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DB" w:rsidRDefault="00C61887">
      <w:pPr>
        <w:spacing w:after="170"/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s-C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-7679690</wp:posOffset>
                </wp:positionH>
                <wp:positionV relativeFrom="paragraph">
                  <wp:posOffset>-170180</wp:posOffset>
                </wp:positionV>
                <wp:extent cx="6237605" cy="12319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0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747DB" w:rsidRDefault="00C61887">
                            <w:pPr>
                              <w:pStyle w:val="Contenidodelmarc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>Facultad de Ciencias Veterinarias y Pecuarias – Universidad de Chile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left:0;text-align:left;margin-left:-604.7pt;margin-top:-13.4pt;width:491.15pt;height:9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" filled="f" stroked="f">
                <v:textbox style="mso-fit-shape-to-text:t" inset="0,0,0,0">
                  <w:txbxContent>
                    <w:p w:rsidR="008747DB" w:rsidRDefault="00C61887">
                      <w:pPr>
                        <w:pStyle w:val="Contenidodelmarco"/>
                      </w:pPr>
                      <w:r>
                        <w:rPr>
                          <w:b/>
                          <w:bCs/>
                          <w:color w:val="FFFFFF"/>
                          <w:sz w:val="17"/>
                          <w:szCs w:val="17"/>
                        </w:rPr>
                        <w:t>Facultad de Ciencias Veterinarias y Pecuarias – Universidad de Chile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s-C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-7670800</wp:posOffset>
                </wp:positionH>
                <wp:positionV relativeFrom="paragraph">
                  <wp:posOffset>-858520</wp:posOffset>
                </wp:positionV>
                <wp:extent cx="5674995" cy="61277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2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747DB" w:rsidRDefault="00C61887">
                            <w:pPr>
                              <w:pStyle w:val="Contenidodelmarc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Formulario de postulación</w:t>
                            </w:r>
                          </w:p>
                          <w:p w:rsidR="008747DB" w:rsidRDefault="00C61887">
                            <w:pPr>
                              <w:pStyle w:val="Contenidodelmarc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Fondo FAVET para organizaciones estudiantiles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604pt;margin-top:-67.6pt;width:446.85pt;height:48.2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" filled="f" stroked="f">
                <v:textbox style="mso-fit-shape-to-text:t" inset="0,0,0,0">
                  <w:txbxContent>
                    <w:p w:rsidR="008747DB" w:rsidRDefault="00C61887">
                      <w:pPr>
                        <w:pStyle w:val="Contenidodelmarco"/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Formulario de postulación</w:t>
                      </w:r>
                    </w:p>
                    <w:p w:rsidR="008747DB" w:rsidRDefault="00C61887">
                      <w:pPr>
                        <w:pStyle w:val="Contenidodelmarco"/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Fondo FAVET para organizaciones estudiantiles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s-CL" w:bidi="ar-SA"/>
        </w:rPr>
        <w:drawing>
          <wp:anchor distT="0" distB="0" distL="114300" distR="122555" simplePos="0" relativeHeight="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-666750</wp:posOffset>
            </wp:positionV>
            <wp:extent cx="7772400" cy="1092835"/>
            <wp:effectExtent l="0" t="0" r="0" b="0"/>
            <wp:wrapTight wrapText="bothSides">
              <wp:wrapPolygon edited="0">
                <wp:start x="-13" y="0"/>
                <wp:lineTo x="-13" y="20097"/>
                <wp:lineTo x="21415" y="20097"/>
                <wp:lineTo x="21415" y="0"/>
                <wp:lineTo x="-13" y="0"/>
              </wp:wrapPolygon>
            </wp:wrapTight>
            <wp:docPr id="5" name="Imagen1" descr="C:\Users\U.CHILE\Desktop\Javiera Cornejo\cuenta anual\encabezad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C:\Users\U.CHILE\Desktop\Javiera Cornejo\cuenta anual\encabezado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7DB" w:rsidRDefault="00C61887">
      <w:pPr>
        <w:spacing w:after="113" w:line="276" w:lineRule="auto"/>
        <w:jc w:val="both"/>
      </w:pPr>
      <w:r>
        <w:rPr>
          <w:b/>
          <w:bCs/>
        </w:rPr>
        <w:t>Identificación del Proyecto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8747DB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rPr>
                <w:color w:val="000000"/>
              </w:rPr>
            </w:pPr>
            <w:r>
              <w:rPr>
                <w:color w:val="000000"/>
              </w:rPr>
              <w:t>Nombre del proyecto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rPr>
                <w:color w:val="000000"/>
              </w:rPr>
            </w:pPr>
            <w:r>
              <w:rPr>
                <w:color w:val="000000"/>
              </w:rPr>
              <w:t>Nombre de la organización que lo presenta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rPr>
                <w:color w:val="000000"/>
              </w:rPr>
            </w:pPr>
            <w:r>
              <w:rPr>
                <w:color w:val="000000"/>
              </w:rPr>
              <w:t>Nombre de la</w:t>
            </w:r>
            <w:r>
              <w:rPr>
                <w:color w:val="000000"/>
              </w:rPr>
              <w:t xml:space="preserve"> unidad académica asociada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</w:tbl>
    <w:p w:rsidR="008747DB" w:rsidRDefault="008747DB">
      <w:pPr>
        <w:spacing w:after="113" w:line="276" w:lineRule="auto"/>
        <w:jc w:val="both"/>
        <w:rPr>
          <w:rFonts w:eastAsia="Calibri"/>
          <w:b/>
          <w:bCs/>
          <w:kern w:val="0"/>
          <w:lang w:eastAsia="en-US" w:bidi="ar-SA"/>
        </w:rPr>
      </w:pPr>
    </w:p>
    <w:p w:rsidR="008747DB" w:rsidRDefault="00C61887">
      <w:pPr>
        <w:pStyle w:val="Contenidodelatabla"/>
        <w:spacing w:after="113" w:line="276" w:lineRule="auto"/>
        <w:rPr>
          <w:color w:val="000000"/>
        </w:rPr>
      </w:pPr>
      <w:r>
        <w:rPr>
          <w:rFonts w:eastAsia="Calibri"/>
          <w:b/>
          <w:bCs/>
          <w:kern w:val="0"/>
          <w:lang w:eastAsia="en-US" w:bidi="ar-SA"/>
        </w:rPr>
        <w:t xml:space="preserve">Equipo de trabajo del proyecto </w:t>
      </w:r>
    </w:p>
    <w:p w:rsidR="008747DB" w:rsidRDefault="00C61887">
      <w:pPr>
        <w:pStyle w:val="Contenidodelatabla"/>
        <w:spacing w:after="113" w:line="276" w:lineRule="auto"/>
        <w:rPr>
          <w:i/>
          <w:iCs/>
          <w:color w:val="000000"/>
        </w:rPr>
      </w:pPr>
      <w:r>
        <w:rPr>
          <w:rFonts w:eastAsia="Calibri"/>
          <w:i/>
          <w:iCs/>
          <w:kern w:val="0"/>
          <w:lang w:eastAsia="en-US" w:bidi="ar-SA"/>
        </w:rPr>
        <w:t xml:space="preserve">En la columna Rep. </w:t>
      </w:r>
      <w:proofErr w:type="gramStart"/>
      <w:r>
        <w:rPr>
          <w:rFonts w:eastAsia="Calibri"/>
          <w:i/>
          <w:iCs/>
          <w:kern w:val="0"/>
          <w:lang w:eastAsia="en-US" w:bidi="ar-SA"/>
        </w:rPr>
        <w:t>indicar</w:t>
      </w:r>
      <w:proofErr w:type="gramEnd"/>
      <w:r>
        <w:rPr>
          <w:rFonts w:eastAsia="Calibri"/>
          <w:i/>
          <w:iCs/>
          <w:kern w:val="0"/>
          <w:lang w:eastAsia="en-US" w:bidi="ar-SA"/>
        </w:rPr>
        <w:t xml:space="preserve"> con una X aquellas personas que serán representantes del proyecto.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358"/>
        <w:gridCol w:w="1189"/>
        <w:gridCol w:w="2550"/>
        <w:gridCol w:w="1932"/>
        <w:gridCol w:w="741"/>
      </w:tblGrid>
      <w:tr w:rsidR="008747DB">
        <w:trPr>
          <w:trHeight w:hRule="exact" w:val="7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 completo y RUN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Función en el proyecto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Correo electrónico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Rep.</w:t>
            </w:r>
          </w:p>
        </w:tc>
      </w:tr>
      <w:tr w:rsidR="008747DB">
        <w:trPr>
          <w:trHeight w:hRule="exact" w:val="10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102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</w:tbl>
    <w:p w:rsidR="008747DB" w:rsidRDefault="008747DB">
      <w:pPr>
        <w:pStyle w:val="Contenidodelatabla"/>
        <w:spacing w:after="113" w:line="276" w:lineRule="auto"/>
        <w:rPr>
          <w:rFonts w:eastAsia="Calibri"/>
          <w:b/>
          <w:bCs/>
          <w:kern w:val="0"/>
          <w:lang w:eastAsia="en-US" w:bidi="ar-SA"/>
        </w:rPr>
      </w:pP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Compromiso de uno o dos directivos de la unidad académica asociada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5"/>
        <w:gridCol w:w="3887"/>
      </w:tblGrid>
      <w:tr w:rsidR="008747DB">
        <w:trPr>
          <w:trHeight w:hRule="exact" w:val="394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directivo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113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8747DB">
        <w:trPr>
          <w:trHeight w:hRule="exact" w:val="572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  <w:tr w:rsidR="008747DB">
        <w:trPr>
          <w:trHeight w:hRule="exact" w:val="618"/>
        </w:trPr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113" w:line="276" w:lineRule="auto"/>
              <w:rPr>
                <w:color w:val="000000"/>
              </w:rPr>
            </w:pPr>
          </w:p>
        </w:tc>
      </w:tr>
    </w:tbl>
    <w:p w:rsidR="008747DB" w:rsidRDefault="008747DB">
      <w:pPr>
        <w:spacing w:after="113" w:line="276" w:lineRule="auto"/>
      </w:pP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Área del proyecto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Indicar una de las mencionadas en las bases.</w:t>
      </w:r>
    </w:p>
    <w:p w:rsidR="008747DB" w:rsidRDefault="00C61887">
      <w:pPr>
        <w:pStyle w:val="Contenidodelatabla"/>
        <w:spacing w:after="113" w:line="276" w:lineRule="auto"/>
        <w:rPr>
          <w:rFonts w:eastAsia="Calibri"/>
          <w:b/>
          <w:bCs/>
          <w:kern w:val="0"/>
          <w:lang w:eastAsia="en-US" w:bidi="ar-SA"/>
        </w:rPr>
      </w:pPr>
      <w:r>
        <w:rPr>
          <w:rFonts w:eastAsia="Calibri"/>
          <w:b/>
          <w:bCs/>
          <w:kern w:val="0"/>
          <w:lang w:eastAsia="en-US" w:bidi="ar-SA"/>
        </w:rPr>
        <w:t>Breve descripción del proyecto</w:t>
      </w:r>
    </w:p>
    <w:p w:rsidR="008747DB" w:rsidRDefault="00C61887">
      <w:pPr>
        <w:pStyle w:val="Contenidodelatabla"/>
        <w:spacing w:after="113" w:line="276" w:lineRule="auto"/>
      </w:pPr>
      <w:bookmarkStart w:id="1" w:name="__DdeLink__372_3518531512"/>
      <w:r>
        <w:rPr>
          <w:rFonts w:eastAsia="Calibri"/>
          <w:i/>
          <w:iCs/>
          <w:color w:val="666666"/>
          <w:kern w:val="0"/>
          <w:lang w:eastAsia="en-US" w:bidi="ar-SA"/>
        </w:rPr>
        <w:t>Desarrollar</w:t>
      </w:r>
      <w:bookmarkEnd w:id="1"/>
      <w:r>
        <w:rPr>
          <w:rFonts w:eastAsia="Calibri"/>
          <w:i/>
          <w:iCs/>
          <w:color w:val="666666"/>
          <w:kern w:val="0"/>
          <w:lang w:eastAsia="en-US" w:bidi="ar-SA"/>
        </w:rPr>
        <w:t>, máximo 400 palabras.</w:t>
      </w:r>
    </w:p>
    <w:p w:rsidR="008747DB" w:rsidRDefault="00C61887">
      <w:pPr>
        <w:pStyle w:val="Contenidodelatabla"/>
        <w:spacing w:after="113" w:line="276" w:lineRule="auto"/>
        <w:rPr>
          <w:rFonts w:eastAsia="Calibri"/>
          <w:b/>
          <w:bCs/>
          <w:kern w:val="0"/>
          <w:lang w:eastAsia="en-US" w:bidi="ar-SA"/>
        </w:rPr>
      </w:pPr>
      <w:r>
        <w:rPr>
          <w:rFonts w:eastAsia="Calibri"/>
          <w:b/>
          <w:bCs/>
          <w:kern w:val="0"/>
          <w:lang w:eastAsia="en-US" w:bidi="ar-SA"/>
        </w:rPr>
        <w:t>Diagnóstico del problema a resolver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Diagnóstico, descripción del problema y sus causas. Máximo 400 palabras.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 xml:space="preserve">Objetivos del Proyecto 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General y específicos. Máximo 150 palabras.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Actividades del proyecto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Descripción de activ</w:t>
      </w:r>
      <w:r>
        <w:rPr>
          <w:rFonts w:eastAsia="Calibri"/>
          <w:i/>
          <w:iCs/>
          <w:color w:val="666666"/>
          <w:kern w:val="0"/>
          <w:lang w:eastAsia="en-US" w:bidi="ar-SA"/>
        </w:rPr>
        <w:t>idades. Máximo 400 palabras.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Carta Gantt de actividades</w:t>
      </w:r>
    </w:p>
    <w:p w:rsidR="008747DB" w:rsidRDefault="00C61887">
      <w:pPr>
        <w:pStyle w:val="Contenidodelatabla"/>
        <w:spacing w:after="113" w:line="276" w:lineRule="auto"/>
        <w:rPr>
          <w:rFonts w:eastAsia="Calibri"/>
          <w:i/>
          <w:iCs/>
          <w:color w:val="666666"/>
          <w:kern w:val="0"/>
          <w:lang w:eastAsia="en-US" w:bidi="ar-SA"/>
        </w:rPr>
      </w:pPr>
      <w:r>
        <w:rPr>
          <w:rFonts w:eastAsia="Calibri"/>
          <w:i/>
          <w:iCs/>
          <w:color w:val="666666"/>
          <w:kern w:val="0"/>
          <w:lang w:eastAsia="en-US" w:bidi="ar-SA"/>
        </w:rPr>
        <w:t>Duración de cada actividad. La ejecución total no debe superar los 12 meses.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Impactos esperados en el corto y mediano plazo por ámbito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Describir. Máximo 400 palabras.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b/>
          <w:bCs/>
          <w:kern w:val="0"/>
          <w:lang w:eastAsia="en-US" w:bidi="ar-SA"/>
        </w:rPr>
        <w:t>Principales beneficiarios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Enumera</w:t>
      </w:r>
      <w:r>
        <w:rPr>
          <w:rFonts w:eastAsia="Calibri"/>
          <w:i/>
          <w:iCs/>
          <w:color w:val="666666"/>
          <w:kern w:val="0"/>
          <w:lang w:eastAsia="en-US" w:bidi="ar-SA"/>
        </w:rPr>
        <w:t>r. Máximo 100 palabras.</w:t>
      </w:r>
    </w:p>
    <w:p w:rsidR="008747DB" w:rsidRDefault="00C61887">
      <w:pPr>
        <w:pStyle w:val="Ttulo1"/>
        <w:spacing w:after="113" w:line="276" w:lineRule="auto"/>
        <w:jc w:val="both"/>
      </w:pPr>
      <w:r>
        <w:rPr>
          <w:rFonts w:eastAsia="Calibri"/>
          <w:bCs/>
          <w:kern w:val="0"/>
          <w:lang w:val="es-CL" w:eastAsia="en-US" w:bidi="ar-SA"/>
        </w:rPr>
        <w:t>Justificación de coherencia del proyecto con PDI de FAVET y la Universidad</w:t>
      </w:r>
    </w:p>
    <w:p w:rsidR="008747DB" w:rsidRDefault="00C61887">
      <w:pPr>
        <w:pStyle w:val="Contenidodelatabla"/>
        <w:spacing w:after="113" w:line="276" w:lineRule="auto"/>
      </w:pPr>
      <w:r>
        <w:rPr>
          <w:rFonts w:eastAsia="Calibri"/>
          <w:i/>
          <w:iCs/>
          <w:color w:val="666666"/>
          <w:kern w:val="0"/>
          <w:lang w:eastAsia="en-US" w:bidi="ar-SA"/>
        </w:rPr>
        <w:t>Describir.</w:t>
      </w:r>
      <w:r>
        <w:rPr>
          <w:rFonts w:eastAsia="Calibri"/>
          <w:b/>
          <w:bCs/>
          <w:color w:val="666666"/>
          <w:kern w:val="0"/>
          <w:lang w:eastAsia="en-US" w:bidi="ar-SA"/>
        </w:rPr>
        <w:t xml:space="preserve"> </w:t>
      </w:r>
      <w:r>
        <w:rPr>
          <w:rFonts w:eastAsia="Calibri"/>
          <w:i/>
          <w:iCs/>
          <w:color w:val="666666"/>
          <w:kern w:val="0"/>
          <w:lang w:eastAsia="en-US" w:bidi="ar-SA"/>
        </w:rPr>
        <w:t>Máximo 300 palabras.</w:t>
      </w:r>
    </w:p>
    <w:p w:rsidR="008747DB" w:rsidRDefault="00C61887">
      <w:pPr>
        <w:spacing w:after="113" w:line="276" w:lineRule="auto"/>
        <w:jc w:val="both"/>
        <w:rPr>
          <w:rFonts w:eastAsia="Calibri"/>
          <w:b/>
          <w:bCs/>
          <w:kern w:val="0"/>
          <w:lang w:eastAsia="en-US" w:bidi="ar-SA"/>
        </w:rPr>
      </w:pPr>
      <w:r>
        <w:rPr>
          <w:rFonts w:eastAsia="Calibri"/>
          <w:b/>
          <w:bCs/>
          <w:kern w:val="0"/>
          <w:lang w:eastAsia="en-US" w:bidi="ar-SA"/>
        </w:rPr>
        <w:t>Continuidad</w:t>
      </w:r>
    </w:p>
    <w:p w:rsidR="008747DB" w:rsidRDefault="00C61887">
      <w:pPr>
        <w:spacing w:after="113" w:line="276" w:lineRule="auto"/>
        <w:jc w:val="both"/>
      </w:pPr>
      <w:r>
        <w:rPr>
          <w:rFonts w:eastAsia="Calibri"/>
          <w:i/>
          <w:iCs/>
          <w:color w:val="666666"/>
          <w:kern w:val="0"/>
          <w:lang w:eastAsia="en-US" w:bidi="ar-SA"/>
        </w:rPr>
        <w:t xml:space="preserve">Explicar </w:t>
      </w:r>
      <w:proofErr w:type="spellStart"/>
      <w:r>
        <w:rPr>
          <w:rFonts w:eastAsia="Calibri"/>
          <w:i/>
          <w:iCs/>
          <w:color w:val="666666"/>
          <w:kern w:val="0"/>
          <w:lang w:eastAsia="en-US" w:bidi="ar-SA"/>
        </w:rPr>
        <w:t>como</w:t>
      </w:r>
      <w:proofErr w:type="spellEnd"/>
      <w:r>
        <w:rPr>
          <w:rFonts w:eastAsia="Calibri"/>
          <w:i/>
          <w:iCs/>
          <w:color w:val="666666"/>
          <w:kern w:val="0"/>
          <w:lang w:eastAsia="en-US" w:bidi="ar-SA"/>
        </w:rPr>
        <w:t xml:space="preserve"> continuará el proyecto una vez finalizado el financiamiento.</w:t>
      </w:r>
      <w:r>
        <w:rPr>
          <w:rFonts w:eastAsia="Calibri"/>
          <w:i/>
          <w:iCs/>
          <w:kern w:val="0"/>
          <w:lang w:eastAsia="en-US" w:bidi="ar-SA"/>
        </w:rPr>
        <w:t xml:space="preserve"> </w:t>
      </w:r>
      <w:r>
        <w:rPr>
          <w:rFonts w:eastAsia="Calibri"/>
          <w:i/>
          <w:iCs/>
          <w:color w:val="666666"/>
          <w:kern w:val="0"/>
          <w:lang w:eastAsia="en-US" w:bidi="ar-SA"/>
        </w:rPr>
        <w:t>Máximo 300 palabras.</w:t>
      </w:r>
    </w:p>
    <w:p w:rsidR="008747DB" w:rsidRDefault="008747DB">
      <w:pPr>
        <w:pStyle w:val="Contenidodelatabla"/>
        <w:spacing w:after="113" w:line="276" w:lineRule="auto"/>
        <w:rPr>
          <w:rFonts w:eastAsia="Calibri"/>
          <w:b/>
          <w:bCs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  <w:rPr>
          <w:rFonts w:eastAsia="Calibri"/>
          <w:i/>
          <w:iCs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  <w:rPr>
          <w:rFonts w:eastAsia="Calibri"/>
          <w:i/>
          <w:iCs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  <w:rPr>
          <w:rFonts w:eastAsia="Calibri"/>
          <w:i/>
          <w:iCs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  <w:rPr>
          <w:rFonts w:eastAsia="Calibri"/>
          <w:i/>
          <w:iCs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  <w:rPr>
          <w:rFonts w:eastAsia="Calibri"/>
          <w:i/>
          <w:iCs/>
          <w:kern w:val="0"/>
          <w:lang w:eastAsia="en-US" w:bidi="ar-SA"/>
        </w:rPr>
      </w:pPr>
    </w:p>
    <w:p w:rsidR="008747DB" w:rsidRDefault="00C61887">
      <w:pPr>
        <w:pStyle w:val="Contenidodelatabla"/>
        <w:spacing w:after="113" w:line="276" w:lineRule="auto"/>
        <w:rPr>
          <w:rFonts w:eastAsia="Calibri"/>
          <w:b/>
          <w:bCs/>
          <w:kern w:val="0"/>
          <w:lang w:eastAsia="en-US" w:bidi="ar-SA"/>
        </w:rPr>
      </w:pPr>
      <w:r>
        <w:rPr>
          <w:rFonts w:eastAsia="Calibri"/>
          <w:b/>
          <w:bCs/>
          <w:kern w:val="0"/>
          <w:lang w:eastAsia="en-US" w:bidi="ar-SA"/>
        </w:rPr>
        <w:t>Presupuesto</w:t>
      </w:r>
      <w:r>
        <w:rPr>
          <w:rFonts w:eastAsia="Calibri"/>
          <w:b/>
          <w:bCs/>
          <w:kern w:val="0"/>
          <w:lang w:eastAsia="en-US" w:bidi="ar-SA"/>
        </w:rPr>
        <w:t xml:space="preserve"> y fuentes de financiamiento</w:t>
      </w:r>
    </w:p>
    <w:p w:rsidR="008747DB" w:rsidRDefault="00C61887">
      <w:pPr>
        <w:pStyle w:val="Contenidodelatabla"/>
        <w:spacing w:after="113" w:line="276" w:lineRule="auto"/>
        <w:jc w:val="both"/>
        <w:rPr>
          <w:rFonts w:eastAsia="Calibri"/>
          <w:i/>
          <w:iCs/>
          <w:kern w:val="0"/>
          <w:lang w:eastAsia="en-US" w:bidi="ar-SA"/>
        </w:rPr>
      </w:pPr>
      <w:r>
        <w:rPr>
          <w:rFonts w:eastAsia="Calibri"/>
          <w:i/>
          <w:iCs/>
          <w:color w:val="666666"/>
          <w:kern w:val="0"/>
          <w:lang w:eastAsia="en-US" w:bidi="ar-SA"/>
        </w:rPr>
        <w:t>Indicar los montos de este presupuesto que se solicitarán al fondo y aquellos que se obtendrán por otras fuentes (donaciones, proyectos, otros aportes).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1"/>
        <w:gridCol w:w="1556"/>
        <w:gridCol w:w="1568"/>
        <w:gridCol w:w="1577"/>
      </w:tblGrid>
      <w:tr w:rsidR="008747DB"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7DB" w:rsidRDefault="00C61887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Elemento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Gasto ($)</w:t>
            </w:r>
          </w:p>
        </w:tc>
      </w:tr>
      <w:tr w:rsidR="008747DB">
        <w:tc>
          <w:tcPr>
            <w:tcW w:w="5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7DB" w:rsidRDefault="008747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Fondo FAVET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Otras fuentes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8747DB"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Recursos humanos</w:t>
            </w: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666666"/>
                <w:sz w:val="22"/>
                <w:szCs w:val="22"/>
              </w:rPr>
              <w:t>Indicar cada persona, su función y su cantidad de horas a dedicar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Productos y servicios</w:t>
            </w: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</w:pPr>
            <w:r>
              <w:rPr>
                <w:color w:val="000000"/>
                <w:sz w:val="22"/>
                <w:szCs w:val="22"/>
              </w:rPr>
              <w:t>Insumos y materiales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666666"/>
                <w:sz w:val="22"/>
                <w:szCs w:val="22"/>
              </w:rPr>
              <w:t>detallar por categoría o unidad si es posible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Movilización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</w:pPr>
            <w:r>
              <w:rPr>
                <w:color w:val="000000"/>
                <w:sz w:val="22"/>
                <w:szCs w:val="22"/>
              </w:rPr>
              <w:t>Alojamiento y alimentación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666666"/>
                <w:sz w:val="22"/>
                <w:szCs w:val="22"/>
              </w:rPr>
              <w:t>indicar cantidad de días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Arriendos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Servicios de impresión, publicidad y/o difusión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Mantenimiento y reparaciones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</w:pPr>
            <w:r>
              <w:rPr>
                <w:color w:val="000000"/>
                <w:sz w:val="22"/>
                <w:szCs w:val="22"/>
              </w:rPr>
              <w:t xml:space="preserve">Otros servicios </w:t>
            </w:r>
            <w:r>
              <w:rPr>
                <w:i/>
                <w:iCs/>
                <w:color w:val="666666"/>
                <w:sz w:val="22"/>
                <w:szCs w:val="22"/>
              </w:rPr>
              <w:t>detallar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</w:pPr>
            <w:r>
              <w:rPr>
                <w:color w:val="000000"/>
                <w:sz w:val="22"/>
                <w:szCs w:val="22"/>
              </w:rPr>
              <w:t xml:space="preserve">Otros gastos </w:t>
            </w:r>
            <w:r>
              <w:rPr>
                <w:i/>
                <w:iCs/>
                <w:color w:val="666666"/>
                <w:sz w:val="22"/>
                <w:szCs w:val="22"/>
              </w:rPr>
              <w:t>detallar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  <w:tr w:rsidR="008747D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C61887">
            <w:pPr>
              <w:pStyle w:val="Contenidodelatabla"/>
              <w:spacing w:after="57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DB" w:rsidRDefault="008747DB">
            <w:pPr>
              <w:pStyle w:val="Contenidodelatabla"/>
              <w:spacing w:after="57" w:line="276" w:lineRule="auto"/>
              <w:jc w:val="center"/>
              <w:rPr>
                <w:color w:val="000000"/>
              </w:rPr>
            </w:pPr>
          </w:p>
        </w:tc>
      </w:tr>
    </w:tbl>
    <w:p w:rsidR="008747DB" w:rsidRDefault="008747DB">
      <w:pPr>
        <w:pStyle w:val="Contenidodelatabla"/>
        <w:spacing w:after="113" w:line="276" w:lineRule="auto"/>
        <w:jc w:val="both"/>
        <w:rPr>
          <w:i/>
          <w:iCs/>
          <w:color w:val="000000"/>
          <w:sz w:val="4"/>
        </w:rPr>
      </w:pPr>
    </w:p>
    <w:p w:rsidR="008747DB" w:rsidRDefault="00C61887">
      <w:pPr>
        <w:pStyle w:val="Contenidodelatabla"/>
        <w:spacing w:after="113" w:line="276" w:lineRule="auto"/>
        <w:jc w:val="both"/>
      </w:pPr>
      <w:r>
        <w:rPr>
          <w:i/>
          <w:iCs/>
          <w:color w:val="666666"/>
        </w:rPr>
        <w:t xml:space="preserve">El presupuesto se puede acompañar de los antecedentes necesarios para acreditar el monto solicitado, </w:t>
      </w:r>
      <w:r>
        <w:rPr>
          <w:i/>
          <w:iCs/>
          <w:color w:val="666666"/>
        </w:rPr>
        <w:t>entre otros: cotizaciones, planos, croquis y levantamientos preliminares, que permitan al jurado formarse opinión más completa sobre el proyecto y sus costos más probables.</w:t>
      </w:r>
    </w:p>
    <w:p w:rsidR="008747DB" w:rsidRDefault="00C61887">
      <w:pPr>
        <w:pStyle w:val="Contenidodelatabla"/>
        <w:spacing w:after="113" w:line="276" w:lineRule="auto"/>
        <w:jc w:val="both"/>
      </w:pPr>
      <w:r>
        <w:rPr>
          <w:rFonts w:eastAsia="Calibri"/>
          <w:b/>
          <w:bCs/>
          <w:kern w:val="0"/>
          <w:lang w:eastAsia="en-US" w:bidi="ar-SA"/>
        </w:rPr>
        <w:t>Carta de compromiso</w:t>
      </w:r>
      <w:r>
        <w:rPr>
          <w:rFonts w:eastAsia="Calibri"/>
          <w:kern w:val="0"/>
          <w:lang w:eastAsia="en-US" w:bidi="ar-SA"/>
        </w:rPr>
        <w:t xml:space="preserve"> </w:t>
      </w:r>
    </w:p>
    <w:p w:rsidR="008747DB" w:rsidRDefault="00C61887">
      <w:pPr>
        <w:pStyle w:val="Contenidodelatabla"/>
        <w:spacing w:after="113" w:line="276" w:lineRule="auto"/>
        <w:jc w:val="both"/>
      </w:pPr>
      <w:r>
        <w:rPr>
          <w:rFonts w:eastAsia="Calibri"/>
          <w:i/>
          <w:iCs/>
          <w:color w:val="666666"/>
          <w:kern w:val="0"/>
          <w:lang w:eastAsia="en-US" w:bidi="ar-SA"/>
        </w:rPr>
        <w:t>Se debe adjuntar una carta de compromiso de la ejecución del p</w:t>
      </w:r>
      <w:r>
        <w:rPr>
          <w:rFonts w:eastAsia="Calibri"/>
          <w:i/>
          <w:iCs/>
          <w:color w:val="666666"/>
          <w:kern w:val="0"/>
          <w:lang w:eastAsia="en-US" w:bidi="ar-SA"/>
        </w:rPr>
        <w:t>royecto en los plazos estipulados y el uso de los recursos en los elementos indicados.</w:t>
      </w:r>
    </w:p>
    <w:p w:rsidR="008747DB" w:rsidRDefault="008747DB">
      <w:pPr>
        <w:pStyle w:val="Contenidodelatabla"/>
        <w:spacing w:after="113" w:line="276" w:lineRule="auto"/>
        <w:jc w:val="both"/>
        <w:rPr>
          <w:rFonts w:eastAsia="Calibri"/>
          <w:kern w:val="0"/>
          <w:lang w:eastAsia="en-US" w:bidi="ar-SA"/>
        </w:rPr>
      </w:pPr>
    </w:p>
    <w:p w:rsidR="008747DB" w:rsidRDefault="008747DB">
      <w:pPr>
        <w:pStyle w:val="Contenidodelatabla"/>
        <w:spacing w:after="113" w:line="276" w:lineRule="auto"/>
      </w:pPr>
    </w:p>
    <w:sectPr w:rsidR="008747D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747DB"/>
    <w:rsid w:val="008747DB"/>
    <w:rsid w:val="00C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D718F0-EBF5-4DCC-A7E4-20A83CC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36">
    <w:name w:val="ListLabel 136"/>
    <w:qFormat/>
    <w:rPr>
      <w:rFonts w:ascii="Liberation Serif" w:hAnsi="Liberation Serif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154">
    <w:name w:val="ListLabel 154"/>
    <w:qFormat/>
    <w:rPr>
      <w:rFonts w:ascii="Liberation Serif" w:hAnsi="Liberation Serif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Liberation Serif" w:hAnsi="Liberation Serif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45">
    <w:name w:val="ListLabel 145"/>
    <w:qFormat/>
    <w:rPr>
      <w:rFonts w:ascii="Liberation Serif" w:hAnsi="Liberation Serif"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Caracteresdenotaalpie">
    <w:name w:val="Caracteres de nota al pie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172">
    <w:name w:val="ListLabel 172"/>
    <w:qFormat/>
    <w:rPr>
      <w:rFonts w:ascii="Liberation Serif" w:hAnsi="Liberation Serif"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Liberation Serif" w:hAnsi="Liberation Serif"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Liberation Serif" w:hAnsi="Liberation Serif"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Liberation Serif" w:hAnsi="Liberation Serif"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Liberation Serif" w:hAnsi="Liberation Serif"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iberation Serif" w:hAnsi="Liberation Serif"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iberation Serif" w:hAnsi="Liberation Serif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Liberation Serif" w:hAnsi="Liberation Serif"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Liberation Serif" w:hAnsi="Liberation Serif"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Liberation Serif" w:hAnsi="Liberation Serif"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Liberation Serif" w:hAnsi="Liberation Serif"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Liberation Serif" w:hAnsi="Liberation Serif"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Liberation Serif" w:hAnsi="Liberation Serif"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Liberation Serif" w:hAnsi="Liberation Serif"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Liberation Serif" w:hAnsi="Liberation Serif"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Liberation Serif" w:hAnsi="Liberation Serif"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Liberation Serif" w:hAnsi="Liberation Serif"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Liberation Serif" w:hAnsi="Liberation Serif"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Liberation Serif" w:hAnsi="Liberation Serif"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Liberation Serif" w:hAnsi="Liberation Serif"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Liberation Serif" w:hAnsi="Liberation Serif"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Liberation Serif" w:hAnsi="Liberation Serif"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Liberation Serif" w:hAnsi="Liberation Serif"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Liberation Serif" w:hAnsi="Liberation Serif"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Liberation Serif" w:hAnsi="Liberation Serif"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Liberation Serif" w:hAnsi="Liberation Serif"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Liberation Serif" w:hAnsi="Liberation Serif"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Liberation Serif" w:hAnsi="Liberation Serif"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Liberation Serif" w:hAnsi="Liberation Serif"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Liberation Serif" w:hAnsi="Liberation Serif"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Liberation Serif" w:hAnsi="Liberation Serif"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Liberation Serif" w:hAnsi="Liberation Serif"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Liberation Serif" w:hAnsi="Liberation Serif" w:cs="OpenSymbol"/>
      <w:b w:val="0"/>
      <w:sz w:val="24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Liberation Serif" w:hAnsi="Liberation Serif"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ascii="Liberation Serif" w:hAnsi="Liberation Serif"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ascii="Liberation Serif" w:hAnsi="Liberation Serif" w:cs="OpenSymbol"/>
      <w:b w:val="0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ascii="Liberation Serif" w:hAnsi="Liberation Serif"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Liberation Serif" w:hAnsi="Liberation Serif"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ascii="Liberation Serif" w:hAnsi="Liberation Serif" w:cs="OpenSymbol"/>
      <w:b w:val="0"/>
      <w:sz w:val="24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Liberation Serif" w:hAnsi="Liberation Serif"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ascii="Liberation Serif" w:hAnsi="Liberation Serif"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ascii="Liberation Serif" w:hAnsi="Liberation Serif" w:cs="OpenSymbol"/>
      <w:b w:val="0"/>
      <w:sz w:val="24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ascii="Liberation Serif" w:hAnsi="Liberation Serif"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ascii="Liberation Serif" w:hAnsi="Liberation Serif"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ascii="Liberation Serif" w:hAnsi="Liberation Serif"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ascii="Liberation Serif" w:hAnsi="Liberation Serif"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2019-06-28T18:12:00Z</dcterms:created>
  <dcterms:modified xsi:type="dcterms:W3CDTF">2019-06-28T18:12:00Z</dcterms:modified>
  <dc:language>es-CL</dc:language>
</cp:coreProperties>
</file>