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/>
        <w:drawing>
          <wp:inline distB="0" distT="0" distL="0" distR="0">
            <wp:extent cx="2009307" cy="68087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307" cy="680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b0f0"/>
          <w:sz w:val="36"/>
          <w:szCs w:val="36"/>
        </w:rPr>
      </w:pPr>
      <w:r w:rsidDel="00000000" w:rsidR="00000000" w:rsidRPr="00000000">
        <w:rPr>
          <w:b w:val="1"/>
          <w:color w:val="00b0f0"/>
          <w:sz w:val="36"/>
          <w:szCs w:val="36"/>
          <w:rtl w:val="0"/>
        </w:rPr>
        <w:t xml:space="preserve">__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Tesis País 2022 - 2023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Raleway SemiBold" w:cs="Raleway SemiBold" w:eastAsia="Raleway SemiBold" w:hAnsi="Raleway SemiBold"/>
          <w:sz w:val="36"/>
          <w:szCs w:val="36"/>
        </w:rPr>
      </w:pPr>
      <w:r w:rsidDel="00000000" w:rsidR="00000000" w:rsidRPr="00000000">
        <w:rPr>
          <w:rFonts w:ascii="Raleway SemiBold" w:cs="Raleway SemiBold" w:eastAsia="Raleway SemiBold" w:hAnsi="Raleway SemiBold"/>
          <w:sz w:val="36"/>
          <w:szCs w:val="36"/>
          <w:rtl w:val="0"/>
        </w:rPr>
        <w:t xml:space="preserve">Temáticas sugeridas de investigación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Territorio Biocultural Agrario y Precordillera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Caracterización de los residuos nacionales, regionales y comunales para generar recomendaciones a la incipiente industria de la economía circular. Posibles carreras: Ingeniería en recursos naturales, agronomía, ingeniería comercial, administración pública.</w:t>
            </w:r>
          </w:p>
          <w:p w:rsidR="00000000" w:rsidDel="00000000" w:rsidP="00000000" w:rsidRDefault="00000000" w:rsidRPr="00000000" w14:paraId="00000008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Cadena de valor de productos patrimoniales del territorio biocultural agrario y 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precordillerano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chileno. Carreras posibles: Ingeniería Comercial, Ingeniería Agronómica, Ingeniería Forestal, Sociología, Administración Pública.</w:t>
            </w:r>
          </w:p>
          <w:p w:rsidR="00000000" w:rsidDel="00000000" w:rsidP="00000000" w:rsidRDefault="00000000" w:rsidRPr="00000000" w14:paraId="0000000A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Caracterización de la cadena de valor turística y de servicios ofrecidos por comunidades con actividades económicas asociadas al paisaje precordillerano y cordillerano chileno. Carreras posibles: Ingeniería en recursos Naturales, Ingeniería Agronómica, Ingeniería Forestal, Ingeniería en Medio ambiente, Medicina Veterinaria, Ingeniería en Agronegocios, Ingeniería Comercial.</w:t>
            </w:r>
          </w:p>
          <w:p w:rsidR="00000000" w:rsidDel="00000000" w:rsidP="00000000" w:rsidRDefault="00000000" w:rsidRPr="00000000" w14:paraId="0000000C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El avance inmobiliario en los territorios rurales de Chile: vivienda, alimentación y desarrollo sostenible del territorio biocultural. Carreras posibles: Arquitectura, Geografía, Historia, Sociología, Antropología, Administración Pública, Derecho, Ingeniería Agronómica, Ingeniería en Recursos Naturales.</w:t>
            </w:r>
          </w:p>
          <w:p w:rsidR="00000000" w:rsidDel="00000000" w:rsidP="00000000" w:rsidRDefault="00000000" w:rsidRPr="00000000" w14:paraId="0000000E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Los Tratados Internacionales y la Seguridad Alimentaria en Chile: Impacto de los Acuerdos vigentes en la seguridad alimentaria del país. Carreras posibles: Estudios Internacionales, Ingeniería Comercial, Derecho, Ingeniería Agronómica, Ingeniería en Recursos Naturales, Sociología, Antropología, Historia.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Desarrollo de la energía solar en el territorio agrario: impactos, alcances, consecuencias. Carreras posibles: Ingeniería Agronómica, Ingeniería en Recursos Naturales, Administración Pública, Derecho, Sociología, Antropología.</w:t>
            </w:r>
          </w:p>
          <w:p w:rsidR="00000000" w:rsidDel="00000000" w:rsidP="00000000" w:rsidRDefault="00000000" w:rsidRPr="00000000" w14:paraId="00000012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Cambios tecnológicos en la matriz productiva agraria chilena. Carreras posibles: Ingeniería Agronómica, Ingeniería en Recursos Naturales, Ingeniería Comercial, Derecho. </w:t>
            </w:r>
          </w:p>
          <w:p w:rsidR="00000000" w:rsidDel="00000000" w:rsidP="00000000" w:rsidRDefault="00000000" w:rsidRPr="00000000" w14:paraId="00000014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Oportunidades comerciales para el sector hortícola de distintas regiones de la macrozona centro de Chile. Carreras posibles: Ingeniería Agronómica, Ingeniería en Agronegocios, Ingeniería en Recursos Naturales, Ingeniería Comercial.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ind w:left="494" w:firstLine="0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El avance inmobiliario sobre paisajes naturales protegidos por CONAF en la macrozona centro. Identificación y caracterización de conflictos. Carreras posibles: Sociología, Antropología, Ingeniería en Recursos Naturales, Ingeniería Agronómica, Ingeniería Forestal, Geografía, Geología, Derecho.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Tradición oral: el arraigo de la música y poesía campesina en los nuevos jóvenes rurales. Carreras posibles: Música, Sociología, Antropología, Historia.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Reciclaje de residuos agrícolas: oportunidades y desafíos para el reciclaje de plástico de uso agrícola. Carreras posibles: Ingeniería en Recursos Naturales, Ingeniería Agronómica, Ingeniería en Medio Ambiente, Ingeniería Química, Ingeniería en Biotecnología.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El sistema agroalimentario chileno y las oportunidades para la Agricultura Familiar Campesina. Carreras posibles: Ingeniería Agronómica, Ingeniería en Agronegocios, Ingeniería Comercial..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Medidas de adaptación al cambio climático con viabilidad en el territorio biocultural agrario y precordillera: revisión de experiencias aplicables en el territorio biocultural. Posibles carreras: Ingeniería en Recursos Naturales, Ingeniería Agronómica, Ingeniería Forestal, Ingeniería en Medio Ambiente, entre otras.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Impacto de los incendios forestales en el sector silvoagropecuario chileno. Posibles carreras: Ingeniería Forestal, Ingeniería en Recursos Naturales Renovables, Ingeniería Agronómica, Geografía, otras similares.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Transformación agroecológica de la producción agropecuaria en Chile: estado actual y perspectivas. Carreras posibles: Ingeniería Agronómica, Medicina Veterinaria, Ingeniería en Recursos Naturales, Ingeniería Forestal, Ingeniería en Agronegocios..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 la Estructura de Oportunidades disponible para el sector Cooperativo en el territorio biocultural agrario y precordillera. Posibles carreras: Ingeniería Agronómica, Ingeniería en Recursos Naturales Renovables, Ingeniería Forestal, Ingeniería en Agronegocios, Medicina Veterinaria, Sociología, Antropología, Psicología, Ingeniería Comercial, Derecho.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mujer y su rol en la familia rural: clave para el desarrollo territorial. Carreras posibles: Sociología, Antropología, Psicología, Historia.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Privatización de parques nacionales: cambios en la gestión y uso: el caso del Parque Nacional Radal Siete Tazas. Carreras posibles: Ingeniería en Recursos Naturales, Ingeniería Forestal, Ingeniería Agronómica, Medicina Veterinaria, Administración Pública, Ciencias Políticas.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de Atacama: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de Coquimbo: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de Valparaíso: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Metropolitana: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de O’Higgins: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de Maule: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de Ñuble: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Estudio del territorio biocultural de la región de Biobío: caracterización del territorio, pobreza y vulnerabilidades, estructura de oportunidades, perfil de siniestralidad, marcos normativos y patrimonio biocultural. Carreras posibles: Ingeniería Agronómica, Ingeniería en Recursos Naturales, Ingeniería Forestal, Ingeniería en Medio Ambiente, Geografía, Geología, Sociología, Antropología, Ciencias Políticas, Administración Pública, Derecho, entre otras.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Identificación, caracterización y mapeo de los principales sectores y grupos humanos en pobreza y/o vulnerabilidad en el territorio biocultural agrario y precordillera. Carreras posibles: Ingeniería en Recursos Naturales, Geografía, Ingeniería Agronómica, Ingeniería Forestal.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Ruralidad, agricultura y desigualdades en el territorio biocultural agrario y precordillera. Carreras posibles: Sociología, Antropología,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Prospección comercial de algas terrestres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Análisis del ingreso rural no agrícola en el TBC.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160" w:line="259" w:lineRule="auto"/>
              <w:ind w:left="494" w:hanging="360"/>
              <w:jc w:val="both"/>
              <w:rPr>
                <w:rFonts w:ascii="Raleway" w:cs="Raleway" w:eastAsia="Raleway" w:hAnsi="Raleway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—-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9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calendarios bioculturales en el TBC. Dimensiones: productiva, ceremonial/festividades, ciclo de oficios y multioficios (artesanía, ganadería y agricultura), variación climática, relación naturaleza/grupos humanos, saberes y prácticas, dinámicas de movilidad, formas de organización, sincronización de ritmos de vida con ciclos naturales para promover bienestar. Desajustes y crisis de los modos de vida, pérdida de memoria biocultural de los territorios. Posibles carreras: Antropología, Sociología, Historia, Psicología, Geografía, Agronomía y afines 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9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de la cadena de valor de los hongos silvestres comestibles en Chile y de las oportunidades presentes para Cooperativas dedicadas al rubro. El caso de la Cooperativa de Trabajo Recolectores de Empedrado. Posibles carreras: Ingeniería Agronómica, Ingeniería en Recursos Naturales Renovables, Ingeniería en Agronegocios, Ingeniería Forestal, Ingeniería Comercial y afines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la relación entre conservación y expansión del bosque nativo, producción de hongos silvestres comestibles y evolución del ingreso de comunidades recolectoras y productoras de hongos comestibles. El caso de los socios de la Cooperativa de Trabajo Recolectores de Empedrado. Posibles carreras: Ingeniería Forestal, Ingeniería en recursos naturales renovables, Ingeniería en medio ambiente, Agronomía, Ingeniería comercial y afines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de los efectos de la deforestación sobre los índices de pobreza comunal y sobre la percepción de familias afectadas. Estudios de caso. Posibles carreras: Sociología, Ingeniería Comercial, Ingeniería Forestal. Ingeniería en medio ambiente y afines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para construir un modelo de recolección, producción, y comercialización de champiñones para una Cooperativa del rubro. Posibles carreras: Ingeniería Agronómica, Ingeniería en Recursos Naturales Renovables, Ingeniería en Agronegocios, Ingeniería Forestal, Ingeniería Comercial y afines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circuitos cortos. Estudio sobre experiencias de cocina comunitaria vinculadas a productos de la agricultura familiar campesina presente en el territorio biocultural agrario como insumo para el desarrollo de una cocina comunitaria en Yerbas Buenas. Posibles carreras: Agronomía, Ingeniería comercial, Antropología y afines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Análisis de la factura de compra como herramienta de formalización y acceso a mercado para la agricultura familiar campesina no formal. Posibles carreras: Agronomía, Ingeniería en agronegocios, Ingeniería comercial, Contador auditor y afines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de las oportunidades comerciales para la producción agroecológica chilena de origen campesino. Posibles carreras: Agronomía, Ingeniería en agronegocios, Ingeniería comercial y afines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sobre el efecto de los sellos y certificaciones relacionados a la agricultura campesina sobre el consumo urbano de sus productos. Estudio de casos de sellos de origen y certificaciones (orgánica, precio justo, etc). Posibles carreras: Agronomía, Ingeniería en agronegocios, Ingeniería comercial, Derecho, Sociología y afines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circuitos cortos. Estudio de la distribución de la utilidad en cadenas de valor agrícola relacionadas a comunidades campesinas del territorio biocultural agrario. Posibles carreras:  Agronomía, Ingeniería en agronegocios, Ingeniería comercial, Ingeniería Civil Industrial, Sociología, Antropología y afines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para identificar y evaluar el potencial comercial de distintos alimentos relacionados al concepto de agricultura familiar campesina como aporte al ingreso. Posibles carreras: Agronomía, Ingeniería en agronegocios, Ingeniería comercial, Ingeniería Civil Industrial y afines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inocuidad alimentaria en la producción agroecológica de comunidades indígenas y campesinas en Chile. Estudios de casos. Posibles carreras: Agronomía, Biología, Medicina, Nutrición, Ingeniería en alimentos, Ingeniería Civil Química y afines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sobre diversidad de la semilla campesina como contribución a la nutrición de la población residente en Chile. Posibles carreras: Agronomía, Biología, Medicina, Nutrición, Ingeniería en alimentos, Ingeniería Civil Química, Antropología y afines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ingesta de legumbres en chile y posibilidades de desarrollo productivo de variedades conservadas por la agricultura familiar campesina. Posibles carreras: Agronomía, Biología, Medicina, Nutrición, Ingeniería en alimentos, Ingeniería Civil Química y afines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sobre agrisalud en Chile. El potencial de las plantas medicinales y la generación de salud a partir de la alimentación. Posibles carreras: Agronomía, Biología, Medicina, Nutrición, Ingeniería en alimentos, Ingeniería Civil Química y afines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empleo agrícola, migración y pobreza en el territorio biocultural agrario y precordillera. Posibles carreras: Agronomía, Sociología, Antropología, Ingeniería Comercial, Ciencias Políticas, Geografía y afines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sobre el desarrollo del entretenimiento en sectores rurales como factor de fomento para la permanencia de jóvenes en el territorio. Posibles carreras: Sociología, Antropología, Ingeniería Comercial y afines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de la situación actual del consumo vegetariano y vegano. Posibles carreras: Agronomía, Nutrición, Medicina, Sociología, Antropología y afines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el rol de la mujer rural en la valorización del patrimonio biocultural presente en el territorio agrario y precordillerano. Posibles carreras: Antropología, Historia, Sociología, Geografía, Agronomía y afines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curanderos y curanderas. Uso mágico religioso de las plantas medicinales presentes en el territorio biocultural agrario y precordillerano. Posibles carreras: Antropología, Medicina, Agronomía, Sociología, Nutrición y afines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y caracterización de infraestructura agraria de los pueblos prehispánicos que habitaron el territorio biocultural agrario y precordillerano relacionada a la conservación del recurso hídrico y de la naturaleza. Posibles carreras: Historia, Antropología, Sociología, Agronomía, Ingeniería Civil Hidráulica y afines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del portafolio de recursos asociado al modo de vida arriero en la zona centro de la precordillera y cordillera de Los Andes. Posibles carreras: Antropología, Sociología Historia, Agronomía y afines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la situación de la implementación de los Servicios de Saneamiento Rural establecidos por la ley 20.998. Posibles carreras: Ingeniería Civil Hidráulica, Ingeniería Civil Química, Ingeniería en medio ambiente, Agronomía, Derecho y afines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Análisis de modelos de gobernanza que orienten la transformación sustentable de la producción agrícola en Chile. Estudios de casos. Posibles carreras: Agronomía, Ingeniería en agronegocios, Ingeniería Comercial, Ingeniería Civil Industrial, Sociología, Ciencias Políticas, Antropología, Geografía y afines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de estrategias asociativas posibles de implementar para el desarrollo turístico sustentable de la comuna de Paigüano, Región de Coquimbo. Posibles carreras: Ingeniería en Turismo, Administración en turismo, Ingeniería comercial, Ingeniería Civil Industrial, Agronomía, Geografía, Sociología, Antropología y afines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sobre el manejo sustentable del Copao como componente del portafolio de recursos naturales presentes en la comuna de Paigüano, Región de Coquimbo. Posibles carreras: Agronomía, Ingeniería en agronegocios, Ingeniería en medio ambiente, Ingeniería en recursos naturales, Ingeniería Comercial y afines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sobre las posibilidades del habitar rural sustentable ante el avance del proceso de expansión urbana en Chile. Posibles carreras: Sociología, Antropología, Planificación urbana, Geografía, Ciencias Políticas y afines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Análisis del proceso de expansión urbana en Chile. Estudio de casos (ejemplo: Panul en la precordillera andina de Santiago).  Posibles carreras: Sociología, Antropología, Planificación urbana, Geografía, Ciencias Políticas y afines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de experiencias de cosecha de agua bajo diferentes técnicas que permitan el abastecimiento parcial o total del recurso en familias que enfrentan el impacto de la crisis hídrica. Estudios de caso en comunas decretadas bajo escasez hídrica. Posibles carreras: Ingeniería Civil Hidráulica, Ingeniería Civil Química, Ingeniería en medio ambiente, Ingeniería en recursos naturales, Agronomía y afines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Investigación para generar procesos y estándares básicos en sistemas de potabilización de agua para obtención de resolución sanitaria en salas de procesamiento de alimentos en contextos rurales semi concentrados, disperso y/o aislados. Posibles carreras: Ingeniería Civil hidráulica, Ingeniería Civil Química, Ingeniería en medio ambiente y afines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34" w:right="0" w:firstLine="0"/>
              <w:jc w:val="both"/>
              <w:rPr>
                <w:rFonts w:ascii="Raleway" w:cs="Raleway" w:eastAsia="Raleway" w:hAnsi="Raleway"/>
                <w:color w:val="00b0f0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Estudio sobre barreras y obstáculos a la formalización de emprendedores, campesinos y productores rurales. Análisis sobre el impacto y uso del Registro Social de Hogares, el acceso o la restricción que genera en torno a beneficios sociales por nivel de ingresos declarados. Posibles carreras: Sociología, Antropología, Ingeniería Comercial, Ingeniería Civil Industrial, Agronomía, Ingeniería Civil Agrícola, Administración Pública, Ciencias Políticas y afines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94" w:hanging="360"/>
      </w:pPr>
      <w:rPr>
        <w:rFonts w:ascii="Raleway" w:cs="Raleway" w:eastAsia="Raleway" w:hAnsi="Raleway"/>
      </w:rPr>
    </w:lvl>
    <w:lvl w:ilvl="1">
      <w:start w:val="1"/>
      <w:numFmt w:val="bullet"/>
      <w:lvlText w:val="o"/>
      <w:lvlJc w:val="left"/>
      <w:pPr>
        <w:ind w:left="12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54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D53DC4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660B5D"/>
    <w:rPr>
      <w:color w:val="0563c1" w:themeColor="hyperlink"/>
      <w:u w:val="single"/>
    </w:rPr>
  </w:style>
  <w:style w:type="paragraph" w:styleId="Default" w:customStyle="1">
    <w:name w:val="Default"/>
    <w:rsid w:val="008E17F9"/>
    <w:pPr>
      <w:autoSpaceDE w:val="0"/>
      <w:autoSpaceDN w:val="0"/>
      <w:adjustRightInd w:val="0"/>
      <w:spacing w:after="0" w:line="240" w:lineRule="auto"/>
    </w:pPr>
    <w:rPr>
      <w:rFonts w:ascii="Trebuchet MS" w:cs="Trebuchet MS" w:hAnsi="Trebuchet MS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RalewaySemiBold-regular.ttf"/><Relationship Id="rId6" Type="http://schemas.openxmlformats.org/officeDocument/2006/relationships/font" Target="fonts/RalewaySemiBold-bold.ttf"/><Relationship Id="rId7" Type="http://schemas.openxmlformats.org/officeDocument/2006/relationships/font" Target="fonts/RalewaySemiBold-italic.ttf"/><Relationship Id="rId8" Type="http://schemas.openxmlformats.org/officeDocument/2006/relationships/font" Target="fonts/RalewaySemiBol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Kp5LGxgXfhpZJG/+dDdXrhOb4g==">AMUW2mX4DTj2pEiFbCVvFUh4eOqzq+9SFz0t7nfo4IWrLVz4LNgujFf4G9sYajWTkqX/e0dhPdHOo7WSJahoCdLhIfNqx0dqUktkqS3TTJ0CqDHdkogPwVM=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2023-02-01T21:52:00Z</dcterms:created>
  <dc:creator>Office 8</dc:creator>
</cp:coreProperties>
</file>