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3BE" w:rsidRPr="003733BE" w:rsidRDefault="003733BE" w:rsidP="003733B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33BE">
        <w:rPr>
          <w:rFonts w:ascii="Times New Roman" w:hAnsi="Times New Roman" w:cs="Times New Roman"/>
          <w:b/>
          <w:bCs/>
          <w:sz w:val="32"/>
          <w:szCs w:val="32"/>
          <w:u w:val="single"/>
        </w:rPr>
        <w:t>Guía de ejercicios:</w:t>
      </w:r>
    </w:p>
    <w:p w:rsidR="003733BE" w:rsidRDefault="003733BE" w:rsidP="003733B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733BE">
        <w:rPr>
          <w:rFonts w:ascii="Times New Roman" w:hAnsi="Times New Roman" w:cs="Times New Roman"/>
          <w:sz w:val="32"/>
          <w:szCs w:val="32"/>
          <w:u w:val="single"/>
        </w:rPr>
        <w:t>Símbolos y Tópicos literarios.</w:t>
      </w:r>
    </w:p>
    <w:p w:rsidR="005D72B1" w:rsidRDefault="003733BE" w:rsidP="005D72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33BE">
        <w:rPr>
          <w:rFonts w:ascii="Times New Roman" w:hAnsi="Times New Roman" w:cs="Times New Roman"/>
          <w:sz w:val="32"/>
          <w:szCs w:val="32"/>
        </w:rPr>
        <w:t xml:space="preserve">Elección Múltiple. </w:t>
      </w:r>
    </w:p>
    <w:p w:rsidR="003733BE" w:rsidRPr="005D72B1" w:rsidRDefault="005D72B1" w:rsidP="005D72B1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I.-</w:t>
      </w:r>
    </w:p>
    <w:p w:rsidR="003733BE" w:rsidRDefault="003733BE" w:rsidP="003733BE">
      <w:pPr>
        <w:pStyle w:val="Prrafodelista"/>
        <w:jc w:val="center"/>
      </w:pPr>
      <w:r w:rsidRPr="003733BE">
        <w:drawing>
          <wp:inline distT="0" distB="0" distL="0" distR="0" wp14:anchorId="1188D419" wp14:editId="750AFAC4">
            <wp:extent cx="3096057" cy="3010320"/>
            <wp:effectExtent l="0" t="0" r="9525" b="0"/>
            <wp:docPr id="1" name="Imagen 1" descr="Código Q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ódigo QR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3BE" w:rsidRPr="003733BE" w:rsidRDefault="003733BE" w:rsidP="003733BE">
      <w:pPr>
        <w:pStyle w:val="Prrafodelista"/>
        <w:jc w:val="center"/>
        <w:rPr>
          <w:b/>
          <w:bCs/>
        </w:rPr>
      </w:pPr>
    </w:p>
    <w:p w:rsidR="003733BE" w:rsidRDefault="003733BE" w:rsidP="003733BE">
      <w:pPr>
        <w:pStyle w:val="Prrafodelist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3BE">
        <w:rPr>
          <w:rFonts w:ascii="Times New Roman" w:hAnsi="Times New Roman" w:cs="Times New Roman"/>
          <w:b/>
          <w:bCs/>
          <w:sz w:val="28"/>
          <w:szCs w:val="28"/>
        </w:rPr>
        <w:t xml:space="preserve">1. ¿Qué tópico literario se podría vincular con el discurso de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3BE">
        <w:rPr>
          <w:rFonts w:ascii="Times New Roman" w:hAnsi="Times New Roman" w:cs="Times New Roman"/>
          <w:b/>
          <w:bCs/>
          <w:sz w:val="28"/>
          <w:szCs w:val="28"/>
        </w:rPr>
        <w:t xml:space="preserve">Mafalda?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33BE">
        <w:rPr>
          <w:rFonts w:ascii="Times New Roman" w:hAnsi="Times New Roman" w:cs="Times New Roman"/>
          <w:sz w:val="28"/>
          <w:szCs w:val="28"/>
          <w:lang w:val="en-US"/>
        </w:rPr>
        <w:t>a. Ubi sunt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33BE">
        <w:rPr>
          <w:rFonts w:ascii="Times New Roman" w:hAnsi="Times New Roman" w:cs="Times New Roman"/>
          <w:sz w:val="28"/>
          <w:szCs w:val="28"/>
          <w:lang w:val="en-US"/>
        </w:rPr>
        <w:t>b. Memento mori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33BE">
        <w:rPr>
          <w:rFonts w:ascii="Times New Roman" w:hAnsi="Times New Roman" w:cs="Times New Roman"/>
          <w:sz w:val="28"/>
          <w:szCs w:val="28"/>
          <w:lang w:val="en-US"/>
        </w:rPr>
        <w:t xml:space="preserve">c. Locus </w:t>
      </w:r>
      <w:proofErr w:type="spellStart"/>
      <w:r w:rsidRPr="003733BE">
        <w:rPr>
          <w:rFonts w:ascii="Times New Roman" w:hAnsi="Times New Roman" w:cs="Times New Roman"/>
          <w:sz w:val="28"/>
          <w:szCs w:val="28"/>
          <w:lang w:val="en-US"/>
        </w:rPr>
        <w:t>amoenus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33BE">
        <w:rPr>
          <w:rFonts w:ascii="Times New Roman" w:hAnsi="Times New Roman" w:cs="Times New Roman"/>
          <w:sz w:val="28"/>
          <w:szCs w:val="28"/>
          <w:lang w:val="en-US"/>
        </w:rPr>
        <w:t xml:space="preserve">d. Amor </w:t>
      </w:r>
      <w:proofErr w:type="gramStart"/>
      <w:r w:rsidRPr="003733BE">
        <w:rPr>
          <w:rFonts w:ascii="Times New Roman" w:hAnsi="Times New Roman" w:cs="Times New Roman"/>
          <w:sz w:val="28"/>
          <w:szCs w:val="28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3BE">
        <w:rPr>
          <w:rFonts w:ascii="Times New Roman" w:hAnsi="Times New Roman" w:cs="Times New Roman"/>
          <w:b/>
          <w:bCs/>
          <w:sz w:val="28"/>
          <w:szCs w:val="28"/>
        </w:rPr>
        <w:t xml:space="preserve">2. ¿Cuál es el mensaje que quiere transmitir la narración?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a. Lo importante que se debe realizar mientras estemos vivos es juntar dinero.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b. La felicidad depende siempre de tener alas para desplazarse y dinero para poner vivir.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c. Que, aunque la felicidad en los animales no dependa del dinero, para los seres humanos sí lo es. </w:t>
      </w:r>
    </w:p>
    <w:p w:rsidR="005D72B1" w:rsidRPr="005D72B1" w:rsidRDefault="003733BE" w:rsidP="005D72B1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>d. Que a pesar de que es irrelevante lo que pasa en el plano terrenal, sigue siendo importante para la humanidad.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3B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¿Qué símbolo representa la naturaleza en la narración?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a. La libertad.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b. La </w:t>
      </w:r>
      <w:proofErr w:type="spellStart"/>
      <w:r w:rsidRPr="003733BE">
        <w:rPr>
          <w:rFonts w:ascii="Times New Roman" w:hAnsi="Times New Roman" w:cs="Times New Roman"/>
          <w:sz w:val="28"/>
          <w:szCs w:val="28"/>
        </w:rPr>
        <w:t>exclavitud</w:t>
      </w:r>
      <w:proofErr w:type="spellEnd"/>
      <w:r w:rsidRPr="00373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3BE" w:rsidRP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 xml:space="preserve">c. La autonomía. </w:t>
      </w:r>
    </w:p>
    <w:p w:rsidR="003733BE" w:rsidRDefault="003733BE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3733BE">
        <w:rPr>
          <w:rFonts w:ascii="Times New Roman" w:hAnsi="Times New Roman" w:cs="Times New Roman"/>
          <w:sz w:val="28"/>
          <w:szCs w:val="28"/>
        </w:rPr>
        <w:t>d. La independencia.</w:t>
      </w:r>
    </w:p>
    <w:p w:rsidR="005D72B1" w:rsidRDefault="005D72B1" w:rsidP="003733BE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5D72B1" w:rsidRDefault="005D72B1" w:rsidP="005D72B1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5D72B1">
        <w:rPr>
          <w:rFonts w:ascii="Times New Roman" w:hAnsi="Times New Roman" w:cs="Times New Roman"/>
          <w:sz w:val="28"/>
          <w:szCs w:val="28"/>
        </w:rPr>
        <w:t>II.-</w:t>
      </w:r>
    </w:p>
    <w:p w:rsidR="007904A9" w:rsidRDefault="007904A9" w:rsidP="007904A9">
      <w:pPr>
        <w:pStyle w:val="Prrafodelista"/>
        <w:jc w:val="center"/>
        <w:rPr>
          <w:rFonts w:ascii="Times New Roman" w:hAnsi="Times New Roman" w:cs="Times New Roman"/>
          <w:sz w:val="28"/>
          <w:szCs w:val="28"/>
        </w:rPr>
      </w:pPr>
      <w:r w:rsidRPr="007904A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3DC16E" wp14:editId="08E4197F">
            <wp:extent cx="5612130" cy="2447925"/>
            <wp:effectExtent l="0" t="0" r="7620" b="9525"/>
            <wp:docPr id="3" name="Imagen 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A9" w:rsidRPr="005D72B1" w:rsidRDefault="007904A9" w:rsidP="005D72B1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5D72B1" w:rsidRPr="007904A9" w:rsidRDefault="007904A9" w:rsidP="007904A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04A9">
        <w:rPr>
          <w:rFonts w:ascii="Times New Roman" w:hAnsi="Times New Roman" w:cs="Times New Roman"/>
          <w:sz w:val="28"/>
          <w:szCs w:val="28"/>
        </w:rPr>
        <w:t>¿Qué mensaje quiere transmitir este microcuento?</w:t>
      </w:r>
    </w:p>
    <w:p w:rsidR="007904A9" w:rsidRPr="007904A9" w:rsidRDefault="007904A9" w:rsidP="007904A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04A9">
        <w:rPr>
          <w:rFonts w:ascii="Times New Roman" w:hAnsi="Times New Roman" w:cs="Times New Roman"/>
          <w:sz w:val="28"/>
          <w:szCs w:val="28"/>
        </w:rPr>
        <w:t>¿Por qué el conocimiento de los tópicos literarios permite comprender el sentido global del microcuento?</w:t>
      </w:r>
    </w:p>
    <w:p w:rsidR="007904A9" w:rsidRPr="007904A9" w:rsidRDefault="007904A9" w:rsidP="007904A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04A9">
        <w:rPr>
          <w:rFonts w:ascii="Times New Roman" w:hAnsi="Times New Roman" w:cs="Times New Roman"/>
          <w:sz w:val="28"/>
          <w:szCs w:val="28"/>
        </w:rPr>
        <w:t>Culturalmente como símbolo, ¿qué representa el amanecer?</w:t>
      </w:r>
    </w:p>
    <w:p w:rsidR="007904A9" w:rsidRPr="007904A9" w:rsidRDefault="007904A9" w:rsidP="007904A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04A9">
        <w:rPr>
          <w:rFonts w:ascii="Times New Roman" w:hAnsi="Times New Roman" w:cs="Times New Roman"/>
          <w:sz w:val="28"/>
          <w:szCs w:val="28"/>
        </w:rPr>
        <w:t>¿Cómo colabora el conocimiento del símbolo del amanecer en la interpretación de la narración?</w:t>
      </w:r>
    </w:p>
    <w:sectPr w:rsidR="007904A9" w:rsidRPr="007904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625E"/>
    <w:multiLevelType w:val="hybridMultilevel"/>
    <w:tmpl w:val="3DFEC7E6"/>
    <w:lvl w:ilvl="0" w:tplc="331C0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49C"/>
    <w:multiLevelType w:val="hybridMultilevel"/>
    <w:tmpl w:val="113A47CA"/>
    <w:lvl w:ilvl="0" w:tplc="BA78F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C5BB3"/>
    <w:multiLevelType w:val="hybridMultilevel"/>
    <w:tmpl w:val="28DCC59E"/>
    <w:lvl w:ilvl="0" w:tplc="457AD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85730">
    <w:abstractNumId w:val="0"/>
  </w:num>
  <w:num w:numId="2" w16cid:durableId="2044018562">
    <w:abstractNumId w:val="2"/>
  </w:num>
  <w:num w:numId="3" w16cid:durableId="136872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E"/>
    <w:rsid w:val="003733BE"/>
    <w:rsid w:val="005D72B1"/>
    <w:rsid w:val="007904A9"/>
    <w:rsid w:val="00B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318E"/>
  <w15:chartTrackingRefBased/>
  <w15:docId w15:val="{4BA307B2-9954-4AC8-BFCC-867343A1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733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37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Francisco Rodríguez Ojeda (martin.rodriguez.o)</dc:creator>
  <cp:keywords/>
  <dc:description/>
  <cp:lastModifiedBy>Martín Francisco Rodríguez Ojeda (martin.rodriguez.o)</cp:lastModifiedBy>
  <cp:revision>2</cp:revision>
  <dcterms:created xsi:type="dcterms:W3CDTF">2023-04-25T02:50:00Z</dcterms:created>
  <dcterms:modified xsi:type="dcterms:W3CDTF">2023-04-25T03:07:00Z</dcterms:modified>
</cp:coreProperties>
</file>