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692" w:rsidRDefault="00650692" w:rsidP="00650692">
      <w:pPr>
        <w:spacing w:after="0" w:line="255" w:lineRule="atLeast"/>
        <w:rPr>
          <w:rFonts w:ascii="DroidSans-Bold" w:eastAsia="Times New Roman" w:hAnsi="DroidSans-Bold" w:cs="Arial"/>
          <w:color w:val="E27947"/>
          <w:sz w:val="30"/>
          <w:szCs w:val="30"/>
          <w:lang w:val="es-CL" w:eastAsia="es-CL"/>
        </w:rPr>
      </w:pPr>
      <w:r>
        <w:rPr>
          <w:noProof/>
          <w:lang w:val="es-CL" w:eastAsia="es-CL"/>
        </w:rPr>
        <w:drawing>
          <wp:inline distT="0" distB="0" distL="0" distR="0" wp14:anchorId="78F6CAFC" wp14:editId="5159AD96">
            <wp:extent cx="5612130" cy="1087755"/>
            <wp:effectExtent l="0" t="0" r="7620" b="0"/>
            <wp:docPr id="23" name="Imagen 23"/>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rotWithShape="1">
                    <a:blip r:embed="rId4" cstate="print">
                      <a:extLst>
                        <a:ext uri="{28A0092B-C50C-407E-A947-70E740481C1C}">
                          <a14:useLocalDpi xmlns:a14="http://schemas.microsoft.com/office/drawing/2010/main" val="0"/>
                        </a:ext>
                      </a:extLst>
                    </a:blip>
                    <a:srcRect l="20822" t="17397" r="21327" b="61523"/>
                    <a:stretch/>
                  </pic:blipFill>
                  <pic:spPr bwMode="auto">
                    <a:xfrm>
                      <a:off x="0" y="0"/>
                      <a:ext cx="5612130" cy="1087755"/>
                    </a:xfrm>
                    <a:prstGeom prst="rect">
                      <a:avLst/>
                    </a:prstGeom>
                    <a:ln>
                      <a:noFill/>
                    </a:ln>
                    <a:extLst>
                      <a:ext uri="{53640926-AAD7-44D8-BBD7-CCE9431645EC}">
                        <a14:shadowObscured xmlns:a14="http://schemas.microsoft.com/office/drawing/2010/main"/>
                      </a:ext>
                    </a:extLst>
                  </pic:spPr>
                </pic:pic>
              </a:graphicData>
            </a:graphic>
          </wp:inline>
        </w:drawing>
      </w:r>
    </w:p>
    <w:p w:rsidR="00650692" w:rsidRPr="00650692" w:rsidRDefault="00650692" w:rsidP="00650692">
      <w:pPr>
        <w:spacing w:after="0" w:line="255" w:lineRule="atLeast"/>
        <w:rPr>
          <w:rFonts w:ascii="Arial" w:eastAsia="Times New Roman" w:hAnsi="Arial" w:cs="Arial"/>
          <w:color w:val="1E1D1D"/>
          <w:sz w:val="20"/>
          <w:szCs w:val="20"/>
          <w:lang w:val="es-CL" w:eastAsia="es-CL"/>
        </w:rPr>
      </w:pPr>
      <w:r w:rsidRPr="00650692">
        <w:rPr>
          <w:rFonts w:ascii="DroidSans-Bold" w:eastAsia="Times New Roman" w:hAnsi="DroidSans-Bold" w:cs="Arial"/>
          <w:color w:val="E27947"/>
          <w:sz w:val="30"/>
          <w:szCs w:val="30"/>
          <w:lang w:val="es-CL" w:eastAsia="es-CL"/>
        </w:rPr>
        <w:t>Partículas nucleares y reacciones nucleares</w:t>
      </w:r>
    </w:p>
    <w:p w:rsidR="00650692" w:rsidRPr="00650692" w:rsidRDefault="00650692" w:rsidP="00650692">
      <w:pPr>
        <w:spacing w:after="0" w:line="255" w:lineRule="atLeast"/>
        <w:rPr>
          <w:rFonts w:ascii="Arial" w:eastAsia="Times New Roman" w:hAnsi="Arial" w:cs="Arial"/>
          <w:color w:val="1E1D1D"/>
          <w:sz w:val="20"/>
          <w:szCs w:val="20"/>
          <w:lang w:val="es-CL" w:eastAsia="es-CL"/>
        </w:rPr>
      </w:pPr>
      <w:r w:rsidRPr="00650692">
        <w:rPr>
          <w:rFonts w:ascii="Arial" w:eastAsia="Times New Roman" w:hAnsi="Arial" w:cs="Arial"/>
          <w:b/>
          <w:bCs/>
          <w:color w:val="4C4A54"/>
          <w:sz w:val="20"/>
          <w:szCs w:val="20"/>
          <w:shd w:val="clear" w:color="auto" w:fill="F5EEE2"/>
          <w:lang w:val="es-CL" w:eastAsia="es-CL"/>
        </w:rPr>
        <w:t>Partículas nucleares</w:t>
      </w:r>
    </w:p>
    <w:p w:rsidR="00650692" w:rsidRPr="00650692" w:rsidRDefault="00650692" w:rsidP="00650692">
      <w:pPr>
        <w:spacing w:after="0" w:line="255" w:lineRule="atLeast"/>
        <w:rPr>
          <w:rFonts w:ascii="Arial" w:eastAsia="Times New Roman" w:hAnsi="Arial" w:cs="Arial"/>
          <w:color w:val="1E1D1D"/>
          <w:sz w:val="20"/>
          <w:szCs w:val="20"/>
          <w:lang w:val="es-CL" w:eastAsia="es-CL"/>
        </w:rPr>
      </w:pPr>
      <w:r w:rsidRPr="00650692">
        <w:rPr>
          <w:rFonts w:ascii="Arial" w:eastAsia="Times New Roman" w:hAnsi="Arial" w:cs="Arial"/>
          <w:color w:val="4C4A54"/>
          <w:sz w:val="20"/>
          <w:szCs w:val="20"/>
          <w:shd w:val="clear" w:color="auto" w:fill="F5EEE2"/>
          <w:lang w:val="es-CL" w:eastAsia="es-CL"/>
        </w:rPr>
        <w:t>Cuando un átomo radiactivo se desintegra, las partículas que están dentro de él (neutrón, protón y electrón) dan origen a otras partículas. Las partículas alfa y beta y la radiación gamma son las más características de un fenómeno de radiación nuclear; también se emiten otras como positrones y neutrones. </w:t>
      </w:r>
      <w:r w:rsidRPr="00650692">
        <w:rPr>
          <w:rFonts w:ascii="Arial" w:eastAsia="Times New Roman" w:hAnsi="Arial" w:cs="Arial"/>
          <w:color w:val="4C4A54"/>
          <w:sz w:val="20"/>
          <w:szCs w:val="20"/>
          <w:shd w:val="clear" w:color="auto" w:fill="F5EEE2"/>
          <w:lang w:val="es-CL" w:eastAsia="es-CL"/>
        </w:rPr>
        <w:br/>
      </w:r>
      <w:r w:rsidRPr="00650692">
        <w:rPr>
          <w:rFonts w:ascii="Arial" w:eastAsia="Times New Roman" w:hAnsi="Arial" w:cs="Arial"/>
          <w:color w:val="4C4A54"/>
          <w:sz w:val="20"/>
          <w:szCs w:val="20"/>
          <w:shd w:val="clear" w:color="auto" w:fill="F5EEE2"/>
          <w:lang w:val="es-CL" w:eastAsia="es-CL"/>
        </w:rPr>
        <w:br/>
        <w:t>El decaimiento de un átomo radiactivo se expresa como una reacción química, indicando número atómico y másico de cada una de las especies de la reacción. Estas reacciones se llaman reacciones nucleares, y tiene características distintas de las reacciones químicas comunes.</w:t>
      </w:r>
    </w:p>
    <w:p w:rsidR="00650692" w:rsidRPr="00650692" w:rsidRDefault="00650692" w:rsidP="00650692">
      <w:pPr>
        <w:spacing w:after="0" w:line="255" w:lineRule="atLeast"/>
        <w:rPr>
          <w:rFonts w:ascii="Arial" w:eastAsia="Times New Roman" w:hAnsi="Arial" w:cs="Arial"/>
          <w:color w:val="1E1D1D"/>
          <w:sz w:val="20"/>
          <w:szCs w:val="20"/>
          <w:lang w:val="es-CL" w:eastAsia="es-CL"/>
        </w:rPr>
      </w:pPr>
      <w:r>
        <w:rPr>
          <w:rFonts w:ascii="Arial" w:eastAsia="Times New Roman" w:hAnsi="Arial" w:cs="Arial"/>
          <w:noProof/>
          <w:color w:val="4C4A54"/>
          <w:sz w:val="20"/>
          <w:szCs w:val="20"/>
          <w:shd w:val="clear" w:color="auto" w:fill="F5EEE2"/>
          <w:lang w:val="es-CL" w:eastAsia="es-CL"/>
        </w:rPr>
        <w:drawing>
          <wp:inline distT="0" distB="0" distL="0" distR="0">
            <wp:extent cx="5581650" cy="4007485"/>
            <wp:effectExtent l="0" t="0" r="0" b="0"/>
            <wp:docPr id="22" name="Imagen 22" descr="Tabla de características de reacciones químicas y reacciones nucle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a de características de reacciones químicas y reacciones nuclea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4007485"/>
                    </a:xfrm>
                    <a:prstGeom prst="rect">
                      <a:avLst/>
                    </a:prstGeom>
                    <a:noFill/>
                    <a:ln>
                      <a:noFill/>
                    </a:ln>
                  </pic:spPr>
                </pic:pic>
              </a:graphicData>
            </a:graphic>
          </wp:inline>
        </w:drawing>
      </w:r>
    </w:p>
    <w:p w:rsidR="00650692" w:rsidRPr="00650692" w:rsidRDefault="007A75F5" w:rsidP="00650692">
      <w:pPr>
        <w:spacing w:before="150" w:after="150" w:line="315" w:lineRule="atLeast"/>
        <w:rPr>
          <w:rFonts w:ascii="Arial" w:eastAsia="Times New Roman" w:hAnsi="Arial" w:cs="Arial"/>
          <w:color w:val="1E1D1D"/>
          <w:sz w:val="20"/>
          <w:szCs w:val="20"/>
          <w:shd w:val="clear" w:color="auto" w:fill="F5EEE2"/>
          <w:lang w:val="es-CL" w:eastAsia="es-CL"/>
        </w:rPr>
      </w:pPr>
      <w:r>
        <w:rPr>
          <w:rFonts w:ascii="Arial" w:eastAsia="Times New Roman" w:hAnsi="Arial" w:cs="Arial"/>
          <w:b/>
          <w:bCs/>
          <w:color w:val="1E1D1D"/>
          <w:sz w:val="20"/>
          <w:szCs w:val="20"/>
          <w:shd w:val="clear" w:color="auto" w:fill="F5EEE2"/>
          <w:lang w:val="es-CL" w:eastAsia="es-CL"/>
        </w:rPr>
        <w:t xml:space="preserve">                </w:t>
      </w:r>
      <w:r w:rsidR="00650692" w:rsidRPr="00650692">
        <w:rPr>
          <w:rFonts w:ascii="Arial" w:eastAsia="Times New Roman" w:hAnsi="Arial" w:cs="Arial"/>
          <w:b/>
          <w:bCs/>
          <w:color w:val="1E1D1D"/>
          <w:sz w:val="20"/>
          <w:szCs w:val="20"/>
          <w:shd w:val="clear" w:color="auto" w:fill="F5EEE2"/>
          <w:lang w:val="es-CL" w:eastAsia="es-CL"/>
        </w:rPr>
        <w:t>Decaimiento alfa</w:t>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color w:val="1E1D1D"/>
          <w:sz w:val="20"/>
          <w:szCs w:val="20"/>
          <w:shd w:val="clear" w:color="auto" w:fill="F5EEE2"/>
          <w:lang w:val="es-CL" w:eastAsia="es-CL"/>
        </w:rPr>
        <w:t>Un ejemplo de emisión de una partícula alfa es la del polonio, elemento descubierto por los Curie:</w:t>
      </w:r>
    </w:p>
    <w:p w:rsidR="00650692" w:rsidRPr="00650692" w:rsidRDefault="00650692" w:rsidP="00650692">
      <w:pPr>
        <w:spacing w:before="150" w:after="150" w:line="315" w:lineRule="atLeast"/>
        <w:jc w:val="center"/>
        <w:rPr>
          <w:rFonts w:ascii="Arial" w:eastAsia="Times New Roman" w:hAnsi="Arial" w:cs="Arial"/>
          <w:color w:val="1E1D1D"/>
          <w:sz w:val="20"/>
          <w:szCs w:val="20"/>
          <w:shd w:val="clear" w:color="auto" w:fill="F5EEE2"/>
          <w:lang w:val="es-CL" w:eastAsia="es-CL"/>
        </w:rPr>
      </w:pPr>
      <w:r>
        <w:rPr>
          <w:rFonts w:ascii="Arial" w:eastAsia="Times New Roman" w:hAnsi="Arial" w:cs="Arial"/>
          <w:noProof/>
          <w:color w:val="1E1D1D"/>
          <w:sz w:val="20"/>
          <w:szCs w:val="20"/>
          <w:shd w:val="clear" w:color="auto" w:fill="F5EEE2"/>
          <w:lang w:val="es-CL" w:eastAsia="es-CL"/>
        </w:rPr>
        <w:drawing>
          <wp:inline distT="0" distB="0" distL="0" distR="0">
            <wp:extent cx="1590040" cy="540385"/>
            <wp:effectExtent l="0" t="0" r="0" b="0"/>
            <wp:docPr id="21" name="Imagen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040" cy="540385"/>
                    </a:xfrm>
                    <a:prstGeom prst="rect">
                      <a:avLst/>
                    </a:prstGeom>
                    <a:noFill/>
                    <a:ln>
                      <a:noFill/>
                    </a:ln>
                  </pic:spPr>
                </pic:pic>
              </a:graphicData>
            </a:graphic>
          </wp:inline>
        </w:drawing>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color w:val="1E1D1D"/>
          <w:sz w:val="20"/>
          <w:szCs w:val="20"/>
          <w:shd w:val="clear" w:color="auto" w:fill="F5EEE2"/>
          <w:lang w:val="es-CL" w:eastAsia="es-CL"/>
        </w:rPr>
        <w:lastRenderedPageBreak/>
        <w:t>El elemento que se forma después del decaimiento alfa tiene un número atómico menor en dos unidades y un número másico menor en cuatro unidades respecto al elemento que lo genera.</w:t>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b/>
          <w:bCs/>
          <w:color w:val="1E1D1D"/>
          <w:sz w:val="20"/>
          <w:szCs w:val="20"/>
          <w:shd w:val="clear" w:color="auto" w:fill="F5EEE2"/>
          <w:lang w:val="es-CL" w:eastAsia="es-CL"/>
        </w:rPr>
        <w:t>Decaimiento beta</w:t>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t>Un neutrón puede transformarse en un protón al emitirse un electrón, reacción que puede escribirse de la siguiente forma:</w:t>
      </w:r>
    </w:p>
    <w:p w:rsidR="00650692" w:rsidRPr="00650692" w:rsidRDefault="00650692" w:rsidP="00650692">
      <w:pPr>
        <w:spacing w:before="150" w:after="150" w:line="315" w:lineRule="atLeast"/>
        <w:jc w:val="center"/>
        <w:rPr>
          <w:rFonts w:ascii="Arial" w:eastAsia="Times New Roman" w:hAnsi="Arial" w:cs="Arial"/>
          <w:color w:val="1E1D1D"/>
          <w:sz w:val="20"/>
          <w:szCs w:val="20"/>
          <w:shd w:val="clear" w:color="auto" w:fill="F5EEE2"/>
          <w:lang w:val="es-CL" w:eastAsia="es-CL"/>
        </w:rPr>
      </w:pPr>
      <w:r>
        <w:rPr>
          <w:rFonts w:ascii="Arial" w:eastAsia="Times New Roman" w:hAnsi="Arial" w:cs="Arial"/>
          <w:noProof/>
          <w:color w:val="1E1D1D"/>
          <w:sz w:val="20"/>
          <w:szCs w:val="20"/>
          <w:shd w:val="clear" w:color="auto" w:fill="F5EEE2"/>
          <w:lang w:val="es-CL" w:eastAsia="es-CL"/>
        </w:rPr>
        <w:drawing>
          <wp:inline distT="0" distB="0" distL="0" distR="0">
            <wp:extent cx="1812925" cy="286385"/>
            <wp:effectExtent l="0" t="0" r="0" b="0"/>
            <wp:docPr id="20" name="Imagen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2925" cy="286385"/>
                    </a:xfrm>
                    <a:prstGeom prst="rect">
                      <a:avLst/>
                    </a:prstGeom>
                    <a:noFill/>
                    <a:ln>
                      <a:noFill/>
                    </a:ln>
                  </pic:spPr>
                </pic:pic>
              </a:graphicData>
            </a:graphic>
          </wp:inline>
        </w:drawing>
      </w:r>
    </w:p>
    <w:p w:rsidR="00650692" w:rsidRPr="00650692" w:rsidRDefault="00650692" w:rsidP="00650692">
      <w:pPr>
        <w:spacing w:before="150" w:after="24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color w:val="1E1D1D"/>
          <w:sz w:val="20"/>
          <w:szCs w:val="20"/>
          <w:shd w:val="clear" w:color="auto" w:fill="F5EEE2"/>
          <w:lang w:val="es-CL" w:eastAsia="es-CL"/>
        </w:rPr>
        <w:t>El electrón emitido abandona el núcleo a altísima velocidad. En este proceso, el número másico no se altera (disminuye un neutrón y se genera un protón), pero el átomo que se forma tiene en su núcleo un protón más que el inicial; por lo tanto, el número atómico aumenta en una unidad. Un ejemplo de decaimiento beta es: </w:t>
      </w:r>
    </w:p>
    <w:p w:rsidR="00650692" w:rsidRPr="00650692" w:rsidRDefault="00650692" w:rsidP="00650692">
      <w:pPr>
        <w:spacing w:before="150" w:after="150" w:line="315" w:lineRule="atLeast"/>
        <w:jc w:val="center"/>
        <w:rPr>
          <w:rFonts w:ascii="Arial" w:eastAsia="Times New Roman" w:hAnsi="Arial" w:cs="Arial"/>
          <w:color w:val="1E1D1D"/>
          <w:sz w:val="20"/>
          <w:szCs w:val="20"/>
          <w:shd w:val="clear" w:color="auto" w:fill="F5EEE2"/>
          <w:lang w:val="es-CL" w:eastAsia="es-CL"/>
        </w:rPr>
      </w:pPr>
      <w:r>
        <w:rPr>
          <w:rFonts w:ascii="Arial" w:eastAsia="Times New Roman" w:hAnsi="Arial" w:cs="Arial"/>
          <w:noProof/>
          <w:color w:val="1E1D1D"/>
          <w:sz w:val="20"/>
          <w:szCs w:val="20"/>
          <w:shd w:val="clear" w:color="auto" w:fill="F5EEE2"/>
          <w:lang w:val="es-CL" w:eastAsia="es-CL"/>
        </w:rPr>
        <w:drawing>
          <wp:inline distT="0" distB="0" distL="0" distR="0">
            <wp:extent cx="1454785" cy="580390"/>
            <wp:effectExtent l="0" t="0" r="0" b="0"/>
            <wp:docPr id="19" name="Imagen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4785" cy="580390"/>
                    </a:xfrm>
                    <a:prstGeom prst="rect">
                      <a:avLst/>
                    </a:prstGeom>
                    <a:noFill/>
                    <a:ln>
                      <a:noFill/>
                    </a:ln>
                  </pic:spPr>
                </pic:pic>
              </a:graphicData>
            </a:graphic>
          </wp:inline>
        </w:drawing>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b/>
          <w:bCs/>
          <w:color w:val="1E1D1D"/>
          <w:sz w:val="20"/>
          <w:szCs w:val="20"/>
          <w:shd w:val="clear" w:color="auto" w:fill="F5EEE2"/>
          <w:lang w:val="es-CL" w:eastAsia="es-CL"/>
        </w:rPr>
        <w:t>Emisión gamma</w:t>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t>La radiación gamma se emite debido a cambios de energía dentro del núcleo. Su emisión no provoca variación en el número másico y tampoco en el número atómico. Simplemente se trata de un núcleo</w:t>
      </w:r>
      <w:r w:rsidR="00175B04">
        <w:rPr>
          <w:rFonts w:ascii="Arial" w:eastAsia="Times New Roman" w:hAnsi="Arial" w:cs="Arial"/>
          <w:color w:val="1E1D1D"/>
          <w:sz w:val="20"/>
          <w:szCs w:val="20"/>
          <w:shd w:val="clear" w:color="auto" w:fill="F5EEE2"/>
          <w:lang w:val="es-CL" w:eastAsia="es-CL"/>
        </w:rPr>
        <w:t>&lt;</w:t>
      </w:r>
      <w:r w:rsidRPr="00650692">
        <w:rPr>
          <w:rFonts w:ascii="Arial" w:eastAsia="Times New Roman" w:hAnsi="Arial" w:cs="Arial"/>
          <w:color w:val="1E1D1D"/>
          <w:sz w:val="20"/>
          <w:szCs w:val="20"/>
          <w:shd w:val="clear" w:color="auto" w:fill="F5EEE2"/>
          <w:lang w:val="es-CL" w:eastAsia="es-CL"/>
        </w:rPr>
        <w:t xml:space="preserve"> excitado que libera energía de esta forma: </w:t>
      </w:r>
    </w:p>
    <w:p w:rsidR="00650692" w:rsidRPr="00650692" w:rsidRDefault="00650692" w:rsidP="00650692">
      <w:pPr>
        <w:spacing w:before="150" w:after="150" w:line="315" w:lineRule="atLeast"/>
        <w:jc w:val="center"/>
        <w:rPr>
          <w:rFonts w:ascii="Arial" w:eastAsia="Times New Roman" w:hAnsi="Arial" w:cs="Arial"/>
          <w:color w:val="1E1D1D"/>
          <w:sz w:val="20"/>
          <w:szCs w:val="20"/>
          <w:shd w:val="clear" w:color="auto" w:fill="F5EEE2"/>
          <w:lang w:val="es-CL" w:eastAsia="es-CL"/>
        </w:rPr>
      </w:pPr>
      <w:r>
        <w:rPr>
          <w:rFonts w:ascii="Arial" w:eastAsia="Times New Roman" w:hAnsi="Arial" w:cs="Arial"/>
          <w:noProof/>
          <w:color w:val="1E1D1D"/>
          <w:sz w:val="20"/>
          <w:szCs w:val="20"/>
          <w:shd w:val="clear" w:color="auto" w:fill="F5EEE2"/>
          <w:lang w:val="es-CL" w:eastAsia="es-CL"/>
        </w:rPr>
        <w:drawing>
          <wp:inline distT="0" distB="0" distL="0" distR="0">
            <wp:extent cx="1351915" cy="302260"/>
            <wp:effectExtent l="0" t="0" r="635" b="2540"/>
            <wp:docPr id="18" name="Imagen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1915" cy="302260"/>
                    </a:xfrm>
                    <a:prstGeom prst="rect">
                      <a:avLst/>
                    </a:prstGeom>
                    <a:noFill/>
                    <a:ln>
                      <a:noFill/>
                    </a:ln>
                  </pic:spPr>
                </pic:pic>
              </a:graphicData>
            </a:graphic>
          </wp:inline>
        </w:drawing>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color w:val="1E1D1D"/>
          <w:sz w:val="20"/>
          <w:szCs w:val="20"/>
          <w:shd w:val="clear" w:color="auto" w:fill="F5EEE2"/>
          <w:lang w:val="es-CL" w:eastAsia="es-CL"/>
        </w:rPr>
        <w:t>El isótopo radiactivo inicial es denominado </w:t>
      </w:r>
      <w:r w:rsidRPr="00650692">
        <w:rPr>
          <w:rFonts w:ascii="Arial" w:eastAsia="Times New Roman" w:hAnsi="Arial" w:cs="Arial"/>
          <w:i/>
          <w:iCs/>
          <w:color w:val="1E1D1D"/>
          <w:sz w:val="20"/>
          <w:szCs w:val="20"/>
          <w:shd w:val="clear" w:color="auto" w:fill="F5EEE2"/>
          <w:lang w:val="es-CL" w:eastAsia="es-CL"/>
        </w:rPr>
        <w:t>padre</w:t>
      </w:r>
      <w:r w:rsidRPr="00650692">
        <w:rPr>
          <w:rFonts w:ascii="Arial" w:eastAsia="Times New Roman" w:hAnsi="Arial" w:cs="Arial"/>
          <w:color w:val="1E1D1D"/>
          <w:sz w:val="20"/>
          <w:szCs w:val="20"/>
          <w:shd w:val="clear" w:color="auto" w:fill="F5EEE2"/>
          <w:lang w:val="es-CL" w:eastAsia="es-CL"/>
        </w:rPr>
        <w:t> o </w:t>
      </w:r>
      <w:r w:rsidRPr="00650692">
        <w:rPr>
          <w:rFonts w:ascii="Arial" w:eastAsia="Times New Roman" w:hAnsi="Arial" w:cs="Arial"/>
          <w:i/>
          <w:iCs/>
          <w:color w:val="1E1D1D"/>
          <w:sz w:val="20"/>
          <w:szCs w:val="20"/>
          <w:shd w:val="clear" w:color="auto" w:fill="F5EEE2"/>
          <w:lang w:val="es-CL" w:eastAsia="es-CL"/>
        </w:rPr>
        <w:t>progenitor</w:t>
      </w:r>
      <w:r w:rsidRPr="00650692">
        <w:rPr>
          <w:rFonts w:ascii="Arial" w:eastAsia="Times New Roman" w:hAnsi="Arial" w:cs="Arial"/>
          <w:color w:val="1E1D1D"/>
          <w:sz w:val="20"/>
          <w:szCs w:val="20"/>
          <w:shd w:val="clear" w:color="auto" w:fill="F5EEE2"/>
          <w:lang w:val="es-CL" w:eastAsia="es-CL"/>
        </w:rPr>
        <w:t>; el producto se conoce como </w:t>
      </w:r>
      <w:r w:rsidRPr="00650692">
        <w:rPr>
          <w:rFonts w:ascii="Arial" w:eastAsia="Times New Roman" w:hAnsi="Arial" w:cs="Arial"/>
          <w:i/>
          <w:iCs/>
          <w:color w:val="1E1D1D"/>
          <w:sz w:val="20"/>
          <w:szCs w:val="20"/>
          <w:shd w:val="clear" w:color="auto" w:fill="F5EEE2"/>
          <w:lang w:val="es-CL" w:eastAsia="es-CL"/>
        </w:rPr>
        <w:t>descendiente</w:t>
      </w:r>
      <w:r w:rsidRPr="00650692">
        <w:rPr>
          <w:rFonts w:ascii="Arial" w:eastAsia="Times New Roman" w:hAnsi="Arial" w:cs="Arial"/>
          <w:color w:val="1E1D1D"/>
          <w:sz w:val="20"/>
          <w:szCs w:val="20"/>
          <w:shd w:val="clear" w:color="auto" w:fill="F5EEE2"/>
          <w:lang w:val="es-CL" w:eastAsia="es-CL"/>
        </w:rPr>
        <w:t>.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r>
      <w:r>
        <w:rPr>
          <w:rFonts w:ascii="Arial" w:eastAsia="Times New Roman" w:hAnsi="Arial" w:cs="Arial"/>
          <w:noProof/>
          <w:color w:val="1E1D1D"/>
          <w:sz w:val="20"/>
          <w:szCs w:val="20"/>
          <w:shd w:val="clear" w:color="auto" w:fill="F5EEE2"/>
          <w:lang w:val="es-CL" w:eastAsia="es-CL"/>
        </w:rPr>
        <w:drawing>
          <wp:inline distT="0" distB="0" distL="0" distR="0">
            <wp:extent cx="6177915" cy="1709420"/>
            <wp:effectExtent l="0" t="0" r="0" b="5080"/>
            <wp:docPr id="17" name="Imagen 17" descr="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7915" cy="1709420"/>
                    </a:xfrm>
                    <a:prstGeom prst="rect">
                      <a:avLst/>
                    </a:prstGeom>
                    <a:noFill/>
                    <a:ln>
                      <a:noFill/>
                    </a:ln>
                  </pic:spPr>
                </pic:pic>
              </a:graphicData>
            </a:graphic>
          </wp:inline>
        </w:drawing>
      </w:r>
      <w:r w:rsidR="0013055A">
        <w:rPr>
          <w:rFonts w:ascii="Arial" w:eastAsia="Times New Roman" w:hAnsi="Arial" w:cs="Arial"/>
          <w:color w:val="1E1D1D"/>
          <w:sz w:val="20"/>
          <w:szCs w:val="20"/>
          <w:shd w:val="clear" w:color="auto" w:fill="F5EEE2"/>
          <w:lang w:val="es-CL" w:eastAsia="es-CL"/>
        </w:rPr>
        <w:t>9b 0</w:t>
      </w:r>
    </w:p>
    <w:p w:rsidR="00650692" w:rsidRPr="00650692" w:rsidRDefault="00650692" w:rsidP="00650692">
      <w:pPr>
        <w:spacing w:after="0" w:line="255" w:lineRule="atLeast"/>
        <w:jc w:val="center"/>
        <w:rPr>
          <w:rFonts w:ascii="Arial" w:eastAsia="Times New Roman" w:hAnsi="Arial" w:cs="Arial"/>
          <w:color w:val="1E1D1D"/>
          <w:sz w:val="20"/>
          <w:szCs w:val="20"/>
          <w:lang w:val="es-CL" w:eastAsia="es-CL"/>
        </w:rPr>
      </w:pPr>
      <w:r>
        <w:rPr>
          <w:rFonts w:ascii="Arial" w:eastAsia="Times New Roman" w:hAnsi="Arial" w:cs="Arial"/>
          <w:noProof/>
          <w:color w:val="4C4A54"/>
          <w:sz w:val="20"/>
          <w:szCs w:val="20"/>
          <w:shd w:val="clear" w:color="auto" w:fill="F5EEE2"/>
          <w:lang w:val="es-CL" w:eastAsia="es-CL"/>
        </w:rPr>
        <w:lastRenderedPageBreak/>
        <w:drawing>
          <wp:inline distT="0" distB="0" distL="0" distR="0">
            <wp:extent cx="2162810" cy="2377440"/>
            <wp:effectExtent l="0" t="0" r="8890" b="3810"/>
            <wp:docPr id="16" name="Imagen 16" descr="Poder de penetración de las partículas emitidas desde un núcleo radiac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der de penetración de las partículas emitidas desde un núcleo radiactiv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810" cy="2377440"/>
                    </a:xfrm>
                    <a:prstGeom prst="rect">
                      <a:avLst/>
                    </a:prstGeom>
                    <a:noFill/>
                    <a:ln>
                      <a:noFill/>
                    </a:ln>
                  </pic:spPr>
                </pic:pic>
              </a:graphicData>
            </a:graphic>
          </wp:inline>
        </w:drawing>
      </w:r>
      <w:r w:rsidRPr="00650692">
        <w:rPr>
          <w:rFonts w:ascii="Arial" w:eastAsia="Times New Roman" w:hAnsi="Arial" w:cs="Arial"/>
          <w:color w:val="4C4A54"/>
          <w:sz w:val="20"/>
          <w:szCs w:val="20"/>
          <w:shd w:val="clear" w:color="auto" w:fill="F5EEE2"/>
          <w:lang w:val="es-CL" w:eastAsia="es-CL"/>
        </w:rPr>
        <w:br/>
      </w:r>
      <w:r w:rsidRPr="00650692">
        <w:rPr>
          <w:rFonts w:ascii="Arial" w:eastAsia="Times New Roman" w:hAnsi="Arial" w:cs="Arial"/>
          <w:color w:val="4C4A54"/>
          <w:sz w:val="20"/>
          <w:szCs w:val="20"/>
          <w:shd w:val="clear" w:color="auto" w:fill="F5EEE2"/>
          <w:lang w:val="es-CL" w:eastAsia="es-CL"/>
        </w:rPr>
        <w:br/>
        <w:t>Figura1. Poder de penetración de las partículas emitidas desde un núcleo radiactivo</w:t>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b/>
          <w:bCs/>
          <w:color w:val="1E1D1D"/>
          <w:sz w:val="20"/>
          <w:szCs w:val="20"/>
          <w:shd w:val="clear" w:color="auto" w:fill="F5EEE2"/>
          <w:lang w:val="es-CL" w:eastAsia="es-CL"/>
        </w:rPr>
        <w:t>Emisión de positrones </w:t>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t>Cuando un elemento radiactivo emite un positrón, el elemento que se forma tiene un número atómico menor en una unidad y el número másico permanece igual:</w:t>
      </w:r>
    </w:p>
    <w:p w:rsidR="00650692" w:rsidRPr="00650692" w:rsidRDefault="00650692" w:rsidP="00650692">
      <w:pPr>
        <w:spacing w:before="150" w:after="150" w:line="315" w:lineRule="atLeast"/>
        <w:jc w:val="center"/>
        <w:rPr>
          <w:rFonts w:ascii="Arial" w:eastAsia="Times New Roman" w:hAnsi="Arial" w:cs="Arial"/>
          <w:color w:val="1E1D1D"/>
          <w:sz w:val="20"/>
          <w:szCs w:val="20"/>
          <w:shd w:val="clear" w:color="auto" w:fill="F5EEE2"/>
          <w:lang w:val="es-CL" w:eastAsia="es-CL"/>
        </w:rPr>
      </w:pPr>
      <w:r>
        <w:rPr>
          <w:rFonts w:ascii="Arial" w:eastAsia="Times New Roman" w:hAnsi="Arial" w:cs="Arial"/>
          <w:noProof/>
          <w:color w:val="1E1D1D"/>
          <w:sz w:val="20"/>
          <w:szCs w:val="20"/>
          <w:shd w:val="clear" w:color="auto" w:fill="F5EEE2"/>
          <w:lang w:val="es-CL" w:eastAsia="es-CL"/>
        </w:rPr>
        <w:drawing>
          <wp:inline distT="0" distB="0" distL="0" distR="0">
            <wp:extent cx="1248410" cy="302260"/>
            <wp:effectExtent l="0" t="0" r="8890" b="2540"/>
            <wp:docPr id="15" name="Imagen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8410" cy="302260"/>
                    </a:xfrm>
                    <a:prstGeom prst="rect">
                      <a:avLst/>
                    </a:prstGeom>
                    <a:noFill/>
                    <a:ln>
                      <a:noFill/>
                    </a:ln>
                  </pic:spPr>
                </pic:pic>
              </a:graphicData>
            </a:graphic>
          </wp:inline>
        </w:drawing>
      </w:r>
    </w:p>
    <w:p w:rsidR="00650692" w:rsidRPr="00650692" w:rsidRDefault="00650692" w:rsidP="00650692">
      <w:pPr>
        <w:spacing w:before="150" w:after="24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color w:val="1E1D1D"/>
          <w:sz w:val="20"/>
          <w:szCs w:val="20"/>
          <w:shd w:val="clear" w:color="auto" w:fill="F5EEE2"/>
          <w:lang w:val="es-CL" w:eastAsia="es-CL"/>
        </w:rPr>
        <w:t>Un positrón es idéntico a un electrón, pero tiene carga positiva. Se representa como o bien debido a que tiene carga +1 y masa 0. Es muy probable que se forme en el núcleo cuando un protón se transforma en un neutrón: </w:t>
      </w:r>
    </w:p>
    <w:p w:rsidR="00650692" w:rsidRPr="00650692" w:rsidRDefault="00650692" w:rsidP="00650692">
      <w:pPr>
        <w:spacing w:before="150" w:after="150" w:line="315" w:lineRule="atLeast"/>
        <w:jc w:val="center"/>
        <w:rPr>
          <w:rFonts w:ascii="Arial" w:eastAsia="Times New Roman" w:hAnsi="Arial" w:cs="Arial"/>
          <w:color w:val="1E1D1D"/>
          <w:sz w:val="20"/>
          <w:szCs w:val="20"/>
          <w:shd w:val="clear" w:color="auto" w:fill="F5EEE2"/>
          <w:lang w:val="es-CL" w:eastAsia="es-CL"/>
        </w:rPr>
      </w:pPr>
      <w:r>
        <w:rPr>
          <w:rFonts w:ascii="Arial" w:eastAsia="Times New Roman" w:hAnsi="Arial" w:cs="Arial"/>
          <w:noProof/>
          <w:color w:val="1E1D1D"/>
          <w:sz w:val="20"/>
          <w:szCs w:val="20"/>
          <w:shd w:val="clear" w:color="auto" w:fill="F5EEE2"/>
          <w:lang w:val="es-CL" w:eastAsia="es-CL"/>
        </w:rPr>
        <w:drawing>
          <wp:inline distT="0" distB="0" distL="0" distR="0">
            <wp:extent cx="1336040" cy="365760"/>
            <wp:effectExtent l="0" t="0" r="0" b="0"/>
            <wp:docPr id="14" name="Imagen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6040" cy="365760"/>
                    </a:xfrm>
                    <a:prstGeom prst="rect">
                      <a:avLst/>
                    </a:prstGeom>
                    <a:noFill/>
                    <a:ln>
                      <a:noFill/>
                    </a:ln>
                  </pic:spPr>
                </pic:pic>
              </a:graphicData>
            </a:graphic>
          </wp:inline>
        </w:drawing>
      </w:r>
    </w:p>
    <w:p w:rsidR="00650692" w:rsidRPr="00650692" w:rsidRDefault="00650692" w:rsidP="00650692">
      <w:pPr>
        <w:spacing w:before="150" w:after="24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color w:val="1E1D1D"/>
          <w:sz w:val="20"/>
          <w:szCs w:val="20"/>
          <w:shd w:val="clear" w:color="auto" w:fill="F5EEE2"/>
          <w:lang w:val="es-CL" w:eastAsia="es-CL"/>
        </w:rPr>
        <w:t>Al igual que una partícula beta, un positrón tiene un pequeño poder de penetración. </w:t>
      </w:r>
      <w:r w:rsidRPr="00650692">
        <w:rPr>
          <w:rFonts w:ascii="Arial" w:eastAsia="Times New Roman" w:hAnsi="Arial" w:cs="Arial"/>
          <w:color w:val="1E1D1D"/>
          <w:sz w:val="20"/>
          <w:szCs w:val="20"/>
          <w:shd w:val="clear" w:color="auto" w:fill="F5EEE2"/>
          <w:lang w:val="es-CL" w:eastAsia="es-CL"/>
        </w:rPr>
        <w:br/>
        <w:t>Por ejemplo, el nitrógeno-13 se desintegra al liberar un positrón: </w:t>
      </w:r>
    </w:p>
    <w:p w:rsidR="00650692" w:rsidRPr="00650692" w:rsidRDefault="00650692" w:rsidP="00650692">
      <w:pPr>
        <w:spacing w:before="150" w:after="150" w:line="315" w:lineRule="atLeast"/>
        <w:jc w:val="center"/>
        <w:rPr>
          <w:rFonts w:ascii="Arial" w:eastAsia="Times New Roman" w:hAnsi="Arial" w:cs="Arial"/>
          <w:color w:val="1E1D1D"/>
          <w:sz w:val="20"/>
          <w:szCs w:val="20"/>
          <w:shd w:val="clear" w:color="auto" w:fill="F5EEE2"/>
          <w:lang w:val="es-CL" w:eastAsia="es-CL"/>
        </w:rPr>
      </w:pPr>
      <w:r>
        <w:rPr>
          <w:rFonts w:ascii="Arial" w:eastAsia="Times New Roman" w:hAnsi="Arial" w:cs="Arial"/>
          <w:noProof/>
          <w:color w:val="1E1D1D"/>
          <w:sz w:val="20"/>
          <w:szCs w:val="20"/>
          <w:shd w:val="clear" w:color="auto" w:fill="F5EEE2"/>
          <w:lang w:val="es-CL" w:eastAsia="es-CL"/>
        </w:rPr>
        <w:drawing>
          <wp:inline distT="0" distB="0" distL="0" distR="0">
            <wp:extent cx="1503045" cy="564515"/>
            <wp:effectExtent l="0" t="0" r="1905" b="6985"/>
            <wp:docPr id="13" name="Imagen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3045" cy="564515"/>
                    </a:xfrm>
                    <a:prstGeom prst="rect">
                      <a:avLst/>
                    </a:prstGeom>
                    <a:noFill/>
                    <a:ln>
                      <a:noFill/>
                    </a:ln>
                  </pic:spPr>
                </pic:pic>
              </a:graphicData>
            </a:graphic>
          </wp:inline>
        </w:drawing>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b/>
          <w:bCs/>
          <w:color w:val="1E1D1D"/>
          <w:sz w:val="20"/>
          <w:szCs w:val="20"/>
          <w:shd w:val="clear" w:color="auto" w:fill="F5EEE2"/>
          <w:lang w:val="es-CL" w:eastAsia="es-CL"/>
        </w:rPr>
        <w:t>Captura de electrones o captura-K</w:t>
      </w:r>
      <w:r w:rsidRPr="00650692">
        <w:rPr>
          <w:rFonts w:ascii="Arial" w:eastAsia="Times New Roman" w:hAnsi="Arial" w:cs="Arial"/>
          <w:color w:val="1E1D1D"/>
          <w:sz w:val="20"/>
          <w:szCs w:val="20"/>
          <w:shd w:val="clear" w:color="auto" w:fill="F5EEE2"/>
          <w:lang w:val="es-CL" w:eastAsia="es-CL"/>
        </w:rPr>
        <w:t>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 xml:space="preserve">La captura de electrones es un proceso en el cual un </w:t>
      </w:r>
      <w:proofErr w:type="spellStart"/>
      <w:r w:rsidRPr="00650692">
        <w:rPr>
          <w:rFonts w:ascii="Arial" w:eastAsia="Times New Roman" w:hAnsi="Arial" w:cs="Arial"/>
          <w:color w:val="1E1D1D"/>
          <w:sz w:val="20"/>
          <w:szCs w:val="20"/>
          <w:shd w:val="clear" w:color="auto" w:fill="F5EEE2"/>
          <w:lang w:val="es-CL" w:eastAsia="es-CL"/>
        </w:rPr>
        <w:t>núclido</w:t>
      </w:r>
      <w:proofErr w:type="spellEnd"/>
      <w:r w:rsidRPr="00650692">
        <w:rPr>
          <w:rFonts w:ascii="Arial" w:eastAsia="Times New Roman" w:hAnsi="Arial" w:cs="Arial"/>
          <w:color w:val="1E1D1D"/>
          <w:sz w:val="20"/>
          <w:szCs w:val="20"/>
          <w:shd w:val="clear" w:color="auto" w:fill="F5EEE2"/>
          <w:lang w:val="es-CL" w:eastAsia="es-CL"/>
        </w:rPr>
        <w:t xml:space="preserve"> “atrapa” un electrón de su nivel más interno (capa K, según la antigua nomenclatura) y convierte al protón en un neutrón:</w:t>
      </w:r>
    </w:p>
    <w:p w:rsidR="00650692" w:rsidRPr="00650692" w:rsidRDefault="00650692" w:rsidP="00650692">
      <w:pPr>
        <w:spacing w:before="150" w:after="150" w:line="315" w:lineRule="atLeast"/>
        <w:jc w:val="center"/>
        <w:rPr>
          <w:rFonts w:ascii="Arial" w:eastAsia="Times New Roman" w:hAnsi="Arial" w:cs="Arial"/>
          <w:color w:val="1E1D1D"/>
          <w:sz w:val="20"/>
          <w:szCs w:val="20"/>
          <w:shd w:val="clear" w:color="auto" w:fill="F5EEE2"/>
          <w:lang w:val="es-CL" w:eastAsia="es-CL"/>
        </w:rPr>
      </w:pPr>
      <w:r>
        <w:rPr>
          <w:rFonts w:ascii="Arial" w:eastAsia="Times New Roman" w:hAnsi="Arial" w:cs="Arial"/>
          <w:noProof/>
          <w:color w:val="1E1D1D"/>
          <w:sz w:val="20"/>
          <w:szCs w:val="20"/>
          <w:shd w:val="clear" w:color="auto" w:fill="F5EEE2"/>
          <w:lang w:val="es-CL" w:eastAsia="es-CL"/>
        </w:rPr>
        <w:drawing>
          <wp:inline distT="0" distB="0" distL="0" distR="0">
            <wp:extent cx="1503045" cy="397510"/>
            <wp:effectExtent l="0" t="0" r="1905" b="2540"/>
            <wp:docPr id="12" name="Imagen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3045" cy="397510"/>
                    </a:xfrm>
                    <a:prstGeom prst="rect">
                      <a:avLst/>
                    </a:prstGeom>
                    <a:noFill/>
                    <a:ln>
                      <a:noFill/>
                    </a:ln>
                  </pic:spPr>
                </pic:pic>
              </a:graphicData>
            </a:graphic>
          </wp:inline>
        </w:drawing>
      </w:r>
    </w:p>
    <w:p w:rsidR="00650692" w:rsidRPr="00650692" w:rsidRDefault="00650692" w:rsidP="00650692">
      <w:pPr>
        <w:spacing w:before="150" w:after="24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color w:val="1E1D1D"/>
          <w:sz w:val="20"/>
          <w:szCs w:val="20"/>
          <w:shd w:val="clear" w:color="auto" w:fill="F5EEE2"/>
          <w:lang w:val="es-CL" w:eastAsia="es-CL"/>
        </w:rPr>
        <w:lastRenderedPageBreak/>
        <w:t>Cuando un elemento experimenta el proceso de captura de electrones, su número atómico disminuye en 1, mientras que su número másico permanece inalterado.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Ejemplos de este tipo de reacción nuclear son:</w:t>
      </w:r>
    </w:p>
    <w:p w:rsidR="00650692" w:rsidRPr="00650692" w:rsidRDefault="00650692" w:rsidP="00650692">
      <w:pPr>
        <w:spacing w:before="150" w:after="150" w:line="315" w:lineRule="atLeast"/>
        <w:jc w:val="center"/>
        <w:rPr>
          <w:rFonts w:ascii="Arial" w:eastAsia="Times New Roman" w:hAnsi="Arial" w:cs="Arial"/>
          <w:color w:val="1E1D1D"/>
          <w:sz w:val="20"/>
          <w:szCs w:val="20"/>
          <w:shd w:val="clear" w:color="auto" w:fill="F5EEE2"/>
          <w:lang w:val="es-CL" w:eastAsia="es-CL"/>
        </w:rPr>
      </w:pPr>
      <w:r>
        <w:rPr>
          <w:rFonts w:ascii="Arial" w:eastAsia="Times New Roman" w:hAnsi="Arial" w:cs="Arial"/>
          <w:noProof/>
          <w:color w:val="1E1D1D"/>
          <w:sz w:val="20"/>
          <w:szCs w:val="20"/>
          <w:shd w:val="clear" w:color="auto" w:fill="F5EEE2"/>
          <w:lang w:val="es-CL" w:eastAsia="es-CL"/>
        </w:rPr>
        <w:drawing>
          <wp:inline distT="0" distB="0" distL="0" distR="0">
            <wp:extent cx="1288415" cy="548640"/>
            <wp:effectExtent l="0" t="0" r="6985" b="3810"/>
            <wp:docPr id="11" name="Imagen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8415" cy="548640"/>
                    </a:xfrm>
                    <a:prstGeom prst="rect">
                      <a:avLst/>
                    </a:prstGeom>
                    <a:noFill/>
                    <a:ln>
                      <a:noFill/>
                    </a:ln>
                  </pic:spPr>
                </pic:pic>
              </a:graphicData>
            </a:graphic>
          </wp:inline>
        </w:drawing>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color w:val="1E1D1D"/>
          <w:sz w:val="20"/>
          <w:szCs w:val="20"/>
          <w:shd w:val="clear" w:color="auto" w:fill="F5EEE2"/>
          <w:lang w:val="es-CL" w:eastAsia="es-CL"/>
        </w:rPr>
        <w:t>Es necesario considerar cómo se escriben y balancean las ecuaciones nucleares. Para ello se debe señalar los símbolos de los elementos químicos y además indicar explícitamente el número de protones y neutrones que tiene cada elemento.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Al balancear una ecuación nuclear, se deberá cumplir que: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1. El número total de protones y neutrones en los productos y en los reactantes sea el mismo (conservación de la masa).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2. El número total de cargas nucleares en los productos y en los reactantes sea el mismo (conservación de la carga nuclear).</w:t>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b/>
          <w:bCs/>
          <w:color w:val="1E1D1D"/>
          <w:sz w:val="20"/>
          <w:szCs w:val="20"/>
          <w:shd w:val="clear" w:color="auto" w:fill="F5EEE2"/>
          <w:lang w:val="es-CL" w:eastAsia="es-CL"/>
        </w:rPr>
        <w:t>Vida media</w:t>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t xml:space="preserve">La desintegración de uranio es extremadamente lenta, comparada con la desintegración de torio. Cada una de estas desintegraciones tiene un periodo de </w:t>
      </w:r>
      <w:proofErr w:type="spellStart"/>
      <w:r w:rsidRPr="00650692">
        <w:rPr>
          <w:rFonts w:ascii="Arial" w:eastAsia="Times New Roman" w:hAnsi="Arial" w:cs="Arial"/>
          <w:color w:val="1E1D1D"/>
          <w:sz w:val="20"/>
          <w:szCs w:val="20"/>
          <w:shd w:val="clear" w:color="auto" w:fill="F5EEE2"/>
          <w:lang w:val="es-CL" w:eastAsia="es-CL"/>
        </w:rPr>
        <w:t>semidesintegración</w:t>
      </w:r>
      <w:proofErr w:type="spellEnd"/>
      <w:r w:rsidRPr="00650692">
        <w:rPr>
          <w:rFonts w:ascii="Arial" w:eastAsia="Times New Roman" w:hAnsi="Arial" w:cs="Arial"/>
          <w:color w:val="1E1D1D"/>
          <w:sz w:val="20"/>
          <w:szCs w:val="20"/>
          <w:shd w:val="clear" w:color="auto" w:fill="F5EEE2"/>
          <w:lang w:val="es-CL" w:eastAsia="es-CL"/>
        </w:rPr>
        <w:t>, llamado también </w:t>
      </w:r>
      <w:r w:rsidRPr="00650692">
        <w:rPr>
          <w:rFonts w:ascii="Arial" w:eastAsia="Times New Roman" w:hAnsi="Arial" w:cs="Arial"/>
          <w:b/>
          <w:bCs/>
          <w:color w:val="1E1D1D"/>
          <w:sz w:val="20"/>
          <w:szCs w:val="20"/>
          <w:shd w:val="clear" w:color="auto" w:fill="F5EEE2"/>
          <w:lang w:val="es-CL" w:eastAsia="es-CL"/>
        </w:rPr>
        <w:t>semivida</w:t>
      </w:r>
      <w:r w:rsidRPr="00650692">
        <w:rPr>
          <w:rFonts w:ascii="Arial" w:eastAsia="Times New Roman" w:hAnsi="Arial" w:cs="Arial"/>
          <w:color w:val="1E1D1D"/>
          <w:sz w:val="20"/>
          <w:szCs w:val="20"/>
          <w:shd w:val="clear" w:color="auto" w:fill="F5EEE2"/>
          <w:lang w:val="es-CL" w:eastAsia="es-CL"/>
        </w:rPr>
        <w:t>, característico para cada elemento. La semivida representa el tiempo necesario para que la mitad de la materia radiactiva se desintegre. Además, es independiente de la cantidad de sustancia radiactiva presente y está determinada únicamente por el tipo de núcleo radiactivo. Algunos isótopos radiactivos tienen semividas muy largas, mientras las de otros son extremadamente cortas. </w:t>
      </w:r>
    </w:p>
    <w:p w:rsidR="00650692" w:rsidRPr="00650692" w:rsidRDefault="00650692" w:rsidP="00650692">
      <w:pPr>
        <w:spacing w:after="0" w:line="255" w:lineRule="atLeast"/>
        <w:jc w:val="center"/>
        <w:rPr>
          <w:rFonts w:ascii="Arial" w:eastAsia="Times New Roman" w:hAnsi="Arial" w:cs="Arial"/>
          <w:color w:val="1E1D1D"/>
          <w:sz w:val="20"/>
          <w:szCs w:val="20"/>
          <w:lang w:val="es-CL" w:eastAsia="es-CL"/>
        </w:rPr>
      </w:pPr>
      <w:r>
        <w:rPr>
          <w:rFonts w:ascii="Arial" w:eastAsia="Times New Roman" w:hAnsi="Arial" w:cs="Arial"/>
          <w:noProof/>
          <w:color w:val="4C4A54"/>
          <w:sz w:val="20"/>
          <w:szCs w:val="20"/>
          <w:shd w:val="clear" w:color="auto" w:fill="F5EEE2"/>
          <w:lang w:val="es-CL" w:eastAsia="es-CL"/>
        </w:rPr>
        <w:drawing>
          <wp:inline distT="0" distB="0" distL="0" distR="0">
            <wp:extent cx="1311910" cy="1717675"/>
            <wp:effectExtent l="0" t="0" r="2540" b="0"/>
            <wp:docPr id="10" name="Imagen 10" descr="Vida media de algunos isótopos radiactivos del carb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da media de algunos isótopos radiactivos del carbon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1910" cy="1717675"/>
                    </a:xfrm>
                    <a:prstGeom prst="rect">
                      <a:avLst/>
                    </a:prstGeom>
                    <a:noFill/>
                    <a:ln>
                      <a:noFill/>
                    </a:ln>
                  </pic:spPr>
                </pic:pic>
              </a:graphicData>
            </a:graphic>
          </wp:inline>
        </w:drawing>
      </w:r>
      <w:r w:rsidRPr="00650692">
        <w:rPr>
          <w:rFonts w:ascii="Arial" w:eastAsia="Times New Roman" w:hAnsi="Arial" w:cs="Arial"/>
          <w:color w:val="4C4A54"/>
          <w:sz w:val="20"/>
          <w:szCs w:val="20"/>
          <w:shd w:val="clear" w:color="auto" w:fill="F5EEE2"/>
          <w:lang w:val="es-CL" w:eastAsia="es-CL"/>
        </w:rPr>
        <w:br/>
      </w:r>
      <w:r w:rsidRPr="00650692">
        <w:rPr>
          <w:rFonts w:ascii="Arial" w:eastAsia="Times New Roman" w:hAnsi="Arial" w:cs="Arial"/>
          <w:color w:val="4C4A54"/>
          <w:sz w:val="20"/>
          <w:szCs w:val="20"/>
          <w:shd w:val="clear" w:color="auto" w:fill="F5EEE2"/>
          <w:lang w:val="es-CL" w:eastAsia="es-CL"/>
        </w:rPr>
        <w:br/>
        <w:t>Figura 2. Vida media de algunos isótopos radiactivos del carbono</w:t>
      </w:r>
    </w:p>
    <w:p w:rsidR="00650692" w:rsidRPr="00650692" w:rsidRDefault="00650692" w:rsidP="00650692">
      <w:pPr>
        <w:spacing w:after="240" w:line="255" w:lineRule="atLeast"/>
        <w:rPr>
          <w:rFonts w:ascii="Arial" w:eastAsia="Times New Roman" w:hAnsi="Arial" w:cs="Arial"/>
          <w:color w:val="1E1D1D"/>
          <w:sz w:val="20"/>
          <w:szCs w:val="20"/>
          <w:lang w:val="es-CL" w:eastAsia="es-CL"/>
        </w:rPr>
      </w:pPr>
      <w:r w:rsidRPr="00650692">
        <w:rPr>
          <w:rFonts w:ascii="Arial" w:eastAsia="Times New Roman" w:hAnsi="Arial" w:cs="Arial"/>
          <w:color w:val="4C4A54"/>
          <w:sz w:val="20"/>
          <w:szCs w:val="20"/>
          <w:shd w:val="clear" w:color="auto" w:fill="F5EEE2"/>
          <w:lang w:val="es-CL" w:eastAsia="es-CL"/>
        </w:rPr>
        <w:br/>
        <w:t>Para calcular el tiempo de vida media de algún elemento radiactivo debemos utilizar: </w:t>
      </w:r>
    </w:p>
    <w:p w:rsidR="00650692" w:rsidRPr="00650692" w:rsidRDefault="00650692" w:rsidP="00650692">
      <w:pPr>
        <w:spacing w:after="0" w:line="255" w:lineRule="atLeast"/>
        <w:jc w:val="center"/>
        <w:rPr>
          <w:rFonts w:ascii="Arial" w:eastAsia="Times New Roman" w:hAnsi="Arial" w:cs="Arial"/>
          <w:color w:val="1E1D1D"/>
          <w:sz w:val="20"/>
          <w:szCs w:val="20"/>
          <w:lang w:val="es-CL" w:eastAsia="es-CL"/>
        </w:rPr>
      </w:pPr>
      <w:r>
        <w:rPr>
          <w:rFonts w:ascii="Arial" w:eastAsia="Times New Roman" w:hAnsi="Arial" w:cs="Arial"/>
          <w:noProof/>
          <w:color w:val="4C4A54"/>
          <w:sz w:val="20"/>
          <w:szCs w:val="20"/>
          <w:shd w:val="clear" w:color="auto" w:fill="F5EEE2"/>
          <w:lang w:val="es-CL" w:eastAsia="es-CL"/>
        </w:rPr>
        <w:lastRenderedPageBreak/>
        <w:drawing>
          <wp:inline distT="0" distB="0" distL="0" distR="0">
            <wp:extent cx="1828800" cy="1431290"/>
            <wp:effectExtent l="0" t="0" r="0" b="0"/>
            <wp:docPr id="9" name="Imagen 9" descr="Expresión para calcular la vida de un elemento radiac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presión para calcular la vida de un elemento radiactiv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1431290"/>
                    </a:xfrm>
                    <a:prstGeom prst="rect">
                      <a:avLst/>
                    </a:prstGeom>
                    <a:noFill/>
                    <a:ln>
                      <a:noFill/>
                    </a:ln>
                  </pic:spPr>
                </pic:pic>
              </a:graphicData>
            </a:graphic>
          </wp:inline>
        </w:drawing>
      </w:r>
      <w:r w:rsidRPr="00650692">
        <w:rPr>
          <w:rFonts w:ascii="Arial" w:eastAsia="Times New Roman" w:hAnsi="Arial" w:cs="Arial"/>
          <w:color w:val="4C4A54"/>
          <w:sz w:val="20"/>
          <w:szCs w:val="20"/>
          <w:shd w:val="clear" w:color="auto" w:fill="F5EEE2"/>
          <w:lang w:val="es-CL" w:eastAsia="es-CL"/>
        </w:rPr>
        <w:br/>
      </w:r>
      <w:r w:rsidRPr="00650692">
        <w:rPr>
          <w:rFonts w:ascii="Arial" w:eastAsia="Times New Roman" w:hAnsi="Arial" w:cs="Arial"/>
          <w:color w:val="4C4A54"/>
          <w:sz w:val="20"/>
          <w:szCs w:val="20"/>
          <w:shd w:val="clear" w:color="auto" w:fill="F5EEE2"/>
          <w:lang w:val="es-CL" w:eastAsia="es-CL"/>
        </w:rPr>
        <w:br/>
        <w:t>Figura 3. Expresión para calcular la vida de un elemento radiactivo</w:t>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b/>
          <w:bCs/>
          <w:color w:val="1E1D1D"/>
          <w:sz w:val="20"/>
          <w:szCs w:val="20"/>
          <w:shd w:val="clear" w:color="auto" w:fill="F5EEE2"/>
          <w:lang w:val="es-CL" w:eastAsia="es-CL"/>
        </w:rPr>
        <w:t>Semivida de los elementos radiactivos naturales en la serie de uranio- 238:</w:t>
      </w:r>
    </w:p>
    <w:p w:rsidR="00650692" w:rsidRPr="00650692" w:rsidRDefault="00650692" w:rsidP="00650692">
      <w:pPr>
        <w:spacing w:before="150" w:after="150" w:line="315" w:lineRule="atLeast"/>
        <w:jc w:val="center"/>
        <w:rPr>
          <w:rFonts w:ascii="Arial" w:eastAsia="Times New Roman" w:hAnsi="Arial" w:cs="Arial"/>
          <w:color w:val="1E1D1D"/>
          <w:sz w:val="20"/>
          <w:szCs w:val="20"/>
          <w:shd w:val="clear" w:color="auto" w:fill="F5EEE2"/>
          <w:lang w:val="es-CL" w:eastAsia="es-CL"/>
        </w:rPr>
      </w:pPr>
      <w:r>
        <w:rPr>
          <w:rFonts w:ascii="Arial" w:eastAsia="Times New Roman" w:hAnsi="Arial" w:cs="Arial"/>
          <w:noProof/>
          <w:color w:val="1E1D1D"/>
          <w:sz w:val="20"/>
          <w:szCs w:val="20"/>
          <w:shd w:val="clear" w:color="auto" w:fill="F5EEE2"/>
          <w:lang w:val="es-CL" w:eastAsia="es-CL"/>
        </w:rPr>
        <w:drawing>
          <wp:inline distT="0" distB="0" distL="0" distR="0">
            <wp:extent cx="2242185" cy="580390"/>
            <wp:effectExtent l="0" t="0" r="5715" b="0"/>
            <wp:docPr id="8" name="Imagen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2185" cy="580390"/>
                    </a:xfrm>
                    <a:prstGeom prst="rect">
                      <a:avLst/>
                    </a:prstGeom>
                    <a:noFill/>
                    <a:ln>
                      <a:noFill/>
                    </a:ln>
                  </pic:spPr>
                </pic:pic>
              </a:graphicData>
            </a:graphic>
          </wp:inline>
        </w:drawing>
      </w:r>
    </w:p>
    <w:p w:rsidR="00650692" w:rsidRPr="00650692" w:rsidRDefault="00650692" w:rsidP="00650692">
      <w:pPr>
        <w:spacing w:before="150" w:after="24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color w:val="1E1D1D"/>
          <w:sz w:val="20"/>
          <w:szCs w:val="20"/>
          <w:shd w:val="clear" w:color="auto" w:fill="F5EEE2"/>
          <w:lang w:val="es-CL" w:eastAsia="es-CL"/>
        </w:rPr>
        <w:t>La velocidad de desintegración se analiza en función de su vida media. Dichas desintegraciones son de primer orden. </w:t>
      </w:r>
    </w:p>
    <w:p w:rsidR="00650692" w:rsidRPr="00650692" w:rsidRDefault="00650692" w:rsidP="00650692">
      <w:pPr>
        <w:spacing w:after="0" w:line="255" w:lineRule="atLeast"/>
        <w:jc w:val="center"/>
        <w:rPr>
          <w:rFonts w:ascii="Arial" w:eastAsia="Times New Roman" w:hAnsi="Arial" w:cs="Arial"/>
          <w:color w:val="1E1D1D"/>
          <w:sz w:val="20"/>
          <w:szCs w:val="20"/>
          <w:lang w:val="es-CL" w:eastAsia="es-CL"/>
        </w:rPr>
      </w:pPr>
      <w:r>
        <w:rPr>
          <w:rFonts w:ascii="Arial" w:eastAsia="Times New Roman" w:hAnsi="Arial" w:cs="Arial"/>
          <w:noProof/>
          <w:color w:val="4C4A54"/>
          <w:sz w:val="20"/>
          <w:szCs w:val="20"/>
          <w:shd w:val="clear" w:color="auto" w:fill="F5EEE2"/>
          <w:lang w:val="es-CL" w:eastAsia="es-CL"/>
        </w:rPr>
        <w:drawing>
          <wp:inline distT="0" distB="0" distL="0" distR="0">
            <wp:extent cx="2751455" cy="1717675"/>
            <wp:effectExtent l="0" t="0" r="0" b="0"/>
            <wp:docPr id="7" name="Imagen 7" descr="Representación gráfica del decaimiento radiactiv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presentación gráfica del decaimiento radiactivo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1455" cy="1717675"/>
                    </a:xfrm>
                    <a:prstGeom prst="rect">
                      <a:avLst/>
                    </a:prstGeom>
                    <a:noFill/>
                    <a:ln>
                      <a:noFill/>
                    </a:ln>
                  </pic:spPr>
                </pic:pic>
              </a:graphicData>
            </a:graphic>
          </wp:inline>
        </w:drawing>
      </w:r>
      <w:r w:rsidRPr="00650692">
        <w:rPr>
          <w:rFonts w:ascii="Arial" w:eastAsia="Times New Roman" w:hAnsi="Arial" w:cs="Arial"/>
          <w:color w:val="4C4A54"/>
          <w:sz w:val="20"/>
          <w:szCs w:val="20"/>
          <w:shd w:val="clear" w:color="auto" w:fill="F5EEE2"/>
          <w:lang w:val="es-CL" w:eastAsia="es-CL"/>
        </w:rPr>
        <w:br/>
      </w:r>
      <w:r w:rsidRPr="00650692">
        <w:rPr>
          <w:rFonts w:ascii="Arial" w:eastAsia="Times New Roman" w:hAnsi="Arial" w:cs="Arial"/>
          <w:color w:val="4C4A54"/>
          <w:sz w:val="20"/>
          <w:szCs w:val="20"/>
          <w:shd w:val="clear" w:color="auto" w:fill="F5EEE2"/>
          <w:lang w:val="es-CL" w:eastAsia="es-CL"/>
        </w:rPr>
        <w:br/>
        <w:t>Figura 4. Representación gráfica del decaimiento radiactivo</w:t>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color w:val="1E1D1D"/>
          <w:sz w:val="20"/>
          <w:szCs w:val="20"/>
          <w:shd w:val="clear" w:color="auto" w:fill="F5EEE2"/>
          <w:lang w:val="es-CL" w:eastAsia="es-CL"/>
        </w:rPr>
        <w:t>Cada isótopo tiene una vida media característica. La vida media del Sr-90, por ejemplo, es 28,8 años. Si se tienen 10 g de Sr-90, luego de 115,2 años quedarán sin desintegrar 0,625 g; para ello deben haber transcurrido cuatro vidas medias. La ecuación de desintegración del Sr-90 es:</w:t>
      </w:r>
    </w:p>
    <w:p w:rsidR="00650692" w:rsidRPr="00650692" w:rsidRDefault="00650692" w:rsidP="00650692">
      <w:pPr>
        <w:spacing w:before="150" w:after="150" w:line="315" w:lineRule="atLeast"/>
        <w:jc w:val="center"/>
        <w:rPr>
          <w:rFonts w:ascii="Arial" w:eastAsia="Times New Roman" w:hAnsi="Arial" w:cs="Arial"/>
          <w:color w:val="1E1D1D"/>
          <w:sz w:val="20"/>
          <w:szCs w:val="20"/>
          <w:shd w:val="clear" w:color="auto" w:fill="F5EEE2"/>
          <w:lang w:val="es-CL" w:eastAsia="es-CL"/>
        </w:rPr>
      </w:pPr>
      <w:r>
        <w:rPr>
          <w:rFonts w:ascii="Arial" w:eastAsia="Times New Roman" w:hAnsi="Arial" w:cs="Arial"/>
          <w:noProof/>
          <w:color w:val="1E1D1D"/>
          <w:sz w:val="20"/>
          <w:szCs w:val="20"/>
          <w:shd w:val="clear" w:color="auto" w:fill="F5EEE2"/>
          <w:lang w:val="es-CL" w:eastAsia="es-CL"/>
        </w:rPr>
        <w:drawing>
          <wp:inline distT="0" distB="0" distL="0" distR="0">
            <wp:extent cx="1216660" cy="318135"/>
            <wp:effectExtent l="0" t="0" r="2540" b="5715"/>
            <wp:docPr id="6" name="Imagen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6660" cy="318135"/>
                    </a:xfrm>
                    <a:prstGeom prst="rect">
                      <a:avLst/>
                    </a:prstGeom>
                    <a:noFill/>
                    <a:ln>
                      <a:noFill/>
                    </a:ln>
                  </pic:spPr>
                </pic:pic>
              </a:graphicData>
            </a:graphic>
          </wp:inline>
        </w:drawing>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b/>
          <w:bCs/>
          <w:color w:val="1E1D1D"/>
          <w:sz w:val="20"/>
          <w:szCs w:val="20"/>
          <w:shd w:val="clear" w:color="auto" w:fill="F5EEE2"/>
          <w:lang w:val="es-CL" w:eastAsia="es-CL"/>
        </w:rPr>
        <w:t>Aplicaciones de los isótopos radiactivos</w:t>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t xml:space="preserve">Los isótopos estables y radiactivos tienen varias aplicaciones en la ciencia y en la medicina. En química se utilizan para determinar estructuras de compuestos, seguir el curso de una reacción química (determinación de los pasos que se realizan en la fotosíntesis), determinar la edad de ciertos objetos (mediante la técnica del carbono-14 se logró determinar que los papiros del Mar Muerto tienen aproximadamente entre 1917 y 2000 años), etc. En medicina se usan, por ejemplo, </w:t>
      </w:r>
      <w:r w:rsidRPr="00650692">
        <w:rPr>
          <w:rFonts w:ascii="Arial" w:eastAsia="Times New Roman" w:hAnsi="Arial" w:cs="Arial"/>
          <w:color w:val="1E1D1D"/>
          <w:sz w:val="20"/>
          <w:szCs w:val="20"/>
          <w:shd w:val="clear" w:color="auto" w:fill="F5EEE2"/>
          <w:lang w:val="es-CL" w:eastAsia="es-CL"/>
        </w:rPr>
        <w:lastRenderedPageBreak/>
        <w:t>en el sodio-24, que inyectado al torrente sanguíneo como una solución salina puede ser monitoreado para rastrear el flujo de sangre y detectar posibles constricciones u obstrucciones en el sistema circulatorio. El yodo-131 se ha utilizado para probar la actividad de la glándula tiroides; otro isótopo, el yodo-132, se usa para producir imágenes del cerebro; el cobalto-60, para la destrucción de tumores cancerosos; el arsénico-74, para localizar tumores cerebrales; el cobalto-58, para la determinación del nivel vitamínico B; el cromo-51, para la estimación de volúmenes de líquidos del cuerpo; el fósforo-32, para la detección de cáncer en la piel; el hierro-59, para calcular la rapidez de formación de glóbulos rojos y el oro-198, para el cáncer de próstata.</w:t>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b/>
          <w:bCs/>
          <w:color w:val="1E1D1D"/>
          <w:sz w:val="20"/>
          <w:szCs w:val="20"/>
          <w:shd w:val="clear" w:color="auto" w:fill="F5EEE2"/>
          <w:lang w:val="es-CL" w:eastAsia="es-CL"/>
        </w:rPr>
        <w:t>Fechado radiactivo</w:t>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t>Sumado a todo esto, se puede determinar la antigüedad de objetos que en alguna época fueron o formaron parte de organismos vivos, como pueden ser los huesos, utilizando la vida media del isótopo radiactivo carbono-14. En la materia viva, la relación entre el carbono-14 y el carbono-12 (no radiactivo) permanece relativamente constante. El carbono-14 que hay en nuestra atmósfera se origina por la reacción entre un átomo de nitrógeno y un neutrón que proviene de la atmósfera superior, como lo indica la siguiente reacción nuclear:</w:t>
      </w:r>
    </w:p>
    <w:p w:rsidR="00650692" w:rsidRPr="00650692" w:rsidRDefault="00650692" w:rsidP="00650692">
      <w:pPr>
        <w:spacing w:before="150" w:after="150" w:line="315" w:lineRule="atLeast"/>
        <w:jc w:val="center"/>
        <w:rPr>
          <w:rFonts w:ascii="Arial" w:eastAsia="Times New Roman" w:hAnsi="Arial" w:cs="Arial"/>
          <w:color w:val="1E1D1D"/>
          <w:sz w:val="20"/>
          <w:szCs w:val="20"/>
          <w:shd w:val="clear" w:color="auto" w:fill="F5EEE2"/>
          <w:lang w:val="es-CL" w:eastAsia="es-CL"/>
        </w:rPr>
      </w:pPr>
      <w:r>
        <w:rPr>
          <w:rFonts w:ascii="Arial" w:eastAsia="Times New Roman" w:hAnsi="Arial" w:cs="Arial"/>
          <w:noProof/>
          <w:color w:val="1E1D1D"/>
          <w:sz w:val="20"/>
          <w:szCs w:val="20"/>
          <w:shd w:val="clear" w:color="auto" w:fill="F5EEE2"/>
          <w:lang w:val="es-CL" w:eastAsia="es-CL"/>
        </w:rPr>
        <w:drawing>
          <wp:inline distT="0" distB="0" distL="0" distR="0">
            <wp:extent cx="1542415" cy="318135"/>
            <wp:effectExtent l="0" t="0" r="635" b="5715"/>
            <wp:docPr id="5" name="Imagen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2415" cy="318135"/>
                    </a:xfrm>
                    <a:prstGeom prst="rect">
                      <a:avLst/>
                    </a:prstGeom>
                    <a:noFill/>
                    <a:ln>
                      <a:noFill/>
                    </a:ln>
                  </pic:spPr>
                </pic:pic>
              </a:graphicData>
            </a:graphic>
          </wp:inline>
        </w:drawing>
      </w:r>
    </w:p>
    <w:p w:rsidR="00650692" w:rsidRPr="00650692" w:rsidRDefault="00650692" w:rsidP="00650692">
      <w:pPr>
        <w:spacing w:before="150" w:after="24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color w:val="1E1D1D"/>
          <w:sz w:val="20"/>
          <w:szCs w:val="20"/>
          <w:shd w:val="clear" w:color="auto" w:fill="F5EEE2"/>
          <w:lang w:val="es-CL" w:eastAsia="es-CL"/>
        </w:rPr>
        <w:t>El carbono-14 se desintegra y forma una partícula beta, de acuerdo con la siguiente ecuación nuclear: </w:t>
      </w:r>
    </w:p>
    <w:p w:rsidR="00650692" w:rsidRPr="00650692" w:rsidRDefault="00650692" w:rsidP="00650692">
      <w:pPr>
        <w:spacing w:before="150" w:after="150" w:line="315" w:lineRule="atLeast"/>
        <w:jc w:val="center"/>
        <w:rPr>
          <w:rFonts w:ascii="Arial" w:eastAsia="Times New Roman" w:hAnsi="Arial" w:cs="Arial"/>
          <w:color w:val="1E1D1D"/>
          <w:sz w:val="20"/>
          <w:szCs w:val="20"/>
          <w:shd w:val="clear" w:color="auto" w:fill="F5EEE2"/>
          <w:lang w:val="es-CL" w:eastAsia="es-CL"/>
        </w:rPr>
      </w:pPr>
      <w:r>
        <w:rPr>
          <w:rFonts w:ascii="Arial" w:eastAsia="Times New Roman" w:hAnsi="Arial" w:cs="Arial"/>
          <w:noProof/>
          <w:color w:val="1E1D1D"/>
          <w:sz w:val="20"/>
          <w:szCs w:val="20"/>
          <w:shd w:val="clear" w:color="auto" w:fill="F5EEE2"/>
          <w:lang w:val="es-CL" w:eastAsia="es-CL"/>
        </w:rPr>
        <w:drawing>
          <wp:inline distT="0" distB="0" distL="0" distR="0">
            <wp:extent cx="1304290" cy="389890"/>
            <wp:effectExtent l="0" t="0" r="0" b="0"/>
            <wp:docPr id="4" name="Imagen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4290" cy="389890"/>
                    </a:xfrm>
                    <a:prstGeom prst="rect">
                      <a:avLst/>
                    </a:prstGeom>
                    <a:noFill/>
                    <a:ln>
                      <a:noFill/>
                    </a:ln>
                  </pic:spPr>
                </pic:pic>
              </a:graphicData>
            </a:graphic>
          </wp:inline>
        </w:drawing>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color w:val="1E1D1D"/>
          <w:sz w:val="20"/>
          <w:szCs w:val="20"/>
          <w:shd w:val="clear" w:color="auto" w:fill="F5EEE2"/>
          <w:lang w:val="es-CL" w:eastAsia="es-CL"/>
        </w:rPr>
        <w:t>Se considera que la relación entre el carbono-14 y el carbono-12 en el tejido vivo es constante durante mil</w:t>
      </w:r>
      <w:bookmarkStart w:id="0" w:name="_GoBack"/>
      <w:bookmarkEnd w:id="0"/>
      <w:r w:rsidRPr="00650692">
        <w:rPr>
          <w:rFonts w:ascii="Arial" w:eastAsia="Times New Roman" w:hAnsi="Arial" w:cs="Arial"/>
          <w:color w:val="1E1D1D"/>
          <w:sz w:val="20"/>
          <w:szCs w:val="20"/>
          <w:shd w:val="clear" w:color="auto" w:fill="F5EEE2"/>
          <w:lang w:val="es-CL" w:eastAsia="es-CL"/>
        </w:rPr>
        <w:t>enios. Cuando el tejido de una planta o un animal muere, el contenido de carbono-14 disminuye porque ya no se le ingiere ni utiliza. Por tanto, en el tejido muerto la relación del carbono-14 y el carbono-12 disminuye con el tiempo, siendo así la relación una medida de la edad de la muestra.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De la misma manera, se utiliza la vida media del uranio-238 para determinar la edad de diferentes objetos no vivos, como por ejemplo las rocas. En estos cálculos se emplea la relación del uranio-238 radiactivo con el plomo-206 no radiactivo, con una vida media de 4,5 x 109 años. De acuerdo con los resultados de la aplicación de este método, la edad de las rocas más antiguas sobre la Tierra parece ser cercana a 4 x 10</w:t>
      </w:r>
      <w:r w:rsidRPr="00650692">
        <w:rPr>
          <w:rFonts w:ascii="Arial" w:eastAsia="Times New Roman" w:hAnsi="Arial" w:cs="Arial"/>
          <w:color w:val="1E1D1D"/>
          <w:sz w:val="20"/>
          <w:szCs w:val="20"/>
          <w:shd w:val="clear" w:color="auto" w:fill="F5EEE2"/>
          <w:vertAlign w:val="superscript"/>
          <w:lang w:val="es-CL" w:eastAsia="es-CL"/>
        </w:rPr>
        <w:t>9</w:t>
      </w:r>
      <w:r w:rsidRPr="00650692">
        <w:rPr>
          <w:rFonts w:ascii="Arial" w:eastAsia="Times New Roman" w:hAnsi="Arial" w:cs="Arial"/>
          <w:color w:val="1E1D1D"/>
          <w:sz w:val="20"/>
          <w:szCs w:val="20"/>
          <w:shd w:val="clear" w:color="auto" w:fill="F5EEE2"/>
          <w:lang w:val="es-CL" w:eastAsia="es-CL"/>
        </w:rPr>
        <w:t> años.</w:t>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b/>
          <w:bCs/>
          <w:color w:val="1E1D1D"/>
          <w:sz w:val="20"/>
          <w:szCs w:val="20"/>
          <w:shd w:val="clear" w:color="auto" w:fill="F5EEE2"/>
          <w:lang w:val="es-CL" w:eastAsia="es-CL"/>
        </w:rPr>
        <w:t>Reacciones nucleares artificiales</w:t>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t xml:space="preserve">Fue </w:t>
      </w:r>
      <w:proofErr w:type="spellStart"/>
      <w:r w:rsidRPr="00650692">
        <w:rPr>
          <w:rFonts w:ascii="Arial" w:eastAsia="Times New Roman" w:hAnsi="Arial" w:cs="Arial"/>
          <w:color w:val="1E1D1D"/>
          <w:sz w:val="20"/>
          <w:szCs w:val="20"/>
          <w:shd w:val="clear" w:color="auto" w:fill="F5EEE2"/>
          <w:lang w:val="es-CL" w:eastAsia="es-CL"/>
        </w:rPr>
        <w:t>Ernest</w:t>
      </w:r>
      <w:proofErr w:type="spellEnd"/>
      <w:r w:rsidRPr="00650692">
        <w:rPr>
          <w:rFonts w:ascii="Arial" w:eastAsia="Times New Roman" w:hAnsi="Arial" w:cs="Arial"/>
          <w:color w:val="1E1D1D"/>
          <w:sz w:val="20"/>
          <w:szCs w:val="20"/>
          <w:shd w:val="clear" w:color="auto" w:fill="F5EEE2"/>
          <w:lang w:val="es-CL" w:eastAsia="es-CL"/>
        </w:rPr>
        <w:t xml:space="preserve"> Rutherford quien realizó la primera reacción nuclear artificial, en 1919. Mediante el bombardeo de partículas alfa sobre una muestra de nitrógeno, Rutherford detectó un protón aislado; la explicación fue que la energía cinética de la partícula alfa le permite chocar con un </w:t>
      </w:r>
      <w:r w:rsidRPr="00650692">
        <w:rPr>
          <w:rFonts w:ascii="Arial" w:eastAsia="Times New Roman" w:hAnsi="Arial" w:cs="Arial"/>
          <w:color w:val="1E1D1D"/>
          <w:sz w:val="20"/>
          <w:szCs w:val="20"/>
          <w:shd w:val="clear" w:color="auto" w:fill="F5EEE2"/>
          <w:lang w:val="es-CL" w:eastAsia="es-CL"/>
        </w:rPr>
        <w:lastRenderedPageBreak/>
        <w:t>núcleo de nitrógeno y fusionarse con él. Así, se forma un núcleo inestable de flúor, que decae y elimina un protón: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vertAlign w:val="subscript"/>
          <w:lang w:val="es-CL" w:eastAsia="es-CL"/>
        </w:rPr>
        <w:t>7</w:t>
      </w:r>
      <w:r w:rsidRPr="00650692">
        <w:rPr>
          <w:rFonts w:ascii="Arial" w:eastAsia="Times New Roman" w:hAnsi="Arial" w:cs="Arial"/>
          <w:color w:val="1E1D1D"/>
          <w:sz w:val="20"/>
          <w:szCs w:val="20"/>
          <w:shd w:val="clear" w:color="auto" w:fill="F5EEE2"/>
          <w:lang w:val="es-CL" w:eastAsia="es-CL"/>
        </w:rPr>
        <w:t>N</w:t>
      </w:r>
      <w:r w:rsidRPr="00650692">
        <w:rPr>
          <w:rFonts w:ascii="Arial" w:eastAsia="Times New Roman" w:hAnsi="Arial" w:cs="Arial"/>
          <w:color w:val="1E1D1D"/>
          <w:sz w:val="20"/>
          <w:szCs w:val="20"/>
          <w:shd w:val="clear" w:color="auto" w:fill="F5EEE2"/>
          <w:vertAlign w:val="subscript"/>
          <w:lang w:val="es-CL" w:eastAsia="es-CL"/>
        </w:rPr>
        <w:t>14</w:t>
      </w:r>
      <w:r w:rsidRPr="00650692">
        <w:rPr>
          <w:rFonts w:ascii="Arial" w:eastAsia="Times New Roman" w:hAnsi="Arial" w:cs="Arial"/>
          <w:color w:val="1E1D1D"/>
          <w:sz w:val="20"/>
          <w:szCs w:val="20"/>
          <w:shd w:val="clear" w:color="auto" w:fill="F5EEE2"/>
          <w:lang w:val="es-CL" w:eastAsia="es-CL"/>
        </w:rPr>
        <w:t> + </w:t>
      </w:r>
      <w:r w:rsidRPr="00650692">
        <w:rPr>
          <w:rFonts w:ascii="Arial" w:eastAsia="Times New Roman" w:hAnsi="Arial" w:cs="Arial"/>
          <w:color w:val="1E1D1D"/>
          <w:sz w:val="20"/>
          <w:szCs w:val="20"/>
          <w:shd w:val="clear" w:color="auto" w:fill="F5EEE2"/>
          <w:vertAlign w:val="subscript"/>
          <w:lang w:val="es-CL" w:eastAsia="es-CL"/>
        </w:rPr>
        <w:t>2</w:t>
      </w:r>
      <w:r w:rsidRPr="00650692">
        <w:rPr>
          <w:rFonts w:ascii="Arial" w:eastAsia="Times New Roman" w:hAnsi="Arial" w:cs="Arial"/>
          <w:color w:val="1E1D1D"/>
          <w:sz w:val="20"/>
          <w:szCs w:val="20"/>
          <w:shd w:val="clear" w:color="auto" w:fill="F5EEE2"/>
          <w:lang w:val="es-CL" w:eastAsia="es-CL"/>
        </w:rPr>
        <w:t>He4 ====&gt; (</w:t>
      </w:r>
      <w:r w:rsidRPr="00650692">
        <w:rPr>
          <w:rFonts w:ascii="Arial" w:eastAsia="Times New Roman" w:hAnsi="Arial" w:cs="Arial"/>
          <w:color w:val="1E1D1D"/>
          <w:sz w:val="20"/>
          <w:szCs w:val="20"/>
          <w:shd w:val="clear" w:color="auto" w:fill="F5EEE2"/>
          <w:vertAlign w:val="subscript"/>
          <w:lang w:val="es-CL" w:eastAsia="es-CL"/>
        </w:rPr>
        <w:t>9</w:t>
      </w:r>
      <w:r w:rsidRPr="00650692">
        <w:rPr>
          <w:rFonts w:ascii="Arial" w:eastAsia="Times New Roman" w:hAnsi="Arial" w:cs="Arial"/>
          <w:color w:val="1E1D1D"/>
          <w:sz w:val="20"/>
          <w:szCs w:val="20"/>
          <w:shd w:val="clear" w:color="auto" w:fill="F5EEE2"/>
          <w:lang w:val="es-CL" w:eastAsia="es-CL"/>
        </w:rPr>
        <w:t>F</w:t>
      </w:r>
      <w:r w:rsidRPr="00650692">
        <w:rPr>
          <w:rFonts w:ascii="Arial" w:eastAsia="Times New Roman" w:hAnsi="Arial" w:cs="Arial"/>
          <w:color w:val="1E1D1D"/>
          <w:sz w:val="20"/>
          <w:szCs w:val="20"/>
          <w:shd w:val="clear" w:color="auto" w:fill="F5EEE2"/>
          <w:vertAlign w:val="subscript"/>
          <w:lang w:val="es-CL" w:eastAsia="es-CL"/>
        </w:rPr>
        <w:t>18</w:t>
      </w:r>
      <w:r w:rsidRPr="00650692">
        <w:rPr>
          <w:rFonts w:ascii="Arial" w:eastAsia="Times New Roman" w:hAnsi="Arial" w:cs="Arial"/>
          <w:color w:val="1E1D1D"/>
          <w:sz w:val="20"/>
          <w:szCs w:val="20"/>
          <w:shd w:val="clear" w:color="auto" w:fill="F5EEE2"/>
          <w:lang w:val="es-CL" w:eastAsia="es-CL"/>
        </w:rPr>
        <w:t>) ====&gt; </w:t>
      </w:r>
      <w:r w:rsidRPr="00650692">
        <w:rPr>
          <w:rFonts w:ascii="Arial" w:eastAsia="Times New Roman" w:hAnsi="Arial" w:cs="Arial"/>
          <w:color w:val="1E1D1D"/>
          <w:sz w:val="20"/>
          <w:szCs w:val="20"/>
          <w:shd w:val="clear" w:color="auto" w:fill="F5EEE2"/>
          <w:vertAlign w:val="subscript"/>
          <w:lang w:val="es-CL" w:eastAsia="es-CL"/>
        </w:rPr>
        <w:t>8</w:t>
      </w:r>
      <w:r w:rsidRPr="00650692">
        <w:rPr>
          <w:rFonts w:ascii="Arial" w:eastAsia="Times New Roman" w:hAnsi="Arial" w:cs="Arial"/>
          <w:color w:val="1E1D1D"/>
          <w:sz w:val="20"/>
          <w:szCs w:val="20"/>
          <w:shd w:val="clear" w:color="auto" w:fill="F5EEE2"/>
          <w:lang w:val="es-CL" w:eastAsia="es-CL"/>
        </w:rPr>
        <w:t>O</w:t>
      </w:r>
      <w:r w:rsidRPr="00650692">
        <w:rPr>
          <w:rFonts w:ascii="Arial" w:eastAsia="Times New Roman" w:hAnsi="Arial" w:cs="Arial"/>
          <w:color w:val="1E1D1D"/>
          <w:sz w:val="20"/>
          <w:szCs w:val="20"/>
          <w:shd w:val="clear" w:color="auto" w:fill="F5EEE2"/>
          <w:vertAlign w:val="subscript"/>
          <w:lang w:val="es-CL" w:eastAsia="es-CL"/>
        </w:rPr>
        <w:t>17</w:t>
      </w:r>
      <w:r w:rsidRPr="00650692">
        <w:rPr>
          <w:rFonts w:ascii="Arial" w:eastAsia="Times New Roman" w:hAnsi="Arial" w:cs="Arial"/>
          <w:color w:val="1E1D1D"/>
          <w:sz w:val="20"/>
          <w:szCs w:val="20"/>
          <w:shd w:val="clear" w:color="auto" w:fill="F5EEE2"/>
          <w:lang w:val="es-CL" w:eastAsia="es-CL"/>
        </w:rPr>
        <w:t> + </w:t>
      </w:r>
      <w:r w:rsidRPr="00650692">
        <w:rPr>
          <w:rFonts w:ascii="Arial" w:eastAsia="Times New Roman" w:hAnsi="Arial" w:cs="Arial"/>
          <w:color w:val="1E1D1D"/>
          <w:sz w:val="20"/>
          <w:szCs w:val="20"/>
          <w:shd w:val="clear" w:color="auto" w:fill="F5EEE2"/>
          <w:vertAlign w:val="subscript"/>
          <w:lang w:val="es-CL" w:eastAsia="es-CL"/>
        </w:rPr>
        <w:t>1</w:t>
      </w:r>
      <w:r w:rsidRPr="00650692">
        <w:rPr>
          <w:rFonts w:ascii="Arial" w:eastAsia="Times New Roman" w:hAnsi="Arial" w:cs="Arial"/>
          <w:color w:val="1E1D1D"/>
          <w:sz w:val="20"/>
          <w:szCs w:val="20"/>
          <w:shd w:val="clear" w:color="auto" w:fill="F5EEE2"/>
          <w:lang w:val="es-CL" w:eastAsia="es-CL"/>
        </w:rPr>
        <w:t>H</w:t>
      </w:r>
      <w:r w:rsidRPr="00650692">
        <w:rPr>
          <w:rFonts w:ascii="Arial" w:eastAsia="Times New Roman" w:hAnsi="Arial" w:cs="Arial"/>
          <w:color w:val="1E1D1D"/>
          <w:sz w:val="20"/>
          <w:szCs w:val="20"/>
          <w:shd w:val="clear" w:color="auto" w:fill="F5EEE2"/>
          <w:vertAlign w:val="subscript"/>
          <w:lang w:val="es-CL" w:eastAsia="es-CL"/>
        </w:rPr>
        <w:t>1</w:t>
      </w:r>
      <w:r w:rsidRPr="00650692">
        <w:rPr>
          <w:rFonts w:ascii="Arial" w:eastAsia="Times New Roman" w:hAnsi="Arial" w:cs="Arial"/>
          <w:color w:val="1E1D1D"/>
          <w:sz w:val="20"/>
          <w:szCs w:val="20"/>
          <w:shd w:val="clear" w:color="auto" w:fill="F5EEE2"/>
          <w:lang w:val="es-CL" w:eastAsia="es-CL"/>
        </w:rPr>
        <w:t>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Si se sustituye el nitrógeno-14 por el berilio-9, en la reacción nuclear se obtiene carbono-12 y un neutrón, tal como lo indica la siguiente ecuación: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vertAlign w:val="subscript"/>
          <w:lang w:val="es-CL" w:eastAsia="es-CL"/>
        </w:rPr>
        <w:t>4</w:t>
      </w:r>
      <w:r w:rsidRPr="00650692">
        <w:rPr>
          <w:rFonts w:ascii="Arial" w:eastAsia="Times New Roman" w:hAnsi="Arial" w:cs="Arial"/>
          <w:color w:val="1E1D1D"/>
          <w:sz w:val="20"/>
          <w:szCs w:val="20"/>
          <w:shd w:val="clear" w:color="auto" w:fill="F5EEE2"/>
          <w:lang w:val="es-CL" w:eastAsia="es-CL"/>
        </w:rPr>
        <w:t>Be</w:t>
      </w:r>
      <w:r w:rsidRPr="00650692">
        <w:rPr>
          <w:rFonts w:ascii="Arial" w:eastAsia="Times New Roman" w:hAnsi="Arial" w:cs="Arial"/>
          <w:color w:val="1E1D1D"/>
          <w:sz w:val="20"/>
          <w:szCs w:val="20"/>
          <w:shd w:val="clear" w:color="auto" w:fill="F5EEE2"/>
          <w:vertAlign w:val="subscript"/>
          <w:lang w:val="es-CL" w:eastAsia="es-CL"/>
        </w:rPr>
        <w:t>9</w:t>
      </w:r>
      <w:r w:rsidRPr="00650692">
        <w:rPr>
          <w:rFonts w:ascii="Arial" w:eastAsia="Times New Roman" w:hAnsi="Arial" w:cs="Arial"/>
          <w:color w:val="1E1D1D"/>
          <w:sz w:val="20"/>
          <w:szCs w:val="20"/>
          <w:shd w:val="clear" w:color="auto" w:fill="F5EEE2"/>
          <w:lang w:val="es-CL" w:eastAsia="es-CL"/>
        </w:rPr>
        <w:t> + </w:t>
      </w:r>
      <w:r w:rsidRPr="00650692">
        <w:rPr>
          <w:rFonts w:ascii="Arial" w:eastAsia="Times New Roman" w:hAnsi="Arial" w:cs="Arial"/>
          <w:color w:val="1E1D1D"/>
          <w:sz w:val="20"/>
          <w:szCs w:val="20"/>
          <w:shd w:val="clear" w:color="auto" w:fill="F5EEE2"/>
          <w:vertAlign w:val="subscript"/>
          <w:lang w:val="es-CL" w:eastAsia="es-CL"/>
        </w:rPr>
        <w:t>2</w:t>
      </w:r>
      <w:r w:rsidRPr="00650692">
        <w:rPr>
          <w:rFonts w:ascii="Arial" w:eastAsia="Times New Roman" w:hAnsi="Arial" w:cs="Arial"/>
          <w:color w:val="1E1D1D"/>
          <w:sz w:val="20"/>
          <w:szCs w:val="20"/>
          <w:shd w:val="clear" w:color="auto" w:fill="F5EEE2"/>
          <w:lang w:val="es-CL" w:eastAsia="es-CL"/>
        </w:rPr>
        <w:t>He4 ====&gt; (</w:t>
      </w:r>
      <w:r w:rsidRPr="00650692">
        <w:rPr>
          <w:rFonts w:ascii="Arial" w:eastAsia="Times New Roman" w:hAnsi="Arial" w:cs="Arial"/>
          <w:color w:val="1E1D1D"/>
          <w:sz w:val="20"/>
          <w:szCs w:val="20"/>
          <w:shd w:val="clear" w:color="auto" w:fill="F5EEE2"/>
          <w:vertAlign w:val="subscript"/>
          <w:lang w:val="es-CL" w:eastAsia="es-CL"/>
        </w:rPr>
        <w:t>6</w:t>
      </w:r>
      <w:r w:rsidRPr="00650692">
        <w:rPr>
          <w:rFonts w:ascii="Arial" w:eastAsia="Times New Roman" w:hAnsi="Arial" w:cs="Arial"/>
          <w:color w:val="1E1D1D"/>
          <w:sz w:val="20"/>
          <w:szCs w:val="20"/>
          <w:shd w:val="clear" w:color="auto" w:fill="F5EEE2"/>
          <w:lang w:val="es-CL" w:eastAsia="es-CL"/>
        </w:rPr>
        <w:t>C</w:t>
      </w:r>
      <w:r w:rsidRPr="00650692">
        <w:rPr>
          <w:rFonts w:ascii="Arial" w:eastAsia="Times New Roman" w:hAnsi="Arial" w:cs="Arial"/>
          <w:color w:val="1E1D1D"/>
          <w:sz w:val="20"/>
          <w:szCs w:val="20"/>
          <w:shd w:val="clear" w:color="auto" w:fill="F5EEE2"/>
          <w:vertAlign w:val="subscript"/>
          <w:lang w:val="es-CL" w:eastAsia="es-CL"/>
        </w:rPr>
        <w:t>13</w:t>
      </w:r>
      <w:r w:rsidRPr="00650692">
        <w:rPr>
          <w:rFonts w:ascii="Arial" w:eastAsia="Times New Roman" w:hAnsi="Arial" w:cs="Arial"/>
          <w:color w:val="1E1D1D"/>
          <w:sz w:val="20"/>
          <w:szCs w:val="20"/>
          <w:shd w:val="clear" w:color="auto" w:fill="F5EEE2"/>
          <w:lang w:val="es-CL" w:eastAsia="es-CL"/>
        </w:rPr>
        <w:t>) ====&gt; </w:t>
      </w:r>
      <w:r w:rsidRPr="00650692">
        <w:rPr>
          <w:rFonts w:ascii="Arial" w:eastAsia="Times New Roman" w:hAnsi="Arial" w:cs="Arial"/>
          <w:color w:val="1E1D1D"/>
          <w:sz w:val="20"/>
          <w:szCs w:val="20"/>
          <w:shd w:val="clear" w:color="auto" w:fill="F5EEE2"/>
          <w:vertAlign w:val="subscript"/>
          <w:lang w:val="es-CL" w:eastAsia="es-CL"/>
        </w:rPr>
        <w:t>6</w:t>
      </w:r>
      <w:r w:rsidRPr="00650692">
        <w:rPr>
          <w:rFonts w:ascii="Arial" w:eastAsia="Times New Roman" w:hAnsi="Arial" w:cs="Arial"/>
          <w:color w:val="1E1D1D"/>
          <w:sz w:val="20"/>
          <w:szCs w:val="20"/>
          <w:shd w:val="clear" w:color="auto" w:fill="F5EEE2"/>
          <w:lang w:val="es-CL" w:eastAsia="es-CL"/>
        </w:rPr>
        <w:t>C</w:t>
      </w:r>
      <w:r w:rsidRPr="00650692">
        <w:rPr>
          <w:rFonts w:ascii="Arial" w:eastAsia="Times New Roman" w:hAnsi="Arial" w:cs="Arial"/>
          <w:color w:val="1E1D1D"/>
          <w:sz w:val="20"/>
          <w:szCs w:val="20"/>
          <w:shd w:val="clear" w:color="auto" w:fill="F5EEE2"/>
          <w:vertAlign w:val="subscript"/>
          <w:lang w:val="es-CL" w:eastAsia="es-CL"/>
        </w:rPr>
        <w:t>12</w:t>
      </w:r>
      <w:r w:rsidRPr="00650692">
        <w:rPr>
          <w:rFonts w:ascii="Arial" w:eastAsia="Times New Roman" w:hAnsi="Arial" w:cs="Arial"/>
          <w:color w:val="1E1D1D"/>
          <w:sz w:val="20"/>
          <w:szCs w:val="20"/>
          <w:shd w:val="clear" w:color="auto" w:fill="F5EEE2"/>
          <w:lang w:val="es-CL" w:eastAsia="es-CL"/>
        </w:rPr>
        <w:t> + </w:t>
      </w:r>
      <w:r w:rsidRPr="00650692">
        <w:rPr>
          <w:rFonts w:ascii="Arial" w:eastAsia="Times New Roman" w:hAnsi="Arial" w:cs="Arial"/>
          <w:color w:val="1E1D1D"/>
          <w:sz w:val="20"/>
          <w:szCs w:val="20"/>
          <w:shd w:val="clear" w:color="auto" w:fill="F5EEE2"/>
          <w:vertAlign w:val="subscript"/>
          <w:lang w:val="es-CL" w:eastAsia="es-CL"/>
        </w:rPr>
        <w:t>0</w:t>
      </w:r>
      <w:r w:rsidRPr="00650692">
        <w:rPr>
          <w:rFonts w:ascii="Arial" w:eastAsia="Times New Roman" w:hAnsi="Arial" w:cs="Arial"/>
          <w:color w:val="1E1D1D"/>
          <w:sz w:val="20"/>
          <w:szCs w:val="20"/>
          <w:shd w:val="clear" w:color="auto" w:fill="F5EEE2"/>
          <w:lang w:val="es-CL" w:eastAsia="es-CL"/>
        </w:rPr>
        <w:t>n</w:t>
      </w:r>
      <w:r w:rsidRPr="00650692">
        <w:rPr>
          <w:rFonts w:ascii="Arial" w:eastAsia="Times New Roman" w:hAnsi="Arial" w:cs="Arial"/>
          <w:color w:val="1E1D1D"/>
          <w:sz w:val="20"/>
          <w:szCs w:val="20"/>
          <w:shd w:val="clear" w:color="auto" w:fill="F5EEE2"/>
          <w:vertAlign w:val="subscript"/>
          <w:lang w:val="es-CL" w:eastAsia="es-CL"/>
        </w:rPr>
        <w:t>1</w:t>
      </w:r>
      <w:r w:rsidRPr="00650692">
        <w:rPr>
          <w:rFonts w:ascii="Arial" w:eastAsia="Times New Roman" w:hAnsi="Arial" w:cs="Arial"/>
          <w:color w:val="1E1D1D"/>
          <w:sz w:val="20"/>
          <w:szCs w:val="20"/>
          <w:shd w:val="clear" w:color="auto" w:fill="F5EEE2"/>
          <w:vertAlign w:val="subscript"/>
          <w:lang w:val="es-CL" w:eastAsia="es-CL"/>
        </w:rPr>
        <w:br/>
      </w:r>
      <w:r w:rsidRPr="00650692">
        <w:rPr>
          <w:rFonts w:ascii="Arial" w:eastAsia="Times New Roman" w:hAnsi="Arial" w:cs="Arial"/>
          <w:color w:val="1E1D1D"/>
          <w:sz w:val="20"/>
          <w:szCs w:val="20"/>
          <w:shd w:val="clear" w:color="auto" w:fill="F5EEE2"/>
          <w:vertAlign w:val="subscript"/>
          <w:lang w:val="es-CL" w:eastAsia="es-CL"/>
        </w:rPr>
        <w:br/>
      </w:r>
      <w:r w:rsidRPr="00650692">
        <w:rPr>
          <w:rFonts w:ascii="Arial" w:eastAsia="Times New Roman" w:hAnsi="Arial" w:cs="Arial"/>
          <w:color w:val="1E1D1D"/>
          <w:sz w:val="20"/>
          <w:szCs w:val="20"/>
          <w:shd w:val="clear" w:color="auto" w:fill="F5EEE2"/>
          <w:lang w:val="es-CL" w:eastAsia="es-CL"/>
        </w:rPr>
        <w:t>Esta es la reacción que le permitió a James Chadwick comprobar la existencia del neutrón.</w:t>
      </w:r>
    </w:p>
    <w:p w:rsidR="00650692" w:rsidRPr="00650692" w:rsidRDefault="00650692" w:rsidP="00650692">
      <w:pPr>
        <w:spacing w:before="150" w:after="150" w:line="315" w:lineRule="atLeast"/>
        <w:jc w:val="center"/>
        <w:rPr>
          <w:rFonts w:ascii="Arial" w:eastAsia="Times New Roman" w:hAnsi="Arial" w:cs="Arial"/>
          <w:color w:val="1E1D1D"/>
          <w:sz w:val="20"/>
          <w:szCs w:val="20"/>
          <w:shd w:val="clear" w:color="auto" w:fill="F5EEE2"/>
          <w:lang w:val="es-CL" w:eastAsia="es-CL"/>
        </w:rPr>
      </w:pPr>
      <w:r>
        <w:rPr>
          <w:rFonts w:ascii="Arial" w:eastAsia="Times New Roman" w:hAnsi="Arial" w:cs="Arial"/>
          <w:noProof/>
          <w:color w:val="1E1D1D"/>
          <w:sz w:val="20"/>
          <w:szCs w:val="20"/>
          <w:shd w:val="clear" w:color="auto" w:fill="F5EEE2"/>
          <w:lang w:val="es-CL" w:eastAsia="es-CL"/>
        </w:rPr>
        <w:drawing>
          <wp:inline distT="0" distB="0" distL="0" distR="0">
            <wp:extent cx="2059305" cy="2377440"/>
            <wp:effectExtent l="0" t="0" r="0" b="3810"/>
            <wp:docPr id="3" name="Imagen 3" descr="Tipos de reacciones nucle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ipos de reacciones nuclear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59305" cy="2377440"/>
                    </a:xfrm>
                    <a:prstGeom prst="rect">
                      <a:avLst/>
                    </a:prstGeom>
                    <a:noFill/>
                    <a:ln>
                      <a:noFill/>
                    </a:ln>
                  </pic:spPr>
                </pic:pic>
              </a:graphicData>
            </a:graphic>
          </wp:inline>
        </w:drawing>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Figura 5. Tipos de reacciones nucleares</w:t>
      </w:r>
    </w:p>
    <w:p w:rsidR="00650692" w:rsidRPr="00650692" w:rsidRDefault="00650692" w:rsidP="00650692">
      <w:pPr>
        <w:spacing w:before="150" w:after="24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b/>
          <w:bCs/>
          <w:color w:val="1E1D1D"/>
          <w:sz w:val="20"/>
          <w:szCs w:val="20"/>
          <w:shd w:val="clear" w:color="auto" w:fill="F5EEE2"/>
          <w:lang w:val="es-CL" w:eastAsia="es-CL"/>
        </w:rPr>
        <w:t>Reacciones de fisión nuclear</w:t>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t>En la fisión nuclear, un núcleo de número másico mayor que 200, al chocar con un neutrón, se divide para formar núcleos más pequeños de masa intermedia y uno o más neutrones. Ya que los núcleos pesados son menos estables que sus productos, este proceso libera una gran cantidad de energía.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La primera reacción de fisión nuclear estudiada fue la del uranio-235 bombardeado con neutrones lentos, cuya velocidad es comparable a la de las moléculas de aire a temperatura ambiente. Como producto de tal bombardeo, se han encontrado más de 30 elementos distintos.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Aunque se puede provocar la fisión de muchos núcleos pesados, únicamente la del uranio-235 es de ocurrencia natural. La del plutonio-239 es artificial y tiene poca importancia práctica. </w:t>
      </w:r>
    </w:p>
    <w:p w:rsidR="00650692" w:rsidRPr="00650692" w:rsidRDefault="00650692" w:rsidP="00650692">
      <w:pPr>
        <w:spacing w:after="0" w:line="255" w:lineRule="atLeast"/>
        <w:jc w:val="center"/>
        <w:rPr>
          <w:rFonts w:ascii="Arial" w:eastAsia="Times New Roman" w:hAnsi="Arial" w:cs="Arial"/>
          <w:color w:val="1E1D1D"/>
          <w:sz w:val="20"/>
          <w:szCs w:val="20"/>
          <w:lang w:val="es-CL" w:eastAsia="es-CL"/>
        </w:rPr>
      </w:pPr>
      <w:r>
        <w:rPr>
          <w:rFonts w:ascii="Arial" w:eastAsia="Times New Roman" w:hAnsi="Arial" w:cs="Arial"/>
          <w:noProof/>
          <w:color w:val="4C4A54"/>
          <w:sz w:val="20"/>
          <w:szCs w:val="20"/>
          <w:shd w:val="clear" w:color="auto" w:fill="F5EEE2"/>
          <w:lang w:val="es-CL" w:eastAsia="es-CL"/>
        </w:rPr>
        <w:lastRenderedPageBreak/>
        <w:drawing>
          <wp:inline distT="0" distB="0" distL="0" distR="0">
            <wp:extent cx="2560320" cy="2377440"/>
            <wp:effectExtent l="0" t="0" r="0" b="3810"/>
            <wp:docPr id="2" name="Imagen 2" descr="Esquema de reacciones de fi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squema de reacciones de fisió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60320" cy="2377440"/>
                    </a:xfrm>
                    <a:prstGeom prst="rect">
                      <a:avLst/>
                    </a:prstGeom>
                    <a:noFill/>
                    <a:ln>
                      <a:noFill/>
                    </a:ln>
                  </pic:spPr>
                </pic:pic>
              </a:graphicData>
            </a:graphic>
          </wp:inline>
        </w:drawing>
      </w:r>
      <w:r w:rsidRPr="00650692">
        <w:rPr>
          <w:rFonts w:ascii="Arial" w:eastAsia="Times New Roman" w:hAnsi="Arial" w:cs="Arial"/>
          <w:color w:val="4C4A54"/>
          <w:sz w:val="20"/>
          <w:szCs w:val="20"/>
          <w:shd w:val="clear" w:color="auto" w:fill="F5EEE2"/>
          <w:lang w:val="es-CL" w:eastAsia="es-CL"/>
        </w:rPr>
        <w:br/>
      </w:r>
      <w:r w:rsidRPr="00650692">
        <w:rPr>
          <w:rFonts w:ascii="Arial" w:eastAsia="Times New Roman" w:hAnsi="Arial" w:cs="Arial"/>
          <w:color w:val="4C4A54"/>
          <w:sz w:val="20"/>
          <w:szCs w:val="20"/>
          <w:shd w:val="clear" w:color="auto" w:fill="F5EEE2"/>
          <w:lang w:val="es-CL" w:eastAsia="es-CL"/>
        </w:rPr>
        <w:br/>
        <w:t>Figura 6. Esquema de reacciones de fisión</w:t>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color w:val="1E1D1D"/>
          <w:sz w:val="20"/>
          <w:szCs w:val="20"/>
          <w:shd w:val="clear" w:color="auto" w:fill="F5EEE2"/>
          <w:lang w:val="es-CL" w:eastAsia="es-CL"/>
        </w:rPr>
        <w:t>La característica más relevante en la fisión del uranio-235 no es solo la enorme cantidad de energía liberada, sino el hecho de que se producen más neutrones que los capturados originalmente en el proceso. Esta propiedad hace posible una </w:t>
      </w:r>
      <w:r w:rsidRPr="00650692">
        <w:rPr>
          <w:rFonts w:ascii="Arial" w:eastAsia="Times New Roman" w:hAnsi="Arial" w:cs="Arial"/>
          <w:b/>
          <w:bCs/>
          <w:color w:val="1E1D1D"/>
          <w:sz w:val="20"/>
          <w:szCs w:val="20"/>
          <w:shd w:val="clear" w:color="auto" w:fill="F5EEE2"/>
          <w:lang w:val="es-CL" w:eastAsia="es-CL"/>
        </w:rPr>
        <w:t>reacción nuclear en cadena</w:t>
      </w:r>
      <w:r w:rsidRPr="00650692">
        <w:rPr>
          <w:rFonts w:ascii="Arial" w:eastAsia="Times New Roman" w:hAnsi="Arial" w:cs="Arial"/>
          <w:color w:val="1E1D1D"/>
          <w:sz w:val="20"/>
          <w:szCs w:val="20"/>
          <w:shd w:val="clear" w:color="auto" w:fill="F5EEE2"/>
          <w:lang w:val="es-CL" w:eastAsia="es-CL"/>
        </w:rPr>
        <w:t xml:space="preserve">, que es una secuencia de reacciones de fisión nuclear </w:t>
      </w:r>
      <w:proofErr w:type="spellStart"/>
      <w:r w:rsidRPr="00650692">
        <w:rPr>
          <w:rFonts w:ascii="Arial" w:eastAsia="Times New Roman" w:hAnsi="Arial" w:cs="Arial"/>
          <w:color w:val="1E1D1D"/>
          <w:sz w:val="20"/>
          <w:szCs w:val="20"/>
          <w:shd w:val="clear" w:color="auto" w:fill="F5EEE2"/>
          <w:lang w:val="es-CL" w:eastAsia="es-CL"/>
        </w:rPr>
        <w:t>autosostenidas</w:t>
      </w:r>
      <w:proofErr w:type="spellEnd"/>
      <w:r w:rsidRPr="00650692">
        <w:rPr>
          <w:rFonts w:ascii="Arial" w:eastAsia="Times New Roman" w:hAnsi="Arial" w:cs="Arial"/>
          <w:color w:val="1E1D1D"/>
          <w:sz w:val="20"/>
          <w:szCs w:val="20"/>
          <w:shd w:val="clear" w:color="auto" w:fill="F5EEE2"/>
          <w:lang w:val="es-CL" w:eastAsia="es-CL"/>
        </w:rPr>
        <w:t>.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Los neutrones generados durante los procesos iniciales pueden inducir la fisión en otros núcleos de uranio-235, que a su vez producirán más neutrones, y así sucesivamente. En menos de un segundo, la reacción puede ser incontrolable, pues libera mucho calor hacia los alrededores. </w:t>
      </w:r>
      <w:r w:rsidRPr="00650692">
        <w:rPr>
          <w:rFonts w:ascii="Arial" w:eastAsia="Times New Roman" w:hAnsi="Arial" w:cs="Arial"/>
          <w:color w:val="1E1D1D"/>
          <w:sz w:val="20"/>
          <w:szCs w:val="20"/>
          <w:shd w:val="clear" w:color="auto" w:fill="F5EEE2"/>
          <w:lang w:val="es-CL" w:eastAsia="es-CL"/>
        </w:rPr>
        <w:br/>
        <w:t>La reacción de fisión es el principio de la </w:t>
      </w:r>
      <w:r w:rsidRPr="00650692">
        <w:rPr>
          <w:rFonts w:ascii="Arial" w:eastAsia="Times New Roman" w:hAnsi="Arial" w:cs="Arial"/>
          <w:b/>
          <w:bCs/>
          <w:color w:val="1E1D1D"/>
          <w:sz w:val="20"/>
          <w:szCs w:val="20"/>
          <w:shd w:val="clear" w:color="auto" w:fill="F5EEE2"/>
          <w:lang w:val="es-CL" w:eastAsia="es-CL"/>
        </w:rPr>
        <w:t>primera bomba atómica</w:t>
      </w:r>
      <w:r w:rsidRPr="00650692">
        <w:rPr>
          <w:rFonts w:ascii="Arial" w:eastAsia="Times New Roman" w:hAnsi="Arial" w:cs="Arial"/>
          <w:color w:val="1E1D1D"/>
          <w:sz w:val="20"/>
          <w:szCs w:val="20"/>
          <w:shd w:val="clear" w:color="auto" w:fill="F5EEE2"/>
          <w:lang w:val="es-CL" w:eastAsia="es-CL"/>
        </w:rPr>
        <w:t>, manifestación explosiva que mata por el calor generado y por la radiación esparcida en una amplia zona. Afortunadamente, la reacción en cadena ha podido controlarse y ser aprovechada. Un reactor nuclear puede aprovechar la energía liberada durante la fisión y transformarla, por ejemplo, en electricidad.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 xml:space="preserve">Existen factores económicos y tecnológicos a favor y en contra de la </w:t>
      </w:r>
      <w:proofErr w:type="spellStart"/>
      <w:r w:rsidRPr="00650692">
        <w:rPr>
          <w:rFonts w:ascii="Arial" w:eastAsia="Times New Roman" w:hAnsi="Arial" w:cs="Arial"/>
          <w:color w:val="1E1D1D"/>
          <w:sz w:val="20"/>
          <w:szCs w:val="20"/>
          <w:shd w:val="clear" w:color="auto" w:fill="F5EEE2"/>
          <w:lang w:val="es-CL" w:eastAsia="es-CL"/>
        </w:rPr>
        <w:t>nucleoelectricidad</w:t>
      </w:r>
      <w:proofErr w:type="spellEnd"/>
      <w:r w:rsidRPr="00650692">
        <w:rPr>
          <w:rFonts w:ascii="Arial" w:eastAsia="Times New Roman" w:hAnsi="Arial" w:cs="Arial"/>
          <w:color w:val="1E1D1D"/>
          <w:sz w:val="20"/>
          <w:szCs w:val="20"/>
          <w:shd w:val="clear" w:color="auto" w:fill="F5EEE2"/>
          <w:lang w:val="es-CL" w:eastAsia="es-CL"/>
        </w:rPr>
        <w:t>. Algunos argumentos en contra son: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 El uranio natural contiene un bajo porcentaje de uranio-235 y es necesario construir plantas de enriquecimiento de este isótopo.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 El mayor porcentaje en el uranio natural es el isótopo uranio-238, que absorbe fácilmente neutrones y produce plutonio (elemento que se utiliza en la fabricación de bombas atómicas).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 Los núcleos productos de la fisión del uranio son sumamente radiactivos, en especial el kriptón-85.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 xml:space="preserve">- Debido a la cantidad de energía que se desprende en una reacción nuclear y al poder de </w:t>
      </w:r>
      <w:r w:rsidRPr="00650692">
        <w:rPr>
          <w:rFonts w:ascii="Arial" w:eastAsia="Times New Roman" w:hAnsi="Arial" w:cs="Arial"/>
          <w:color w:val="1E1D1D"/>
          <w:sz w:val="20"/>
          <w:szCs w:val="20"/>
          <w:shd w:val="clear" w:color="auto" w:fill="F5EEE2"/>
          <w:lang w:val="es-CL" w:eastAsia="es-CL"/>
        </w:rPr>
        <w:lastRenderedPageBreak/>
        <w:t>penetración de algunas partículas nucleares, el manejo de los reactores nucleares no es totalmente seguro.</w:t>
      </w:r>
    </w:p>
    <w:p w:rsidR="00650692" w:rsidRPr="00650692" w:rsidRDefault="00650692" w:rsidP="00650692">
      <w:pPr>
        <w:spacing w:before="150" w:after="150" w:line="315" w:lineRule="atLeast"/>
        <w:rPr>
          <w:rFonts w:ascii="Arial" w:eastAsia="Times New Roman" w:hAnsi="Arial" w:cs="Arial"/>
          <w:color w:val="1E1D1D"/>
          <w:sz w:val="20"/>
          <w:szCs w:val="20"/>
          <w:shd w:val="clear" w:color="auto" w:fill="F5EEE2"/>
          <w:lang w:val="es-CL" w:eastAsia="es-CL"/>
        </w:rPr>
      </w:pPr>
      <w:r w:rsidRPr="00650692">
        <w:rPr>
          <w:rFonts w:ascii="Arial" w:eastAsia="Times New Roman" w:hAnsi="Arial" w:cs="Arial"/>
          <w:b/>
          <w:bCs/>
          <w:color w:val="1E1D1D"/>
          <w:sz w:val="20"/>
          <w:szCs w:val="20"/>
          <w:shd w:val="clear" w:color="auto" w:fill="F5EEE2"/>
          <w:lang w:val="es-CL" w:eastAsia="es-CL"/>
        </w:rPr>
        <w:t>Fusión nuclear</w:t>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b/>
          <w:bCs/>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t>A diferencia del proceso de fisión nuclear, la </w:t>
      </w:r>
      <w:r w:rsidRPr="00650692">
        <w:rPr>
          <w:rFonts w:ascii="Arial" w:eastAsia="Times New Roman" w:hAnsi="Arial" w:cs="Arial"/>
          <w:b/>
          <w:bCs/>
          <w:color w:val="1E1D1D"/>
          <w:sz w:val="20"/>
          <w:szCs w:val="20"/>
          <w:shd w:val="clear" w:color="auto" w:fill="F5EEE2"/>
          <w:lang w:val="es-CL" w:eastAsia="es-CL"/>
        </w:rPr>
        <w:t>fusión nuclear</w:t>
      </w:r>
      <w:r w:rsidRPr="00650692">
        <w:rPr>
          <w:rFonts w:ascii="Arial" w:eastAsia="Times New Roman" w:hAnsi="Arial" w:cs="Arial"/>
          <w:color w:val="1E1D1D"/>
          <w:sz w:val="20"/>
          <w:szCs w:val="20"/>
          <w:shd w:val="clear" w:color="auto" w:fill="F5EEE2"/>
          <w:lang w:val="es-CL" w:eastAsia="es-CL"/>
        </w:rPr>
        <w:t> es la combinación de pequeños núcleos para formar otros mayores.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En los elementos livianos, la estabilidad nuclear se incrementa cuando aumenta el número másico. Esto sugiere que si dos núcleos ligeros se combinan o se fusionan para formar uno mayor (un núcleo más estable), se liberará una cantidad apreciable de energía en el proceso. </w:t>
      </w:r>
      <w:r w:rsidRPr="00650692">
        <w:rPr>
          <w:rFonts w:ascii="Arial" w:eastAsia="Times New Roman" w:hAnsi="Arial" w:cs="Arial"/>
          <w:color w:val="1E1D1D"/>
          <w:sz w:val="20"/>
          <w:szCs w:val="20"/>
          <w:shd w:val="clear" w:color="auto" w:fill="F5EEE2"/>
          <w:lang w:val="es-CL" w:eastAsia="es-CL"/>
        </w:rPr>
        <w:br/>
        <w:t>La fusión nuclear ocurre constantemente en el Sol, que está constituido en su mayor parte por hidrógeno y helio. En él la temperatura es cercana a 15 millones de grados Celsius y las reacciones que allí ocurren se denominan </w:t>
      </w:r>
      <w:r w:rsidRPr="00650692">
        <w:rPr>
          <w:rFonts w:ascii="Arial" w:eastAsia="Times New Roman" w:hAnsi="Arial" w:cs="Arial"/>
          <w:b/>
          <w:bCs/>
          <w:color w:val="1E1D1D"/>
          <w:sz w:val="20"/>
          <w:szCs w:val="20"/>
          <w:shd w:val="clear" w:color="auto" w:fill="F5EEE2"/>
          <w:lang w:val="es-CL" w:eastAsia="es-CL"/>
        </w:rPr>
        <w:t>termonucleares</w:t>
      </w:r>
      <w:r w:rsidRPr="00650692">
        <w:rPr>
          <w:rFonts w:ascii="Arial" w:eastAsia="Times New Roman" w:hAnsi="Arial" w:cs="Arial"/>
          <w:color w:val="1E1D1D"/>
          <w:sz w:val="20"/>
          <w:szCs w:val="20"/>
          <w:shd w:val="clear" w:color="auto" w:fill="F5EEE2"/>
          <w:lang w:val="es-CL" w:eastAsia="es-CL"/>
        </w:rPr>
        <w:t>. La fusión nuclear tiene sus ventajas por sobre la fisión nuclear: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 Los combustibles son baratos y casi inagotables.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 El proceso produce poco desperdicio (pero sí algo de contaminación térmica).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 Son procesos seguros en su ejecución, y si se apagase una máquina de fusión nuclear, se apagaría completa e instantáneamente y no existiría posibilidad de que se fundiese. </w:t>
      </w:r>
      <w:r w:rsidRPr="00650692">
        <w:rPr>
          <w:rFonts w:ascii="Arial" w:eastAsia="Times New Roman" w:hAnsi="Arial" w:cs="Arial"/>
          <w:color w:val="1E1D1D"/>
          <w:sz w:val="20"/>
          <w:szCs w:val="20"/>
          <w:shd w:val="clear" w:color="auto" w:fill="F5EEE2"/>
          <w:lang w:val="es-CL" w:eastAsia="es-CL"/>
        </w:rPr>
        <w:br/>
      </w:r>
      <w:r w:rsidRPr="00650692">
        <w:rPr>
          <w:rFonts w:ascii="Arial" w:eastAsia="Times New Roman" w:hAnsi="Arial" w:cs="Arial"/>
          <w:color w:val="1E1D1D"/>
          <w:sz w:val="20"/>
          <w:szCs w:val="20"/>
          <w:shd w:val="clear" w:color="auto" w:fill="F5EEE2"/>
          <w:lang w:val="es-CL" w:eastAsia="es-CL"/>
        </w:rPr>
        <w:br/>
        <w:t>El problema es que aún no se ha construido un reactor de fusión nuclear, debido a que hay que mantener los núcleos juntos a una temperatura apropiada para que ocurra la fusión. A temperaturas de unos 100 millones de grados Celsius, las moléculas no pueden existir y todos o la mayor parte de los átomos son despojados de sus electrones. Este estado de la materia, en el que un gas consta de iones positivos y electrones, se denomina </w:t>
      </w:r>
      <w:r w:rsidRPr="00650692">
        <w:rPr>
          <w:rFonts w:ascii="Arial" w:eastAsia="Times New Roman" w:hAnsi="Arial" w:cs="Arial"/>
          <w:b/>
          <w:bCs/>
          <w:color w:val="1E1D1D"/>
          <w:sz w:val="20"/>
          <w:szCs w:val="20"/>
          <w:shd w:val="clear" w:color="auto" w:fill="F5EEE2"/>
          <w:lang w:val="es-CL" w:eastAsia="es-CL"/>
        </w:rPr>
        <w:t>plasma</w:t>
      </w:r>
      <w:r w:rsidRPr="00650692">
        <w:rPr>
          <w:rFonts w:ascii="Arial" w:eastAsia="Times New Roman" w:hAnsi="Arial" w:cs="Arial"/>
          <w:color w:val="1E1D1D"/>
          <w:sz w:val="20"/>
          <w:szCs w:val="20"/>
          <w:shd w:val="clear" w:color="auto" w:fill="F5EEE2"/>
          <w:lang w:val="es-CL" w:eastAsia="es-CL"/>
        </w:rPr>
        <w:t>.</w:t>
      </w:r>
    </w:p>
    <w:p w:rsidR="00650692" w:rsidRPr="00650692" w:rsidRDefault="00650692" w:rsidP="00650692">
      <w:pPr>
        <w:spacing w:after="0" w:line="255" w:lineRule="atLeast"/>
        <w:jc w:val="center"/>
        <w:rPr>
          <w:rFonts w:ascii="Arial" w:eastAsia="Times New Roman" w:hAnsi="Arial" w:cs="Arial"/>
          <w:color w:val="1E1D1D"/>
          <w:sz w:val="20"/>
          <w:szCs w:val="20"/>
          <w:lang w:val="es-CL" w:eastAsia="es-CL"/>
        </w:rPr>
      </w:pPr>
      <w:r>
        <w:rPr>
          <w:rFonts w:ascii="Arial" w:eastAsia="Times New Roman" w:hAnsi="Arial" w:cs="Arial"/>
          <w:noProof/>
          <w:color w:val="4C4A54"/>
          <w:sz w:val="20"/>
          <w:szCs w:val="20"/>
          <w:shd w:val="clear" w:color="auto" w:fill="F5EEE2"/>
          <w:lang w:val="es-CL" w:eastAsia="es-CL"/>
        </w:rPr>
        <w:lastRenderedPageBreak/>
        <w:drawing>
          <wp:inline distT="0" distB="0" distL="0" distR="0">
            <wp:extent cx="2870200" cy="2377440"/>
            <wp:effectExtent l="0" t="0" r="6350" b="3810"/>
            <wp:docPr id="1" name="Imagen 1" descr="Ejemplo de reacciones de fusión nu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jemplo de reacciones de fusión nuclea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70200" cy="2377440"/>
                    </a:xfrm>
                    <a:prstGeom prst="rect">
                      <a:avLst/>
                    </a:prstGeom>
                    <a:noFill/>
                    <a:ln>
                      <a:noFill/>
                    </a:ln>
                  </pic:spPr>
                </pic:pic>
              </a:graphicData>
            </a:graphic>
          </wp:inline>
        </w:drawing>
      </w:r>
      <w:r w:rsidRPr="00650692">
        <w:rPr>
          <w:rFonts w:ascii="Arial" w:eastAsia="Times New Roman" w:hAnsi="Arial" w:cs="Arial"/>
          <w:color w:val="4C4A54"/>
          <w:sz w:val="20"/>
          <w:szCs w:val="20"/>
          <w:shd w:val="clear" w:color="auto" w:fill="F5EEE2"/>
          <w:lang w:val="es-CL" w:eastAsia="es-CL"/>
        </w:rPr>
        <w:br/>
      </w:r>
      <w:r w:rsidRPr="00650692">
        <w:rPr>
          <w:rFonts w:ascii="Arial" w:eastAsia="Times New Roman" w:hAnsi="Arial" w:cs="Arial"/>
          <w:color w:val="4C4A54"/>
          <w:sz w:val="20"/>
          <w:szCs w:val="20"/>
          <w:shd w:val="clear" w:color="auto" w:fill="F5EEE2"/>
          <w:lang w:val="es-CL" w:eastAsia="es-CL"/>
        </w:rPr>
        <w:br/>
        <w:t>Figura 7. Ejemplo de reacciones de fusión nuclear</w:t>
      </w:r>
    </w:p>
    <w:p w:rsidR="00DD7456" w:rsidRPr="00650692" w:rsidRDefault="007B38B3">
      <w:pPr>
        <w:rPr>
          <w:lang w:val="es-CL"/>
        </w:rPr>
      </w:pPr>
    </w:p>
    <w:sectPr w:rsidR="00DD7456" w:rsidRPr="00650692" w:rsidSect="006506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Sans-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692"/>
    <w:rsid w:val="0013055A"/>
    <w:rsid w:val="00175B04"/>
    <w:rsid w:val="003E74AC"/>
    <w:rsid w:val="00650692"/>
    <w:rsid w:val="007A75F5"/>
    <w:rsid w:val="007B38B3"/>
    <w:rsid w:val="007C5B22"/>
    <w:rsid w:val="00BD5D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6C19A-B88D-45CF-B537-80E7822B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tulo3">
    <w:name w:val="heading 3"/>
    <w:basedOn w:val="Normal"/>
    <w:link w:val="Ttulo3Car"/>
    <w:uiPriority w:val="9"/>
    <w:qFormat/>
    <w:rsid w:val="00650692"/>
    <w:pPr>
      <w:spacing w:before="100" w:beforeAutospacing="1" w:after="100" w:afterAutospacing="1" w:line="240" w:lineRule="auto"/>
      <w:outlineLvl w:val="2"/>
    </w:pPr>
    <w:rPr>
      <w:rFonts w:ascii="Times New Roman" w:eastAsia="Times New Roman" w:hAnsi="Times New Roman" w:cs="Times New Roman"/>
      <w:b/>
      <w:bCs/>
      <w:sz w:val="27"/>
      <w:szCs w:val="27"/>
      <w:lang w:val="es-CL" w:eastAsia="es-CL"/>
    </w:rPr>
  </w:style>
  <w:style w:type="paragraph" w:styleId="Ttulo4">
    <w:name w:val="heading 4"/>
    <w:basedOn w:val="Normal"/>
    <w:link w:val="Ttulo4Car"/>
    <w:uiPriority w:val="9"/>
    <w:qFormat/>
    <w:rsid w:val="00650692"/>
    <w:pPr>
      <w:spacing w:before="100" w:beforeAutospacing="1" w:after="100" w:afterAutospacing="1" w:line="240" w:lineRule="auto"/>
      <w:outlineLvl w:val="3"/>
    </w:pPr>
    <w:rPr>
      <w:rFonts w:ascii="Times New Roman" w:eastAsia="Times New Roman" w:hAnsi="Times New Roman" w:cs="Times New Roman"/>
      <w:b/>
      <w:bCs/>
      <w:sz w:val="24"/>
      <w:szCs w:val="24"/>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50692"/>
    <w:rPr>
      <w:rFonts w:ascii="Times New Roman" w:eastAsia="Times New Roman" w:hAnsi="Times New Roman" w:cs="Times New Roman"/>
      <w:b/>
      <w:bCs/>
      <w:sz w:val="27"/>
      <w:szCs w:val="27"/>
      <w:lang w:eastAsia="es-CL"/>
    </w:rPr>
  </w:style>
  <w:style w:type="character" w:customStyle="1" w:styleId="Ttulo4Car">
    <w:name w:val="Título 4 Car"/>
    <w:basedOn w:val="Fuentedeprrafopredeter"/>
    <w:link w:val="Ttulo4"/>
    <w:uiPriority w:val="9"/>
    <w:rsid w:val="00650692"/>
    <w:rPr>
      <w:rFonts w:ascii="Times New Roman" w:eastAsia="Times New Roman" w:hAnsi="Times New Roman" w:cs="Times New Roman"/>
      <w:b/>
      <w:bCs/>
      <w:sz w:val="24"/>
      <w:szCs w:val="24"/>
      <w:lang w:eastAsia="es-CL"/>
    </w:rPr>
  </w:style>
  <w:style w:type="paragraph" w:styleId="NormalWeb">
    <w:name w:val="Normal (Web)"/>
    <w:basedOn w:val="Normal"/>
    <w:uiPriority w:val="99"/>
    <w:semiHidden/>
    <w:unhideWhenUsed/>
    <w:rsid w:val="00650692"/>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titulo">
    <w:name w:val="titulo"/>
    <w:basedOn w:val="Fuentedeprrafopredeter"/>
    <w:rsid w:val="00650692"/>
  </w:style>
  <w:style w:type="character" w:customStyle="1" w:styleId="parrafo1">
    <w:name w:val="parrafo1"/>
    <w:basedOn w:val="Fuentedeprrafopredeter"/>
    <w:rsid w:val="00650692"/>
  </w:style>
  <w:style w:type="character" w:styleId="Textoennegrita">
    <w:name w:val="Strong"/>
    <w:basedOn w:val="Fuentedeprrafopredeter"/>
    <w:uiPriority w:val="22"/>
    <w:qFormat/>
    <w:rsid w:val="00650692"/>
    <w:rPr>
      <w:b/>
      <w:bCs/>
    </w:rPr>
  </w:style>
  <w:style w:type="character" w:customStyle="1" w:styleId="apple-converted-space">
    <w:name w:val="apple-converted-space"/>
    <w:basedOn w:val="Fuentedeprrafopredeter"/>
    <w:rsid w:val="00650692"/>
  </w:style>
  <w:style w:type="paragraph" w:styleId="Textodeglobo">
    <w:name w:val="Balloon Text"/>
    <w:basedOn w:val="Normal"/>
    <w:link w:val="TextodegloboCar"/>
    <w:uiPriority w:val="99"/>
    <w:semiHidden/>
    <w:unhideWhenUsed/>
    <w:rsid w:val="006506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069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4952">
      <w:bodyDiv w:val="1"/>
      <w:marLeft w:val="0"/>
      <w:marRight w:val="0"/>
      <w:marTop w:val="0"/>
      <w:marBottom w:val="0"/>
      <w:divBdr>
        <w:top w:val="none" w:sz="0" w:space="0" w:color="auto"/>
        <w:left w:val="none" w:sz="0" w:space="0" w:color="auto"/>
        <w:bottom w:val="none" w:sz="0" w:space="0" w:color="auto"/>
        <w:right w:val="none" w:sz="0" w:space="0" w:color="auto"/>
      </w:divBdr>
      <w:divsChild>
        <w:div w:id="88888956">
          <w:marLeft w:val="0"/>
          <w:marRight w:val="0"/>
          <w:marTop w:val="450"/>
          <w:marBottom w:val="0"/>
          <w:divBdr>
            <w:top w:val="none" w:sz="0" w:space="0" w:color="auto"/>
            <w:left w:val="none" w:sz="0" w:space="0" w:color="auto"/>
            <w:bottom w:val="none" w:sz="0" w:space="0" w:color="auto"/>
            <w:right w:val="none" w:sz="0" w:space="0" w:color="auto"/>
          </w:divBdr>
          <w:divsChild>
            <w:div w:id="39283232">
              <w:marLeft w:val="0"/>
              <w:marRight w:val="0"/>
              <w:marTop w:val="0"/>
              <w:marBottom w:val="0"/>
              <w:divBdr>
                <w:top w:val="none" w:sz="0" w:space="0" w:color="auto"/>
                <w:left w:val="none" w:sz="0" w:space="0" w:color="auto"/>
                <w:bottom w:val="none" w:sz="0" w:space="0" w:color="auto"/>
                <w:right w:val="none" w:sz="0" w:space="0" w:color="auto"/>
              </w:divBdr>
              <w:divsChild>
                <w:div w:id="183626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1914</Words>
  <Characters>10533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cayun pellizaris</dc:creator>
  <cp:lastModifiedBy>Persie</cp:lastModifiedBy>
  <cp:revision>3</cp:revision>
  <dcterms:created xsi:type="dcterms:W3CDTF">2015-08-02T21:47:00Z</dcterms:created>
  <dcterms:modified xsi:type="dcterms:W3CDTF">2015-08-13T19:38:00Z</dcterms:modified>
</cp:coreProperties>
</file>