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F3" w:rsidRPr="00F95AF3" w:rsidRDefault="00F95AF3" w:rsidP="00F95AF3">
      <w:pPr>
        <w:spacing w:after="187" w:line="240" w:lineRule="auto"/>
        <w:outlineLvl w:val="0"/>
        <w:rPr>
          <w:rFonts w:ascii="Trebuchet MS" w:eastAsia="Times New Roman" w:hAnsi="Trebuchet MS" w:cs="Arial"/>
          <w:color w:val="18528A"/>
          <w:kern w:val="36"/>
          <w:sz w:val="36"/>
          <w:szCs w:val="39"/>
          <w:lang w:eastAsia="es-CL"/>
        </w:rPr>
      </w:pPr>
      <w:r w:rsidRPr="00F95AF3">
        <w:rPr>
          <w:rFonts w:ascii="Arial" w:eastAsia="Times New Roman" w:hAnsi="Arial" w:cs="Arial"/>
          <w:noProof/>
          <w:color w:val="4C535D"/>
          <w:sz w:val="32"/>
          <w:szCs w:val="30"/>
          <w:lang w:eastAsia="es-CL"/>
        </w:rPr>
        <w:drawing>
          <wp:anchor distT="0" distB="0" distL="114300" distR="114300" simplePos="0" relativeHeight="251658240" behindDoc="0" locked="0" layoutInCell="1" allowOverlap="1">
            <wp:simplePos x="0" y="0"/>
            <wp:positionH relativeFrom="column">
              <wp:posOffset>19570</wp:posOffset>
            </wp:positionH>
            <wp:positionV relativeFrom="paragraph">
              <wp:posOffset>3670</wp:posOffset>
            </wp:positionV>
            <wp:extent cx="1899672" cy="783771"/>
            <wp:effectExtent l="19050" t="0" r="5328" b="0"/>
            <wp:wrapThrough wrapText="bothSides">
              <wp:wrapPolygon edited="0">
                <wp:start x="-217" y="0"/>
                <wp:lineTo x="-217" y="21000"/>
                <wp:lineTo x="21661" y="21000"/>
                <wp:lineTo x="21661" y="0"/>
                <wp:lineTo x="-217" y="0"/>
              </wp:wrapPolygon>
            </wp:wrapThrough>
            <wp:docPr id="3" name="Imagen 1" descr="Santander Univers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der Universidades"/>
                    <pic:cNvPicPr>
                      <a:picLocks noChangeAspect="1" noChangeArrowheads="1"/>
                    </pic:cNvPicPr>
                  </pic:nvPicPr>
                  <pic:blipFill>
                    <a:blip r:embed="rId5" cstate="print"/>
                    <a:srcRect/>
                    <a:stretch>
                      <a:fillRect/>
                    </a:stretch>
                  </pic:blipFill>
                  <pic:spPr bwMode="auto">
                    <a:xfrm>
                      <a:off x="0" y="0"/>
                      <a:ext cx="1899672" cy="783771"/>
                    </a:xfrm>
                    <a:prstGeom prst="rect">
                      <a:avLst/>
                    </a:prstGeom>
                    <a:noFill/>
                    <a:ln w="9525">
                      <a:noFill/>
                      <a:miter lim="800000"/>
                      <a:headEnd/>
                      <a:tailEnd/>
                    </a:ln>
                  </pic:spPr>
                </pic:pic>
              </a:graphicData>
            </a:graphic>
          </wp:anchor>
        </w:drawing>
      </w:r>
      <w:r w:rsidRPr="00F95AF3">
        <w:rPr>
          <w:rFonts w:ascii="Trebuchet MS" w:eastAsia="Times New Roman" w:hAnsi="Trebuchet MS" w:cs="Arial"/>
          <w:color w:val="18528A"/>
          <w:kern w:val="36"/>
          <w:sz w:val="36"/>
          <w:szCs w:val="39"/>
          <w:lang w:eastAsia="es-CL"/>
        </w:rPr>
        <w:t>Convocatoria Programa de Becas "Movilidad Internacional Santander Universidades 2016"</w:t>
      </w:r>
    </w:p>
    <w:p w:rsidR="00F95AF3" w:rsidRPr="00F95AF3" w:rsidRDefault="00F95AF3" w:rsidP="00F95AF3">
      <w:pPr>
        <w:spacing w:after="0" w:line="240" w:lineRule="auto"/>
        <w:rPr>
          <w:rFonts w:ascii="Arial" w:eastAsia="Times New Roman" w:hAnsi="Arial" w:cs="Arial"/>
          <w:b/>
          <w:bCs/>
          <w:color w:val="18528A"/>
          <w:lang w:eastAsia="es-CL"/>
        </w:rPr>
      </w:pPr>
      <w:r w:rsidRPr="00F95AF3">
        <w:rPr>
          <w:rFonts w:ascii="Arial" w:eastAsia="Times New Roman" w:hAnsi="Arial" w:cs="Arial"/>
          <w:b/>
          <w:bCs/>
          <w:color w:val="18528A"/>
          <w:lang w:eastAsia="es-CL"/>
        </w:rPr>
        <w:t>Documentos adjuntos</w:t>
      </w:r>
    </w:p>
    <w:p w:rsidR="00F95AF3" w:rsidRPr="00F95AF3" w:rsidRDefault="00F95AF3" w:rsidP="00F95AF3">
      <w:pPr>
        <w:spacing w:after="0" w:line="240" w:lineRule="auto"/>
        <w:ind w:left="720"/>
        <w:rPr>
          <w:rFonts w:ascii="Arial" w:eastAsia="Times New Roman" w:hAnsi="Arial" w:cs="Arial"/>
          <w:color w:val="4C535D"/>
          <w:sz w:val="30"/>
          <w:szCs w:val="30"/>
          <w:lang w:eastAsia="es-CL"/>
        </w:rPr>
      </w:pPr>
      <w:hyperlink r:id="rId6" w:history="1">
        <w:r w:rsidRPr="00F95AF3">
          <w:rPr>
            <w:rFonts w:ascii="Arial" w:eastAsia="Times New Roman" w:hAnsi="Arial" w:cs="Arial"/>
            <w:color w:val="416BA0"/>
            <w:sz w:val="21"/>
            <w:u w:val="single"/>
            <w:lang w:eastAsia="es-CL"/>
          </w:rPr>
          <w:t>Bases Beca Movilidad Internacional 2016 (.</w:t>
        </w:r>
        <w:proofErr w:type="spellStart"/>
        <w:r w:rsidRPr="00F95AF3">
          <w:rPr>
            <w:rFonts w:ascii="Arial" w:eastAsia="Times New Roman" w:hAnsi="Arial" w:cs="Arial"/>
            <w:color w:val="416BA0"/>
            <w:sz w:val="21"/>
            <w:u w:val="single"/>
            <w:lang w:eastAsia="es-CL"/>
          </w:rPr>
          <w:t>pdf</w:t>
        </w:r>
        <w:proofErr w:type="spellEnd"/>
        <w:r w:rsidRPr="00F95AF3">
          <w:rPr>
            <w:rFonts w:ascii="Arial" w:eastAsia="Times New Roman" w:hAnsi="Arial" w:cs="Arial"/>
            <w:color w:val="416BA0"/>
            <w:sz w:val="21"/>
            <w:u w:val="single"/>
            <w:lang w:eastAsia="es-CL"/>
          </w:rPr>
          <w:t>, 1,5Mb)</w:t>
        </w:r>
      </w:hyperlink>
    </w:p>
    <w:p w:rsidR="00F95AF3" w:rsidRPr="00F95AF3" w:rsidRDefault="00F95AF3" w:rsidP="00F95AF3">
      <w:pPr>
        <w:spacing w:after="0" w:line="240" w:lineRule="auto"/>
        <w:ind w:left="720"/>
        <w:rPr>
          <w:rFonts w:ascii="Arial" w:eastAsia="Times New Roman" w:hAnsi="Arial" w:cs="Arial"/>
          <w:color w:val="4C535D"/>
          <w:sz w:val="30"/>
          <w:szCs w:val="30"/>
          <w:lang w:eastAsia="es-CL"/>
        </w:rPr>
      </w:pPr>
      <w:hyperlink r:id="rId7" w:history="1">
        <w:r w:rsidRPr="00F95AF3">
          <w:rPr>
            <w:rFonts w:ascii="Arial" w:eastAsia="Times New Roman" w:hAnsi="Arial" w:cs="Arial"/>
            <w:color w:val="416BA0"/>
            <w:sz w:val="21"/>
            <w:u w:val="single"/>
            <w:lang w:eastAsia="es-CL"/>
          </w:rPr>
          <w:t>Anexo 3 - Formulario de Postulación Santander (.</w:t>
        </w:r>
        <w:proofErr w:type="spellStart"/>
        <w:r w:rsidRPr="00F95AF3">
          <w:rPr>
            <w:rFonts w:ascii="Arial" w:eastAsia="Times New Roman" w:hAnsi="Arial" w:cs="Arial"/>
            <w:color w:val="416BA0"/>
            <w:sz w:val="21"/>
            <w:u w:val="single"/>
            <w:lang w:eastAsia="es-CL"/>
          </w:rPr>
          <w:t>docx</w:t>
        </w:r>
        <w:proofErr w:type="spellEnd"/>
        <w:r w:rsidRPr="00F95AF3">
          <w:rPr>
            <w:rFonts w:ascii="Arial" w:eastAsia="Times New Roman" w:hAnsi="Arial" w:cs="Arial"/>
            <w:color w:val="416BA0"/>
            <w:sz w:val="21"/>
            <w:u w:val="single"/>
            <w:lang w:eastAsia="es-CL"/>
          </w:rPr>
          <w:t>, 102Kbps)</w:t>
        </w:r>
      </w:hyperlink>
    </w:p>
    <w:p w:rsidR="00F95AF3" w:rsidRPr="00F95AF3" w:rsidRDefault="00F95AF3" w:rsidP="00F95AF3">
      <w:pPr>
        <w:spacing w:after="0" w:line="240" w:lineRule="auto"/>
        <w:ind w:left="720"/>
        <w:rPr>
          <w:rFonts w:ascii="Arial" w:eastAsia="Times New Roman" w:hAnsi="Arial" w:cs="Arial"/>
          <w:color w:val="4C535D"/>
          <w:sz w:val="30"/>
          <w:szCs w:val="30"/>
          <w:lang w:eastAsia="es-CL"/>
        </w:rPr>
      </w:pPr>
      <w:hyperlink r:id="rId8" w:history="1">
        <w:r w:rsidRPr="00F95AF3">
          <w:rPr>
            <w:rFonts w:ascii="Arial" w:eastAsia="Times New Roman" w:hAnsi="Arial" w:cs="Arial"/>
            <w:color w:val="416BA0"/>
            <w:sz w:val="21"/>
            <w:u w:val="single"/>
            <w:lang w:eastAsia="es-CL"/>
          </w:rPr>
          <w:t>Guía de Postulación (.</w:t>
        </w:r>
        <w:proofErr w:type="spellStart"/>
        <w:r w:rsidRPr="00F95AF3">
          <w:rPr>
            <w:rFonts w:ascii="Arial" w:eastAsia="Times New Roman" w:hAnsi="Arial" w:cs="Arial"/>
            <w:color w:val="416BA0"/>
            <w:sz w:val="21"/>
            <w:u w:val="single"/>
            <w:lang w:eastAsia="es-CL"/>
          </w:rPr>
          <w:t>pdf</w:t>
        </w:r>
        <w:proofErr w:type="spellEnd"/>
        <w:r w:rsidRPr="00F95AF3">
          <w:rPr>
            <w:rFonts w:ascii="Arial" w:eastAsia="Times New Roman" w:hAnsi="Arial" w:cs="Arial"/>
            <w:color w:val="416BA0"/>
            <w:sz w:val="21"/>
            <w:u w:val="single"/>
            <w:lang w:eastAsia="es-CL"/>
          </w:rPr>
          <w:t>, 567kbps)</w:t>
        </w:r>
      </w:hyperlink>
    </w:p>
    <w:p w:rsidR="00F95AF3" w:rsidRDefault="00F95AF3" w:rsidP="00F95AF3">
      <w:pPr>
        <w:spacing w:after="0" w:line="240" w:lineRule="auto"/>
        <w:ind w:left="720"/>
        <w:rPr>
          <w:rFonts w:ascii="Arial" w:eastAsia="Times New Roman" w:hAnsi="Arial" w:cs="Arial"/>
          <w:color w:val="4C535D"/>
          <w:sz w:val="30"/>
          <w:szCs w:val="30"/>
          <w:lang w:eastAsia="es-CL"/>
        </w:rPr>
      </w:pPr>
      <w:hyperlink r:id="rId9" w:history="1">
        <w:r w:rsidRPr="00F95AF3">
          <w:rPr>
            <w:rFonts w:ascii="Arial" w:eastAsia="Times New Roman" w:hAnsi="Arial" w:cs="Arial"/>
            <w:color w:val="416BA0"/>
            <w:sz w:val="21"/>
            <w:u w:val="single"/>
            <w:lang w:eastAsia="es-CL"/>
          </w:rPr>
          <w:t xml:space="preserve">Formato CV </w:t>
        </w:r>
        <w:proofErr w:type="spellStart"/>
        <w:r w:rsidRPr="00F95AF3">
          <w:rPr>
            <w:rFonts w:ascii="Arial" w:eastAsia="Times New Roman" w:hAnsi="Arial" w:cs="Arial"/>
            <w:color w:val="416BA0"/>
            <w:sz w:val="21"/>
            <w:u w:val="single"/>
            <w:lang w:eastAsia="es-CL"/>
          </w:rPr>
          <w:t>Europass</w:t>
        </w:r>
        <w:proofErr w:type="spellEnd"/>
        <w:r w:rsidRPr="00F95AF3">
          <w:rPr>
            <w:rFonts w:ascii="Arial" w:eastAsia="Times New Roman" w:hAnsi="Arial" w:cs="Arial"/>
            <w:color w:val="416BA0"/>
            <w:sz w:val="21"/>
            <w:u w:val="single"/>
            <w:lang w:eastAsia="es-CL"/>
          </w:rPr>
          <w:t xml:space="preserve"> (.</w:t>
        </w:r>
        <w:proofErr w:type="spellStart"/>
        <w:r w:rsidRPr="00F95AF3">
          <w:rPr>
            <w:rFonts w:ascii="Arial" w:eastAsia="Times New Roman" w:hAnsi="Arial" w:cs="Arial"/>
            <w:color w:val="416BA0"/>
            <w:sz w:val="21"/>
            <w:u w:val="single"/>
            <w:lang w:eastAsia="es-CL"/>
          </w:rPr>
          <w:t>docx</w:t>
        </w:r>
        <w:proofErr w:type="spellEnd"/>
        <w:r w:rsidRPr="00F95AF3">
          <w:rPr>
            <w:rFonts w:ascii="Arial" w:eastAsia="Times New Roman" w:hAnsi="Arial" w:cs="Arial"/>
            <w:color w:val="416BA0"/>
            <w:sz w:val="21"/>
            <w:u w:val="single"/>
            <w:lang w:eastAsia="es-CL"/>
          </w:rPr>
          <w:t xml:space="preserve">, 109 </w:t>
        </w:r>
        <w:proofErr w:type="spellStart"/>
        <w:r w:rsidRPr="00F95AF3">
          <w:rPr>
            <w:rFonts w:ascii="Arial" w:eastAsia="Times New Roman" w:hAnsi="Arial" w:cs="Arial"/>
            <w:color w:val="416BA0"/>
            <w:sz w:val="21"/>
            <w:u w:val="single"/>
            <w:lang w:eastAsia="es-CL"/>
          </w:rPr>
          <w:t>kbps</w:t>
        </w:r>
        <w:proofErr w:type="spellEnd"/>
        <w:r w:rsidRPr="00F95AF3">
          <w:rPr>
            <w:rFonts w:ascii="Arial" w:eastAsia="Times New Roman" w:hAnsi="Arial" w:cs="Arial"/>
            <w:color w:val="416BA0"/>
            <w:sz w:val="21"/>
            <w:u w:val="single"/>
            <w:lang w:eastAsia="es-CL"/>
          </w:rPr>
          <w:t>)</w:t>
        </w:r>
      </w:hyperlink>
    </w:p>
    <w:p w:rsidR="00F95AF3" w:rsidRPr="00F95AF3" w:rsidRDefault="00F95AF3" w:rsidP="00F95AF3">
      <w:pPr>
        <w:spacing w:after="0" w:line="240" w:lineRule="auto"/>
        <w:ind w:left="720"/>
        <w:rPr>
          <w:rFonts w:ascii="Arial" w:eastAsia="Times New Roman" w:hAnsi="Arial" w:cs="Arial"/>
          <w:color w:val="4C535D"/>
          <w:sz w:val="30"/>
          <w:szCs w:val="30"/>
          <w:lang w:eastAsia="es-CL"/>
        </w:rPr>
      </w:pPr>
    </w:p>
    <w:p w:rsidR="00F95AF3" w:rsidRDefault="00F95AF3" w:rsidP="00F95AF3">
      <w:pPr>
        <w:spacing w:after="0" w:line="240" w:lineRule="auto"/>
        <w:rPr>
          <w:rFonts w:ascii="Arial" w:eastAsia="Times New Roman" w:hAnsi="Arial" w:cs="Arial"/>
          <w:color w:val="4C535D"/>
          <w:sz w:val="30"/>
          <w:szCs w:val="30"/>
          <w:lang w:eastAsia="es-CL"/>
        </w:rPr>
      </w:pPr>
      <w:r w:rsidRPr="00F95AF3">
        <w:rPr>
          <w:rFonts w:ascii="Arial" w:eastAsia="Times New Roman" w:hAnsi="Arial" w:cs="Arial"/>
          <w:b/>
          <w:bCs/>
          <w:color w:val="18528A"/>
          <w:lang w:eastAsia="es-CL"/>
        </w:rPr>
        <w:t>Enlaces relacionados</w:t>
      </w:r>
      <w:r>
        <w:rPr>
          <w:rFonts w:ascii="Arial" w:eastAsia="Times New Roman" w:hAnsi="Arial" w:cs="Arial"/>
          <w:b/>
          <w:bCs/>
          <w:color w:val="18528A"/>
          <w:lang w:eastAsia="es-CL"/>
        </w:rPr>
        <w:t xml:space="preserve">  </w:t>
      </w:r>
      <w:hyperlink r:id="rId10" w:tgtFrame="_blank" w:history="1">
        <w:r w:rsidRPr="00F95AF3">
          <w:rPr>
            <w:rFonts w:ascii="Arial" w:eastAsia="Times New Roman" w:hAnsi="Arial" w:cs="Arial"/>
            <w:color w:val="416BA0"/>
            <w:sz w:val="21"/>
            <w:u w:val="single"/>
            <w:lang w:eastAsia="es-CL"/>
          </w:rPr>
          <w:t>Sistema de Postulación Santander</w:t>
        </w:r>
      </w:hyperlink>
    </w:p>
    <w:p w:rsidR="00F95AF3" w:rsidRPr="00F95AF3" w:rsidRDefault="00F95AF3" w:rsidP="00F95AF3">
      <w:pPr>
        <w:spacing w:after="0" w:line="240" w:lineRule="auto"/>
        <w:ind w:left="720"/>
        <w:rPr>
          <w:rFonts w:ascii="Arial" w:eastAsia="Times New Roman" w:hAnsi="Arial" w:cs="Arial"/>
          <w:color w:val="4C535D"/>
          <w:sz w:val="30"/>
          <w:szCs w:val="30"/>
          <w:lang w:eastAsia="es-CL"/>
        </w:rPr>
      </w:pPr>
    </w:p>
    <w:p w:rsidR="00F95AF3" w:rsidRPr="00F95AF3" w:rsidRDefault="00F95AF3" w:rsidP="00F95AF3">
      <w:pPr>
        <w:spacing w:after="0" w:line="240" w:lineRule="auto"/>
        <w:outlineLvl w:val="2"/>
        <w:rPr>
          <w:rFonts w:ascii="Trebuchet MS" w:eastAsia="Times New Roman" w:hAnsi="Trebuchet MS" w:cs="Arial"/>
          <w:b/>
          <w:bCs/>
          <w:color w:val="4C535D"/>
          <w:sz w:val="26"/>
          <w:szCs w:val="26"/>
          <w:lang w:eastAsia="es-CL"/>
        </w:rPr>
      </w:pPr>
      <w:r w:rsidRPr="00F95AF3">
        <w:rPr>
          <w:rFonts w:ascii="Trebuchet MS" w:eastAsia="Times New Roman" w:hAnsi="Trebuchet MS" w:cs="Arial"/>
          <w:b/>
          <w:bCs/>
          <w:color w:val="4C535D"/>
          <w:sz w:val="26"/>
          <w:szCs w:val="26"/>
          <w:lang w:eastAsia="es-CL"/>
        </w:rPr>
        <w:t>Informaciones</w:t>
      </w:r>
    </w:p>
    <w:p w:rsidR="00F95AF3" w:rsidRPr="00F95AF3" w:rsidRDefault="00F95AF3" w:rsidP="00F95AF3">
      <w:pPr>
        <w:shd w:val="clear" w:color="auto" w:fill="FFFAD5"/>
        <w:spacing w:after="0" w:line="240" w:lineRule="auto"/>
        <w:ind w:right="94"/>
        <w:rPr>
          <w:rFonts w:ascii="Lucida Sans Unicode" w:eastAsia="Times New Roman" w:hAnsi="Lucida Sans Unicode" w:cs="Lucida Sans Unicode"/>
          <w:color w:val="4C535D"/>
          <w:lang w:eastAsia="es-CL"/>
        </w:rPr>
      </w:pPr>
      <w:r w:rsidRPr="00F95AF3">
        <w:rPr>
          <w:rFonts w:ascii="Lucida Sans Unicode" w:eastAsia="Times New Roman" w:hAnsi="Lucida Sans Unicode" w:cs="Lucida Sans Unicode"/>
          <w:b/>
          <w:bCs/>
          <w:color w:val="4C535D"/>
          <w:sz w:val="21"/>
          <w:szCs w:val="21"/>
          <w:lang w:eastAsia="es-CL"/>
        </w:rPr>
        <w:t>Contacto:</w:t>
      </w:r>
      <w:r>
        <w:rPr>
          <w:rFonts w:ascii="Lucida Sans Unicode" w:eastAsia="Times New Roman" w:hAnsi="Lucida Sans Unicode" w:cs="Lucida Sans Unicode"/>
          <w:b/>
          <w:bCs/>
          <w:color w:val="4C535D"/>
          <w:sz w:val="21"/>
          <w:szCs w:val="21"/>
          <w:lang w:eastAsia="es-CL"/>
        </w:rPr>
        <w:t xml:space="preserve"> </w:t>
      </w:r>
      <w:proofErr w:type="spellStart"/>
      <w:r w:rsidRPr="00F95AF3">
        <w:rPr>
          <w:rFonts w:ascii="Lucida Sans Unicode" w:eastAsia="Times New Roman" w:hAnsi="Lucida Sans Unicode" w:cs="Lucida Sans Unicode"/>
          <w:color w:val="4C535D"/>
          <w:lang w:eastAsia="es-CL"/>
        </w:rPr>
        <w:t>Yohad</w:t>
      </w:r>
      <w:proofErr w:type="spellEnd"/>
      <w:r w:rsidRPr="00F95AF3">
        <w:rPr>
          <w:rFonts w:ascii="Lucida Sans Unicode" w:eastAsia="Times New Roman" w:hAnsi="Lucida Sans Unicode" w:cs="Lucida Sans Unicode"/>
          <w:color w:val="4C535D"/>
          <w:lang w:eastAsia="es-CL"/>
        </w:rPr>
        <w:t xml:space="preserve"> Zacarías</w:t>
      </w:r>
    </w:p>
    <w:p w:rsidR="00F95AF3" w:rsidRPr="00F95AF3" w:rsidRDefault="00F95AF3" w:rsidP="00F95AF3">
      <w:pPr>
        <w:shd w:val="clear" w:color="auto" w:fill="FFFAD5"/>
        <w:spacing w:after="0" w:line="240" w:lineRule="auto"/>
        <w:ind w:right="94"/>
        <w:rPr>
          <w:rFonts w:ascii="Lucida Sans Unicode" w:eastAsia="Times New Roman" w:hAnsi="Lucida Sans Unicode" w:cs="Lucida Sans Unicode"/>
          <w:color w:val="4C535D"/>
          <w:lang w:eastAsia="es-CL"/>
        </w:rPr>
      </w:pPr>
      <w:r w:rsidRPr="00F95AF3">
        <w:rPr>
          <w:rFonts w:ascii="Lucida Sans Unicode" w:eastAsia="Times New Roman" w:hAnsi="Lucida Sans Unicode" w:cs="Lucida Sans Unicode"/>
          <w:b/>
          <w:bCs/>
          <w:color w:val="4C535D"/>
          <w:sz w:val="21"/>
          <w:szCs w:val="21"/>
          <w:lang w:eastAsia="es-CL"/>
        </w:rPr>
        <w:t>Teléfono:</w:t>
      </w:r>
      <w:r>
        <w:rPr>
          <w:rFonts w:ascii="Lucida Sans Unicode" w:eastAsia="Times New Roman" w:hAnsi="Lucida Sans Unicode" w:cs="Lucida Sans Unicode"/>
          <w:b/>
          <w:bCs/>
          <w:color w:val="4C535D"/>
          <w:sz w:val="21"/>
          <w:szCs w:val="21"/>
          <w:lang w:eastAsia="es-CL"/>
        </w:rPr>
        <w:t xml:space="preserve"> </w:t>
      </w:r>
      <w:r w:rsidRPr="00F95AF3">
        <w:rPr>
          <w:rFonts w:ascii="Lucida Sans Unicode" w:eastAsia="Times New Roman" w:hAnsi="Lucida Sans Unicode" w:cs="Lucida Sans Unicode"/>
          <w:color w:val="4C535D"/>
          <w:lang w:eastAsia="es-CL"/>
        </w:rPr>
        <w:t>+56 29781054</w:t>
      </w:r>
    </w:p>
    <w:p w:rsidR="00F95AF3" w:rsidRPr="00F95AF3" w:rsidRDefault="00F95AF3" w:rsidP="00F95AF3">
      <w:pPr>
        <w:shd w:val="clear" w:color="auto" w:fill="FFFAD5"/>
        <w:spacing w:after="0" w:line="240" w:lineRule="auto"/>
        <w:ind w:right="94"/>
        <w:rPr>
          <w:rFonts w:ascii="Lucida Sans Unicode" w:eastAsia="Times New Roman" w:hAnsi="Lucida Sans Unicode" w:cs="Lucida Sans Unicode"/>
          <w:color w:val="4C535D"/>
          <w:lang w:eastAsia="es-CL"/>
        </w:rPr>
      </w:pPr>
      <w:r w:rsidRPr="00F95AF3">
        <w:rPr>
          <w:rFonts w:ascii="Lucida Sans Unicode" w:eastAsia="Times New Roman" w:hAnsi="Lucida Sans Unicode" w:cs="Lucida Sans Unicode"/>
          <w:b/>
          <w:bCs/>
          <w:color w:val="4C535D"/>
          <w:sz w:val="21"/>
          <w:szCs w:val="21"/>
          <w:lang w:eastAsia="es-CL"/>
        </w:rPr>
        <w:t>E-mail:</w:t>
      </w:r>
      <w:r>
        <w:rPr>
          <w:rFonts w:ascii="Lucida Sans Unicode" w:eastAsia="Times New Roman" w:hAnsi="Lucida Sans Unicode" w:cs="Lucida Sans Unicode"/>
          <w:b/>
          <w:bCs/>
          <w:color w:val="4C535D"/>
          <w:sz w:val="21"/>
          <w:szCs w:val="21"/>
          <w:lang w:eastAsia="es-CL"/>
        </w:rPr>
        <w:t xml:space="preserve"> </w:t>
      </w:r>
      <w:hyperlink r:id="rId11" w:history="1">
        <w:r w:rsidRPr="00F95AF3">
          <w:rPr>
            <w:rFonts w:ascii="Lucida Sans Unicode" w:eastAsia="Times New Roman" w:hAnsi="Lucida Sans Unicode" w:cs="Lucida Sans Unicode"/>
            <w:color w:val="416BA0"/>
            <w:sz w:val="21"/>
            <w:u w:val="single"/>
            <w:lang w:eastAsia="es-CL"/>
          </w:rPr>
          <w:t>pme@u.uchile.cl</w:t>
        </w:r>
      </w:hyperlink>
    </w:p>
    <w:p w:rsidR="00F95AF3" w:rsidRDefault="00F95AF3" w:rsidP="00F95AF3">
      <w:pPr>
        <w:shd w:val="clear" w:color="auto" w:fill="FFFAD5"/>
        <w:spacing w:after="0" w:line="240" w:lineRule="auto"/>
        <w:ind w:right="94"/>
        <w:rPr>
          <w:rFonts w:ascii="Lucida Sans Unicode" w:eastAsia="Times New Roman" w:hAnsi="Lucida Sans Unicode" w:cs="Lucida Sans Unicode"/>
          <w:color w:val="4C535D"/>
          <w:lang w:eastAsia="es-CL"/>
        </w:rPr>
      </w:pPr>
      <w:r w:rsidRPr="00F95AF3">
        <w:rPr>
          <w:rFonts w:ascii="Lucida Sans Unicode" w:eastAsia="Times New Roman" w:hAnsi="Lucida Sans Unicode" w:cs="Lucida Sans Unicode"/>
          <w:b/>
          <w:bCs/>
          <w:color w:val="4C535D"/>
          <w:sz w:val="21"/>
          <w:szCs w:val="21"/>
          <w:lang w:eastAsia="es-CL"/>
        </w:rPr>
        <w:t>Más información:</w:t>
      </w:r>
      <w:r>
        <w:rPr>
          <w:rFonts w:ascii="Lucida Sans Unicode" w:eastAsia="Times New Roman" w:hAnsi="Lucida Sans Unicode" w:cs="Lucida Sans Unicode"/>
          <w:b/>
          <w:bCs/>
          <w:color w:val="4C535D"/>
          <w:sz w:val="21"/>
          <w:szCs w:val="21"/>
          <w:lang w:eastAsia="es-CL"/>
        </w:rPr>
        <w:t xml:space="preserve"> </w:t>
      </w:r>
      <w:hyperlink r:id="rId12" w:tgtFrame="_blank" w:history="1">
        <w:r w:rsidRPr="00F95AF3">
          <w:rPr>
            <w:rFonts w:ascii="Lucida Sans Unicode" w:eastAsia="Times New Roman" w:hAnsi="Lucida Sans Unicode" w:cs="Lucida Sans Unicode"/>
            <w:color w:val="416BA0"/>
            <w:sz w:val="21"/>
            <w:u w:val="single"/>
            <w:lang w:eastAsia="es-CL"/>
          </w:rPr>
          <w:t>Sistema de Postulación Santander</w:t>
        </w:r>
      </w:hyperlink>
    </w:p>
    <w:p w:rsidR="00F95AF3" w:rsidRPr="00F95AF3" w:rsidRDefault="00F95AF3" w:rsidP="00F95AF3">
      <w:pPr>
        <w:shd w:val="clear" w:color="auto" w:fill="FFFAD5"/>
        <w:spacing w:after="0" w:line="240" w:lineRule="auto"/>
        <w:ind w:right="94"/>
        <w:rPr>
          <w:rFonts w:ascii="Lucida Sans Unicode" w:eastAsia="Times New Roman" w:hAnsi="Lucida Sans Unicode" w:cs="Lucida Sans Unicode"/>
          <w:color w:val="4C535D"/>
          <w:lang w:eastAsia="es-CL"/>
        </w:rPr>
      </w:pPr>
    </w:p>
    <w:p w:rsidR="00F95AF3" w:rsidRPr="00F95AF3" w:rsidRDefault="00F95AF3" w:rsidP="00F95AF3">
      <w:pPr>
        <w:shd w:val="clear" w:color="auto" w:fill="F3F3F2"/>
        <w:spacing w:before="19" w:after="187" w:line="240" w:lineRule="auto"/>
        <w:outlineLvl w:val="2"/>
        <w:rPr>
          <w:rFonts w:ascii="Trebuchet MS" w:eastAsia="Times New Roman" w:hAnsi="Trebuchet MS" w:cs="Arial"/>
          <w:b/>
          <w:bCs/>
          <w:color w:val="333333"/>
          <w:sz w:val="24"/>
          <w:szCs w:val="24"/>
          <w:lang w:eastAsia="es-CL"/>
        </w:rPr>
      </w:pPr>
      <w:r w:rsidRPr="00F95AF3">
        <w:rPr>
          <w:rFonts w:ascii="Trebuchet MS" w:eastAsia="Times New Roman" w:hAnsi="Trebuchet MS" w:cs="Arial"/>
          <w:b/>
          <w:bCs/>
          <w:color w:val="333333"/>
          <w:sz w:val="24"/>
          <w:szCs w:val="24"/>
          <w:lang w:eastAsia="es-CL"/>
        </w:rPr>
        <w:t>Fechas convocatoria</w:t>
      </w:r>
    </w:p>
    <w:p w:rsidR="00F95AF3" w:rsidRDefault="00F95AF3" w:rsidP="00F95AF3">
      <w:pPr>
        <w:shd w:val="clear" w:color="auto" w:fill="F3F3F2"/>
        <w:spacing w:after="0" w:line="240" w:lineRule="auto"/>
        <w:ind w:right="49"/>
        <w:rPr>
          <w:rFonts w:ascii="Arial" w:eastAsia="Times New Roman" w:hAnsi="Arial" w:cs="Arial"/>
          <w:color w:val="4C535D"/>
          <w:sz w:val="21"/>
          <w:szCs w:val="21"/>
          <w:lang w:eastAsia="es-CL"/>
        </w:rPr>
      </w:pPr>
      <w:r w:rsidRPr="00F95AF3">
        <w:rPr>
          <w:rFonts w:ascii="Arial" w:eastAsia="Times New Roman" w:hAnsi="Arial" w:cs="Arial"/>
          <w:b/>
          <w:bCs/>
          <w:color w:val="333333"/>
          <w:lang w:eastAsia="es-CL"/>
        </w:rPr>
        <w:t>Inicio:</w:t>
      </w:r>
      <w:r>
        <w:rPr>
          <w:rFonts w:ascii="Arial" w:eastAsia="Times New Roman" w:hAnsi="Arial" w:cs="Arial"/>
          <w:b/>
          <w:bCs/>
          <w:color w:val="333333"/>
          <w:lang w:eastAsia="es-CL"/>
        </w:rPr>
        <w:t xml:space="preserve"> </w:t>
      </w:r>
      <w:r w:rsidRPr="00F95AF3">
        <w:rPr>
          <w:rFonts w:ascii="Arial" w:eastAsia="Times New Roman" w:hAnsi="Arial" w:cs="Arial"/>
          <w:color w:val="4C535D"/>
          <w:sz w:val="21"/>
          <w:szCs w:val="21"/>
          <w:lang w:eastAsia="es-CL"/>
        </w:rPr>
        <w:t>28/07/2016</w:t>
      </w:r>
      <w:r>
        <w:rPr>
          <w:rFonts w:ascii="Arial" w:eastAsia="Times New Roman" w:hAnsi="Arial" w:cs="Arial"/>
          <w:color w:val="4C535D"/>
          <w:sz w:val="21"/>
          <w:szCs w:val="21"/>
          <w:lang w:eastAsia="es-CL"/>
        </w:rPr>
        <w:t xml:space="preserve">              </w:t>
      </w:r>
      <w:r w:rsidRPr="00F95AF3">
        <w:rPr>
          <w:rFonts w:ascii="Arial" w:eastAsia="Times New Roman" w:hAnsi="Arial" w:cs="Arial"/>
          <w:b/>
          <w:bCs/>
          <w:color w:val="333333"/>
          <w:lang w:eastAsia="es-CL"/>
        </w:rPr>
        <w:t>Cierre</w:t>
      </w:r>
      <w:proofErr w:type="gramStart"/>
      <w:r w:rsidRPr="00F95AF3">
        <w:rPr>
          <w:rFonts w:ascii="Arial" w:eastAsia="Times New Roman" w:hAnsi="Arial" w:cs="Arial"/>
          <w:b/>
          <w:bCs/>
          <w:color w:val="333333"/>
          <w:lang w:eastAsia="es-CL"/>
        </w:rPr>
        <w:t>:</w:t>
      </w:r>
      <w:r>
        <w:rPr>
          <w:rFonts w:ascii="Arial" w:eastAsia="Times New Roman" w:hAnsi="Arial" w:cs="Arial"/>
          <w:b/>
          <w:bCs/>
          <w:color w:val="333333"/>
          <w:lang w:eastAsia="es-CL"/>
        </w:rPr>
        <w:t xml:space="preserve">  </w:t>
      </w:r>
      <w:r w:rsidRPr="00F95AF3">
        <w:rPr>
          <w:rFonts w:ascii="Arial" w:eastAsia="Times New Roman" w:hAnsi="Arial" w:cs="Arial"/>
          <w:color w:val="4C535D"/>
          <w:sz w:val="21"/>
          <w:szCs w:val="21"/>
          <w:lang w:eastAsia="es-CL"/>
        </w:rPr>
        <w:t>31</w:t>
      </w:r>
      <w:proofErr w:type="gramEnd"/>
      <w:r w:rsidRPr="00F95AF3">
        <w:rPr>
          <w:rFonts w:ascii="Arial" w:eastAsia="Times New Roman" w:hAnsi="Arial" w:cs="Arial"/>
          <w:color w:val="4C535D"/>
          <w:sz w:val="21"/>
          <w:szCs w:val="21"/>
          <w:lang w:eastAsia="es-CL"/>
        </w:rPr>
        <w:t>/08/2016</w:t>
      </w:r>
    </w:p>
    <w:p w:rsidR="00F95AF3" w:rsidRPr="00F95AF3" w:rsidRDefault="00F95AF3" w:rsidP="00F95AF3">
      <w:pPr>
        <w:shd w:val="clear" w:color="auto" w:fill="F3F3F2"/>
        <w:spacing w:after="0" w:line="240" w:lineRule="auto"/>
        <w:ind w:right="49"/>
        <w:rPr>
          <w:rFonts w:ascii="Arial" w:eastAsia="Times New Roman" w:hAnsi="Arial" w:cs="Arial"/>
          <w:color w:val="4C535D"/>
          <w:sz w:val="21"/>
          <w:szCs w:val="21"/>
          <w:lang w:eastAsia="es-CL"/>
        </w:rPr>
      </w:pPr>
    </w:p>
    <w:p w:rsidR="00F95AF3" w:rsidRPr="00F95AF3" w:rsidRDefault="00F95AF3" w:rsidP="00F95AF3">
      <w:pPr>
        <w:shd w:val="clear" w:color="auto" w:fill="F3F3F2"/>
        <w:spacing w:after="0" w:line="240" w:lineRule="auto"/>
        <w:ind w:right="49"/>
        <w:rPr>
          <w:rFonts w:ascii="Arial" w:eastAsia="Times New Roman" w:hAnsi="Arial" w:cs="Arial"/>
          <w:color w:val="4C535D"/>
          <w:sz w:val="21"/>
          <w:szCs w:val="21"/>
          <w:lang w:eastAsia="es-CL"/>
        </w:rPr>
      </w:pPr>
      <w:r w:rsidRPr="00F95AF3">
        <w:rPr>
          <w:rFonts w:ascii="Arial" w:eastAsia="Times New Roman" w:hAnsi="Arial" w:cs="Arial"/>
          <w:b/>
          <w:bCs/>
          <w:color w:val="333333"/>
          <w:lang w:eastAsia="es-CL"/>
        </w:rPr>
        <w:t>Institución</w:t>
      </w:r>
      <w:proofErr w:type="gramStart"/>
      <w:r w:rsidRPr="00F95AF3">
        <w:rPr>
          <w:rFonts w:ascii="Arial" w:eastAsia="Times New Roman" w:hAnsi="Arial" w:cs="Arial"/>
          <w:b/>
          <w:bCs/>
          <w:color w:val="333333"/>
          <w:lang w:eastAsia="es-CL"/>
        </w:rPr>
        <w:t>:</w:t>
      </w:r>
      <w:r>
        <w:rPr>
          <w:rFonts w:ascii="Arial" w:eastAsia="Times New Roman" w:hAnsi="Arial" w:cs="Arial"/>
          <w:b/>
          <w:bCs/>
          <w:color w:val="333333"/>
          <w:lang w:eastAsia="es-CL"/>
        </w:rPr>
        <w:t xml:space="preserve">  </w:t>
      </w:r>
      <w:r w:rsidRPr="00F95AF3">
        <w:rPr>
          <w:rFonts w:ascii="Arial" w:eastAsia="Times New Roman" w:hAnsi="Arial" w:cs="Arial"/>
          <w:color w:val="4C535D"/>
          <w:sz w:val="21"/>
          <w:szCs w:val="21"/>
          <w:lang w:eastAsia="es-CL"/>
        </w:rPr>
        <w:t>Santander</w:t>
      </w:r>
      <w:proofErr w:type="gramEnd"/>
      <w:r w:rsidRPr="00F95AF3">
        <w:rPr>
          <w:rFonts w:ascii="Arial" w:eastAsia="Times New Roman" w:hAnsi="Arial" w:cs="Arial"/>
          <w:color w:val="4C535D"/>
          <w:sz w:val="21"/>
          <w:szCs w:val="21"/>
          <w:lang w:eastAsia="es-CL"/>
        </w:rPr>
        <w:t xml:space="preserve"> Universidades</w:t>
      </w:r>
    </w:p>
    <w:p w:rsidR="00F95AF3" w:rsidRDefault="00F95AF3" w:rsidP="00F95AF3">
      <w:pPr>
        <w:shd w:val="clear" w:color="auto" w:fill="F3F3F2"/>
        <w:spacing w:after="0" w:line="240" w:lineRule="auto"/>
        <w:ind w:right="49"/>
        <w:rPr>
          <w:rFonts w:ascii="Arial" w:eastAsia="Times New Roman" w:hAnsi="Arial" w:cs="Arial"/>
          <w:color w:val="4C535D"/>
          <w:sz w:val="21"/>
          <w:szCs w:val="21"/>
          <w:lang w:eastAsia="es-CL"/>
        </w:rPr>
      </w:pPr>
      <w:r w:rsidRPr="00F95AF3">
        <w:rPr>
          <w:rFonts w:ascii="Arial" w:eastAsia="Times New Roman" w:hAnsi="Arial" w:cs="Arial"/>
          <w:b/>
          <w:bCs/>
          <w:color w:val="333333"/>
          <w:lang w:eastAsia="es-CL"/>
        </w:rPr>
        <w:t>País</w:t>
      </w:r>
      <w:r>
        <w:rPr>
          <w:rFonts w:ascii="Arial" w:eastAsia="Times New Roman" w:hAnsi="Arial" w:cs="Arial"/>
          <w:b/>
          <w:bCs/>
          <w:color w:val="333333"/>
          <w:lang w:eastAsia="es-CL"/>
        </w:rPr>
        <w:t xml:space="preserve">  </w:t>
      </w:r>
      <w:r w:rsidRPr="00F95AF3">
        <w:rPr>
          <w:rFonts w:ascii="Arial" w:eastAsia="Times New Roman" w:hAnsi="Arial" w:cs="Arial"/>
          <w:color w:val="4C535D"/>
          <w:sz w:val="21"/>
          <w:szCs w:val="21"/>
          <w:lang w:eastAsia="es-CL"/>
        </w:rPr>
        <w:t>Zonas geográficas</w:t>
      </w:r>
      <w:r>
        <w:rPr>
          <w:rFonts w:ascii="Arial" w:eastAsia="Times New Roman" w:hAnsi="Arial" w:cs="Arial"/>
          <w:color w:val="4C535D"/>
          <w:sz w:val="21"/>
          <w:szCs w:val="21"/>
          <w:lang w:eastAsia="es-CL"/>
        </w:rPr>
        <w:t xml:space="preserve">  </w:t>
      </w:r>
    </w:p>
    <w:p w:rsidR="00F95AF3" w:rsidRDefault="00F95AF3" w:rsidP="00F95AF3">
      <w:pPr>
        <w:shd w:val="clear" w:color="auto" w:fill="F3F3F2"/>
        <w:spacing w:after="0" w:line="240" w:lineRule="auto"/>
        <w:ind w:right="49"/>
        <w:rPr>
          <w:rFonts w:ascii="Arial" w:eastAsia="Times New Roman" w:hAnsi="Arial" w:cs="Arial"/>
          <w:color w:val="4C535D"/>
          <w:sz w:val="21"/>
          <w:szCs w:val="21"/>
          <w:lang w:eastAsia="es-CL"/>
        </w:rPr>
      </w:pPr>
      <w:r w:rsidRPr="00F95AF3">
        <w:rPr>
          <w:rFonts w:ascii="Arial" w:eastAsia="Times New Roman" w:hAnsi="Arial" w:cs="Arial"/>
          <w:b/>
          <w:bCs/>
          <w:color w:val="333333"/>
          <w:lang w:eastAsia="es-CL"/>
        </w:rPr>
        <w:t>Dirigido a:</w:t>
      </w:r>
      <w:r>
        <w:rPr>
          <w:rFonts w:ascii="Arial" w:eastAsia="Times New Roman" w:hAnsi="Arial" w:cs="Arial"/>
          <w:b/>
          <w:bCs/>
          <w:color w:val="333333"/>
          <w:lang w:eastAsia="es-CL"/>
        </w:rPr>
        <w:t xml:space="preserve"> </w:t>
      </w:r>
      <w:r w:rsidRPr="00F95AF3">
        <w:rPr>
          <w:rFonts w:ascii="Arial" w:eastAsia="Times New Roman" w:hAnsi="Arial" w:cs="Arial"/>
          <w:color w:val="4C535D"/>
          <w:sz w:val="21"/>
          <w:szCs w:val="21"/>
          <w:lang w:eastAsia="es-CL"/>
        </w:rPr>
        <w:t>Dirigido a estudiantes de la Universidad de Chile que realicen un intercambio estudiantil durante el año 2017</w:t>
      </w:r>
      <w:r>
        <w:rPr>
          <w:rFonts w:ascii="Arial" w:eastAsia="Times New Roman" w:hAnsi="Arial" w:cs="Arial"/>
          <w:color w:val="4C535D"/>
          <w:sz w:val="21"/>
          <w:szCs w:val="21"/>
          <w:lang w:eastAsia="es-CL"/>
        </w:rPr>
        <w:t xml:space="preserve"> </w:t>
      </w:r>
    </w:p>
    <w:p w:rsidR="00F95AF3" w:rsidRPr="00F95AF3" w:rsidRDefault="00F95AF3" w:rsidP="00F95AF3">
      <w:pPr>
        <w:shd w:val="clear" w:color="auto" w:fill="F3F3F2"/>
        <w:spacing w:after="374" w:line="240" w:lineRule="auto"/>
        <w:rPr>
          <w:rFonts w:ascii="Arial" w:eastAsia="Times New Roman" w:hAnsi="Arial" w:cs="Arial"/>
          <w:color w:val="4C535D"/>
          <w:sz w:val="21"/>
          <w:szCs w:val="21"/>
          <w:lang w:eastAsia="es-CL"/>
        </w:rPr>
      </w:pPr>
      <w:r w:rsidRPr="00F95AF3">
        <w:rPr>
          <w:rFonts w:ascii="Arial" w:eastAsia="Times New Roman" w:hAnsi="Arial" w:cs="Arial"/>
          <w:b/>
          <w:bCs/>
          <w:color w:val="333333"/>
          <w:lang w:eastAsia="es-CL"/>
        </w:rPr>
        <w:t>Disciplinas</w:t>
      </w:r>
      <w:proofErr w:type="gramStart"/>
      <w:r w:rsidRPr="00F95AF3">
        <w:rPr>
          <w:rFonts w:ascii="Arial" w:eastAsia="Times New Roman" w:hAnsi="Arial" w:cs="Arial"/>
          <w:b/>
          <w:bCs/>
          <w:color w:val="333333"/>
          <w:lang w:eastAsia="es-CL"/>
        </w:rPr>
        <w:t>:</w:t>
      </w:r>
      <w:r>
        <w:rPr>
          <w:rFonts w:ascii="Arial" w:eastAsia="Times New Roman" w:hAnsi="Arial" w:cs="Arial"/>
          <w:b/>
          <w:bCs/>
          <w:color w:val="333333"/>
          <w:lang w:eastAsia="es-CL"/>
        </w:rPr>
        <w:t xml:space="preserve">  </w:t>
      </w:r>
      <w:r w:rsidRPr="00F95AF3">
        <w:rPr>
          <w:rFonts w:ascii="Arial" w:eastAsia="Times New Roman" w:hAnsi="Arial" w:cs="Arial"/>
          <w:color w:val="4C535D"/>
          <w:sz w:val="21"/>
          <w:szCs w:val="21"/>
          <w:lang w:eastAsia="es-CL"/>
        </w:rPr>
        <w:t>Todas</w:t>
      </w:r>
      <w:proofErr w:type="gramEnd"/>
      <w:r w:rsidRPr="00F95AF3">
        <w:rPr>
          <w:rFonts w:ascii="Arial" w:eastAsia="Times New Roman" w:hAnsi="Arial" w:cs="Arial"/>
          <w:color w:val="4C535D"/>
          <w:sz w:val="21"/>
          <w:szCs w:val="21"/>
          <w:lang w:eastAsia="es-CL"/>
        </w:rPr>
        <w:t xml:space="preserve"> las disciplinas</w:t>
      </w:r>
    </w:p>
    <w:p w:rsidR="00F95AF3" w:rsidRPr="00F95AF3" w:rsidRDefault="00F95AF3" w:rsidP="00F95AF3">
      <w:pPr>
        <w:spacing w:before="374" w:after="374" w:line="240" w:lineRule="auto"/>
        <w:outlineLvl w:val="1"/>
        <w:rPr>
          <w:rFonts w:ascii="Trebuchet MS" w:eastAsia="Times New Roman" w:hAnsi="Trebuchet MS" w:cs="Arial"/>
          <w:b/>
          <w:bCs/>
          <w:color w:val="18528A"/>
          <w:sz w:val="28"/>
          <w:szCs w:val="28"/>
          <w:lang w:eastAsia="es-CL"/>
        </w:rPr>
      </w:pPr>
      <w:r w:rsidRPr="00F95AF3">
        <w:rPr>
          <w:rFonts w:ascii="Trebuchet MS" w:eastAsia="Times New Roman" w:hAnsi="Trebuchet MS" w:cs="Arial"/>
          <w:b/>
          <w:bCs/>
          <w:color w:val="18528A"/>
          <w:sz w:val="28"/>
          <w:szCs w:val="28"/>
          <w:lang w:eastAsia="es-CL"/>
        </w:rPr>
        <w:t>Descripción</w:t>
      </w:r>
    </w:p>
    <w:p w:rsidR="00F95AF3" w:rsidRPr="00F95AF3" w:rsidRDefault="00F95AF3" w:rsidP="00F95AF3">
      <w:pPr>
        <w:spacing w:before="299" w:after="299" w:line="292" w:lineRule="atLeast"/>
        <w:jc w:val="both"/>
        <w:rPr>
          <w:rFonts w:ascii="Arial" w:eastAsia="Times New Roman" w:hAnsi="Arial" w:cs="Arial"/>
          <w:color w:val="383E45"/>
          <w:lang w:eastAsia="es-CL"/>
        </w:rPr>
      </w:pPr>
      <w:r w:rsidRPr="00F95AF3">
        <w:rPr>
          <w:rFonts w:ascii="Arial" w:eastAsia="Times New Roman" w:hAnsi="Arial" w:cs="Arial"/>
          <w:color w:val="383E45"/>
          <w:lang w:eastAsia="es-CL"/>
        </w:rPr>
        <w:t>El Programa de Becas Movilidad Internacional Santander Universidades Chile – Versión 2016, busca ser un aporte a la formación académica de los estudiantes de pregrado fomentando la realización de estudios parciales en el extranjero. Para esto, el Banco Santander pone a disposición 7 becas de 5.000 dólares cada una o su equivalente en moneda nacional a la fecha de su entrega, con el fin financiar un intercambio académico de un máximo de 6 meses de duración, en universidades que mantengan convenio vigente de intercambio estudiantil con la Universidad de Chile.</w:t>
      </w:r>
    </w:p>
    <w:p w:rsidR="00F95AF3" w:rsidRPr="00F95AF3" w:rsidRDefault="00F95AF3" w:rsidP="00F95AF3">
      <w:pPr>
        <w:spacing w:before="299" w:after="299" w:line="292" w:lineRule="atLeast"/>
        <w:jc w:val="both"/>
        <w:rPr>
          <w:rFonts w:ascii="Arial" w:eastAsia="Times New Roman" w:hAnsi="Arial" w:cs="Arial"/>
          <w:color w:val="383E45"/>
          <w:lang w:eastAsia="es-CL"/>
        </w:rPr>
      </w:pPr>
      <w:r w:rsidRPr="00F95AF3">
        <w:rPr>
          <w:rFonts w:ascii="Arial" w:eastAsia="Times New Roman" w:hAnsi="Arial" w:cs="Arial"/>
          <w:b/>
          <w:bCs/>
          <w:color w:val="383E45"/>
          <w:lang w:eastAsia="es-CL"/>
        </w:rPr>
        <w:t>Características</w:t>
      </w:r>
    </w:p>
    <w:p w:rsidR="00F95AF3" w:rsidRPr="00F95AF3" w:rsidRDefault="00F95AF3" w:rsidP="00F95AF3">
      <w:pPr>
        <w:spacing w:after="0" w:line="292" w:lineRule="atLeast"/>
        <w:jc w:val="both"/>
        <w:rPr>
          <w:rFonts w:ascii="Arial" w:eastAsia="Times New Roman" w:hAnsi="Arial" w:cs="Arial"/>
          <w:color w:val="383E45"/>
          <w:lang w:eastAsia="es-CL"/>
        </w:rPr>
      </w:pPr>
      <w:r w:rsidRPr="00F95AF3">
        <w:rPr>
          <w:rFonts w:ascii="Arial" w:eastAsia="Times New Roman" w:hAnsi="Arial" w:cs="Arial"/>
          <w:color w:val="383E45"/>
          <w:lang w:eastAsia="es-CL"/>
        </w:rPr>
        <w:t>1. El monto de la beca es de US $5,000.</w:t>
      </w:r>
      <w:proofErr w:type="gramStart"/>
      <w:r w:rsidRPr="00F95AF3">
        <w:rPr>
          <w:rFonts w:ascii="Arial" w:eastAsia="Times New Roman" w:hAnsi="Arial" w:cs="Arial"/>
          <w:color w:val="383E45"/>
          <w:lang w:eastAsia="es-CL"/>
        </w:rPr>
        <w:t>-(</w:t>
      </w:r>
      <w:proofErr w:type="spellStart"/>
      <w:proofErr w:type="gramEnd"/>
      <w:r w:rsidRPr="00F95AF3">
        <w:rPr>
          <w:rFonts w:ascii="Arial" w:eastAsia="Times New Roman" w:hAnsi="Arial" w:cs="Arial"/>
          <w:color w:val="383E45"/>
          <w:lang w:eastAsia="es-CL"/>
        </w:rPr>
        <w:t>e.m.n.</w:t>
      </w:r>
      <w:proofErr w:type="spellEnd"/>
      <w:r w:rsidRPr="00F95AF3">
        <w:rPr>
          <w:rFonts w:ascii="Arial" w:eastAsia="Times New Roman" w:hAnsi="Arial" w:cs="Arial"/>
          <w:color w:val="383E45"/>
          <w:lang w:eastAsia="es-CL"/>
        </w:rPr>
        <w:t>) equivalentes en moneda chilena.</w:t>
      </w:r>
    </w:p>
    <w:p w:rsidR="00F95AF3" w:rsidRPr="00F95AF3" w:rsidRDefault="00F95AF3" w:rsidP="00F95AF3">
      <w:pPr>
        <w:spacing w:after="0" w:line="292" w:lineRule="atLeast"/>
        <w:jc w:val="both"/>
        <w:rPr>
          <w:rFonts w:ascii="Arial" w:eastAsia="Times New Roman" w:hAnsi="Arial" w:cs="Arial"/>
          <w:color w:val="383E45"/>
          <w:lang w:eastAsia="es-CL"/>
        </w:rPr>
      </w:pPr>
      <w:r w:rsidRPr="00F95AF3">
        <w:rPr>
          <w:rFonts w:ascii="Arial" w:eastAsia="Times New Roman" w:hAnsi="Arial" w:cs="Arial"/>
          <w:color w:val="383E45"/>
          <w:lang w:eastAsia="es-CL"/>
        </w:rPr>
        <w:t>2. La beca se destinará a ayudar los costos de desplazamiento, seguro de viaje, manutención y alojamiento.</w:t>
      </w:r>
    </w:p>
    <w:p w:rsidR="00F95AF3" w:rsidRDefault="00F95AF3" w:rsidP="00F95AF3">
      <w:pPr>
        <w:spacing w:after="0" w:line="292" w:lineRule="atLeast"/>
        <w:jc w:val="both"/>
        <w:rPr>
          <w:rFonts w:ascii="Arial" w:eastAsia="Times New Roman" w:hAnsi="Arial" w:cs="Arial"/>
          <w:color w:val="383E45"/>
          <w:lang w:eastAsia="es-CL"/>
        </w:rPr>
      </w:pPr>
      <w:r w:rsidRPr="00F95AF3">
        <w:rPr>
          <w:rFonts w:ascii="Arial" w:eastAsia="Times New Roman" w:hAnsi="Arial" w:cs="Arial"/>
          <w:color w:val="383E45"/>
          <w:lang w:eastAsia="es-CL"/>
        </w:rPr>
        <w:t>3. Los gastos relacionados a documentos y requisitos de obtención de visa serán de exclusiva responsabilidad de los postulantes.</w:t>
      </w:r>
    </w:p>
    <w:p w:rsidR="00F95AF3" w:rsidRDefault="00F95AF3" w:rsidP="00F95AF3">
      <w:pPr>
        <w:spacing w:after="0" w:line="292" w:lineRule="atLeast"/>
        <w:jc w:val="both"/>
        <w:rPr>
          <w:rFonts w:ascii="Arial" w:eastAsia="Times New Roman" w:hAnsi="Arial" w:cs="Arial"/>
          <w:color w:val="383E45"/>
          <w:lang w:eastAsia="es-CL"/>
        </w:rPr>
      </w:pPr>
    </w:p>
    <w:p w:rsidR="00F95AF3" w:rsidRDefault="00F95AF3" w:rsidP="00F95AF3">
      <w:pPr>
        <w:spacing w:after="0" w:line="292" w:lineRule="atLeast"/>
        <w:jc w:val="both"/>
        <w:rPr>
          <w:rFonts w:ascii="Arial" w:eastAsia="Times New Roman" w:hAnsi="Arial" w:cs="Arial"/>
          <w:b/>
          <w:bCs/>
          <w:color w:val="383E45"/>
          <w:lang w:eastAsia="es-CL"/>
        </w:rPr>
      </w:pPr>
      <w:r w:rsidRPr="00F95AF3">
        <w:rPr>
          <w:rFonts w:ascii="Arial" w:eastAsia="Times New Roman" w:hAnsi="Arial" w:cs="Arial"/>
          <w:b/>
          <w:bCs/>
          <w:color w:val="383E45"/>
          <w:lang w:eastAsia="es-CL"/>
        </w:rPr>
        <w:t>Condiciones de postulación</w:t>
      </w:r>
    </w:p>
    <w:p w:rsidR="00F95AF3" w:rsidRPr="00F95AF3" w:rsidRDefault="00F95AF3" w:rsidP="00F95AF3">
      <w:pPr>
        <w:spacing w:after="0" w:line="292" w:lineRule="atLeast"/>
        <w:jc w:val="both"/>
        <w:rPr>
          <w:rFonts w:ascii="Arial" w:eastAsia="Times New Roman" w:hAnsi="Arial" w:cs="Arial"/>
          <w:color w:val="383E45"/>
          <w:lang w:eastAsia="es-CL"/>
        </w:rPr>
      </w:pPr>
    </w:p>
    <w:p w:rsidR="00F95AF3" w:rsidRPr="00F95AF3" w:rsidRDefault="00F95AF3" w:rsidP="00F95AF3">
      <w:pPr>
        <w:numPr>
          <w:ilvl w:val="0"/>
          <w:numId w:val="1"/>
        </w:numPr>
        <w:spacing w:after="112" w:line="240" w:lineRule="auto"/>
        <w:ind w:left="284"/>
        <w:rPr>
          <w:rFonts w:ascii="Arial" w:eastAsia="Times New Roman" w:hAnsi="Arial" w:cs="Arial"/>
          <w:color w:val="4C535D"/>
          <w:lang w:eastAsia="es-CL"/>
        </w:rPr>
      </w:pPr>
      <w:r w:rsidRPr="00F95AF3">
        <w:rPr>
          <w:rFonts w:ascii="Arial" w:eastAsia="Times New Roman" w:hAnsi="Arial" w:cs="Arial"/>
          <w:color w:val="4C535D"/>
          <w:lang w:eastAsia="es-CL"/>
        </w:rPr>
        <w:t>Los estudiantes que cuentan con un cupo a través del PME para realizar su intercambio durante el primer semestre de 2017, pueden postular a la beca Santander, y en caso de ser adjudicados, deberán ejecutar su intercambio en la institución a la que corresponde el cupo asignado. </w:t>
      </w:r>
    </w:p>
    <w:p w:rsidR="00F95AF3" w:rsidRPr="00F95AF3" w:rsidRDefault="00F95AF3" w:rsidP="00F95AF3">
      <w:pPr>
        <w:numPr>
          <w:ilvl w:val="0"/>
          <w:numId w:val="1"/>
        </w:numPr>
        <w:spacing w:after="112" w:line="240" w:lineRule="auto"/>
        <w:ind w:left="284"/>
        <w:rPr>
          <w:rFonts w:ascii="Arial" w:eastAsia="Times New Roman" w:hAnsi="Arial" w:cs="Arial"/>
          <w:color w:val="4C535D"/>
          <w:lang w:eastAsia="es-CL"/>
        </w:rPr>
      </w:pPr>
      <w:r w:rsidRPr="00F95AF3">
        <w:rPr>
          <w:rFonts w:ascii="Arial" w:eastAsia="Times New Roman" w:hAnsi="Arial" w:cs="Arial"/>
          <w:color w:val="4C535D"/>
          <w:lang w:eastAsia="es-CL"/>
        </w:rPr>
        <w:t>Los estudiantes que han sido adjudicados con un cupo en instituciones extranjeras a través de los procesos internos de cada facultad y/o instituto, igualmente podrán postular a la beca Santander, y en caso de ser adjudicados, deberán ejecutar su intercambio en la institución asignada.</w:t>
      </w:r>
    </w:p>
    <w:p w:rsidR="00F95AF3" w:rsidRPr="00F95AF3" w:rsidRDefault="00F95AF3" w:rsidP="00F95AF3">
      <w:pPr>
        <w:numPr>
          <w:ilvl w:val="0"/>
          <w:numId w:val="1"/>
        </w:numPr>
        <w:spacing w:after="112" w:line="240" w:lineRule="auto"/>
        <w:ind w:left="284"/>
        <w:rPr>
          <w:rFonts w:ascii="Arial" w:eastAsia="Times New Roman" w:hAnsi="Arial" w:cs="Arial"/>
          <w:color w:val="4C535D"/>
          <w:lang w:eastAsia="es-CL"/>
        </w:rPr>
      </w:pPr>
      <w:r w:rsidRPr="00F95AF3">
        <w:rPr>
          <w:rFonts w:ascii="Arial" w:eastAsia="Times New Roman" w:hAnsi="Arial" w:cs="Arial"/>
          <w:color w:val="4C535D"/>
          <w:lang w:eastAsia="es-CL"/>
        </w:rPr>
        <w:t>Los estudiantes que no han sido seleccionados con un cupo a través del PME, podrán postular a la beca, y en caso de ser adjudicados ejecutarán su intercambio durante el segundo semestre de 2017. Para esto deberán postular a la segunda convocatoria del PME y obtener un cupo que les permita realizar el intercambio en dicho periodo. La ejecución del intercambio en la institución propuesta por el estudiante quedará condicionada al cumplimiento de los requisitos que exige la universidad extranjera, principalmente respecto al dominio de un segundo idioma.</w:t>
      </w:r>
    </w:p>
    <w:p w:rsidR="00F95AF3" w:rsidRPr="00F95AF3" w:rsidRDefault="00F95AF3" w:rsidP="00F95AF3">
      <w:pPr>
        <w:spacing w:before="299" w:after="299" w:line="292" w:lineRule="atLeast"/>
        <w:jc w:val="both"/>
        <w:rPr>
          <w:rFonts w:ascii="Arial" w:eastAsia="Times New Roman" w:hAnsi="Arial" w:cs="Arial"/>
          <w:color w:val="383E45"/>
          <w:lang w:eastAsia="es-CL"/>
        </w:rPr>
      </w:pPr>
      <w:r w:rsidRPr="00F95AF3">
        <w:rPr>
          <w:rFonts w:ascii="Arial" w:eastAsia="Times New Roman" w:hAnsi="Arial" w:cs="Arial"/>
          <w:color w:val="383E45"/>
          <w:lang w:eastAsia="es-CL"/>
        </w:rPr>
        <w:t>Los estudiantes interesados en postular a la beca Santander Movilidad Internacional deberán leer y tener absoluta claridad de las bases de la presente convocatoria (Ver documento adjunto).</w:t>
      </w:r>
    </w:p>
    <w:p w:rsidR="00F95AF3" w:rsidRPr="00F95AF3" w:rsidRDefault="00F95AF3" w:rsidP="00F95AF3">
      <w:pPr>
        <w:spacing w:before="374" w:after="374" w:line="240" w:lineRule="auto"/>
        <w:outlineLvl w:val="1"/>
        <w:rPr>
          <w:rFonts w:ascii="Trebuchet MS" w:eastAsia="Times New Roman" w:hAnsi="Trebuchet MS" w:cs="Arial"/>
          <w:b/>
          <w:bCs/>
          <w:color w:val="18528A"/>
          <w:sz w:val="28"/>
          <w:szCs w:val="28"/>
          <w:lang w:eastAsia="es-CL"/>
        </w:rPr>
      </w:pPr>
      <w:r w:rsidRPr="00F95AF3">
        <w:rPr>
          <w:rFonts w:ascii="Trebuchet MS" w:eastAsia="Times New Roman" w:hAnsi="Trebuchet MS" w:cs="Arial"/>
          <w:b/>
          <w:bCs/>
          <w:color w:val="18528A"/>
          <w:sz w:val="28"/>
          <w:szCs w:val="28"/>
          <w:lang w:eastAsia="es-CL"/>
        </w:rPr>
        <w:t>Requisitos de Postulación</w:t>
      </w:r>
    </w:p>
    <w:p w:rsidR="00F95AF3" w:rsidRPr="00F95AF3" w:rsidRDefault="00F95AF3" w:rsidP="00F95AF3">
      <w:pPr>
        <w:spacing w:before="299" w:after="299" w:line="292" w:lineRule="atLeast"/>
        <w:jc w:val="both"/>
        <w:rPr>
          <w:rFonts w:ascii="Arial" w:eastAsia="Times New Roman" w:hAnsi="Arial" w:cs="Arial"/>
          <w:color w:val="383E45"/>
          <w:lang w:eastAsia="es-CL"/>
        </w:rPr>
      </w:pPr>
      <w:r w:rsidRPr="00F95AF3">
        <w:rPr>
          <w:rFonts w:ascii="Arial" w:eastAsia="Times New Roman" w:hAnsi="Arial" w:cs="Arial"/>
          <w:color w:val="383E45"/>
          <w:lang w:eastAsia="es-CL"/>
        </w:rPr>
        <w:t>Podrán postular a la beca los estudiantes que cumplan con los requisitos mencionados a continuación:</w:t>
      </w:r>
    </w:p>
    <w:p w:rsidR="00F95AF3" w:rsidRPr="00F95AF3" w:rsidRDefault="00F95AF3" w:rsidP="00F95AF3">
      <w:pPr>
        <w:numPr>
          <w:ilvl w:val="0"/>
          <w:numId w:val="2"/>
        </w:numPr>
        <w:spacing w:before="100" w:beforeAutospacing="1" w:after="0" w:line="314" w:lineRule="atLeast"/>
        <w:ind w:left="0"/>
        <w:jc w:val="both"/>
        <w:rPr>
          <w:rFonts w:ascii="Arial" w:eastAsia="Times New Roman" w:hAnsi="Arial" w:cs="Arial"/>
          <w:color w:val="4C535D"/>
          <w:lang w:eastAsia="es-CL"/>
        </w:rPr>
      </w:pPr>
      <w:r w:rsidRPr="00F95AF3">
        <w:rPr>
          <w:rFonts w:ascii="Arial" w:eastAsia="Times New Roman" w:hAnsi="Arial" w:cs="Arial"/>
          <w:color w:val="4C535D"/>
          <w:lang w:eastAsia="es-CL"/>
        </w:rPr>
        <w:t>Ser alumno regular de Pregrado en la Universidad de Chile.</w:t>
      </w:r>
    </w:p>
    <w:p w:rsidR="00F95AF3" w:rsidRPr="00F95AF3" w:rsidRDefault="00F95AF3" w:rsidP="00F95AF3">
      <w:pPr>
        <w:numPr>
          <w:ilvl w:val="0"/>
          <w:numId w:val="2"/>
        </w:numPr>
        <w:spacing w:before="100" w:beforeAutospacing="1" w:after="0" w:line="314" w:lineRule="atLeast"/>
        <w:ind w:left="0"/>
        <w:jc w:val="both"/>
        <w:rPr>
          <w:rFonts w:ascii="Arial" w:eastAsia="Times New Roman" w:hAnsi="Arial" w:cs="Arial"/>
          <w:color w:val="4C535D"/>
          <w:lang w:eastAsia="es-CL"/>
        </w:rPr>
      </w:pPr>
      <w:r w:rsidRPr="00F95AF3">
        <w:rPr>
          <w:rFonts w:ascii="Arial" w:eastAsia="Times New Roman" w:hAnsi="Arial" w:cs="Arial"/>
          <w:color w:val="4C535D"/>
          <w:lang w:eastAsia="es-CL"/>
        </w:rPr>
        <w:t>Contar con un promedio mínimo de 5.5 a la fecha de postulación.</w:t>
      </w:r>
    </w:p>
    <w:p w:rsidR="00F95AF3" w:rsidRPr="00F95AF3" w:rsidRDefault="00F95AF3" w:rsidP="00F95AF3">
      <w:pPr>
        <w:numPr>
          <w:ilvl w:val="0"/>
          <w:numId w:val="2"/>
        </w:numPr>
        <w:spacing w:before="100" w:beforeAutospacing="1" w:after="0" w:line="314" w:lineRule="atLeast"/>
        <w:ind w:left="0"/>
        <w:jc w:val="both"/>
        <w:rPr>
          <w:rFonts w:ascii="Arial" w:eastAsia="Times New Roman" w:hAnsi="Arial" w:cs="Arial"/>
          <w:color w:val="4C535D"/>
          <w:lang w:eastAsia="es-CL"/>
        </w:rPr>
      </w:pPr>
      <w:r w:rsidRPr="00F95AF3">
        <w:rPr>
          <w:rFonts w:ascii="Arial" w:eastAsia="Times New Roman" w:hAnsi="Arial" w:cs="Arial"/>
          <w:color w:val="4C535D"/>
          <w:lang w:eastAsia="es-CL"/>
        </w:rPr>
        <w:t>Haber finalizado los tres primeros años de sus estudios, o estar cursando los dos últimos años de su carrera.</w:t>
      </w:r>
    </w:p>
    <w:p w:rsidR="00F95AF3" w:rsidRPr="00F95AF3" w:rsidRDefault="00F95AF3" w:rsidP="00F95AF3">
      <w:pPr>
        <w:numPr>
          <w:ilvl w:val="0"/>
          <w:numId w:val="2"/>
        </w:numPr>
        <w:spacing w:before="100" w:beforeAutospacing="1" w:after="0" w:line="314" w:lineRule="atLeast"/>
        <w:ind w:left="0"/>
        <w:jc w:val="both"/>
        <w:rPr>
          <w:rFonts w:ascii="Arial" w:eastAsia="Times New Roman" w:hAnsi="Arial" w:cs="Arial"/>
          <w:color w:val="4C535D"/>
          <w:lang w:eastAsia="es-CL"/>
        </w:rPr>
      </w:pPr>
      <w:r w:rsidRPr="00F95AF3">
        <w:rPr>
          <w:rFonts w:ascii="Arial" w:eastAsia="Times New Roman" w:hAnsi="Arial" w:cs="Arial"/>
          <w:color w:val="4C535D"/>
          <w:lang w:eastAsia="es-CL"/>
        </w:rPr>
        <w:t>No haber obtenido la Beca Santander con anterioridad. </w:t>
      </w:r>
    </w:p>
    <w:p w:rsidR="00F95AF3" w:rsidRPr="00F95AF3" w:rsidRDefault="00F95AF3" w:rsidP="00F95AF3">
      <w:pPr>
        <w:spacing w:before="374" w:after="0" w:line="240" w:lineRule="auto"/>
        <w:outlineLvl w:val="1"/>
        <w:rPr>
          <w:rFonts w:ascii="Trebuchet MS" w:eastAsia="Times New Roman" w:hAnsi="Trebuchet MS" w:cs="Arial"/>
          <w:b/>
          <w:bCs/>
          <w:color w:val="18528A"/>
          <w:sz w:val="28"/>
          <w:szCs w:val="28"/>
          <w:lang w:eastAsia="es-CL"/>
        </w:rPr>
      </w:pPr>
      <w:r w:rsidRPr="00F95AF3">
        <w:rPr>
          <w:rFonts w:ascii="Trebuchet MS" w:eastAsia="Times New Roman" w:hAnsi="Trebuchet MS" w:cs="Arial"/>
          <w:b/>
          <w:bCs/>
          <w:color w:val="18528A"/>
          <w:sz w:val="28"/>
          <w:szCs w:val="28"/>
          <w:lang w:eastAsia="es-CL"/>
        </w:rPr>
        <w:t>Proceso de Postulación</w:t>
      </w:r>
    </w:p>
    <w:p w:rsidR="00F95AF3" w:rsidRPr="00F95AF3" w:rsidRDefault="00F95AF3" w:rsidP="00F95AF3">
      <w:pPr>
        <w:spacing w:before="299" w:after="299" w:line="292" w:lineRule="atLeast"/>
        <w:jc w:val="both"/>
        <w:rPr>
          <w:rFonts w:ascii="Arial" w:eastAsia="Times New Roman" w:hAnsi="Arial" w:cs="Arial"/>
          <w:color w:val="383E45"/>
          <w:lang w:eastAsia="es-CL"/>
        </w:rPr>
      </w:pPr>
      <w:r w:rsidRPr="00F95AF3">
        <w:rPr>
          <w:rFonts w:ascii="Arial" w:eastAsia="Times New Roman" w:hAnsi="Arial" w:cs="Arial"/>
          <w:color w:val="383E45"/>
          <w:lang w:eastAsia="es-CL"/>
        </w:rPr>
        <w:t>La postulación se deberá realizar ingresando a la plataforma en línea diseñada para estos fines por Santander Universidades http://www.becas-santander.com/ Por lo tanto, todos los postulantes deben ingresar a la plataforma online del Banco Santander, completar la información solicitada y adjuntar la documentación necesaria en formato PDF. Como documento adjunto se presenta la guía de postulación del proceso anterior (Santander Iberoamérica), en la que se explica el funcionamiento de la plataforma. </w:t>
      </w:r>
    </w:p>
    <w:p w:rsidR="00F95AF3" w:rsidRDefault="00F95AF3" w:rsidP="00F95AF3">
      <w:pPr>
        <w:spacing w:before="374" w:after="374" w:line="240" w:lineRule="auto"/>
        <w:outlineLvl w:val="1"/>
        <w:rPr>
          <w:rFonts w:ascii="Trebuchet MS" w:eastAsia="Times New Roman" w:hAnsi="Trebuchet MS" w:cs="Arial"/>
          <w:b/>
          <w:bCs/>
          <w:color w:val="18528A"/>
          <w:sz w:val="28"/>
          <w:szCs w:val="28"/>
          <w:lang w:eastAsia="es-CL"/>
        </w:rPr>
      </w:pPr>
    </w:p>
    <w:p w:rsidR="00F95AF3" w:rsidRPr="00F95AF3" w:rsidRDefault="00F95AF3" w:rsidP="00F95AF3">
      <w:pPr>
        <w:spacing w:before="374" w:after="374" w:line="240" w:lineRule="auto"/>
        <w:outlineLvl w:val="1"/>
        <w:rPr>
          <w:rFonts w:ascii="Trebuchet MS" w:eastAsia="Times New Roman" w:hAnsi="Trebuchet MS" w:cs="Arial"/>
          <w:b/>
          <w:bCs/>
          <w:color w:val="18528A"/>
          <w:sz w:val="28"/>
          <w:szCs w:val="28"/>
          <w:lang w:eastAsia="es-CL"/>
        </w:rPr>
      </w:pPr>
      <w:r w:rsidRPr="00F95AF3">
        <w:rPr>
          <w:rFonts w:ascii="Trebuchet MS" w:eastAsia="Times New Roman" w:hAnsi="Trebuchet MS" w:cs="Arial"/>
          <w:b/>
          <w:bCs/>
          <w:color w:val="18528A"/>
          <w:sz w:val="28"/>
          <w:szCs w:val="28"/>
          <w:lang w:eastAsia="es-CL"/>
        </w:rPr>
        <w:lastRenderedPageBreak/>
        <w:t>Documentos Obligatorios</w:t>
      </w:r>
    </w:p>
    <w:p w:rsidR="00F95AF3" w:rsidRPr="00F95AF3" w:rsidRDefault="00F95AF3" w:rsidP="00F95AF3">
      <w:pPr>
        <w:numPr>
          <w:ilvl w:val="0"/>
          <w:numId w:val="3"/>
        </w:numPr>
        <w:spacing w:before="100" w:beforeAutospacing="1" w:after="0" w:line="314" w:lineRule="atLeast"/>
        <w:ind w:left="0"/>
        <w:jc w:val="both"/>
        <w:rPr>
          <w:rFonts w:ascii="Arial" w:eastAsia="Times New Roman" w:hAnsi="Arial" w:cs="Arial"/>
          <w:color w:val="4C535D"/>
          <w:lang w:eastAsia="es-CL"/>
        </w:rPr>
      </w:pPr>
      <w:r w:rsidRPr="00F95AF3">
        <w:rPr>
          <w:rFonts w:ascii="Arial" w:eastAsia="Times New Roman" w:hAnsi="Arial" w:cs="Arial"/>
          <w:color w:val="4C535D"/>
          <w:lang w:eastAsia="es-CL"/>
        </w:rPr>
        <w:t>Formulario de Postulación Santander Universidades (Anexo 3, ver documento adjunto)</w:t>
      </w:r>
    </w:p>
    <w:p w:rsidR="00F95AF3" w:rsidRPr="00F95AF3" w:rsidRDefault="00F95AF3" w:rsidP="00F95AF3">
      <w:pPr>
        <w:numPr>
          <w:ilvl w:val="0"/>
          <w:numId w:val="3"/>
        </w:numPr>
        <w:spacing w:before="100" w:beforeAutospacing="1" w:after="0" w:line="314" w:lineRule="atLeast"/>
        <w:ind w:left="0"/>
        <w:jc w:val="both"/>
        <w:rPr>
          <w:rFonts w:ascii="Arial" w:eastAsia="Times New Roman" w:hAnsi="Arial" w:cs="Arial"/>
          <w:color w:val="4C535D"/>
          <w:lang w:eastAsia="es-CL"/>
        </w:rPr>
      </w:pPr>
      <w:r w:rsidRPr="00F95AF3">
        <w:rPr>
          <w:rFonts w:ascii="Arial" w:eastAsia="Times New Roman" w:hAnsi="Arial" w:cs="Arial"/>
          <w:color w:val="4C535D"/>
          <w:lang w:eastAsia="es-CL"/>
        </w:rPr>
        <w:t>Fotocopia de la cédula de Identidad.</w:t>
      </w:r>
    </w:p>
    <w:p w:rsidR="00F95AF3" w:rsidRPr="00F95AF3" w:rsidRDefault="00F95AF3" w:rsidP="00F95AF3">
      <w:pPr>
        <w:numPr>
          <w:ilvl w:val="0"/>
          <w:numId w:val="3"/>
        </w:numPr>
        <w:spacing w:before="100" w:beforeAutospacing="1" w:after="0" w:line="314" w:lineRule="atLeast"/>
        <w:ind w:left="0"/>
        <w:jc w:val="both"/>
        <w:rPr>
          <w:rFonts w:ascii="Arial" w:eastAsia="Times New Roman" w:hAnsi="Arial" w:cs="Arial"/>
          <w:color w:val="4C535D"/>
          <w:lang w:eastAsia="es-CL"/>
        </w:rPr>
      </w:pPr>
      <w:proofErr w:type="spellStart"/>
      <w:r w:rsidRPr="00F95AF3">
        <w:rPr>
          <w:rFonts w:ascii="Arial" w:eastAsia="Times New Roman" w:hAnsi="Arial" w:cs="Arial"/>
          <w:color w:val="4C535D"/>
          <w:lang w:eastAsia="es-CL"/>
        </w:rPr>
        <w:t>Curriculum</w:t>
      </w:r>
      <w:proofErr w:type="spellEnd"/>
      <w:r w:rsidRPr="00F95AF3">
        <w:rPr>
          <w:rFonts w:ascii="Arial" w:eastAsia="Times New Roman" w:hAnsi="Arial" w:cs="Arial"/>
          <w:color w:val="4C535D"/>
          <w:lang w:eastAsia="es-CL"/>
        </w:rPr>
        <w:t xml:space="preserve"> Vitae (Formato </w:t>
      </w:r>
      <w:proofErr w:type="spellStart"/>
      <w:r w:rsidRPr="00F95AF3">
        <w:rPr>
          <w:rFonts w:ascii="Arial" w:eastAsia="Times New Roman" w:hAnsi="Arial" w:cs="Arial"/>
          <w:color w:val="4C535D"/>
          <w:lang w:eastAsia="es-CL"/>
        </w:rPr>
        <w:t>Europass</w:t>
      </w:r>
      <w:proofErr w:type="spellEnd"/>
      <w:r w:rsidRPr="00F95AF3">
        <w:rPr>
          <w:rFonts w:ascii="Arial" w:eastAsia="Times New Roman" w:hAnsi="Arial" w:cs="Arial"/>
          <w:color w:val="4C535D"/>
          <w:lang w:eastAsia="es-CL"/>
        </w:rPr>
        <w:t>, ver documento adjunto)</w:t>
      </w:r>
    </w:p>
    <w:p w:rsidR="00F95AF3" w:rsidRPr="00F95AF3" w:rsidRDefault="00F95AF3" w:rsidP="00F95AF3">
      <w:pPr>
        <w:numPr>
          <w:ilvl w:val="0"/>
          <w:numId w:val="3"/>
        </w:numPr>
        <w:spacing w:before="100" w:beforeAutospacing="1" w:after="0" w:line="314" w:lineRule="atLeast"/>
        <w:ind w:left="0"/>
        <w:jc w:val="both"/>
        <w:rPr>
          <w:rFonts w:ascii="Arial" w:eastAsia="Times New Roman" w:hAnsi="Arial" w:cs="Arial"/>
          <w:color w:val="4C535D"/>
          <w:lang w:eastAsia="es-CL"/>
        </w:rPr>
      </w:pPr>
      <w:r w:rsidRPr="00F95AF3">
        <w:rPr>
          <w:rFonts w:ascii="Arial" w:eastAsia="Times New Roman" w:hAnsi="Arial" w:cs="Arial"/>
          <w:color w:val="4C535D"/>
          <w:lang w:eastAsia="es-CL"/>
        </w:rPr>
        <w:t>Carta de recomendación firmada por el Jefe de Carrera o Director de Escuela de la U. de Chile, timbrada por la Secretaría de Estudios correspondiente.</w:t>
      </w:r>
    </w:p>
    <w:p w:rsidR="00F95AF3" w:rsidRPr="00F95AF3" w:rsidRDefault="00F95AF3" w:rsidP="00F95AF3">
      <w:pPr>
        <w:numPr>
          <w:ilvl w:val="0"/>
          <w:numId w:val="3"/>
        </w:numPr>
        <w:spacing w:before="100" w:beforeAutospacing="1" w:after="0" w:line="314" w:lineRule="atLeast"/>
        <w:ind w:left="0"/>
        <w:jc w:val="both"/>
        <w:rPr>
          <w:rFonts w:ascii="Arial" w:eastAsia="Times New Roman" w:hAnsi="Arial" w:cs="Arial"/>
          <w:color w:val="4C535D"/>
          <w:lang w:eastAsia="es-CL"/>
        </w:rPr>
      </w:pPr>
      <w:r w:rsidRPr="00F95AF3">
        <w:rPr>
          <w:rFonts w:ascii="Arial" w:eastAsia="Times New Roman" w:hAnsi="Arial" w:cs="Arial"/>
          <w:color w:val="4C535D"/>
          <w:lang w:eastAsia="es-CL"/>
        </w:rPr>
        <w:t>Certificado alumno regular.</w:t>
      </w:r>
    </w:p>
    <w:p w:rsidR="00F95AF3" w:rsidRPr="00F95AF3" w:rsidRDefault="00F95AF3" w:rsidP="00F95AF3">
      <w:pPr>
        <w:numPr>
          <w:ilvl w:val="0"/>
          <w:numId w:val="3"/>
        </w:numPr>
        <w:spacing w:before="100" w:beforeAutospacing="1" w:after="0" w:line="314" w:lineRule="atLeast"/>
        <w:ind w:left="0"/>
        <w:jc w:val="both"/>
        <w:rPr>
          <w:rFonts w:ascii="Arial" w:eastAsia="Times New Roman" w:hAnsi="Arial" w:cs="Arial"/>
          <w:color w:val="4C535D"/>
          <w:lang w:eastAsia="es-CL"/>
        </w:rPr>
      </w:pPr>
      <w:r w:rsidRPr="00F95AF3">
        <w:rPr>
          <w:rFonts w:ascii="Arial" w:eastAsia="Times New Roman" w:hAnsi="Arial" w:cs="Arial"/>
          <w:color w:val="4C535D"/>
          <w:lang w:eastAsia="es-CL"/>
        </w:rPr>
        <w:t>Concentración de notas (no requiere estampilla) emitida por la unidad académica en que se detalle los ramos aprobados y reprobados, que incluya el promedio de notas y la posición en el ranking de su generación (en caso que corresponda).</w:t>
      </w:r>
    </w:p>
    <w:p w:rsidR="00F95AF3" w:rsidRPr="00F95AF3" w:rsidRDefault="00F95AF3" w:rsidP="00F95AF3">
      <w:pPr>
        <w:numPr>
          <w:ilvl w:val="0"/>
          <w:numId w:val="3"/>
        </w:numPr>
        <w:spacing w:before="100" w:beforeAutospacing="1" w:after="0" w:line="314" w:lineRule="atLeast"/>
        <w:ind w:left="0"/>
        <w:jc w:val="both"/>
        <w:rPr>
          <w:rFonts w:ascii="Arial" w:eastAsia="Times New Roman" w:hAnsi="Arial" w:cs="Arial"/>
          <w:color w:val="4C535D"/>
          <w:lang w:eastAsia="es-CL"/>
        </w:rPr>
      </w:pPr>
      <w:r w:rsidRPr="00F95AF3">
        <w:rPr>
          <w:rFonts w:ascii="Arial" w:eastAsia="Times New Roman" w:hAnsi="Arial" w:cs="Arial"/>
          <w:color w:val="4C535D"/>
          <w:lang w:eastAsia="es-CL"/>
        </w:rPr>
        <w:t>Carta de motivación fundamentando las razones de su postulación (máximo 1 plana de extensión tamaño carta, formato Times New Roman 12, interlineado simple).</w:t>
      </w:r>
    </w:p>
    <w:p w:rsidR="00F95AF3" w:rsidRPr="00F95AF3" w:rsidRDefault="00F95AF3" w:rsidP="00F95AF3">
      <w:pPr>
        <w:spacing w:before="299" w:after="0" w:line="292" w:lineRule="atLeast"/>
        <w:jc w:val="both"/>
        <w:rPr>
          <w:rFonts w:ascii="Arial" w:eastAsia="Times New Roman" w:hAnsi="Arial" w:cs="Arial"/>
          <w:color w:val="383E45"/>
          <w:lang w:eastAsia="es-CL"/>
        </w:rPr>
      </w:pPr>
      <w:r w:rsidRPr="00F95AF3">
        <w:rPr>
          <w:rFonts w:ascii="Arial" w:eastAsia="Times New Roman" w:hAnsi="Arial" w:cs="Arial"/>
          <w:color w:val="383E45"/>
          <w:lang w:eastAsia="es-CL"/>
        </w:rPr>
        <w:t>Toda la documentación solicitada se debe adjuntar como un (1) archivo PDF al momento de finalizar la postulación en la plataforma Santander.</w:t>
      </w:r>
    </w:p>
    <w:p w:rsidR="00F95AF3" w:rsidRPr="00F95AF3" w:rsidRDefault="00F95AF3" w:rsidP="00F95AF3">
      <w:pPr>
        <w:spacing w:before="374" w:after="374" w:line="240" w:lineRule="auto"/>
        <w:outlineLvl w:val="1"/>
        <w:rPr>
          <w:rFonts w:ascii="Trebuchet MS" w:eastAsia="Times New Roman" w:hAnsi="Trebuchet MS" w:cs="Arial"/>
          <w:b/>
          <w:bCs/>
          <w:color w:val="18528A"/>
          <w:sz w:val="28"/>
          <w:szCs w:val="28"/>
          <w:lang w:eastAsia="es-CL"/>
        </w:rPr>
      </w:pPr>
      <w:r w:rsidRPr="00F95AF3">
        <w:rPr>
          <w:rFonts w:ascii="Trebuchet MS" w:eastAsia="Times New Roman" w:hAnsi="Trebuchet MS" w:cs="Arial"/>
          <w:b/>
          <w:bCs/>
          <w:color w:val="18528A"/>
          <w:sz w:val="28"/>
          <w:szCs w:val="28"/>
          <w:lang w:eastAsia="es-CL"/>
        </w:rPr>
        <w:t>Proceso de Selección</w:t>
      </w:r>
    </w:p>
    <w:p w:rsidR="00F95AF3" w:rsidRPr="00F95AF3" w:rsidRDefault="00F95AF3" w:rsidP="00F95AF3">
      <w:pPr>
        <w:spacing w:before="299" w:after="299" w:line="292" w:lineRule="atLeast"/>
        <w:jc w:val="both"/>
        <w:rPr>
          <w:rFonts w:ascii="Arial" w:eastAsia="Times New Roman" w:hAnsi="Arial" w:cs="Arial"/>
          <w:color w:val="383E45"/>
          <w:lang w:eastAsia="es-CL"/>
        </w:rPr>
      </w:pPr>
      <w:r w:rsidRPr="00F95AF3">
        <w:rPr>
          <w:rFonts w:ascii="Arial" w:eastAsia="Times New Roman" w:hAnsi="Arial" w:cs="Arial"/>
          <w:color w:val="383E45"/>
          <w:lang w:eastAsia="es-CL"/>
        </w:rPr>
        <w:t>El proceso de selección lo realizará el comité académico del Programa de Movilidad Estudiantil de la Universidad de Chile, quienes revisarán los antecedentes de los postulantes y definirán a los seleccionados considerando los siguientes criterios:</w:t>
      </w:r>
    </w:p>
    <w:p w:rsidR="00F95AF3" w:rsidRPr="00F95AF3" w:rsidRDefault="00F95AF3" w:rsidP="00F95AF3">
      <w:pPr>
        <w:numPr>
          <w:ilvl w:val="0"/>
          <w:numId w:val="4"/>
        </w:numPr>
        <w:spacing w:after="112" w:line="240" w:lineRule="auto"/>
        <w:ind w:left="1001"/>
        <w:rPr>
          <w:rFonts w:ascii="Arial" w:eastAsia="Times New Roman" w:hAnsi="Arial" w:cs="Arial"/>
          <w:color w:val="4C535D"/>
          <w:lang w:eastAsia="es-CL"/>
        </w:rPr>
      </w:pPr>
      <w:r w:rsidRPr="00F95AF3">
        <w:rPr>
          <w:rFonts w:ascii="Arial" w:eastAsia="Times New Roman" w:hAnsi="Arial" w:cs="Arial"/>
          <w:color w:val="4C535D"/>
          <w:lang w:eastAsia="es-CL"/>
        </w:rPr>
        <w:t>Excelencia académica</w:t>
      </w:r>
    </w:p>
    <w:p w:rsidR="00F95AF3" w:rsidRPr="00F95AF3" w:rsidRDefault="00F95AF3" w:rsidP="00F95AF3">
      <w:pPr>
        <w:numPr>
          <w:ilvl w:val="0"/>
          <w:numId w:val="4"/>
        </w:numPr>
        <w:spacing w:after="112" w:line="240" w:lineRule="auto"/>
        <w:ind w:left="1001"/>
        <w:rPr>
          <w:rFonts w:ascii="Arial" w:eastAsia="Times New Roman" w:hAnsi="Arial" w:cs="Arial"/>
          <w:color w:val="4C535D"/>
          <w:lang w:eastAsia="es-CL"/>
        </w:rPr>
      </w:pPr>
      <w:r w:rsidRPr="00F95AF3">
        <w:rPr>
          <w:rFonts w:ascii="Arial" w:eastAsia="Times New Roman" w:hAnsi="Arial" w:cs="Arial"/>
          <w:color w:val="4C535D"/>
          <w:lang w:eastAsia="es-CL"/>
        </w:rPr>
        <w:t>Interés y motivación que fundamenta el intercambio</w:t>
      </w:r>
    </w:p>
    <w:p w:rsidR="00F95AF3" w:rsidRPr="00F95AF3" w:rsidRDefault="00F95AF3" w:rsidP="00F95AF3">
      <w:pPr>
        <w:numPr>
          <w:ilvl w:val="0"/>
          <w:numId w:val="4"/>
        </w:numPr>
        <w:spacing w:after="112" w:line="240" w:lineRule="auto"/>
        <w:ind w:left="1001"/>
        <w:rPr>
          <w:rFonts w:ascii="Arial" w:eastAsia="Times New Roman" w:hAnsi="Arial" w:cs="Arial"/>
          <w:color w:val="4C535D"/>
          <w:lang w:eastAsia="es-CL"/>
        </w:rPr>
      </w:pPr>
      <w:r w:rsidRPr="00F95AF3">
        <w:rPr>
          <w:rFonts w:ascii="Arial" w:eastAsia="Times New Roman" w:hAnsi="Arial" w:cs="Arial"/>
          <w:color w:val="4C535D"/>
          <w:lang w:eastAsia="es-CL"/>
        </w:rPr>
        <w:t>Antecedentes socioeconómicos de los postulantes, de acuerdo a lo informado por el Departamento de Bienestar de la Universidad.</w:t>
      </w:r>
    </w:p>
    <w:p w:rsidR="00F95AF3" w:rsidRPr="00F95AF3" w:rsidRDefault="00F95AF3" w:rsidP="00F95AF3">
      <w:pPr>
        <w:spacing w:before="374" w:after="374" w:line="240" w:lineRule="auto"/>
        <w:outlineLvl w:val="1"/>
        <w:rPr>
          <w:rFonts w:ascii="Trebuchet MS" w:eastAsia="Times New Roman" w:hAnsi="Trebuchet MS" w:cs="Arial"/>
          <w:b/>
          <w:bCs/>
          <w:color w:val="18528A"/>
          <w:sz w:val="28"/>
          <w:szCs w:val="28"/>
          <w:lang w:eastAsia="es-CL"/>
        </w:rPr>
      </w:pPr>
      <w:r w:rsidRPr="00F95AF3">
        <w:rPr>
          <w:rFonts w:ascii="Trebuchet MS" w:eastAsia="Times New Roman" w:hAnsi="Trebuchet MS" w:cs="Arial"/>
          <w:b/>
          <w:bCs/>
          <w:color w:val="18528A"/>
          <w:sz w:val="28"/>
          <w:szCs w:val="28"/>
          <w:lang w:eastAsia="es-CL"/>
        </w:rPr>
        <w:t>Publicación de resultados de preselección</w:t>
      </w:r>
    </w:p>
    <w:p w:rsidR="00051677" w:rsidRPr="00F95AF3" w:rsidRDefault="00F95AF3" w:rsidP="00F95AF3">
      <w:pPr>
        <w:spacing w:before="299" w:after="299" w:line="292" w:lineRule="atLeast"/>
        <w:jc w:val="both"/>
        <w:rPr>
          <w:rFonts w:ascii="Arial" w:eastAsia="Times New Roman" w:hAnsi="Arial" w:cs="Arial"/>
          <w:color w:val="383E45"/>
          <w:lang w:eastAsia="es-CL"/>
        </w:rPr>
      </w:pPr>
      <w:r w:rsidRPr="00F95AF3">
        <w:rPr>
          <w:rFonts w:ascii="Arial" w:eastAsia="Times New Roman" w:hAnsi="Arial" w:cs="Arial"/>
          <w:color w:val="383E45"/>
          <w:lang w:eastAsia="es-CL"/>
        </w:rPr>
        <w:t>Los resultados de la selección serán publicados a más tardar en la segunda quincena de octubre 2016 en la página web www.santander.cl, http://becassatander.universia.cl y en www.uchile.cl/pme</w:t>
      </w:r>
    </w:p>
    <w:sectPr w:rsidR="00051677" w:rsidRPr="00F95AF3" w:rsidSect="00F95AF3">
      <w:pgSz w:w="12240" w:h="15840"/>
      <w:pgMar w:top="1135"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EBD"/>
    <w:multiLevelType w:val="multilevel"/>
    <w:tmpl w:val="D5548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84CEA"/>
    <w:multiLevelType w:val="multilevel"/>
    <w:tmpl w:val="BCAE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47348"/>
    <w:multiLevelType w:val="multilevel"/>
    <w:tmpl w:val="C72A4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B527FC"/>
    <w:multiLevelType w:val="multilevel"/>
    <w:tmpl w:val="387C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08"/>
  <w:hyphenationZone w:val="425"/>
  <w:characterSpacingControl w:val="doNotCompress"/>
  <w:compat/>
  <w:rsids>
    <w:rsidRoot w:val="00F95AF3"/>
    <w:rsid w:val="006D67AC"/>
    <w:rsid w:val="007A265D"/>
    <w:rsid w:val="00D448CF"/>
    <w:rsid w:val="00F95AF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65D"/>
  </w:style>
  <w:style w:type="paragraph" w:styleId="Ttulo1">
    <w:name w:val="heading 1"/>
    <w:basedOn w:val="Normal"/>
    <w:link w:val="Ttulo1Car"/>
    <w:uiPriority w:val="9"/>
    <w:qFormat/>
    <w:rsid w:val="00F95A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F95AF3"/>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F95AF3"/>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5AF3"/>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F95AF3"/>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F95AF3"/>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F95AF3"/>
    <w:rPr>
      <w:color w:val="0000FF"/>
      <w:u w:val="single"/>
    </w:rPr>
  </w:style>
  <w:style w:type="paragraph" w:styleId="NormalWeb">
    <w:name w:val="Normal (Web)"/>
    <w:basedOn w:val="Normal"/>
    <w:uiPriority w:val="99"/>
    <w:semiHidden/>
    <w:unhideWhenUsed/>
    <w:rsid w:val="00F95AF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F95AF3"/>
    <w:rPr>
      <w:b/>
      <w:bCs/>
    </w:rPr>
  </w:style>
  <w:style w:type="paragraph" w:styleId="Textodeglobo">
    <w:name w:val="Balloon Text"/>
    <w:basedOn w:val="Normal"/>
    <w:link w:val="TextodegloboCar"/>
    <w:uiPriority w:val="99"/>
    <w:semiHidden/>
    <w:unhideWhenUsed/>
    <w:rsid w:val="00F95A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283246">
      <w:bodyDiv w:val="1"/>
      <w:marLeft w:val="0"/>
      <w:marRight w:val="0"/>
      <w:marTop w:val="0"/>
      <w:marBottom w:val="0"/>
      <w:divBdr>
        <w:top w:val="none" w:sz="0" w:space="0" w:color="auto"/>
        <w:left w:val="none" w:sz="0" w:space="0" w:color="auto"/>
        <w:bottom w:val="none" w:sz="0" w:space="0" w:color="auto"/>
        <w:right w:val="none" w:sz="0" w:space="0" w:color="auto"/>
      </w:divBdr>
      <w:divsChild>
        <w:div w:id="995690672">
          <w:marLeft w:val="0"/>
          <w:marRight w:val="0"/>
          <w:marTop w:val="0"/>
          <w:marBottom w:val="0"/>
          <w:divBdr>
            <w:top w:val="none" w:sz="0" w:space="0" w:color="auto"/>
            <w:left w:val="none" w:sz="0" w:space="0" w:color="auto"/>
            <w:bottom w:val="none" w:sz="0" w:space="0" w:color="auto"/>
            <w:right w:val="none" w:sz="0" w:space="0" w:color="auto"/>
          </w:divBdr>
          <w:divsChild>
            <w:div w:id="722096305">
              <w:marLeft w:val="0"/>
              <w:marRight w:val="0"/>
              <w:marTop w:val="0"/>
              <w:marBottom w:val="0"/>
              <w:divBdr>
                <w:top w:val="none" w:sz="0" w:space="0" w:color="auto"/>
                <w:left w:val="none" w:sz="0" w:space="0" w:color="auto"/>
                <w:bottom w:val="none" w:sz="0" w:space="0" w:color="auto"/>
                <w:right w:val="none" w:sz="0" w:space="0" w:color="auto"/>
              </w:divBdr>
              <w:divsChild>
                <w:div w:id="1929998829">
                  <w:marLeft w:val="0"/>
                  <w:marRight w:val="0"/>
                  <w:marTop w:val="0"/>
                  <w:marBottom w:val="0"/>
                  <w:divBdr>
                    <w:top w:val="none" w:sz="0" w:space="0" w:color="auto"/>
                    <w:left w:val="none" w:sz="0" w:space="0" w:color="auto"/>
                    <w:bottom w:val="none" w:sz="0" w:space="0" w:color="auto"/>
                    <w:right w:val="none" w:sz="0" w:space="0" w:color="auto"/>
                  </w:divBdr>
                  <w:divsChild>
                    <w:div w:id="1819034652">
                      <w:marLeft w:val="0"/>
                      <w:marRight w:val="0"/>
                      <w:marTop w:val="0"/>
                      <w:marBottom w:val="0"/>
                      <w:divBdr>
                        <w:top w:val="none" w:sz="0" w:space="0" w:color="auto"/>
                        <w:left w:val="none" w:sz="0" w:space="0" w:color="auto"/>
                        <w:bottom w:val="none" w:sz="0" w:space="0" w:color="auto"/>
                        <w:right w:val="none" w:sz="0" w:space="0" w:color="auto"/>
                      </w:divBdr>
                      <w:divsChild>
                        <w:div w:id="729841314">
                          <w:marLeft w:val="0"/>
                          <w:marRight w:val="0"/>
                          <w:marTop w:val="0"/>
                          <w:marBottom w:val="0"/>
                          <w:divBdr>
                            <w:top w:val="none" w:sz="0" w:space="0" w:color="auto"/>
                            <w:left w:val="none" w:sz="0" w:space="0" w:color="auto"/>
                            <w:bottom w:val="none" w:sz="0" w:space="0" w:color="auto"/>
                            <w:right w:val="none" w:sz="0" w:space="0" w:color="auto"/>
                          </w:divBdr>
                          <w:divsChild>
                            <w:div w:id="511146912">
                              <w:marLeft w:val="0"/>
                              <w:marRight w:val="0"/>
                              <w:marTop w:val="0"/>
                              <w:marBottom w:val="281"/>
                              <w:divBdr>
                                <w:top w:val="none" w:sz="0" w:space="0" w:color="auto"/>
                                <w:left w:val="none" w:sz="0" w:space="0" w:color="auto"/>
                                <w:bottom w:val="none" w:sz="0" w:space="0" w:color="auto"/>
                                <w:right w:val="none" w:sz="0" w:space="0" w:color="auto"/>
                              </w:divBdr>
                            </w:div>
                            <w:div w:id="1579359906">
                              <w:marLeft w:val="0"/>
                              <w:marRight w:val="0"/>
                              <w:marTop w:val="0"/>
                              <w:marBottom w:val="374"/>
                              <w:divBdr>
                                <w:top w:val="none" w:sz="0" w:space="0" w:color="auto"/>
                                <w:left w:val="none" w:sz="0" w:space="0" w:color="auto"/>
                                <w:bottom w:val="none" w:sz="0" w:space="0" w:color="auto"/>
                                <w:right w:val="none" w:sz="0" w:space="0" w:color="auto"/>
                              </w:divBdr>
                            </w:div>
                          </w:divsChild>
                        </w:div>
                        <w:div w:id="1031346191">
                          <w:marLeft w:val="0"/>
                          <w:marRight w:val="0"/>
                          <w:marTop w:val="0"/>
                          <w:marBottom w:val="0"/>
                          <w:divBdr>
                            <w:top w:val="none" w:sz="0" w:space="0" w:color="auto"/>
                            <w:left w:val="none" w:sz="0" w:space="0" w:color="auto"/>
                            <w:bottom w:val="none" w:sz="0" w:space="0" w:color="auto"/>
                            <w:right w:val="none" w:sz="0" w:space="0" w:color="auto"/>
                          </w:divBdr>
                          <w:divsChild>
                            <w:div w:id="1383675916">
                              <w:marLeft w:val="0"/>
                              <w:marRight w:val="4114"/>
                              <w:marTop w:val="0"/>
                              <w:marBottom w:val="374"/>
                              <w:divBdr>
                                <w:top w:val="single" w:sz="8" w:space="9" w:color="DEDEDE"/>
                                <w:left w:val="single" w:sz="8" w:space="9" w:color="DEDEDE"/>
                                <w:bottom w:val="single" w:sz="8" w:space="9" w:color="DEDEDE"/>
                                <w:right w:val="single" w:sz="8" w:space="9" w:color="DEDEDE"/>
                              </w:divBdr>
                              <w:divsChild>
                                <w:div w:id="963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hile.cl/documentos/guia-de-postulacion-pdf-567kbps_113665_2_435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hile.cl/documentos/anexo-3-formulario-de-postulacion-santander-docx-102kbps_113665_1_4351.docx" TargetMode="External"/><Relationship Id="rId12" Type="http://schemas.openxmlformats.org/officeDocument/2006/relationships/hyperlink" Target="http://www.becas-santan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ile.cl/documentos/bases-beca-movilidad-internacional-2016-pdf-15mb_113665_0_4351.pdf" TargetMode="External"/><Relationship Id="rId11" Type="http://schemas.openxmlformats.org/officeDocument/2006/relationships/hyperlink" Target="mailto:pme@u.uchile.cl" TargetMode="External"/><Relationship Id="rId5" Type="http://schemas.openxmlformats.org/officeDocument/2006/relationships/image" Target="media/image1.jpeg"/><Relationship Id="rId10" Type="http://schemas.openxmlformats.org/officeDocument/2006/relationships/hyperlink" Target="http://www.becas-santander.com/" TargetMode="External"/><Relationship Id="rId4" Type="http://schemas.openxmlformats.org/officeDocument/2006/relationships/webSettings" Target="webSettings.xml"/><Relationship Id="rId9" Type="http://schemas.openxmlformats.org/officeDocument/2006/relationships/hyperlink" Target="http://www.uchile.cl/documentos/formato-cv-europass-docx-109-kbps_113665_3_4351.do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953</Words>
  <Characters>5242</Characters>
  <Application>Microsoft Office Word</Application>
  <DocSecurity>0</DocSecurity>
  <Lines>43</Lines>
  <Paragraphs>12</Paragraphs>
  <ScaleCrop>false</ScaleCrop>
  <Company>Hewlett-Packard Company</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2016-08-10T15:58:00Z</dcterms:created>
  <dcterms:modified xsi:type="dcterms:W3CDTF">2016-08-10T16:05:00Z</dcterms:modified>
</cp:coreProperties>
</file>