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60390" w14:textId="77777777" w:rsidR="00307154" w:rsidRDefault="00307154">
      <w:pPr>
        <w:ind w:left="0" w:hanging="2"/>
        <w:rPr>
          <w:sz w:val="22"/>
          <w:szCs w:val="22"/>
        </w:rPr>
      </w:pPr>
    </w:p>
    <w:p w14:paraId="7C937603" w14:textId="77777777" w:rsidR="00307154" w:rsidRDefault="00F652A7">
      <w:pPr>
        <w:ind w:left="0" w:hanging="2"/>
        <w:rPr>
          <w:sz w:val="22"/>
          <w:szCs w:val="22"/>
        </w:rPr>
      </w:pPr>
      <w:r>
        <w:t xml:space="preserve">     </w:t>
      </w:r>
      <w:r>
        <w:rPr>
          <w:noProof/>
        </w:rPr>
        <w:drawing>
          <wp:inline distT="0" distB="0" distL="114300" distR="114300" wp14:anchorId="484F1747" wp14:editId="1D3CCC59">
            <wp:extent cx="1764665" cy="767715"/>
            <wp:effectExtent l="0" t="0" r="0" b="0"/>
            <wp:docPr id="1028" name="image1.jpg" descr="Descripción: C:\Users\Angel\Documents\Escuela de Obstetricia\Logos Institucionales\Logos Alta Resolución\logo dept _ Esc Obs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Descripción: C:\Users\Angel\Documents\Escuela de Obstetricia\Logos Institucionales\Logos Alta Resolución\logo dept _ Esc Obst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4665" cy="7677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         </w:t>
      </w:r>
      <w:r>
        <w:rPr>
          <w:sz w:val="22"/>
          <w:szCs w:val="22"/>
        </w:rPr>
        <w:tab/>
        <w:t xml:space="preserve"> </w:t>
      </w:r>
    </w:p>
    <w:p w14:paraId="402354F7" w14:textId="77777777" w:rsidR="00307154" w:rsidRDefault="00F652A7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sz w:val="16"/>
          <w:szCs w:val="16"/>
        </w:rPr>
        <w:t xml:space="preserve">    </w:t>
      </w:r>
    </w:p>
    <w:p w14:paraId="267F5595" w14:textId="77777777" w:rsidR="00307154" w:rsidRDefault="00F652A7">
      <w:pPr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  <w:sz w:val="22"/>
          <w:szCs w:val="22"/>
        </w:rPr>
        <w:t xml:space="preserve">Pauta de Evaluación Internado Atención Primaria </w:t>
      </w:r>
    </w:p>
    <w:p w14:paraId="7E030466" w14:textId="77777777" w:rsidR="00307154" w:rsidRDefault="00F652A7">
      <w:pPr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Docente Clínico</w:t>
      </w:r>
    </w:p>
    <w:p w14:paraId="54CCC400" w14:textId="77777777" w:rsidR="00307154" w:rsidRDefault="00307154">
      <w:pPr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</w:p>
    <w:p w14:paraId="4E881315" w14:textId="77777777" w:rsidR="00307154" w:rsidRDefault="00307154">
      <w:pPr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</w:p>
    <w:p w14:paraId="5550F9B9" w14:textId="77777777" w:rsidR="00307154" w:rsidRDefault="00F652A7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NOMBRE: ……………………………………………………………………………………………….</w:t>
      </w:r>
    </w:p>
    <w:p w14:paraId="1E891A08" w14:textId="77777777" w:rsidR="00307154" w:rsidRDefault="00307154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0CB866FF" w14:textId="77777777" w:rsidR="00307154" w:rsidRDefault="00F652A7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CLÍNICO A CARGO: …………………………………………………………………………………</w:t>
      </w:r>
    </w:p>
    <w:p w14:paraId="1954000F" w14:textId="77777777" w:rsidR="00307154" w:rsidRDefault="00307154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4692F480" w14:textId="77777777" w:rsidR="00307154" w:rsidRDefault="00F652A7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CAMPO CLÍNICO: </w:t>
      </w:r>
      <w:proofErr w:type="gramStart"/>
      <w:r>
        <w:rPr>
          <w:rFonts w:ascii="Calibri" w:eastAsia="Calibri" w:hAnsi="Calibri" w:cs="Calibri"/>
          <w:b/>
          <w:sz w:val="22"/>
          <w:szCs w:val="22"/>
        </w:rPr>
        <w:t xml:space="preserve"> .…</w:t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>…………………………………………….FECHA: …………..…………….</w:t>
      </w:r>
    </w:p>
    <w:p w14:paraId="0EBA9D0F" w14:textId="77777777" w:rsidR="00307154" w:rsidRDefault="00307154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2827F1A9" w14:textId="77777777" w:rsidR="00307154" w:rsidRDefault="00F652A7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</w:t>
      </w:r>
    </w:p>
    <w:p w14:paraId="1F6EB67D" w14:textId="77777777" w:rsidR="00307154" w:rsidRDefault="00F652A7">
      <w:pPr>
        <w:numPr>
          <w:ilvl w:val="0"/>
          <w:numId w:val="1"/>
        </w:num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DOMINIO ACTITUDINAL TRANSVERSAL        30%</w:t>
      </w:r>
      <w:r>
        <w:rPr>
          <w:rFonts w:ascii="Calibri" w:eastAsia="Calibri" w:hAnsi="Calibri" w:cs="Calibri"/>
          <w:sz w:val="22"/>
          <w:szCs w:val="22"/>
        </w:rPr>
        <w:tab/>
        <w:t>: ____________</w:t>
      </w:r>
    </w:p>
    <w:p w14:paraId="755BA7EF" w14:textId="77777777" w:rsidR="00307154" w:rsidRDefault="00F652A7">
      <w:pPr>
        <w:numPr>
          <w:ilvl w:val="0"/>
          <w:numId w:val="1"/>
        </w:num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DOMINIO COGNITIVO DISCIPLINAR             70%</w:t>
      </w:r>
      <w:r>
        <w:rPr>
          <w:rFonts w:ascii="Calibri" w:eastAsia="Calibri" w:hAnsi="Calibri" w:cs="Calibri"/>
          <w:sz w:val="22"/>
          <w:szCs w:val="22"/>
        </w:rPr>
        <w:tab/>
        <w:t>: ____________</w:t>
      </w:r>
    </w:p>
    <w:p w14:paraId="58466373" w14:textId="77777777" w:rsidR="00307154" w:rsidRDefault="00307154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1F6214B6" w14:textId="77777777" w:rsidR="00307154" w:rsidRDefault="00F652A7">
      <w:pPr>
        <w:numPr>
          <w:ilvl w:val="0"/>
          <w:numId w:val="1"/>
        </w:num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NOTA FINAL                                              </w:t>
      </w:r>
      <w:r>
        <w:rPr>
          <w:rFonts w:ascii="Calibri" w:eastAsia="Calibri" w:hAnsi="Calibri" w:cs="Calibri"/>
          <w:b/>
          <w:sz w:val="22"/>
          <w:szCs w:val="22"/>
        </w:rPr>
        <w:tab/>
        <w:t xml:space="preserve">            </w:t>
      </w:r>
      <w:proofErr w:type="gramStart"/>
      <w:r>
        <w:rPr>
          <w:rFonts w:ascii="Calibri" w:eastAsia="Calibri" w:hAnsi="Calibri" w:cs="Calibri"/>
          <w:b/>
          <w:sz w:val="22"/>
          <w:szCs w:val="22"/>
        </w:rPr>
        <w:t xml:space="preserve">  :</w:t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 xml:space="preserve"> ____________</w:t>
      </w:r>
    </w:p>
    <w:p w14:paraId="10C14D1B" w14:textId="77777777" w:rsidR="00307154" w:rsidRDefault="00307154">
      <w:pPr>
        <w:ind w:left="0" w:hanging="2"/>
        <w:rPr>
          <w:rFonts w:ascii="Calibri" w:eastAsia="Calibri" w:hAnsi="Calibri" w:cs="Calibri"/>
          <w:sz w:val="22"/>
          <w:szCs w:val="22"/>
        </w:rPr>
      </w:pPr>
    </w:p>
    <w:tbl>
      <w:tblPr>
        <w:tblStyle w:val="a7"/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5529"/>
        <w:gridCol w:w="637"/>
        <w:gridCol w:w="638"/>
      </w:tblGrid>
      <w:tr w:rsidR="00307154" w14:paraId="28EDE52D" w14:textId="77777777">
        <w:tc>
          <w:tcPr>
            <w:tcW w:w="2835" w:type="dxa"/>
            <w:tcBorders>
              <w:bottom w:val="single" w:sz="4" w:space="0" w:color="000000"/>
            </w:tcBorders>
          </w:tcPr>
          <w:p w14:paraId="62B7C71E" w14:textId="77777777" w:rsidR="00307154" w:rsidRDefault="00F652A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COMPONENTES LOGROS</w:t>
            </w:r>
          </w:p>
        </w:tc>
        <w:tc>
          <w:tcPr>
            <w:tcW w:w="5529" w:type="dxa"/>
            <w:tcBorders>
              <w:bottom w:val="single" w:sz="4" w:space="0" w:color="000000"/>
            </w:tcBorders>
          </w:tcPr>
          <w:p w14:paraId="3F5EC096" w14:textId="77777777" w:rsidR="00307154" w:rsidRDefault="00F652A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INDICADORES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</w:tcBorders>
          </w:tcPr>
          <w:p w14:paraId="310F098B" w14:textId="77777777" w:rsidR="00307154" w:rsidRDefault="00F652A7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PUNTAJE</w:t>
            </w:r>
          </w:p>
        </w:tc>
      </w:tr>
      <w:tr w:rsidR="00307154" w14:paraId="767CEC0F" w14:textId="77777777">
        <w:trPr>
          <w:trHeight w:val="580"/>
        </w:trPr>
        <w:tc>
          <w:tcPr>
            <w:tcW w:w="9639" w:type="dxa"/>
            <w:gridSpan w:val="4"/>
            <w:shd w:val="clear" w:color="auto" w:fill="CCCCCC"/>
          </w:tcPr>
          <w:p w14:paraId="497DB45B" w14:textId="77777777" w:rsidR="00307154" w:rsidRDefault="00F652A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ACTITUDINAL TRANSVERSAL  30%</w:t>
            </w:r>
          </w:p>
        </w:tc>
      </w:tr>
      <w:tr w:rsidR="00307154" w14:paraId="7DF28D16" w14:textId="77777777">
        <w:trPr>
          <w:trHeight w:val="340"/>
        </w:trPr>
        <w:tc>
          <w:tcPr>
            <w:tcW w:w="2835" w:type="dxa"/>
            <w:vMerge w:val="restart"/>
          </w:tcPr>
          <w:p w14:paraId="3178F5F5" w14:textId="77777777" w:rsidR="00307154" w:rsidRDefault="00307154">
            <w:pPr>
              <w:ind w:left="0" w:hanging="2"/>
              <w:rPr>
                <w:rFonts w:ascii="Calibri" w:eastAsia="Calibri" w:hAnsi="Calibri" w:cs="Calibri"/>
              </w:rPr>
            </w:pPr>
          </w:p>
          <w:p w14:paraId="0880913F" w14:textId="77777777" w:rsidR="00307154" w:rsidRDefault="00307154">
            <w:pPr>
              <w:ind w:left="0" w:hanging="2"/>
              <w:rPr>
                <w:rFonts w:ascii="Calibri" w:eastAsia="Calibri" w:hAnsi="Calibri" w:cs="Calibri"/>
              </w:rPr>
            </w:pPr>
          </w:p>
          <w:p w14:paraId="4750DE2D" w14:textId="77777777" w:rsidR="00307154" w:rsidRDefault="00F652A7">
            <w:pPr>
              <w:ind w:left="0" w:hanging="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RESPONSABILIDAD</w:t>
            </w:r>
          </w:p>
        </w:tc>
        <w:tc>
          <w:tcPr>
            <w:tcW w:w="5529" w:type="dxa"/>
          </w:tcPr>
          <w:p w14:paraId="04683859" w14:textId="77777777" w:rsidR="00307154" w:rsidRDefault="00F652A7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Presentación Personal</w:t>
            </w:r>
          </w:p>
        </w:tc>
        <w:tc>
          <w:tcPr>
            <w:tcW w:w="1275" w:type="dxa"/>
            <w:gridSpan w:val="2"/>
          </w:tcPr>
          <w:p w14:paraId="2D465333" w14:textId="77777777" w:rsidR="00307154" w:rsidRDefault="00307154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07154" w14:paraId="37B262AB" w14:textId="77777777">
        <w:trPr>
          <w:trHeight w:val="320"/>
        </w:trPr>
        <w:tc>
          <w:tcPr>
            <w:tcW w:w="2835" w:type="dxa"/>
            <w:vMerge/>
          </w:tcPr>
          <w:p w14:paraId="5D1B82B8" w14:textId="77777777" w:rsidR="00307154" w:rsidRDefault="00307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9" w:type="dxa"/>
          </w:tcPr>
          <w:p w14:paraId="0372C542" w14:textId="77777777" w:rsidR="00307154" w:rsidRDefault="00F652A7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Puntualidad </w:t>
            </w:r>
          </w:p>
        </w:tc>
        <w:tc>
          <w:tcPr>
            <w:tcW w:w="1275" w:type="dxa"/>
            <w:gridSpan w:val="2"/>
          </w:tcPr>
          <w:p w14:paraId="6506247B" w14:textId="77777777" w:rsidR="00307154" w:rsidRDefault="00307154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07154" w14:paraId="5F70BE5A" w14:textId="77777777">
        <w:trPr>
          <w:trHeight w:val="380"/>
        </w:trPr>
        <w:tc>
          <w:tcPr>
            <w:tcW w:w="2835" w:type="dxa"/>
            <w:vMerge/>
          </w:tcPr>
          <w:p w14:paraId="518007BF" w14:textId="77777777" w:rsidR="00307154" w:rsidRDefault="00307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9" w:type="dxa"/>
          </w:tcPr>
          <w:p w14:paraId="37B60B1F" w14:textId="77777777" w:rsidR="00307154" w:rsidRDefault="00F652A7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Cumplimiento de tareas</w:t>
            </w:r>
          </w:p>
        </w:tc>
        <w:tc>
          <w:tcPr>
            <w:tcW w:w="1275" w:type="dxa"/>
            <w:gridSpan w:val="2"/>
          </w:tcPr>
          <w:p w14:paraId="5DD56AD8" w14:textId="77777777" w:rsidR="00307154" w:rsidRDefault="00307154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07154" w14:paraId="7B410962" w14:textId="77777777">
        <w:trPr>
          <w:trHeight w:val="520"/>
        </w:trPr>
        <w:tc>
          <w:tcPr>
            <w:tcW w:w="2835" w:type="dxa"/>
            <w:tcBorders>
              <w:top w:val="single" w:sz="4" w:space="0" w:color="000000"/>
            </w:tcBorders>
          </w:tcPr>
          <w:p w14:paraId="03437364" w14:textId="77777777" w:rsidR="00307154" w:rsidRDefault="00F652A7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COMUNICACIÓN</w:t>
            </w:r>
          </w:p>
        </w:tc>
        <w:tc>
          <w:tcPr>
            <w:tcW w:w="5529" w:type="dxa"/>
          </w:tcPr>
          <w:p w14:paraId="4DAE7DFF" w14:textId="77777777" w:rsidR="00307154" w:rsidRDefault="00F652A7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Efectiva y empática</w:t>
            </w:r>
            <w:r>
              <w:rPr>
                <w:rFonts w:ascii="Calibri" w:eastAsia="Calibri" w:hAnsi="Calibri" w:cs="Calibri"/>
                <w:b/>
              </w:rPr>
              <w:t xml:space="preserve"> c</w:t>
            </w:r>
            <w:r>
              <w:rPr>
                <w:rFonts w:ascii="Calibri" w:eastAsia="Calibri" w:hAnsi="Calibri" w:cs="Calibri"/>
              </w:rPr>
              <w:t>on el usuario, equipo, docentes y pares.</w:t>
            </w:r>
          </w:p>
        </w:tc>
        <w:tc>
          <w:tcPr>
            <w:tcW w:w="1275" w:type="dxa"/>
            <w:gridSpan w:val="2"/>
          </w:tcPr>
          <w:p w14:paraId="3A248218" w14:textId="77777777" w:rsidR="00307154" w:rsidRDefault="00307154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59FB720" w14:textId="77777777" w:rsidR="00307154" w:rsidRDefault="00307154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07154" w14:paraId="7FF08877" w14:textId="77777777">
        <w:trPr>
          <w:trHeight w:val="480"/>
        </w:trPr>
        <w:tc>
          <w:tcPr>
            <w:tcW w:w="2835" w:type="dxa"/>
          </w:tcPr>
          <w:p w14:paraId="0911EEBD" w14:textId="77777777" w:rsidR="00307154" w:rsidRDefault="00F652A7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PRINCIPIOS ÉTICOS</w:t>
            </w:r>
            <w:r>
              <w:t xml:space="preserve">     </w:t>
            </w:r>
          </w:p>
        </w:tc>
        <w:tc>
          <w:tcPr>
            <w:tcW w:w="5529" w:type="dxa"/>
            <w:tcBorders>
              <w:bottom w:val="single" w:sz="4" w:space="0" w:color="000000"/>
            </w:tcBorders>
          </w:tcPr>
          <w:p w14:paraId="10007F23" w14:textId="77777777" w:rsidR="00307154" w:rsidRDefault="00F652A7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Orienta su actuar en base a los 4 Principios éticos básicos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</w:tcBorders>
          </w:tcPr>
          <w:p w14:paraId="7E1A1736" w14:textId="77777777" w:rsidR="00307154" w:rsidRDefault="00307154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9F966FB" w14:textId="77777777" w:rsidR="00307154" w:rsidRDefault="00307154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07154" w14:paraId="3DDD0592" w14:textId="77777777">
        <w:trPr>
          <w:trHeight w:val="480"/>
        </w:trPr>
        <w:tc>
          <w:tcPr>
            <w:tcW w:w="2835" w:type="dxa"/>
          </w:tcPr>
          <w:p w14:paraId="49B042E7" w14:textId="77777777" w:rsidR="00307154" w:rsidRDefault="00F652A7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HONESTIDAD</w:t>
            </w:r>
          </w:p>
        </w:tc>
        <w:tc>
          <w:tcPr>
            <w:tcW w:w="5529" w:type="dxa"/>
            <w:tcBorders>
              <w:bottom w:val="single" w:sz="4" w:space="0" w:color="000000"/>
            </w:tcBorders>
          </w:tcPr>
          <w:p w14:paraId="0A03738F" w14:textId="77777777" w:rsidR="00307154" w:rsidRDefault="00F652A7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Honestidad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</w:tcBorders>
          </w:tcPr>
          <w:p w14:paraId="4174EE0B" w14:textId="77777777" w:rsidR="00307154" w:rsidRDefault="00307154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07154" w14:paraId="38CB967A" w14:textId="77777777">
        <w:trPr>
          <w:trHeight w:val="300"/>
        </w:trPr>
        <w:tc>
          <w:tcPr>
            <w:tcW w:w="8364" w:type="dxa"/>
            <w:gridSpan w:val="2"/>
            <w:tcBorders>
              <w:bottom w:val="single" w:sz="4" w:space="0" w:color="000000"/>
            </w:tcBorders>
            <w:shd w:val="clear" w:color="auto" w:fill="BFBFBF"/>
          </w:tcPr>
          <w:p w14:paraId="632B8941" w14:textId="77777777" w:rsidR="00307154" w:rsidRDefault="00F652A7">
            <w:pPr>
              <w:ind w:left="0" w:hanging="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PUNTAJE/NOTA</w:t>
            </w:r>
          </w:p>
          <w:p w14:paraId="183D6CF0" w14:textId="77777777" w:rsidR="00307154" w:rsidRDefault="00307154">
            <w:pPr>
              <w:ind w:left="0" w:hanging="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37" w:type="dxa"/>
            <w:tcBorders>
              <w:bottom w:val="single" w:sz="4" w:space="0" w:color="000000"/>
            </w:tcBorders>
          </w:tcPr>
          <w:p w14:paraId="0789035D" w14:textId="77777777" w:rsidR="00307154" w:rsidRDefault="00307154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38" w:type="dxa"/>
            <w:tcBorders>
              <w:bottom w:val="single" w:sz="4" w:space="0" w:color="000000"/>
            </w:tcBorders>
          </w:tcPr>
          <w:p w14:paraId="2E52C7E6" w14:textId="77777777" w:rsidR="00307154" w:rsidRDefault="00307154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07154" w14:paraId="230871B5" w14:textId="77777777">
        <w:trPr>
          <w:trHeight w:val="640"/>
        </w:trPr>
        <w:tc>
          <w:tcPr>
            <w:tcW w:w="9639" w:type="dxa"/>
            <w:gridSpan w:val="4"/>
            <w:shd w:val="clear" w:color="auto" w:fill="CCCCCC"/>
          </w:tcPr>
          <w:p w14:paraId="75588A94" w14:textId="77777777" w:rsidR="00307154" w:rsidRDefault="00F652A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COGNITIVO DISCIPLINAR 70%</w:t>
            </w:r>
          </w:p>
          <w:p w14:paraId="60C93BD0" w14:textId="77777777" w:rsidR="00307154" w:rsidRDefault="00307154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07154" w14:paraId="1AD27E82" w14:textId="77777777">
        <w:tc>
          <w:tcPr>
            <w:tcW w:w="2835" w:type="dxa"/>
            <w:tcBorders>
              <w:bottom w:val="single" w:sz="8" w:space="0" w:color="000000"/>
            </w:tcBorders>
          </w:tcPr>
          <w:p w14:paraId="15FEE9C0" w14:textId="77777777" w:rsidR="00307154" w:rsidRDefault="00F652A7">
            <w:pPr>
              <w:ind w:left="0" w:hanging="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PREVENCIÓN DE INFECCIONES ASOCIADAS A LA ATENCIÓN EN SALUD</w:t>
            </w:r>
          </w:p>
        </w:tc>
        <w:tc>
          <w:tcPr>
            <w:tcW w:w="5529" w:type="dxa"/>
          </w:tcPr>
          <w:p w14:paraId="6F5A18AE" w14:textId="77777777" w:rsidR="00307154" w:rsidRDefault="00F652A7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Aplica principios de asepsia y antisepsia en los procedimientos que realiza</w:t>
            </w:r>
          </w:p>
        </w:tc>
        <w:tc>
          <w:tcPr>
            <w:tcW w:w="1275" w:type="dxa"/>
            <w:gridSpan w:val="2"/>
          </w:tcPr>
          <w:p w14:paraId="6E71B24F" w14:textId="77777777" w:rsidR="00307154" w:rsidRDefault="00307154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07154" w14:paraId="06C1693A" w14:textId="77777777">
        <w:trPr>
          <w:trHeight w:val="320"/>
        </w:trPr>
        <w:tc>
          <w:tcPr>
            <w:tcW w:w="2835" w:type="dxa"/>
            <w:tcBorders>
              <w:top w:val="single" w:sz="8" w:space="0" w:color="000000"/>
            </w:tcBorders>
          </w:tcPr>
          <w:p w14:paraId="184BF3CE" w14:textId="77777777" w:rsidR="00307154" w:rsidRDefault="00307154">
            <w:pPr>
              <w:ind w:left="0" w:hanging="2"/>
              <w:rPr>
                <w:rFonts w:ascii="Calibri" w:eastAsia="Calibri" w:hAnsi="Calibri" w:cs="Calibri"/>
                <w:b/>
              </w:rPr>
            </w:pPr>
          </w:p>
          <w:p w14:paraId="34D4F09E" w14:textId="77777777" w:rsidR="00307154" w:rsidRDefault="00F652A7">
            <w:pPr>
              <w:ind w:left="0" w:hanging="2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/>
              </w:rPr>
              <w:t>PENSAMIENTO CRÍTICO</w:t>
            </w:r>
          </w:p>
        </w:tc>
        <w:tc>
          <w:tcPr>
            <w:tcW w:w="5529" w:type="dxa"/>
          </w:tcPr>
          <w:p w14:paraId="681F9B83" w14:textId="77777777" w:rsidR="00307154" w:rsidRDefault="00F652A7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Es capaz </w:t>
            </w:r>
            <w:proofErr w:type="gramStart"/>
            <w:r>
              <w:rPr>
                <w:rFonts w:ascii="Calibri" w:eastAsia="Calibri" w:hAnsi="Calibri" w:cs="Calibri"/>
              </w:rPr>
              <w:t>de  reflexionar</w:t>
            </w:r>
            <w:proofErr w:type="gramEnd"/>
            <w:r>
              <w:rPr>
                <w:rFonts w:ascii="Calibri" w:eastAsia="Calibri" w:hAnsi="Calibri" w:cs="Calibri"/>
              </w:rPr>
              <w:t xml:space="preserve">  y realizar un análisis crítico de su desempeño en la práctica profesional.</w:t>
            </w:r>
          </w:p>
        </w:tc>
        <w:tc>
          <w:tcPr>
            <w:tcW w:w="1275" w:type="dxa"/>
            <w:gridSpan w:val="2"/>
          </w:tcPr>
          <w:p w14:paraId="1F9DE0AF" w14:textId="77777777" w:rsidR="00307154" w:rsidRDefault="00307154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07154" w14:paraId="0D8C3877" w14:textId="77777777">
        <w:trPr>
          <w:trHeight w:val="720"/>
        </w:trPr>
        <w:tc>
          <w:tcPr>
            <w:tcW w:w="2835" w:type="dxa"/>
            <w:vMerge w:val="restart"/>
          </w:tcPr>
          <w:p w14:paraId="44EE8CC5" w14:textId="77777777" w:rsidR="00307154" w:rsidRDefault="00307154">
            <w:pPr>
              <w:ind w:left="0" w:hanging="2"/>
              <w:rPr>
                <w:rFonts w:ascii="Calibri" w:eastAsia="Calibri" w:hAnsi="Calibri" w:cs="Calibri"/>
                <w:b/>
              </w:rPr>
            </w:pPr>
          </w:p>
          <w:p w14:paraId="0E9B2BF9" w14:textId="77777777" w:rsidR="00307154" w:rsidRDefault="00F652A7">
            <w:pPr>
              <w:ind w:left="0" w:hanging="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ASPECTOS ADMINISTRATIVOS</w:t>
            </w:r>
          </w:p>
          <w:p w14:paraId="71F2B117" w14:textId="77777777" w:rsidR="00307154" w:rsidRDefault="00307154">
            <w:pPr>
              <w:ind w:left="0" w:hanging="2"/>
              <w:rPr>
                <w:rFonts w:ascii="Calibri" w:eastAsia="Calibri" w:hAnsi="Calibri" w:cs="Calibri"/>
                <w:b/>
                <w:u w:val="single"/>
              </w:rPr>
            </w:pPr>
          </w:p>
        </w:tc>
        <w:tc>
          <w:tcPr>
            <w:tcW w:w="5529" w:type="dxa"/>
            <w:tcBorders>
              <w:bottom w:val="single" w:sz="4" w:space="0" w:color="000000"/>
            </w:tcBorders>
          </w:tcPr>
          <w:p w14:paraId="0680C40F" w14:textId="77777777" w:rsidR="00307154" w:rsidRDefault="00F652A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Manejo de normas administrativas y protocolos clínicos de la unidad. </w:t>
            </w:r>
          </w:p>
        </w:tc>
        <w:tc>
          <w:tcPr>
            <w:tcW w:w="1275" w:type="dxa"/>
            <w:gridSpan w:val="2"/>
          </w:tcPr>
          <w:p w14:paraId="14EE1AF0" w14:textId="77777777" w:rsidR="00307154" w:rsidRDefault="00307154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07154" w14:paraId="5EE12C9F" w14:textId="77777777">
        <w:trPr>
          <w:trHeight w:val="720"/>
        </w:trPr>
        <w:tc>
          <w:tcPr>
            <w:tcW w:w="2835" w:type="dxa"/>
            <w:vMerge/>
          </w:tcPr>
          <w:p w14:paraId="575EE773" w14:textId="77777777" w:rsidR="00307154" w:rsidRDefault="00307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9" w:type="dxa"/>
            <w:tcBorders>
              <w:bottom w:val="single" w:sz="4" w:space="0" w:color="000000"/>
            </w:tcBorders>
          </w:tcPr>
          <w:p w14:paraId="6EE205C9" w14:textId="77777777" w:rsidR="00307154" w:rsidRDefault="00F652A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</w:rPr>
              <w:t>Registra actividades en ficha clínica y documentos de uso habitual en la unidad.</w:t>
            </w:r>
          </w:p>
          <w:p w14:paraId="7004D625" w14:textId="77777777" w:rsidR="00307154" w:rsidRDefault="00307154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gridSpan w:val="2"/>
          </w:tcPr>
          <w:p w14:paraId="04983977" w14:textId="77777777" w:rsidR="00307154" w:rsidRDefault="00307154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7F79B7E9" w14:textId="77777777" w:rsidR="00307154" w:rsidRDefault="00307154">
      <w:pPr>
        <w:ind w:left="0" w:hanging="2"/>
        <w:rPr>
          <w:rFonts w:ascii="Calibri" w:eastAsia="Calibri" w:hAnsi="Calibri" w:cs="Calibri"/>
          <w:sz w:val="22"/>
          <w:szCs w:val="22"/>
        </w:rPr>
      </w:pPr>
    </w:p>
    <w:tbl>
      <w:tblPr>
        <w:tblStyle w:val="a8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28"/>
        <w:gridCol w:w="5472"/>
        <w:gridCol w:w="567"/>
        <w:gridCol w:w="709"/>
      </w:tblGrid>
      <w:tr w:rsidR="00307154" w14:paraId="1015B5CD" w14:textId="77777777">
        <w:trPr>
          <w:trHeight w:val="2344"/>
        </w:trPr>
        <w:tc>
          <w:tcPr>
            <w:tcW w:w="3028" w:type="dxa"/>
            <w:tcBorders>
              <w:top w:val="single" w:sz="4" w:space="0" w:color="000000"/>
            </w:tcBorders>
          </w:tcPr>
          <w:p w14:paraId="7B9151EA" w14:textId="77777777" w:rsidR="00307154" w:rsidRDefault="00F652A7">
            <w:pPr>
              <w:ind w:left="0" w:hanging="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Realizar valoración, diagnóstico y plan de acción /intervención, en la atención ginecológica en el curso de vida (preconcepcional y/o regulación de fecundidad y/ o climaterio).</w:t>
            </w:r>
          </w:p>
        </w:tc>
        <w:tc>
          <w:tcPr>
            <w:tcW w:w="5472" w:type="dxa"/>
            <w:tcBorders>
              <w:top w:val="single" w:sz="4" w:space="0" w:color="000000"/>
            </w:tcBorders>
          </w:tcPr>
          <w:p w14:paraId="110069FC" w14:textId="77777777" w:rsidR="00307154" w:rsidRDefault="00F652A7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Realiza anamnesis dirigida al motivo de consulta</w:t>
            </w:r>
          </w:p>
          <w:p w14:paraId="57EE9248" w14:textId="77777777" w:rsidR="00307154" w:rsidRDefault="00307154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</w:tcBorders>
          </w:tcPr>
          <w:p w14:paraId="766EB4A9" w14:textId="77777777" w:rsidR="00307154" w:rsidRDefault="00307154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07154" w14:paraId="1453DB44" w14:textId="77777777">
        <w:trPr>
          <w:trHeight w:val="160"/>
        </w:trPr>
        <w:tc>
          <w:tcPr>
            <w:tcW w:w="3028" w:type="dxa"/>
            <w:tcBorders>
              <w:top w:val="single" w:sz="4" w:space="0" w:color="000000"/>
            </w:tcBorders>
          </w:tcPr>
          <w:p w14:paraId="2BEC3D6F" w14:textId="77777777" w:rsidR="00307154" w:rsidRDefault="00307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472" w:type="dxa"/>
            <w:tcBorders>
              <w:top w:val="single" w:sz="4" w:space="0" w:color="000000"/>
            </w:tcBorders>
          </w:tcPr>
          <w:p w14:paraId="20FD9B80" w14:textId="77777777" w:rsidR="00307154" w:rsidRDefault="00F65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>Realiza  un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examen físico y </w:t>
            </w:r>
            <w:r>
              <w:rPr>
                <w:rFonts w:ascii="Calibri" w:eastAsia="Calibri" w:hAnsi="Calibri" w:cs="Calibri"/>
              </w:rPr>
              <w:t>ginecológico</w:t>
            </w:r>
            <w:r>
              <w:rPr>
                <w:rFonts w:ascii="Calibri" w:eastAsia="Calibri" w:hAnsi="Calibri" w:cs="Calibri"/>
                <w:color w:val="000000"/>
              </w:rPr>
              <w:t xml:space="preserve">  pertinente al motivo de consulta, en orden y según técnica.</w:t>
            </w:r>
          </w:p>
        </w:tc>
        <w:tc>
          <w:tcPr>
            <w:tcW w:w="1276" w:type="dxa"/>
            <w:gridSpan w:val="2"/>
          </w:tcPr>
          <w:p w14:paraId="3C433E9D" w14:textId="77777777" w:rsidR="00307154" w:rsidRDefault="00307154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AC5E0F4" w14:textId="77777777" w:rsidR="00307154" w:rsidRDefault="00307154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07154" w14:paraId="4EE2F311" w14:textId="77777777">
        <w:trPr>
          <w:trHeight w:val="160"/>
        </w:trPr>
        <w:tc>
          <w:tcPr>
            <w:tcW w:w="3028" w:type="dxa"/>
            <w:tcBorders>
              <w:top w:val="single" w:sz="4" w:space="0" w:color="000000"/>
            </w:tcBorders>
          </w:tcPr>
          <w:p w14:paraId="700F8575" w14:textId="77777777" w:rsidR="00307154" w:rsidRDefault="00307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472" w:type="dxa"/>
            <w:tcBorders>
              <w:top w:val="single" w:sz="4" w:space="0" w:color="000000"/>
            </w:tcBorders>
          </w:tcPr>
          <w:p w14:paraId="1E7FDDD4" w14:textId="77777777" w:rsidR="00307154" w:rsidRDefault="00F65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 xml:space="preserve">Solicita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 xml:space="preserve"> Interpreta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exámenes de laboratorio e imagenología correspondientes a un control preconcepcional  y/o, de regulación de la fecundidad y/o climaterio.</w:t>
            </w:r>
          </w:p>
        </w:tc>
        <w:tc>
          <w:tcPr>
            <w:tcW w:w="1276" w:type="dxa"/>
            <w:gridSpan w:val="2"/>
          </w:tcPr>
          <w:p w14:paraId="2A6DDF77" w14:textId="77777777" w:rsidR="00307154" w:rsidRDefault="00307154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4229CB7" w14:textId="77777777" w:rsidR="00307154" w:rsidRDefault="00307154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07154" w14:paraId="576B89DF" w14:textId="77777777">
        <w:trPr>
          <w:trHeight w:val="160"/>
        </w:trPr>
        <w:tc>
          <w:tcPr>
            <w:tcW w:w="3028" w:type="dxa"/>
            <w:tcBorders>
              <w:top w:val="single" w:sz="4" w:space="0" w:color="000000"/>
            </w:tcBorders>
          </w:tcPr>
          <w:p w14:paraId="7393C42A" w14:textId="77777777" w:rsidR="00307154" w:rsidRDefault="00307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472" w:type="dxa"/>
            <w:tcBorders>
              <w:top w:val="single" w:sz="4" w:space="0" w:color="000000"/>
            </w:tcBorders>
          </w:tcPr>
          <w:p w14:paraId="06D97C2B" w14:textId="77777777" w:rsidR="00307154" w:rsidRDefault="00F65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</w:rPr>
              <w:t xml:space="preserve">Formula </w:t>
            </w:r>
            <w:r>
              <w:rPr>
                <w:rFonts w:ascii="Calibri" w:eastAsia="Calibri" w:hAnsi="Calibri" w:cs="Calibri"/>
                <w:color w:val="000000"/>
              </w:rPr>
              <w:t xml:space="preserve"> y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fundamenta una hipótesis </w:t>
            </w:r>
            <w:r>
              <w:rPr>
                <w:rFonts w:ascii="Calibri" w:eastAsia="Calibri" w:hAnsi="Calibri" w:cs="Calibri"/>
              </w:rPr>
              <w:t>diagnóstica</w:t>
            </w:r>
            <w:r>
              <w:rPr>
                <w:rFonts w:ascii="Calibri" w:eastAsia="Calibri" w:hAnsi="Calibri" w:cs="Calibri"/>
                <w:color w:val="000000"/>
              </w:rPr>
              <w:t xml:space="preserve"> de forma  ordenada y completa.</w:t>
            </w:r>
          </w:p>
        </w:tc>
        <w:tc>
          <w:tcPr>
            <w:tcW w:w="1276" w:type="dxa"/>
            <w:gridSpan w:val="2"/>
          </w:tcPr>
          <w:p w14:paraId="607D294D" w14:textId="77777777" w:rsidR="00307154" w:rsidRDefault="00307154">
            <w:pPr>
              <w:ind w:left="0" w:right="-48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CA66B34" w14:textId="77777777" w:rsidR="00307154" w:rsidRDefault="00307154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07154" w14:paraId="757DAB87" w14:textId="77777777">
        <w:trPr>
          <w:trHeight w:val="160"/>
        </w:trPr>
        <w:tc>
          <w:tcPr>
            <w:tcW w:w="3028" w:type="dxa"/>
            <w:tcBorders>
              <w:top w:val="single" w:sz="4" w:space="0" w:color="000000"/>
            </w:tcBorders>
          </w:tcPr>
          <w:p w14:paraId="53952400" w14:textId="77777777" w:rsidR="00307154" w:rsidRDefault="00307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472" w:type="dxa"/>
            <w:tcBorders>
              <w:top w:val="single" w:sz="4" w:space="0" w:color="000000"/>
            </w:tcBorders>
          </w:tcPr>
          <w:p w14:paraId="1B92F4BC" w14:textId="77777777" w:rsidR="00307154" w:rsidRDefault="00F65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</w:rPr>
              <w:t xml:space="preserve">Formula </w:t>
            </w:r>
            <w:r>
              <w:rPr>
                <w:rFonts w:ascii="Calibri" w:eastAsia="Calibri" w:hAnsi="Calibri" w:cs="Calibri"/>
                <w:color w:val="000000"/>
              </w:rPr>
              <w:t xml:space="preserve"> plan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de acción de acuerdo a la hipótesis diagnóstica.</w:t>
            </w:r>
          </w:p>
        </w:tc>
        <w:tc>
          <w:tcPr>
            <w:tcW w:w="1276" w:type="dxa"/>
            <w:gridSpan w:val="2"/>
          </w:tcPr>
          <w:p w14:paraId="6FC396E0" w14:textId="77777777" w:rsidR="00307154" w:rsidRDefault="00307154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D8013A0" w14:textId="77777777" w:rsidR="00307154" w:rsidRDefault="00307154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07154" w14:paraId="4F28E548" w14:textId="77777777">
        <w:trPr>
          <w:trHeight w:val="380"/>
        </w:trPr>
        <w:tc>
          <w:tcPr>
            <w:tcW w:w="3028" w:type="dxa"/>
            <w:tcBorders>
              <w:top w:val="single" w:sz="4" w:space="0" w:color="000000"/>
            </w:tcBorders>
          </w:tcPr>
          <w:p w14:paraId="712A420A" w14:textId="77777777" w:rsidR="00307154" w:rsidRDefault="00307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472" w:type="dxa"/>
            <w:tcBorders>
              <w:top w:val="single" w:sz="4" w:space="0" w:color="000000"/>
            </w:tcBorders>
          </w:tcPr>
          <w:p w14:paraId="7D347E54" w14:textId="77777777" w:rsidR="00307154" w:rsidRDefault="00F65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Realiza control integral con enfoque biopsicosocial</w:t>
            </w:r>
          </w:p>
        </w:tc>
        <w:tc>
          <w:tcPr>
            <w:tcW w:w="1276" w:type="dxa"/>
            <w:gridSpan w:val="2"/>
          </w:tcPr>
          <w:p w14:paraId="61DF50BA" w14:textId="77777777" w:rsidR="00307154" w:rsidRDefault="00307154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07154" w14:paraId="0505D190" w14:textId="77777777">
        <w:trPr>
          <w:trHeight w:val="320"/>
        </w:trPr>
        <w:tc>
          <w:tcPr>
            <w:tcW w:w="3028" w:type="dxa"/>
            <w:tcBorders>
              <w:top w:val="single" w:sz="4" w:space="0" w:color="000000"/>
            </w:tcBorders>
          </w:tcPr>
          <w:p w14:paraId="6EF0E2B4" w14:textId="77777777" w:rsidR="00307154" w:rsidRDefault="00307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472" w:type="dxa"/>
            <w:tcBorders>
              <w:top w:val="single" w:sz="4" w:space="0" w:color="000000"/>
            </w:tcBorders>
          </w:tcPr>
          <w:p w14:paraId="2A3614A5" w14:textId="77777777" w:rsidR="00307154" w:rsidRDefault="00F652A7">
            <w:pPr>
              <w:tabs>
                <w:tab w:val="left" w:pos="2520"/>
              </w:tabs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Deriva según normas</w:t>
            </w:r>
          </w:p>
        </w:tc>
        <w:tc>
          <w:tcPr>
            <w:tcW w:w="1276" w:type="dxa"/>
            <w:gridSpan w:val="2"/>
          </w:tcPr>
          <w:p w14:paraId="77C2BE27" w14:textId="77777777" w:rsidR="00307154" w:rsidRDefault="00307154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07154" w14:paraId="0C873729" w14:textId="77777777">
        <w:trPr>
          <w:trHeight w:val="320"/>
        </w:trPr>
        <w:tc>
          <w:tcPr>
            <w:tcW w:w="3028" w:type="dxa"/>
            <w:tcBorders>
              <w:top w:val="single" w:sz="4" w:space="0" w:color="000000"/>
            </w:tcBorders>
          </w:tcPr>
          <w:p w14:paraId="4B452A4C" w14:textId="77777777" w:rsidR="00307154" w:rsidRDefault="00307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472" w:type="dxa"/>
            <w:tcBorders>
              <w:top w:val="single" w:sz="4" w:space="0" w:color="000000"/>
            </w:tcBorders>
          </w:tcPr>
          <w:p w14:paraId="37748D29" w14:textId="77777777" w:rsidR="00307154" w:rsidRDefault="00F65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>Realiza  consejería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y/</w:t>
            </w:r>
            <w:r>
              <w:rPr>
                <w:rFonts w:ascii="Calibri" w:eastAsia="Calibri" w:hAnsi="Calibri" w:cs="Calibri"/>
              </w:rPr>
              <w:t>o educación pertinente</w:t>
            </w:r>
          </w:p>
        </w:tc>
        <w:tc>
          <w:tcPr>
            <w:tcW w:w="1276" w:type="dxa"/>
            <w:gridSpan w:val="2"/>
          </w:tcPr>
          <w:p w14:paraId="0D5838C9" w14:textId="77777777" w:rsidR="00307154" w:rsidRDefault="00307154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07154" w14:paraId="145546D2" w14:textId="77777777">
        <w:trPr>
          <w:trHeight w:val="360"/>
        </w:trPr>
        <w:tc>
          <w:tcPr>
            <w:tcW w:w="3028" w:type="dxa"/>
            <w:tcBorders>
              <w:top w:val="single" w:sz="4" w:space="0" w:color="000000"/>
            </w:tcBorders>
          </w:tcPr>
          <w:p w14:paraId="3A5BE5F4" w14:textId="77777777" w:rsidR="00307154" w:rsidRDefault="00307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472" w:type="dxa"/>
            <w:tcBorders>
              <w:top w:val="single" w:sz="4" w:space="0" w:color="000000"/>
            </w:tcBorders>
          </w:tcPr>
          <w:p w14:paraId="7291951C" w14:textId="77777777" w:rsidR="00307154" w:rsidRDefault="00F652A7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Realiza seguimiento y readecua las intervenciones</w:t>
            </w:r>
          </w:p>
        </w:tc>
        <w:tc>
          <w:tcPr>
            <w:tcW w:w="1276" w:type="dxa"/>
            <w:gridSpan w:val="2"/>
          </w:tcPr>
          <w:p w14:paraId="56123A59" w14:textId="77777777" w:rsidR="00307154" w:rsidRDefault="00307154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07154" w14:paraId="1E033180" w14:textId="77777777">
        <w:trPr>
          <w:trHeight w:val="360"/>
        </w:trPr>
        <w:tc>
          <w:tcPr>
            <w:tcW w:w="3028" w:type="dxa"/>
          </w:tcPr>
          <w:p w14:paraId="268A9BA4" w14:textId="77777777" w:rsidR="00307154" w:rsidRDefault="00F652A7">
            <w:pPr>
              <w:tabs>
                <w:tab w:val="left" w:pos="2520"/>
              </w:tabs>
              <w:ind w:left="0" w:hanging="2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</w:rPr>
              <w:t>Realizar valoración, diagnóstico y plan de acción /intervención a la usuaria obstétrica y al binomio.</w:t>
            </w:r>
          </w:p>
        </w:tc>
        <w:tc>
          <w:tcPr>
            <w:tcW w:w="5472" w:type="dxa"/>
          </w:tcPr>
          <w:p w14:paraId="2E81A2A5" w14:textId="77777777" w:rsidR="00307154" w:rsidRDefault="00F652A7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Realiza anamnesis dirigida al motivo de consulta</w:t>
            </w:r>
          </w:p>
        </w:tc>
        <w:tc>
          <w:tcPr>
            <w:tcW w:w="1276" w:type="dxa"/>
            <w:gridSpan w:val="2"/>
          </w:tcPr>
          <w:p w14:paraId="3E495308" w14:textId="77777777" w:rsidR="00307154" w:rsidRDefault="00307154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07154" w14:paraId="634D096E" w14:textId="77777777">
        <w:trPr>
          <w:trHeight w:val="20"/>
        </w:trPr>
        <w:tc>
          <w:tcPr>
            <w:tcW w:w="3028" w:type="dxa"/>
          </w:tcPr>
          <w:p w14:paraId="7B8EBBEF" w14:textId="77777777" w:rsidR="00307154" w:rsidRDefault="00307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472" w:type="dxa"/>
          </w:tcPr>
          <w:p w14:paraId="2DCCC81F" w14:textId="77777777" w:rsidR="00307154" w:rsidRDefault="00F65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Realiza    un examen físico, </w:t>
            </w:r>
            <w:r>
              <w:rPr>
                <w:rFonts w:ascii="Calibri" w:eastAsia="Calibri" w:hAnsi="Calibri" w:cs="Calibri"/>
              </w:rPr>
              <w:t>obstétrico</w:t>
            </w:r>
            <w:r>
              <w:rPr>
                <w:rFonts w:ascii="Calibri" w:eastAsia="Calibri" w:hAnsi="Calibri" w:cs="Calibri"/>
                <w:color w:val="000000"/>
              </w:rPr>
              <w:t xml:space="preserve"> y /o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neonatal  pertinente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al motivo de consulta, en orden y según técnica.</w:t>
            </w:r>
          </w:p>
        </w:tc>
        <w:tc>
          <w:tcPr>
            <w:tcW w:w="1276" w:type="dxa"/>
            <w:gridSpan w:val="2"/>
          </w:tcPr>
          <w:p w14:paraId="24261053" w14:textId="77777777" w:rsidR="00307154" w:rsidRDefault="00307154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07154" w14:paraId="0DA1CC85" w14:textId="77777777">
        <w:trPr>
          <w:trHeight w:val="20"/>
        </w:trPr>
        <w:tc>
          <w:tcPr>
            <w:tcW w:w="3028" w:type="dxa"/>
          </w:tcPr>
          <w:p w14:paraId="1D6FB387" w14:textId="77777777" w:rsidR="00307154" w:rsidRDefault="00307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472" w:type="dxa"/>
          </w:tcPr>
          <w:p w14:paraId="61471177" w14:textId="77777777" w:rsidR="00307154" w:rsidRDefault="00F65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Solicita e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 xml:space="preserve">Interpreta exámenes de laboratorio e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imagenología .</w:t>
            </w:r>
            <w:proofErr w:type="gramEnd"/>
          </w:p>
        </w:tc>
        <w:tc>
          <w:tcPr>
            <w:tcW w:w="1276" w:type="dxa"/>
            <w:gridSpan w:val="2"/>
          </w:tcPr>
          <w:p w14:paraId="7E75F0BF" w14:textId="77777777" w:rsidR="00307154" w:rsidRDefault="00307154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07154" w14:paraId="392AAC41" w14:textId="77777777">
        <w:trPr>
          <w:trHeight w:val="20"/>
        </w:trPr>
        <w:tc>
          <w:tcPr>
            <w:tcW w:w="3028" w:type="dxa"/>
          </w:tcPr>
          <w:p w14:paraId="132FCAFC" w14:textId="77777777" w:rsidR="00307154" w:rsidRDefault="00307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472" w:type="dxa"/>
          </w:tcPr>
          <w:p w14:paraId="2B8ACFA8" w14:textId="77777777" w:rsidR="00307154" w:rsidRDefault="00F65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Formula</w:t>
            </w:r>
            <w:r>
              <w:rPr>
                <w:rFonts w:ascii="Calibri" w:eastAsia="Calibri" w:hAnsi="Calibri" w:cs="Calibri"/>
                <w:color w:val="000000"/>
              </w:rPr>
              <w:t xml:space="preserve"> y fundamenta una hipótesis </w:t>
            </w:r>
            <w:r>
              <w:rPr>
                <w:rFonts w:ascii="Calibri" w:eastAsia="Calibri" w:hAnsi="Calibri" w:cs="Calibri"/>
              </w:rPr>
              <w:t>diagnóstica</w:t>
            </w:r>
            <w:r>
              <w:rPr>
                <w:rFonts w:ascii="Calibri" w:eastAsia="Calibri" w:hAnsi="Calibri" w:cs="Calibri"/>
                <w:color w:val="000000"/>
              </w:rPr>
              <w:t xml:space="preserve"> de forma ordenada y completa.</w:t>
            </w:r>
          </w:p>
        </w:tc>
        <w:tc>
          <w:tcPr>
            <w:tcW w:w="1276" w:type="dxa"/>
            <w:gridSpan w:val="2"/>
          </w:tcPr>
          <w:p w14:paraId="074D3D05" w14:textId="77777777" w:rsidR="00307154" w:rsidRDefault="00307154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07154" w14:paraId="2BB34687" w14:textId="77777777">
        <w:trPr>
          <w:trHeight w:val="20"/>
        </w:trPr>
        <w:tc>
          <w:tcPr>
            <w:tcW w:w="3028" w:type="dxa"/>
          </w:tcPr>
          <w:p w14:paraId="351EFF5F" w14:textId="77777777" w:rsidR="00307154" w:rsidRDefault="00307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472" w:type="dxa"/>
          </w:tcPr>
          <w:p w14:paraId="0137BD7A" w14:textId="77777777" w:rsidR="00307154" w:rsidRDefault="00F65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</w:rPr>
              <w:t xml:space="preserve">Formula </w:t>
            </w:r>
            <w:r>
              <w:rPr>
                <w:rFonts w:ascii="Calibri" w:eastAsia="Calibri" w:hAnsi="Calibri" w:cs="Calibri"/>
                <w:color w:val="000000"/>
              </w:rPr>
              <w:t xml:space="preserve"> plan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de acción de acuerdo a la hipótesis diagnóstica  con enfoque bio psicosocial.</w:t>
            </w:r>
          </w:p>
        </w:tc>
        <w:tc>
          <w:tcPr>
            <w:tcW w:w="1276" w:type="dxa"/>
            <w:gridSpan w:val="2"/>
          </w:tcPr>
          <w:p w14:paraId="526C9C41" w14:textId="77777777" w:rsidR="00307154" w:rsidRDefault="00307154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07154" w14:paraId="7EB0798D" w14:textId="77777777">
        <w:trPr>
          <w:trHeight w:val="20"/>
        </w:trPr>
        <w:tc>
          <w:tcPr>
            <w:tcW w:w="3028" w:type="dxa"/>
          </w:tcPr>
          <w:p w14:paraId="17A570FA" w14:textId="77777777" w:rsidR="00307154" w:rsidRDefault="00307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472" w:type="dxa"/>
          </w:tcPr>
          <w:p w14:paraId="40EBE8AF" w14:textId="77777777" w:rsidR="00307154" w:rsidRDefault="00F652A7">
            <w:pPr>
              <w:tabs>
                <w:tab w:val="left" w:pos="2520"/>
              </w:tabs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 xml:space="preserve">Aplica pauta de riesgo psicosocial (EPSA) y/o Edimburgo </w:t>
            </w:r>
          </w:p>
        </w:tc>
        <w:tc>
          <w:tcPr>
            <w:tcW w:w="1276" w:type="dxa"/>
            <w:gridSpan w:val="2"/>
          </w:tcPr>
          <w:p w14:paraId="354A4E74" w14:textId="77777777" w:rsidR="00307154" w:rsidRDefault="00307154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07154" w14:paraId="6D453752" w14:textId="77777777">
        <w:trPr>
          <w:trHeight w:val="340"/>
        </w:trPr>
        <w:tc>
          <w:tcPr>
            <w:tcW w:w="3028" w:type="dxa"/>
          </w:tcPr>
          <w:p w14:paraId="53340604" w14:textId="77777777" w:rsidR="00307154" w:rsidRDefault="00307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472" w:type="dxa"/>
          </w:tcPr>
          <w:p w14:paraId="0DD7A198" w14:textId="77777777" w:rsidR="00307154" w:rsidRDefault="00F652A7">
            <w:pPr>
              <w:tabs>
                <w:tab w:val="left" w:pos="2520"/>
              </w:tabs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Deriva según normas</w:t>
            </w:r>
          </w:p>
        </w:tc>
        <w:tc>
          <w:tcPr>
            <w:tcW w:w="1276" w:type="dxa"/>
            <w:gridSpan w:val="2"/>
          </w:tcPr>
          <w:p w14:paraId="245F0B67" w14:textId="77777777" w:rsidR="00307154" w:rsidRDefault="00307154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07154" w14:paraId="3538B930" w14:textId="77777777">
        <w:trPr>
          <w:trHeight w:val="360"/>
        </w:trPr>
        <w:tc>
          <w:tcPr>
            <w:tcW w:w="3028" w:type="dxa"/>
          </w:tcPr>
          <w:p w14:paraId="13683AE1" w14:textId="77777777" w:rsidR="00307154" w:rsidRDefault="00307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472" w:type="dxa"/>
            <w:tcBorders>
              <w:top w:val="single" w:sz="4" w:space="0" w:color="000000"/>
            </w:tcBorders>
          </w:tcPr>
          <w:p w14:paraId="20A78768" w14:textId="77777777" w:rsidR="00307154" w:rsidRDefault="00F652A7">
            <w:pPr>
              <w:ind w:left="0" w:hanging="2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Realiza  consejería</w:t>
            </w:r>
            <w:proofErr w:type="gramEnd"/>
            <w:r>
              <w:rPr>
                <w:rFonts w:ascii="Calibri" w:eastAsia="Calibri" w:hAnsi="Calibri" w:cs="Calibri"/>
              </w:rPr>
              <w:t xml:space="preserve"> y/o educación pertinente</w:t>
            </w:r>
          </w:p>
        </w:tc>
        <w:tc>
          <w:tcPr>
            <w:tcW w:w="1276" w:type="dxa"/>
            <w:gridSpan w:val="2"/>
          </w:tcPr>
          <w:p w14:paraId="56026710" w14:textId="77777777" w:rsidR="00307154" w:rsidRDefault="00307154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07154" w14:paraId="368407A0" w14:textId="77777777">
        <w:trPr>
          <w:trHeight w:val="420"/>
        </w:trPr>
        <w:tc>
          <w:tcPr>
            <w:tcW w:w="3028" w:type="dxa"/>
          </w:tcPr>
          <w:p w14:paraId="5C254140" w14:textId="77777777" w:rsidR="00307154" w:rsidRDefault="00307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472" w:type="dxa"/>
          </w:tcPr>
          <w:p w14:paraId="1C4513C9" w14:textId="77777777" w:rsidR="00307154" w:rsidRDefault="00F652A7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Realiza seguimiento y readecua las intervenciones</w:t>
            </w:r>
          </w:p>
        </w:tc>
        <w:tc>
          <w:tcPr>
            <w:tcW w:w="1276" w:type="dxa"/>
            <w:gridSpan w:val="2"/>
          </w:tcPr>
          <w:p w14:paraId="2114D033" w14:textId="77777777" w:rsidR="00307154" w:rsidRDefault="00307154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07154" w14:paraId="01901C9F" w14:textId="77777777">
        <w:trPr>
          <w:trHeight w:val="480"/>
        </w:trPr>
        <w:tc>
          <w:tcPr>
            <w:tcW w:w="8500" w:type="dxa"/>
            <w:gridSpan w:val="2"/>
            <w:shd w:val="clear" w:color="auto" w:fill="BFBFBF"/>
          </w:tcPr>
          <w:p w14:paraId="02254977" w14:textId="77777777" w:rsidR="00307154" w:rsidRDefault="00307154">
            <w:pPr>
              <w:ind w:left="0" w:hanging="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B800084" w14:textId="77777777" w:rsidR="00307154" w:rsidRDefault="00F652A7">
            <w:pPr>
              <w:tabs>
                <w:tab w:val="left" w:pos="3040"/>
                <w:tab w:val="right" w:pos="7344"/>
              </w:tabs>
              <w:ind w:left="0" w:hanging="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                                                                                      PUNTAJE/NOTA</w:t>
            </w:r>
          </w:p>
        </w:tc>
        <w:tc>
          <w:tcPr>
            <w:tcW w:w="567" w:type="dxa"/>
          </w:tcPr>
          <w:p w14:paraId="28A0C131" w14:textId="77777777" w:rsidR="00307154" w:rsidRDefault="00307154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</w:tcPr>
          <w:p w14:paraId="3A203B4F" w14:textId="77777777" w:rsidR="00307154" w:rsidRDefault="00307154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10A6A7DA" w14:textId="77777777" w:rsidR="00307154" w:rsidRDefault="00307154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6482107D" w14:textId="77777777" w:rsidR="00307154" w:rsidRDefault="00F652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rPr>
          <w:rFonts w:ascii="Arial" w:eastAsia="Arial" w:hAnsi="Arial" w:cs="Arial"/>
          <w:sz w:val="14"/>
          <w:szCs w:val="14"/>
        </w:rPr>
      </w:pPr>
      <w:r>
        <w:rPr>
          <w:rFonts w:ascii="Tahoma" w:eastAsia="Tahoma" w:hAnsi="Tahoma" w:cs="Tahoma"/>
          <w:sz w:val="16"/>
          <w:szCs w:val="16"/>
        </w:rPr>
        <w:t>*</w:t>
      </w:r>
      <w:proofErr w:type="gramStart"/>
      <w:r>
        <w:rPr>
          <w:rFonts w:ascii="Tahoma" w:eastAsia="Tahoma" w:hAnsi="Tahoma" w:cs="Tahoma"/>
          <w:sz w:val="16"/>
          <w:szCs w:val="16"/>
        </w:rPr>
        <w:t xml:space="preserve">*  </w:t>
      </w:r>
      <w:r>
        <w:rPr>
          <w:rFonts w:ascii="Arial" w:eastAsia="Arial" w:hAnsi="Arial" w:cs="Arial"/>
          <w:sz w:val="14"/>
          <w:szCs w:val="14"/>
        </w:rPr>
        <w:t>En</w:t>
      </w:r>
      <w:proofErr w:type="gramEnd"/>
      <w:r>
        <w:rPr>
          <w:rFonts w:ascii="Arial" w:eastAsia="Arial" w:hAnsi="Arial" w:cs="Arial"/>
          <w:sz w:val="14"/>
          <w:szCs w:val="14"/>
        </w:rPr>
        <w:t xml:space="preserve"> el caso que el  estudiante sea evaluado como </w:t>
      </w:r>
      <w:r>
        <w:rPr>
          <w:rFonts w:ascii="Arial" w:eastAsia="Arial" w:hAnsi="Arial" w:cs="Arial"/>
          <w:b/>
          <w:sz w:val="14"/>
          <w:szCs w:val="14"/>
          <w:u w:val="single"/>
        </w:rPr>
        <w:t xml:space="preserve">no habilitado </w:t>
      </w:r>
      <w:r>
        <w:rPr>
          <w:rFonts w:ascii="Arial" w:eastAsia="Arial" w:hAnsi="Arial" w:cs="Arial"/>
          <w:b/>
          <w:sz w:val="14"/>
          <w:szCs w:val="14"/>
        </w:rPr>
        <w:t>(puntaje 1)</w:t>
      </w:r>
      <w:r>
        <w:rPr>
          <w:rFonts w:ascii="Arial" w:eastAsia="Arial" w:hAnsi="Arial" w:cs="Arial"/>
          <w:sz w:val="14"/>
          <w:szCs w:val="14"/>
        </w:rPr>
        <w:t xml:space="preserve"> en uno o más de los componentes actitudinales (</w:t>
      </w:r>
      <w:r>
        <w:rPr>
          <w:rFonts w:ascii="Arial" w:eastAsia="Arial" w:hAnsi="Arial" w:cs="Arial"/>
          <w:color w:val="000000"/>
          <w:sz w:val="14"/>
          <w:szCs w:val="14"/>
        </w:rPr>
        <w:t>Responsabilidad, Comunicación, Ética y Honestidad)</w:t>
      </w:r>
      <w:r>
        <w:rPr>
          <w:rFonts w:ascii="Arial" w:eastAsia="Arial" w:hAnsi="Arial" w:cs="Arial"/>
          <w:sz w:val="14"/>
          <w:szCs w:val="14"/>
        </w:rPr>
        <w:t>, su nota final no será calculada hasta que su situación se presente a Consejo de Escuela y se tome y ejecute la resolución correspondiente a la circunstancia.</w:t>
      </w:r>
    </w:p>
    <w:p w14:paraId="6CBF7CE3" w14:textId="77777777" w:rsidR="00307154" w:rsidRDefault="00307154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09270129" w14:textId="77777777" w:rsidR="00307154" w:rsidRDefault="00307154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38643C90" w14:textId="77777777" w:rsidR="00307154" w:rsidRDefault="00F652A7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OBSERVACIONES:</w:t>
      </w:r>
    </w:p>
    <w:p w14:paraId="787442C4" w14:textId="77777777" w:rsidR="00307154" w:rsidRDefault="00307154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1F324CF8" w14:textId="77777777" w:rsidR="00307154" w:rsidRDefault="00F652A7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…………………………………………………………………………………………………………….……………………….…………</w:t>
      </w:r>
    </w:p>
    <w:p w14:paraId="67BF91FE" w14:textId="77777777" w:rsidR="00307154" w:rsidRDefault="00307154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3B50BD8D" w14:textId="77777777" w:rsidR="00307154" w:rsidRDefault="00F652A7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…………………………………………………………………………………………………………….…………………....……………</w:t>
      </w:r>
    </w:p>
    <w:p w14:paraId="2384A2DD" w14:textId="77777777" w:rsidR="00307154" w:rsidRDefault="00307154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3268CD8E" w14:textId="77777777" w:rsidR="00307154" w:rsidRDefault="00F652A7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………………………………………………………………………………………………………………..………………………………</w:t>
      </w:r>
    </w:p>
    <w:p w14:paraId="79A28F2F" w14:textId="77777777" w:rsidR="00307154" w:rsidRDefault="00307154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6C5BECAA" w14:textId="77777777" w:rsidR="00307154" w:rsidRDefault="00307154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1D9339DC" w14:textId="77777777" w:rsidR="00307154" w:rsidRDefault="00F652A7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………………………………………                                                                             …………………………………...</w:t>
      </w:r>
    </w:p>
    <w:p w14:paraId="341F6964" w14:textId="77777777" w:rsidR="00307154" w:rsidRDefault="00F652A7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FIRMA ESTUDIANTE                                                                                        FIRMA DOCENTE CLÍNICO</w:t>
      </w:r>
    </w:p>
    <w:p w14:paraId="341AEB35" w14:textId="77777777" w:rsidR="00307154" w:rsidRDefault="00307154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07BE2DD8" w14:textId="77777777" w:rsidR="00307154" w:rsidRDefault="00307154">
      <w:pPr>
        <w:ind w:left="0" w:hanging="2"/>
        <w:rPr>
          <w:rFonts w:ascii="Arial" w:eastAsia="Arial" w:hAnsi="Arial" w:cs="Arial"/>
          <w:sz w:val="22"/>
          <w:szCs w:val="22"/>
        </w:rPr>
      </w:pPr>
    </w:p>
    <w:tbl>
      <w:tblPr>
        <w:tblStyle w:val="a9"/>
        <w:tblW w:w="896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83"/>
        <w:gridCol w:w="850"/>
        <w:gridCol w:w="992"/>
        <w:gridCol w:w="851"/>
        <w:gridCol w:w="992"/>
        <w:gridCol w:w="1134"/>
        <w:gridCol w:w="992"/>
        <w:gridCol w:w="1134"/>
        <w:gridCol w:w="1134"/>
      </w:tblGrid>
      <w:tr w:rsidR="00307154" w14:paraId="38E00040" w14:textId="77777777">
        <w:trPr>
          <w:trHeight w:val="460"/>
        </w:trPr>
        <w:tc>
          <w:tcPr>
            <w:tcW w:w="896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165ED" w14:textId="77777777" w:rsidR="00307154" w:rsidRDefault="00F652A7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</w:rPr>
              <w:t>Notas Componente Actitudinal 30%</w:t>
            </w:r>
          </w:p>
        </w:tc>
      </w:tr>
      <w:tr w:rsidR="00307154" w14:paraId="5728C4CF" w14:textId="77777777">
        <w:trPr>
          <w:trHeight w:val="360"/>
        </w:trPr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4767836" w14:textId="77777777" w:rsidR="00307154" w:rsidRDefault="00F652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bookmarkStart w:id="1" w:name="_heading=h.30j0zll" w:colFirst="0" w:colLast="0"/>
            <w:bookmarkEnd w:id="1"/>
            <w:r>
              <w:rPr>
                <w:rFonts w:ascii="Arial" w:eastAsia="Arial" w:hAnsi="Arial" w:cs="Arial"/>
                <w:sz w:val="16"/>
                <w:szCs w:val="16"/>
              </w:rPr>
              <w:t>24= 7.0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4FEE64BE" w14:textId="77777777" w:rsidR="00307154" w:rsidRDefault="00F652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23= 6.7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79B9E8D" w14:textId="77777777" w:rsidR="00307154" w:rsidRDefault="00F652A7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22= 6.4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781E2C4F" w14:textId="77777777" w:rsidR="00307154" w:rsidRDefault="00F652A7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21= 6.1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3896CF88" w14:textId="77777777" w:rsidR="00307154" w:rsidRDefault="00F652A7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20= 5.8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CA45F90" w14:textId="77777777" w:rsidR="00307154" w:rsidRDefault="00F652A7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19= 5.4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18F2D1E9" w14:textId="77777777" w:rsidR="00307154" w:rsidRDefault="00F652A7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18= 5.1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366B8CC5" w14:textId="77777777" w:rsidR="00307154" w:rsidRDefault="00F652A7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17= 4.8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57043316" w14:textId="77777777" w:rsidR="00307154" w:rsidRDefault="00F652A7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16= 4.5</w:t>
            </w:r>
          </w:p>
        </w:tc>
      </w:tr>
      <w:tr w:rsidR="00307154" w14:paraId="2A959E1C" w14:textId="77777777">
        <w:trPr>
          <w:trHeight w:val="360"/>
        </w:trPr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52130FAA" w14:textId="77777777" w:rsidR="00307154" w:rsidRDefault="00F652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15= 4.2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404CDE20" w14:textId="77777777" w:rsidR="00307154" w:rsidRDefault="00F652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14= 3.9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5FF244A5" w14:textId="77777777" w:rsidR="00307154" w:rsidRDefault="00F652A7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13= 3.7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6C4051AB" w14:textId="77777777" w:rsidR="00307154" w:rsidRDefault="00F652A7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12= 3.5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7A8A0441" w14:textId="77777777" w:rsidR="00307154" w:rsidRDefault="00F652A7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11= 3.3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1BD22AA0" w14:textId="77777777" w:rsidR="00307154" w:rsidRDefault="00F652A7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10= 3.1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68B9FD16" w14:textId="77777777" w:rsidR="00307154" w:rsidRDefault="00F652A7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9= 2.9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422F2157" w14:textId="77777777" w:rsidR="00307154" w:rsidRDefault="00F652A7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8= 2.7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251ED31C" w14:textId="77777777" w:rsidR="00307154" w:rsidRDefault="00F652A7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7= 2.5</w:t>
            </w:r>
          </w:p>
        </w:tc>
      </w:tr>
      <w:tr w:rsidR="00307154" w14:paraId="22C78F5B" w14:textId="77777777">
        <w:trPr>
          <w:trHeight w:val="360"/>
        </w:trPr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48DF4FD8" w14:textId="77777777" w:rsidR="00307154" w:rsidRDefault="00F652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6= 2.3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3A06E9BC" w14:textId="77777777" w:rsidR="00307154" w:rsidRDefault="00F652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5= 2.0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3641AA16" w14:textId="77777777" w:rsidR="00307154" w:rsidRDefault="00F652A7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4= 1.8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1026F133" w14:textId="77777777" w:rsidR="00307154" w:rsidRDefault="00F652A7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3= 1.6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40FFF7E3" w14:textId="77777777" w:rsidR="00307154" w:rsidRDefault="00F652A7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2= 1.4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36D58872" w14:textId="77777777" w:rsidR="00307154" w:rsidRDefault="00F652A7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1= 1.2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38E0541B" w14:textId="77777777" w:rsidR="00307154" w:rsidRDefault="00307154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11076FB8" w14:textId="77777777" w:rsidR="00307154" w:rsidRDefault="00307154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6555AC80" w14:textId="77777777" w:rsidR="00307154" w:rsidRDefault="00307154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14:paraId="5CD35C44" w14:textId="77777777" w:rsidR="00307154" w:rsidRDefault="00307154">
      <w:pPr>
        <w:ind w:left="0" w:hanging="2"/>
        <w:rPr>
          <w:rFonts w:ascii="Arial" w:eastAsia="Arial" w:hAnsi="Arial" w:cs="Arial"/>
          <w:sz w:val="22"/>
          <w:szCs w:val="22"/>
        </w:rPr>
      </w:pPr>
    </w:p>
    <w:tbl>
      <w:tblPr>
        <w:tblStyle w:val="aa"/>
        <w:tblW w:w="898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31"/>
        <w:gridCol w:w="902"/>
        <w:gridCol w:w="851"/>
        <w:gridCol w:w="990"/>
        <w:gridCol w:w="870"/>
        <w:gridCol w:w="825"/>
        <w:gridCol w:w="855"/>
        <w:gridCol w:w="915"/>
        <w:gridCol w:w="885"/>
        <w:gridCol w:w="1065"/>
      </w:tblGrid>
      <w:tr w:rsidR="00307154" w14:paraId="6FFDD71A" w14:textId="77777777">
        <w:trPr>
          <w:trHeight w:val="360"/>
        </w:trPr>
        <w:tc>
          <w:tcPr>
            <w:tcW w:w="898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33877E1C" w14:textId="77777777" w:rsidR="00307154" w:rsidRDefault="00F652A7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Notas Componente Cognitivo Disciplinar 70%</w:t>
            </w:r>
          </w:p>
        </w:tc>
      </w:tr>
      <w:tr w:rsidR="00307154" w14:paraId="61CECF6A" w14:textId="77777777">
        <w:trPr>
          <w:trHeight w:val="360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783205F7" w14:textId="77777777" w:rsidR="00307154" w:rsidRDefault="00F652A7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88= 7.0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321BC8F2" w14:textId="77777777" w:rsidR="00307154" w:rsidRDefault="00F652A7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87= 6.9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6EF8BB43" w14:textId="77777777" w:rsidR="00307154" w:rsidRDefault="00F652A7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86= 6.8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5734E0E4" w14:textId="77777777" w:rsidR="00307154" w:rsidRDefault="00F652A7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85/84=6.7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22A465DE" w14:textId="77777777" w:rsidR="00307154" w:rsidRDefault="00F652A7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83= 6.6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17E4C3BA" w14:textId="77777777" w:rsidR="00307154" w:rsidRDefault="00F652A7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82= 6.5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3E357463" w14:textId="77777777" w:rsidR="00307154" w:rsidRDefault="00F652A7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81= 6.4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23BECE30" w14:textId="77777777" w:rsidR="00307154" w:rsidRDefault="00F652A7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80= 6.3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69F8C134" w14:textId="77777777" w:rsidR="00307154" w:rsidRDefault="00F652A7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79= 6.2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718E9D2" w14:textId="77777777" w:rsidR="00307154" w:rsidRDefault="00F652A7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78/77= 6.1</w:t>
            </w:r>
          </w:p>
        </w:tc>
      </w:tr>
      <w:tr w:rsidR="00307154" w14:paraId="575BE34A" w14:textId="77777777">
        <w:trPr>
          <w:trHeight w:val="360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55F80334" w14:textId="77777777" w:rsidR="00307154" w:rsidRDefault="00F652A7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76= 6.0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269FB8BC" w14:textId="77777777" w:rsidR="00307154" w:rsidRDefault="00F652A7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75= 5.9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587ECBC7" w14:textId="77777777" w:rsidR="00307154" w:rsidRDefault="00F652A7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74= 5.8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135C7613" w14:textId="77777777" w:rsidR="00307154" w:rsidRDefault="00F652A7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73= 5.7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5D2A7624" w14:textId="77777777" w:rsidR="00307154" w:rsidRDefault="00F652A7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72/71= 5.6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4103289B" w14:textId="77777777" w:rsidR="00307154" w:rsidRDefault="00F652A7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70= 5.5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3139A0DF" w14:textId="77777777" w:rsidR="00307154" w:rsidRDefault="00F652A7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69= 5.4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ADD4755" w14:textId="77777777" w:rsidR="00307154" w:rsidRDefault="00F652A7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68= 5.3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660643D2" w14:textId="77777777" w:rsidR="00307154" w:rsidRDefault="00F652A7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67= 5.2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1964B51F" w14:textId="77777777" w:rsidR="00307154" w:rsidRDefault="00F652A7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66= 5.1</w:t>
            </w:r>
          </w:p>
          <w:p w14:paraId="478513F8" w14:textId="77777777" w:rsidR="00307154" w:rsidRDefault="00307154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07154" w14:paraId="5FC79454" w14:textId="77777777">
        <w:trPr>
          <w:trHeight w:val="360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7B2B71AF" w14:textId="77777777" w:rsidR="00307154" w:rsidRDefault="00F652A7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65/64= 5.0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4CB544AE" w14:textId="77777777" w:rsidR="00307154" w:rsidRDefault="00F652A7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63= 4.9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611895A9" w14:textId="77777777" w:rsidR="00307154" w:rsidRDefault="00F652A7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62= 4.8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732550E" w14:textId="77777777" w:rsidR="00307154" w:rsidRDefault="00F652A7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61= 4.7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30F5B9B4" w14:textId="77777777" w:rsidR="00307154" w:rsidRDefault="00F652A7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60= 4.6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5DE1EA08" w14:textId="77777777" w:rsidR="00307154" w:rsidRDefault="00F652A7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59= 4.5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3EDC2539" w14:textId="77777777" w:rsidR="00307154" w:rsidRDefault="00F652A7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58/57= 4.4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1E8CE043" w14:textId="77777777" w:rsidR="00307154" w:rsidRDefault="00F652A7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56= 4.3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1D843B0A" w14:textId="77777777" w:rsidR="00307154" w:rsidRDefault="00F652A7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55= 4.2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74D9BA28" w14:textId="77777777" w:rsidR="00307154" w:rsidRDefault="00F652A7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54=4.1</w:t>
            </w:r>
          </w:p>
        </w:tc>
      </w:tr>
      <w:tr w:rsidR="00307154" w14:paraId="11E1CDAB" w14:textId="77777777">
        <w:trPr>
          <w:trHeight w:val="360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69247D7" w14:textId="77777777" w:rsidR="00307154" w:rsidRDefault="00F652A7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53/52= 4.0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34DAB71B" w14:textId="77777777" w:rsidR="00307154" w:rsidRDefault="00F652A7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51= 3.9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45AF62E5" w14:textId="77777777" w:rsidR="00307154" w:rsidRDefault="00F652A7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50/49= 3.8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7471CE18" w14:textId="77777777" w:rsidR="00307154" w:rsidRDefault="00F652A7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48/47= 3.7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4CFC65EE" w14:textId="77777777" w:rsidR="00307154" w:rsidRDefault="00F652A7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46/45= 3.6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9DF3501" w14:textId="77777777" w:rsidR="00307154" w:rsidRDefault="00F652A7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44= 3.5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53011D29" w14:textId="77777777" w:rsidR="00307154" w:rsidRDefault="00F652A7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43/42= 3.4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6CC897C4" w14:textId="77777777" w:rsidR="00307154" w:rsidRDefault="00F652A7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41/40= 3.3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66732D4A" w14:textId="77777777" w:rsidR="00307154" w:rsidRDefault="00F652A7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39/38= 3.2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6B9D7015" w14:textId="77777777" w:rsidR="00307154" w:rsidRDefault="00F652A7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37= 3.1</w:t>
            </w:r>
          </w:p>
        </w:tc>
      </w:tr>
      <w:tr w:rsidR="00307154" w14:paraId="0ACA0C92" w14:textId="77777777">
        <w:trPr>
          <w:trHeight w:val="360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1E9BCC4D" w14:textId="77777777" w:rsidR="00307154" w:rsidRDefault="00F652A7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36/35= 3.0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59F95BC5" w14:textId="77777777" w:rsidR="00307154" w:rsidRDefault="00F652A7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34/33= 2.9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4E427E71" w14:textId="77777777" w:rsidR="00307154" w:rsidRDefault="00F652A7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32/31= 2.8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67F981C6" w14:textId="77777777" w:rsidR="00307154" w:rsidRDefault="00F652A7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30= 2.7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69F48921" w14:textId="77777777" w:rsidR="00307154" w:rsidRDefault="00F652A7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29/28= 2.6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653DAF05" w14:textId="77777777" w:rsidR="00307154" w:rsidRDefault="00F652A7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27/26= 2.5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A705293" w14:textId="77777777" w:rsidR="00307154" w:rsidRDefault="00F652A7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25/24= 2.4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121C7944" w14:textId="77777777" w:rsidR="00307154" w:rsidRDefault="00F652A7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23/22= 2.3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6964F174" w14:textId="77777777" w:rsidR="00307154" w:rsidRDefault="00F652A7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21= 2.2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608FE17B" w14:textId="77777777" w:rsidR="00307154" w:rsidRDefault="00F652A7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20/19= 2.1</w:t>
            </w:r>
          </w:p>
        </w:tc>
      </w:tr>
      <w:tr w:rsidR="00307154" w14:paraId="3C5A4DB2" w14:textId="77777777">
        <w:trPr>
          <w:trHeight w:val="360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450EB33" w14:textId="77777777" w:rsidR="00307154" w:rsidRDefault="00F652A7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18/17= 2.0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2F5BB2CF" w14:textId="77777777" w:rsidR="00307154" w:rsidRDefault="00F652A7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16/15= 1.9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6BE77A46" w14:textId="77777777" w:rsidR="00307154" w:rsidRDefault="00F652A7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14= 1.8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2A4ACFC9" w14:textId="77777777" w:rsidR="00307154" w:rsidRDefault="00F652A7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13/12= 1.7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13120B58" w14:textId="77777777" w:rsidR="00307154" w:rsidRDefault="00F652A7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11/10= 1.6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3649E0B9" w14:textId="77777777" w:rsidR="00307154" w:rsidRDefault="00F652A7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9/8= 1.5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4B3EE40F" w14:textId="77777777" w:rsidR="00307154" w:rsidRDefault="00F652A7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7= 1.4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46BFFEE5" w14:textId="77777777" w:rsidR="00307154" w:rsidRDefault="00F652A7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6/5= 1.3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4EA2832A" w14:textId="77777777" w:rsidR="00307154" w:rsidRDefault="00F652A7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4/3= 1.2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4B8EB248" w14:textId="77777777" w:rsidR="00307154" w:rsidRDefault="00F652A7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2/1= 1.1</w:t>
            </w:r>
          </w:p>
        </w:tc>
      </w:tr>
    </w:tbl>
    <w:p w14:paraId="6F6381D3" w14:textId="77777777" w:rsidR="00307154" w:rsidRDefault="00307154">
      <w:pPr>
        <w:ind w:left="0" w:hanging="2"/>
        <w:jc w:val="right"/>
        <w:rPr>
          <w:rFonts w:ascii="Arial" w:eastAsia="Arial" w:hAnsi="Arial" w:cs="Arial"/>
          <w:sz w:val="22"/>
          <w:szCs w:val="22"/>
        </w:rPr>
      </w:pPr>
    </w:p>
    <w:p w14:paraId="57786586" w14:textId="77777777" w:rsidR="00307154" w:rsidRDefault="00F652A7">
      <w:pPr>
        <w:ind w:left="0" w:hanging="2"/>
        <w:jc w:val="right"/>
        <w:rPr>
          <w:rFonts w:ascii="Calibri" w:eastAsia="Calibri" w:hAnsi="Calibri" w:cs="Calibri"/>
        </w:rPr>
      </w:pPr>
      <w:bookmarkStart w:id="2" w:name="_heading=h.1fob9te" w:colFirst="0" w:colLast="0"/>
      <w:bookmarkEnd w:id="2"/>
      <w:proofErr w:type="gramStart"/>
      <w:r>
        <w:rPr>
          <w:rFonts w:ascii="Calibri" w:eastAsia="Calibri" w:hAnsi="Calibri" w:cs="Calibri"/>
          <w:b/>
        </w:rPr>
        <w:t>GSE,PAV</w:t>
      </w:r>
      <w:proofErr w:type="gramEnd"/>
      <w:r>
        <w:rPr>
          <w:rFonts w:ascii="Calibri" w:eastAsia="Calibri" w:hAnsi="Calibri" w:cs="Calibri"/>
          <w:b/>
        </w:rPr>
        <w:t xml:space="preserve">. </w:t>
      </w:r>
      <w:proofErr w:type="gramStart"/>
      <w:r>
        <w:rPr>
          <w:rFonts w:ascii="Calibri" w:eastAsia="Calibri" w:hAnsi="Calibri" w:cs="Calibri"/>
          <w:b/>
        </w:rPr>
        <w:t xml:space="preserve">Julio,   </w:t>
      </w:r>
      <w:proofErr w:type="gramEnd"/>
      <w:r>
        <w:rPr>
          <w:rFonts w:ascii="Calibri" w:eastAsia="Calibri" w:hAnsi="Calibri" w:cs="Calibri"/>
          <w:b/>
        </w:rPr>
        <w:t>2021</w:t>
      </w:r>
    </w:p>
    <w:p w14:paraId="40DBB8D8" w14:textId="77777777" w:rsidR="00307154" w:rsidRDefault="00307154">
      <w:pPr>
        <w:ind w:left="0" w:hanging="2"/>
        <w:rPr>
          <w:rFonts w:ascii="Arial" w:eastAsia="Arial" w:hAnsi="Arial" w:cs="Arial"/>
          <w:sz w:val="22"/>
          <w:szCs w:val="22"/>
        </w:rPr>
      </w:pPr>
    </w:p>
    <w:sectPr w:rsidR="00307154">
      <w:headerReference w:type="even" r:id="rId9"/>
      <w:headerReference w:type="default" r:id="rId10"/>
      <w:pgSz w:w="12240" w:h="18720"/>
      <w:pgMar w:top="902" w:right="1440" w:bottom="1797" w:left="1622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5C6C6" w14:textId="77777777" w:rsidR="00A80B6D" w:rsidRDefault="00A80B6D">
      <w:pPr>
        <w:spacing w:line="240" w:lineRule="auto"/>
        <w:ind w:left="0" w:hanging="2"/>
      </w:pPr>
      <w:r>
        <w:separator/>
      </w:r>
    </w:p>
  </w:endnote>
  <w:endnote w:type="continuationSeparator" w:id="0">
    <w:p w14:paraId="559DE759" w14:textId="77777777" w:rsidR="00A80B6D" w:rsidRDefault="00A80B6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6570A" w14:textId="77777777" w:rsidR="00A80B6D" w:rsidRDefault="00A80B6D">
      <w:pPr>
        <w:spacing w:line="240" w:lineRule="auto"/>
        <w:ind w:left="0" w:hanging="2"/>
      </w:pPr>
      <w:r>
        <w:separator/>
      </w:r>
    </w:p>
  </w:footnote>
  <w:footnote w:type="continuationSeparator" w:id="0">
    <w:p w14:paraId="52ABDB0C" w14:textId="77777777" w:rsidR="00A80B6D" w:rsidRDefault="00A80B6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C252D" w14:textId="77777777" w:rsidR="00307154" w:rsidRDefault="00F652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000000">
      <w:rPr>
        <w:color w:val="000000"/>
      </w:rPr>
      <w:fldChar w:fldCharType="separate"/>
    </w:r>
    <w:r>
      <w:rPr>
        <w:color w:val="000000"/>
      </w:rPr>
      <w:fldChar w:fldCharType="end"/>
    </w:r>
  </w:p>
  <w:p w14:paraId="35EB2942" w14:textId="77777777" w:rsidR="00307154" w:rsidRDefault="0030715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31CA2" w14:textId="77777777" w:rsidR="00307154" w:rsidRDefault="00F652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46825">
      <w:rPr>
        <w:noProof/>
        <w:color w:val="000000"/>
      </w:rPr>
      <w:t>1</w:t>
    </w:r>
    <w:r>
      <w:rPr>
        <w:color w:val="000000"/>
      </w:rPr>
      <w:fldChar w:fldCharType="end"/>
    </w:r>
  </w:p>
  <w:p w14:paraId="475E6A36" w14:textId="77777777" w:rsidR="00307154" w:rsidRDefault="0030715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6C04F6"/>
    <w:multiLevelType w:val="multilevel"/>
    <w:tmpl w:val="E6004010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87893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154"/>
    <w:rsid w:val="00007A68"/>
    <w:rsid w:val="000E4644"/>
    <w:rsid w:val="00307154"/>
    <w:rsid w:val="0073091E"/>
    <w:rsid w:val="00A80B6D"/>
    <w:rsid w:val="00F46825"/>
    <w:rsid w:val="00F6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F579997"/>
  <w15:docId w15:val="{9989FA13-246A-5244-9595-D0B2A2AD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s-ES"/>
    </w:rPr>
  </w:style>
  <w:style w:type="paragraph" w:styleId="Heading1">
    <w:name w:val="heading 1"/>
    <w:basedOn w:val="Normal"/>
    <w:next w:val="Normal"/>
    <w:uiPriority w:val="9"/>
    <w:qFormat/>
    <w:pPr>
      <w:keepNext/>
    </w:pPr>
    <w:rPr>
      <w:rFonts w:ascii="Arial" w:hAnsi="Arial"/>
      <w:sz w:val="24"/>
      <w:lang w:val="es-MX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rFonts w:ascii="Century Gothic" w:hAnsi="Century Gothic"/>
      <w:b/>
      <w:bCs/>
      <w:sz w:val="22"/>
      <w:szCs w:val="24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252"/>
        <w:tab w:val="right" w:pos="8504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jKf3okxKdPjpq+L0XcFGumdndg==">AMUW2mXL2aHFmbTLF1aubHTnN/7JC6Qek7JfJk5dpCnpem54aFBpkkSv1N4ZfFL4kzIw9DTMG4OtD3KC0xJi0yjTHaoHR7jRAOhl/PIYSqo2wPG/RSkF1SnA9fsnyVx4llgY67lz+ImbVafRSRCKgCAmuIKwqIqBSA==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679</Words>
  <Characters>3871</Characters>
  <Application>Microsoft Office Word</Application>
  <DocSecurity>0</DocSecurity>
  <Lines>32</Lines>
  <Paragraphs>9</Paragraphs>
  <ScaleCrop>false</ScaleCrop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TEAM 02</cp:lastModifiedBy>
  <cp:revision>2</cp:revision>
  <dcterms:created xsi:type="dcterms:W3CDTF">2023-03-13T21:52:00Z</dcterms:created>
  <dcterms:modified xsi:type="dcterms:W3CDTF">2023-03-13T21:52:00Z</dcterms:modified>
</cp:coreProperties>
</file>