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E41F" w14:textId="77777777" w:rsidR="003974B5" w:rsidRDefault="004B0F4B">
      <w:pPr>
        <w:rPr>
          <w:b/>
        </w:rPr>
      </w:pPr>
      <w:r>
        <w:rPr>
          <w:noProof/>
        </w:rPr>
        <w:drawing>
          <wp:inline distT="0" distB="0" distL="0" distR="0" wp14:anchorId="0AAAE516" wp14:editId="59234406">
            <wp:extent cx="1978071" cy="866074"/>
            <wp:effectExtent l="0" t="0" r="0" b="0"/>
            <wp:docPr id="5" name="image1.jpg" descr="Descripción: C:\Users\Angel\Documents\Escuela de Obstetricia\Logos Institucionales\Logos Alta Resolución\logo dept _ Esc Ob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C:\Users\Angel\Documents\Escuela de Obstetricia\Logos Institucionales\Logos Alta Resolución\logo dept _ Esc Obs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071" cy="8660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Rúbrica de Evaluación  Internado Atención Primaria </w:t>
      </w:r>
    </w:p>
    <w:tbl>
      <w:tblPr>
        <w:tblStyle w:val="a1"/>
        <w:tblW w:w="158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5"/>
        <w:gridCol w:w="2835"/>
        <w:gridCol w:w="3420"/>
        <w:gridCol w:w="3270"/>
        <w:gridCol w:w="2819"/>
      </w:tblGrid>
      <w:tr w:rsidR="003974B5" w14:paraId="1F0EF017" w14:textId="77777777">
        <w:tc>
          <w:tcPr>
            <w:tcW w:w="3495" w:type="dxa"/>
            <w:shd w:val="clear" w:color="auto" w:fill="auto"/>
          </w:tcPr>
          <w:p w14:paraId="04D74FA8" w14:textId="77777777" w:rsidR="003974B5" w:rsidRDefault="004B0F4B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COMPONENTES</w:t>
            </w:r>
          </w:p>
          <w:p w14:paraId="5317A411" w14:textId="77777777" w:rsidR="003974B5" w:rsidRDefault="004B0F4B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INDICADORES</w:t>
            </w:r>
          </w:p>
        </w:tc>
        <w:tc>
          <w:tcPr>
            <w:tcW w:w="2835" w:type="dxa"/>
            <w:shd w:val="clear" w:color="auto" w:fill="auto"/>
          </w:tcPr>
          <w:p w14:paraId="4CFDF751" w14:textId="77777777" w:rsidR="003974B5" w:rsidRDefault="003974B5">
            <w:pPr>
              <w:spacing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4605C1C8" w14:textId="77777777" w:rsidR="003974B5" w:rsidRDefault="004B0F4B">
            <w:pPr>
              <w:spacing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Criterios desempeño</w:t>
            </w:r>
          </w:p>
        </w:tc>
        <w:tc>
          <w:tcPr>
            <w:tcW w:w="3420" w:type="dxa"/>
            <w:shd w:val="clear" w:color="auto" w:fill="auto"/>
          </w:tcPr>
          <w:p w14:paraId="65E7E9F3" w14:textId="77777777" w:rsidR="003974B5" w:rsidRDefault="003974B5">
            <w:pPr>
              <w:spacing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0D06F662" w14:textId="77777777" w:rsidR="003974B5" w:rsidRDefault="004B0F4B">
            <w:pPr>
              <w:spacing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Criterios desempeño</w:t>
            </w:r>
          </w:p>
        </w:tc>
        <w:tc>
          <w:tcPr>
            <w:tcW w:w="3270" w:type="dxa"/>
            <w:shd w:val="clear" w:color="auto" w:fill="auto"/>
          </w:tcPr>
          <w:p w14:paraId="5F26BEAE" w14:textId="77777777" w:rsidR="003974B5" w:rsidRDefault="003974B5">
            <w:pPr>
              <w:spacing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6C6DF213" w14:textId="77777777" w:rsidR="003974B5" w:rsidRDefault="004B0F4B">
            <w:pPr>
              <w:spacing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Criterios desempeño</w:t>
            </w:r>
          </w:p>
        </w:tc>
        <w:tc>
          <w:tcPr>
            <w:tcW w:w="2819" w:type="dxa"/>
            <w:shd w:val="clear" w:color="auto" w:fill="auto"/>
          </w:tcPr>
          <w:p w14:paraId="50ECAD13" w14:textId="77777777" w:rsidR="003974B5" w:rsidRDefault="003974B5">
            <w:pPr>
              <w:spacing w:line="240" w:lineRule="auto"/>
              <w:ind w:right="318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22B89A94" w14:textId="77777777" w:rsidR="003974B5" w:rsidRDefault="004B0F4B">
            <w:pPr>
              <w:spacing w:line="240" w:lineRule="auto"/>
              <w:ind w:right="318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Criterios desempeño </w:t>
            </w:r>
          </w:p>
        </w:tc>
      </w:tr>
      <w:tr w:rsidR="003974B5" w14:paraId="59A0D78F" w14:textId="77777777">
        <w:tc>
          <w:tcPr>
            <w:tcW w:w="3495" w:type="dxa"/>
            <w:shd w:val="clear" w:color="auto" w:fill="auto"/>
          </w:tcPr>
          <w:p w14:paraId="1B1D7168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2835" w:type="dxa"/>
            <w:shd w:val="clear" w:color="auto" w:fill="auto"/>
          </w:tcPr>
          <w:p w14:paraId="53946E75" w14:textId="77777777" w:rsidR="003974B5" w:rsidRDefault="004B0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Habilitado Destacado</w:t>
            </w:r>
          </w:p>
          <w:p w14:paraId="005E69E1" w14:textId="77777777" w:rsidR="003974B5" w:rsidRDefault="004B0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41109B61" w14:textId="77777777" w:rsidR="003974B5" w:rsidRDefault="004B0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Habilitado Bueno</w:t>
            </w:r>
          </w:p>
          <w:p w14:paraId="3525AC63" w14:textId="77777777" w:rsidR="003974B5" w:rsidRDefault="004B0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70" w:type="dxa"/>
            <w:shd w:val="clear" w:color="auto" w:fill="auto"/>
          </w:tcPr>
          <w:p w14:paraId="01531328" w14:textId="77777777" w:rsidR="003974B5" w:rsidRDefault="004B0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Habilitado Mínimo</w:t>
            </w:r>
          </w:p>
          <w:p w14:paraId="6B129A0E" w14:textId="77777777" w:rsidR="003974B5" w:rsidRDefault="004B0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2819" w:type="dxa"/>
            <w:shd w:val="clear" w:color="auto" w:fill="auto"/>
          </w:tcPr>
          <w:p w14:paraId="43ACF197" w14:textId="77777777" w:rsidR="003974B5" w:rsidRDefault="004B0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Habilitado </w:t>
            </w:r>
          </w:p>
          <w:p w14:paraId="5CBCFF73" w14:textId="77777777" w:rsidR="003974B5" w:rsidRDefault="004B0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3974B5" w14:paraId="18CCFBC6" w14:textId="77777777">
        <w:tc>
          <w:tcPr>
            <w:tcW w:w="15839" w:type="dxa"/>
            <w:gridSpan w:val="5"/>
            <w:shd w:val="clear" w:color="auto" w:fill="C6D9F1"/>
          </w:tcPr>
          <w:p w14:paraId="0A7A81AA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DOMINIO ACTITUDINAL  TRANSVERSAL 30%</w:t>
            </w:r>
          </w:p>
        </w:tc>
      </w:tr>
      <w:tr w:rsidR="003974B5" w14:paraId="4C192A2C" w14:textId="77777777">
        <w:tc>
          <w:tcPr>
            <w:tcW w:w="3495" w:type="dxa"/>
            <w:shd w:val="clear" w:color="auto" w:fill="FFFFFF"/>
          </w:tcPr>
          <w:p w14:paraId="0AE3AA6F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RESPONSABILIDAD</w:t>
            </w:r>
          </w:p>
          <w:p w14:paraId="5B0E0D15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Personal</w:t>
            </w:r>
          </w:p>
        </w:tc>
        <w:tc>
          <w:tcPr>
            <w:tcW w:w="2835" w:type="dxa"/>
            <w:shd w:val="clear" w:color="auto" w:fill="FFFFFF"/>
          </w:tcPr>
          <w:p w14:paraId="4518D7A3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 presenta con uniforme completo, limpio y ordenado.</w:t>
            </w:r>
          </w:p>
        </w:tc>
        <w:tc>
          <w:tcPr>
            <w:tcW w:w="3420" w:type="dxa"/>
            <w:shd w:val="clear" w:color="auto" w:fill="FFFFFF"/>
          </w:tcPr>
          <w:p w14:paraId="65156F77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 presenta con uniforme completo, limpio y desordenado.</w:t>
            </w:r>
          </w:p>
        </w:tc>
        <w:tc>
          <w:tcPr>
            <w:tcW w:w="3270" w:type="dxa"/>
            <w:shd w:val="clear" w:color="auto" w:fill="FFFFFF"/>
          </w:tcPr>
          <w:p w14:paraId="02620D9D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 presenta con uniforme completo, no limpio y desordenado.</w:t>
            </w:r>
          </w:p>
        </w:tc>
        <w:tc>
          <w:tcPr>
            <w:tcW w:w="2819" w:type="dxa"/>
            <w:shd w:val="clear" w:color="auto" w:fill="FFFFFF"/>
          </w:tcPr>
          <w:p w14:paraId="06B0EA4C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No se presenta con uniforme completo, limpio y desordenado</w:t>
            </w:r>
          </w:p>
        </w:tc>
      </w:tr>
      <w:tr w:rsidR="003974B5" w14:paraId="22F10BCE" w14:textId="77777777">
        <w:tc>
          <w:tcPr>
            <w:tcW w:w="3495" w:type="dxa"/>
            <w:shd w:val="clear" w:color="auto" w:fill="FFFFFF"/>
          </w:tcPr>
          <w:p w14:paraId="7C73AC2B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Puntualidad </w:t>
            </w:r>
          </w:p>
        </w:tc>
        <w:tc>
          <w:tcPr>
            <w:tcW w:w="2835" w:type="dxa"/>
            <w:shd w:val="clear" w:color="auto" w:fill="FFFFFF"/>
          </w:tcPr>
          <w:p w14:paraId="7CA0E880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Cumple con los horarios establecidos sin atrasos. </w:t>
            </w:r>
          </w:p>
        </w:tc>
        <w:tc>
          <w:tcPr>
            <w:tcW w:w="3420" w:type="dxa"/>
            <w:shd w:val="clear" w:color="auto" w:fill="FFFFFF"/>
          </w:tcPr>
          <w:p w14:paraId="44047282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Cumple con los horarios establecidos y tiene atraso  no mayor a 10 minutos.</w:t>
            </w:r>
          </w:p>
        </w:tc>
        <w:tc>
          <w:tcPr>
            <w:tcW w:w="3270" w:type="dxa"/>
            <w:shd w:val="clear" w:color="auto" w:fill="FFFFFF"/>
          </w:tcPr>
          <w:p w14:paraId="79A9B060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Cumple con los horarios establecidos, pero tiene atrasos de menos de 10 minutos reiterados.</w:t>
            </w:r>
          </w:p>
        </w:tc>
        <w:tc>
          <w:tcPr>
            <w:tcW w:w="2819" w:type="dxa"/>
            <w:shd w:val="clear" w:color="auto" w:fill="FFFFFF"/>
          </w:tcPr>
          <w:p w14:paraId="7DE05A31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cumple con los horarios establecidos, con atrasos reiterados.</w:t>
            </w:r>
          </w:p>
        </w:tc>
      </w:tr>
      <w:tr w:rsidR="003974B5" w14:paraId="47D944CC" w14:textId="77777777">
        <w:tc>
          <w:tcPr>
            <w:tcW w:w="3495" w:type="dxa"/>
            <w:shd w:val="clear" w:color="auto" w:fill="auto"/>
          </w:tcPr>
          <w:p w14:paraId="145E9702" w14:textId="77777777" w:rsidR="003974B5" w:rsidRDefault="003974B5">
            <w:pPr>
              <w:rPr>
                <w:sz w:val="20"/>
                <w:szCs w:val="20"/>
              </w:rPr>
            </w:pPr>
          </w:p>
          <w:p w14:paraId="0BD3F1E9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Cumplimiento de tareas</w:t>
            </w:r>
          </w:p>
        </w:tc>
        <w:tc>
          <w:tcPr>
            <w:tcW w:w="2835" w:type="dxa"/>
            <w:shd w:val="clear" w:color="auto" w:fill="auto"/>
          </w:tcPr>
          <w:p w14:paraId="5CF42460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Cumple con las tareas asignadas en los plazos indicados.</w:t>
            </w:r>
          </w:p>
        </w:tc>
        <w:tc>
          <w:tcPr>
            <w:tcW w:w="3420" w:type="dxa"/>
            <w:shd w:val="clear" w:color="auto" w:fill="auto"/>
          </w:tcPr>
          <w:p w14:paraId="1D246193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Cumple con las tareas asignadas fuera de los plazos indicados. </w:t>
            </w:r>
          </w:p>
        </w:tc>
        <w:tc>
          <w:tcPr>
            <w:tcW w:w="3270" w:type="dxa"/>
            <w:shd w:val="clear" w:color="auto" w:fill="auto"/>
          </w:tcPr>
          <w:p w14:paraId="17C0110F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Cumple con las tareas asignadas de forma incompleta fuera de los plazos indicados.</w:t>
            </w:r>
          </w:p>
        </w:tc>
        <w:tc>
          <w:tcPr>
            <w:tcW w:w="2819" w:type="dxa"/>
            <w:shd w:val="clear" w:color="auto" w:fill="auto"/>
          </w:tcPr>
          <w:p w14:paraId="3E5B18F5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cumple con las tareas asignadas en los plazos indicados. </w:t>
            </w:r>
          </w:p>
        </w:tc>
      </w:tr>
      <w:tr w:rsidR="003974B5" w14:paraId="7322E6E3" w14:textId="77777777">
        <w:trPr>
          <w:trHeight w:val="480"/>
        </w:trPr>
        <w:tc>
          <w:tcPr>
            <w:tcW w:w="3495" w:type="dxa"/>
            <w:shd w:val="clear" w:color="auto" w:fill="auto"/>
          </w:tcPr>
          <w:p w14:paraId="75311F1F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PRINCIPIOS ÉTICOS</w:t>
            </w:r>
          </w:p>
          <w:p w14:paraId="7883E05E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shd w:val="clear" w:color="auto" w:fill="auto"/>
          </w:tcPr>
          <w:p w14:paraId="76437CF1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 su actuar en base a los 4 principios éticos básicos (autonomía, justicia, no </w:t>
            </w:r>
            <w:proofErr w:type="spellStart"/>
            <w:r>
              <w:rPr>
                <w:sz w:val="20"/>
                <w:szCs w:val="20"/>
              </w:rPr>
              <w:t>maleficiencia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beneficiencia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14:paraId="161D2110" w14:textId="77777777" w:rsidR="003974B5" w:rsidRDefault="003974B5">
            <w:pPr>
              <w:ind w:right="318"/>
              <w:rPr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</w:tcPr>
          <w:p w14:paraId="768A31DC" w14:textId="77777777" w:rsidR="003974B5" w:rsidRDefault="003974B5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EA7B6F7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orienta su actuar en base a los 4 principios éticos básicos ( autonomía, justicia, no </w:t>
            </w:r>
            <w:proofErr w:type="spellStart"/>
            <w:r>
              <w:rPr>
                <w:sz w:val="20"/>
                <w:szCs w:val="20"/>
              </w:rPr>
              <w:t>maleficiencia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beneficiencia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3974B5" w14:paraId="3C60BD9D" w14:textId="77777777">
        <w:trPr>
          <w:trHeight w:val="480"/>
        </w:trPr>
        <w:tc>
          <w:tcPr>
            <w:tcW w:w="3495" w:type="dxa"/>
            <w:shd w:val="clear" w:color="auto" w:fill="auto"/>
          </w:tcPr>
          <w:p w14:paraId="1D008568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Honestidad</w:t>
            </w:r>
          </w:p>
        </w:tc>
        <w:tc>
          <w:tcPr>
            <w:tcW w:w="2835" w:type="dxa"/>
            <w:shd w:val="clear" w:color="auto" w:fill="auto"/>
          </w:tcPr>
          <w:p w14:paraId="380AB2D6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 comporta y se expresa con coherencia y honestidad, con respeto a la verdad en relación con los hechos  y las personas en su experiencia clínica</w:t>
            </w:r>
          </w:p>
        </w:tc>
        <w:tc>
          <w:tcPr>
            <w:tcW w:w="3420" w:type="dxa"/>
            <w:shd w:val="clear" w:color="auto" w:fill="auto"/>
          </w:tcPr>
          <w:p w14:paraId="0D7B7D3C" w14:textId="77777777" w:rsidR="003974B5" w:rsidRDefault="003974B5">
            <w:pPr>
              <w:rPr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</w:tcPr>
          <w:p w14:paraId="558010D5" w14:textId="77777777" w:rsidR="003974B5" w:rsidRDefault="003974B5">
            <w:pPr>
              <w:rPr>
                <w:b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D129166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comporta ni se expresa con coherencia y honestidad, con respeto a la verdad en relación con los hechos  y las personas en su experiencia clínica</w:t>
            </w:r>
          </w:p>
        </w:tc>
      </w:tr>
      <w:tr w:rsidR="003974B5" w14:paraId="016245CB" w14:textId="77777777">
        <w:tc>
          <w:tcPr>
            <w:tcW w:w="3495" w:type="dxa"/>
            <w:shd w:val="clear" w:color="auto" w:fill="auto"/>
          </w:tcPr>
          <w:p w14:paraId="6656F56B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COMUNICACIÓN</w:t>
            </w:r>
          </w:p>
          <w:p w14:paraId="3111EB5B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el usuario, equipo, docentes y pares.</w:t>
            </w:r>
          </w:p>
          <w:p w14:paraId="177EC19A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shd w:val="clear" w:color="auto" w:fill="auto"/>
          </w:tcPr>
          <w:p w14:paraId="74D5E59E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Verbal: Siempre saluda, habla con claridad, utiliza tono de voz adecuadamente audible y utiliza lenguaje respetuoso adecuado al contexto clínico.</w:t>
            </w:r>
          </w:p>
          <w:p w14:paraId="4CD6D2D6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verbal: Siempre mantiene postura corporal de acogida, de escucha atenta, mantiene contacto visual, mostrando seguridad en su actuar de acuerdo con su nivel.</w:t>
            </w:r>
          </w:p>
          <w:p w14:paraId="68634012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Siempre expresa calidez y cercanía con el usuario a través del lenguaje verbal y corporal.</w:t>
            </w:r>
          </w:p>
          <w:p w14:paraId="429DD4B2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Siempre aplica técnicas de comunicación efectiva </w:t>
            </w:r>
            <w:r>
              <w:rPr>
                <w:sz w:val="20"/>
                <w:szCs w:val="20"/>
              </w:rPr>
              <w:lastRenderedPageBreak/>
              <w:t>(empatía, respeto, deferencia)</w:t>
            </w:r>
          </w:p>
          <w:p w14:paraId="3BF5888E" w14:textId="77777777" w:rsidR="003974B5" w:rsidRDefault="003974B5">
            <w:pPr>
              <w:ind w:right="318"/>
              <w:rPr>
                <w:sz w:val="20"/>
                <w:szCs w:val="20"/>
              </w:rPr>
            </w:pPr>
          </w:p>
          <w:p w14:paraId="55848BE6" w14:textId="77777777" w:rsidR="003974B5" w:rsidRDefault="003974B5">
            <w:pPr>
              <w:ind w:right="318"/>
              <w:rPr>
                <w:sz w:val="20"/>
                <w:szCs w:val="20"/>
              </w:rPr>
            </w:pPr>
          </w:p>
          <w:p w14:paraId="58F7C800" w14:textId="77777777" w:rsidR="003974B5" w:rsidRDefault="003974B5">
            <w:pPr>
              <w:ind w:right="318"/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34C092D9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Verbal: Generalmente saluda cordialmente, habla con claridad, utiliza tono de voz adecuadamente audible y utiliza lenguaje respetuoso adecuado al contexto clínico.</w:t>
            </w:r>
          </w:p>
          <w:p w14:paraId="5ACE696B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verbal: generalmente mantiene postura corporal de acogida, de escucha atenta y mantiene contacto visual. Mostrando seguridad en su actuar de acuerdo a su nivel.</w:t>
            </w:r>
          </w:p>
          <w:p w14:paraId="3BAF1EDD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Generalmente expresa calidez y cercanía con el usuario a través del lenguaje verbal y corporal.</w:t>
            </w:r>
          </w:p>
          <w:p w14:paraId="483FDAD4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Generalmente aplica técnicas de comunicación efectiva (empatía, respeto, deferencia).</w:t>
            </w:r>
          </w:p>
        </w:tc>
        <w:tc>
          <w:tcPr>
            <w:tcW w:w="3270" w:type="dxa"/>
            <w:shd w:val="clear" w:color="auto" w:fill="auto"/>
          </w:tcPr>
          <w:p w14:paraId="54BAC8FC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Verbal: Ocasionalmente saluda, habla con claridad, utiliza tono de voz adecuadamente audible y utiliza lenguaje respetuoso adecuado al contexto clínico.</w:t>
            </w:r>
          </w:p>
          <w:p w14:paraId="1CBD60D0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verbal: ocasionalmente mantiene postura corporal de acogida, de escucha atenta y sin interrupciones y contacto visual mostrando escasa seguridad en su actuar de acuerdo a su nivel.</w:t>
            </w:r>
          </w:p>
          <w:p w14:paraId="2837C94E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Ocasionalmente expresa calidez y cercanía con el usuario a través del lenguaje verbal y corporal.</w:t>
            </w:r>
          </w:p>
          <w:p w14:paraId="7F328295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Ocasionalmente aplica técnicas de comunicación efectiva (empatía, respeto, deferencia</w:t>
            </w:r>
          </w:p>
        </w:tc>
        <w:tc>
          <w:tcPr>
            <w:tcW w:w="2819" w:type="dxa"/>
            <w:shd w:val="clear" w:color="auto" w:fill="auto"/>
          </w:tcPr>
          <w:p w14:paraId="4FC898BF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Verbal: no saluda, no habla con claridad, utiliza tono de voz poco audible o no utiliza lenguaje respetuoso y adecuado al contexto clínico.</w:t>
            </w:r>
          </w:p>
          <w:p w14:paraId="5D98B2B9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verbal: no mantiene postura corporal de acogida, y no mantiene contacto visual. No logra mostrar seguridad en su actuar de acuerdo a su nivel.</w:t>
            </w:r>
          </w:p>
          <w:p w14:paraId="460D4D28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expresa calidez y cercanía con el usuario a través del lenguaje verbal y corporal.</w:t>
            </w:r>
          </w:p>
          <w:p w14:paraId="0755CB3B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 técnicas de comunicación efectiva (empatía, respeto, deferencia).</w:t>
            </w:r>
          </w:p>
        </w:tc>
      </w:tr>
      <w:tr w:rsidR="003974B5" w14:paraId="2F549932" w14:textId="77777777">
        <w:tc>
          <w:tcPr>
            <w:tcW w:w="3495" w:type="dxa"/>
            <w:shd w:val="clear" w:color="auto" w:fill="C6D9F1"/>
          </w:tcPr>
          <w:p w14:paraId="321C286E" w14:textId="77777777" w:rsidR="003974B5" w:rsidRDefault="004B0F4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  <w:p w14:paraId="7D47D9D4" w14:textId="77777777" w:rsidR="003974B5" w:rsidRDefault="004B0F4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DOMINIO DISCIPLINAR 70%</w:t>
            </w:r>
          </w:p>
        </w:tc>
        <w:tc>
          <w:tcPr>
            <w:tcW w:w="2835" w:type="dxa"/>
            <w:shd w:val="clear" w:color="auto" w:fill="C6D9F1"/>
          </w:tcPr>
          <w:p w14:paraId="487C8580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C6D9F1"/>
          </w:tcPr>
          <w:p w14:paraId="6C1A5BE2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70" w:type="dxa"/>
            <w:shd w:val="clear" w:color="auto" w:fill="C6D9F1"/>
          </w:tcPr>
          <w:p w14:paraId="4A43EBE1" w14:textId="77777777" w:rsidR="003974B5" w:rsidRDefault="004B0F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19" w:type="dxa"/>
            <w:shd w:val="clear" w:color="auto" w:fill="C6D9F1"/>
          </w:tcPr>
          <w:p w14:paraId="2ABCFD77" w14:textId="77777777" w:rsidR="003974B5" w:rsidRDefault="004B0F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974B5" w14:paraId="7EBCA02E" w14:textId="77777777">
        <w:tc>
          <w:tcPr>
            <w:tcW w:w="3495" w:type="dxa"/>
            <w:shd w:val="clear" w:color="auto" w:fill="auto"/>
          </w:tcPr>
          <w:p w14:paraId="5B85DA45" w14:textId="77777777" w:rsidR="003974B5" w:rsidRDefault="003974B5">
            <w:pPr>
              <w:rPr>
                <w:b/>
                <w:sz w:val="20"/>
                <w:szCs w:val="20"/>
              </w:rPr>
            </w:pPr>
          </w:p>
          <w:p w14:paraId="3913715E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PREVENCIÓN DE INFECCIONES ASOCIADAS A LA ATENCIÓN EN SALUD</w:t>
            </w:r>
          </w:p>
        </w:tc>
        <w:tc>
          <w:tcPr>
            <w:tcW w:w="2835" w:type="dxa"/>
            <w:shd w:val="clear" w:color="auto" w:fill="auto"/>
          </w:tcPr>
          <w:p w14:paraId="39F0F6FE" w14:textId="77777777" w:rsidR="003974B5" w:rsidRDefault="004B0F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   principios de asepsia y antisepsia en todos los procedimientos que realiza:</w:t>
            </w:r>
          </w:p>
          <w:p w14:paraId="6C4051ED" w14:textId="77777777" w:rsidR="003974B5" w:rsidRDefault="004B0F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-Técnica correcta de lavado de manos</w:t>
            </w:r>
          </w:p>
          <w:p w14:paraId="7A93E143" w14:textId="77777777" w:rsidR="003974B5" w:rsidRDefault="004B0F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-Aplica medidas de precaución estándar y aislamiento.</w:t>
            </w:r>
          </w:p>
          <w:p w14:paraId="1635C466" w14:textId="77777777" w:rsidR="003974B5" w:rsidRDefault="004B0F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-Determina áreas limpias y sucias</w:t>
            </w:r>
          </w:p>
          <w:p w14:paraId="27BC36AD" w14:textId="77777777" w:rsidR="003974B5" w:rsidRDefault="004B0F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-Verifica esterilización  de  equipos</w:t>
            </w:r>
          </w:p>
          <w:p w14:paraId="7A8A5878" w14:textId="77777777" w:rsidR="003974B5" w:rsidRDefault="004B0F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-Prevención de infecciones cruzadas</w:t>
            </w:r>
          </w:p>
          <w:p w14:paraId="2870FAB1" w14:textId="77777777" w:rsidR="003974B5" w:rsidRDefault="004B0F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-Identifica precozmente signos de Infección Identifica precozmente signos de Infección</w:t>
            </w:r>
          </w:p>
        </w:tc>
        <w:tc>
          <w:tcPr>
            <w:tcW w:w="3420" w:type="dxa"/>
            <w:shd w:val="clear" w:color="auto" w:fill="auto"/>
          </w:tcPr>
          <w:p w14:paraId="114E1EF6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mayoría de las veces  Aplica   principios de asepsia y antisepsia en todos los procedimientos que realiza:</w:t>
            </w:r>
          </w:p>
          <w:p w14:paraId="7D0681DB" w14:textId="77777777" w:rsidR="003974B5" w:rsidRDefault="003974B5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</w:tcPr>
          <w:p w14:paraId="7DB09B20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Generalmente Aplica   principios de asepsia y antisepsia en todos los procedimientos que realiza:</w:t>
            </w:r>
          </w:p>
          <w:p w14:paraId="7B3C2277" w14:textId="77777777" w:rsidR="003974B5" w:rsidRDefault="003974B5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D033B92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 Aplica   principios de asepsia y antisepsia en todos los procedimientos que realiza:</w:t>
            </w:r>
          </w:p>
          <w:p w14:paraId="10113220" w14:textId="77777777" w:rsidR="003974B5" w:rsidRDefault="003974B5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  <w:tr w:rsidR="003974B5" w14:paraId="4976DA91" w14:textId="77777777">
        <w:tc>
          <w:tcPr>
            <w:tcW w:w="3495" w:type="dxa"/>
            <w:vMerge w:val="restart"/>
            <w:shd w:val="clear" w:color="auto" w:fill="auto"/>
          </w:tcPr>
          <w:p w14:paraId="255A0B82" w14:textId="77777777" w:rsidR="003974B5" w:rsidRDefault="003974B5">
            <w:pPr>
              <w:rPr>
                <w:sz w:val="20"/>
                <w:szCs w:val="20"/>
              </w:rPr>
            </w:pPr>
          </w:p>
          <w:p w14:paraId="0A784B61" w14:textId="77777777" w:rsidR="003974B5" w:rsidRDefault="003974B5">
            <w:pPr>
              <w:rPr>
                <w:sz w:val="20"/>
                <w:szCs w:val="20"/>
              </w:rPr>
            </w:pPr>
          </w:p>
          <w:p w14:paraId="43F070D9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ASPECTOS ADMINISTRATIVOS </w:t>
            </w:r>
          </w:p>
        </w:tc>
        <w:tc>
          <w:tcPr>
            <w:tcW w:w="2835" w:type="dxa"/>
            <w:shd w:val="clear" w:color="auto" w:fill="auto"/>
          </w:tcPr>
          <w:p w14:paraId="7A261FE7" w14:textId="77777777" w:rsidR="003974B5" w:rsidRDefault="004B0F4B">
            <w:pPr>
              <w:spacing w:after="0"/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Realiza registro de actividades ejecutadas: organizando las ideas de forma clara y completa, </w:t>
            </w:r>
            <w:r>
              <w:rPr>
                <w:sz w:val="20"/>
                <w:szCs w:val="20"/>
              </w:rPr>
              <w:lastRenderedPageBreak/>
              <w:t>identificándose y con letra legible, de manera autónoma.</w:t>
            </w:r>
          </w:p>
        </w:tc>
        <w:tc>
          <w:tcPr>
            <w:tcW w:w="3420" w:type="dxa"/>
            <w:shd w:val="clear" w:color="auto" w:fill="auto"/>
          </w:tcPr>
          <w:p w14:paraId="23A2D06A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Realiza registro de actividades ejecutadas: organizando las ideas de forma clara y completa, </w:t>
            </w:r>
            <w:r>
              <w:rPr>
                <w:sz w:val="20"/>
                <w:szCs w:val="20"/>
              </w:rPr>
              <w:lastRenderedPageBreak/>
              <w:t>identificándose, con letra legible, con guía del docente clínico.</w:t>
            </w:r>
          </w:p>
        </w:tc>
        <w:tc>
          <w:tcPr>
            <w:tcW w:w="3270" w:type="dxa"/>
            <w:shd w:val="clear" w:color="auto" w:fill="auto"/>
          </w:tcPr>
          <w:p w14:paraId="382230C6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Realiza registro de actividades ejecutadas de forma clara pero incompleta.</w:t>
            </w:r>
          </w:p>
          <w:p w14:paraId="12B5F399" w14:textId="77777777" w:rsidR="003974B5" w:rsidRDefault="003974B5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694EFBFD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 realiza registro de actividades ejecutadas.</w:t>
            </w:r>
          </w:p>
          <w:p w14:paraId="1625F6B9" w14:textId="77777777" w:rsidR="003974B5" w:rsidRDefault="003974B5">
            <w:pPr>
              <w:rPr>
                <w:sz w:val="20"/>
                <w:szCs w:val="20"/>
              </w:rPr>
            </w:pPr>
          </w:p>
        </w:tc>
      </w:tr>
      <w:tr w:rsidR="003974B5" w14:paraId="1759B9B4" w14:textId="77777777">
        <w:tc>
          <w:tcPr>
            <w:tcW w:w="3495" w:type="dxa"/>
            <w:vMerge/>
            <w:shd w:val="clear" w:color="auto" w:fill="auto"/>
          </w:tcPr>
          <w:p w14:paraId="6FABD1D4" w14:textId="77777777" w:rsidR="003974B5" w:rsidRDefault="00397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D9D9419" w14:textId="77777777" w:rsidR="003974B5" w:rsidRDefault="004B0F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Maneja todas las normas y protocolos de la Unidad.  </w:t>
            </w:r>
          </w:p>
          <w:p w14:paraId="11475415" w14:textId="77777777" w:rsidR="003974B5" w:rsidRDefault="003974B5">
            <w:pPr>
              <w:spacing w:after="0"/>
              <w:ind w:right="318"/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8716AAA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Maneja de al menos el 70% de las normas y protocolos de la Unidad.  </w:t>
            </w:r>
          </w:p>
        </w:tc>
        <w:tc>
          <w:tcPr>
            <w:tcW w:w="3270" w:type="dxa"/>
            <w:shd w:val="clear" w:color="auto" w:fill="auto"/>
          </w:tcPr>
          <w:p w14:paraId="3215EF13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Maneja normas y protocolos de la Unidad, de forma incompleta,</w:t>
            </w:r>
          </w:p>
        </w:tc>
        <w:tc>
          <w:tcPr>
            <w:tcW w:w="2819" w:type="dxa"/>
            <w:shd w:val="clear" w:color="auto" w:fill="auto"/>
          </w:tcPr>
          <w:p w14:paraId="0E81745D" w14:textId="77777777" w:rsidR="003974B5" w:rsidRDefault="004B0F4B">
            <w:pPr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maneja normas y protocolos de la Unidad.</w:t>
            </w:r>
          </w:p>
        </w:tc>
      </w:tr>
      <w:tr w:rsidR="003974B5" w14:paraId="70308AA2" w14:textId="77777777">
        <w:tc>
          <w:tcPr>
            <w:tcW w:w="3495" w:type="dxa"/>
          </w:tcPr>
          <w:p w14:paraId="6835DE6B" w14:textId="77777777" w:rsidR="003974B5" w:rsidRDefault="003974B5">
            <w:pPr>
              <w:rPr>
                <w:sz w:val="20"/>
                <w:szCs w:val="20"/>
              </w:rPr>
            </w:pPr>
          </w:p>
          <w:p w14:paraId="75A29944" w14:textId="77777777" w:rsidR="003974B5" w:rsidRDefault="004B0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PENSAMIENTO CRÍTICO</w:t>
            </w:r>
          </w:p>
        </w:tc>
        <w:tc>
          <w:tcPr>
            <w:tcW w:w="2835" w:type="dxa"/>
            <w:shd w:val="clear" w:color="auto" w:fill="auto"/>
          </w:tcPr>
          <w:p w14:paraId="79DEC334" w14:textId="77777777" w:rsidR="003974B5" w:rsidRDefault="004B0F4B">
            <w:pPr>
              <w:spacing w:after="0" w:line="240" w:lineRule="auto"/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Reflexiona y realiza análisis crítico de su desempeño, sin guía del docente a cargo,</w:t>
            </w:r>
          </w:p>
          <w:p w14:paraId="71F3ABAE" w14:textId="77777777" w:rsidR="003974B5" w:rsidRDefault="003974B5">
            <w:pPr>
              <w:spacing w:after="0" w:line="240" w:lineRule="auto"/>
              <w:ind w:right="318"/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C0E33EA" w14:textId="77777777" w:rsidR="003974B5" w:rsidRDefault="004B0F4B">
            <w:pPr>
              <w:spacing w:line="240" w:lineRule="auto"/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Reflexiona y realiza análisis crítico de su desempeño, la mayoría de las veces con guía del docente a cargo.</w:t>
            </w:r>
          </w:p>
        </w:tc>
        <w:tc>
          <w:tcPr>
            <w:tcW w:w="3270" w:type="dxa"/>
            <w:shd w:val="clear" w:color="auto" w:fill="auto"/>
          </w:tcPr>
          <w:p w14:paraId="37EA5BAB" w14:textId="77777777" w:rsidR="003974B5" w:rsidRDefault="004B0F4B">
            <w:pPr>
              <w:spacing w:after="0" w:line="240" w:lineRule="auto"/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Reflexiona y realiza análisis crítico de su desempeño, siempre con guía del docente a cargo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4CB89C9" w14:textId="77777777" w:rsidR="003974B5" w:rsidRDefault="003974B5">
            <w:pPr>
              <w:spacing w:after="0" w:line="240" w:lineRule="auto"/>
              <w:ind w:right="318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F71B59D" w14:textId="77777777" w:rsidR="003974B5" w:rsidRDefault="004B0F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 reflexiona ni realiza análisis crítico de su desempeño. </w:t>
            </w:r>
          </w:p>
          <w:p w14:paraId="485140D2" w14:textId="77777777" w:rsidR="003974B5" w:rsidRDefault="003974B5">
            <w:pPr>
              <w:spacing w:after="0" w:line="240" w:lineRule="auto"/>
              <w:ind w:right="318"/>
              <w:rPr>
                <w:sz w:val="20"/>
                <w:szCs w:val="20"/>
              </w:rPr>
            </w:pPr>
          </w:p>
        </w:tc>
      </w:tr>
      <w:tr w:rsidR="003974B5" w14:paraId="79A2B4FC" w14:textId="77777777">
        <w:tc>
          <w:tcPr>
            <w:tcW w:w="3495" w:type="dxa"/>
          </w:tcPr>
          <w:p w14:paraId="11435A99" w14:textId="77777777" w:rsidR="003974B5" w:rsidRDefault="003974B5">
            <w:pPr>
              <w:jc w:val="both"/>
              <w:rPr>
                <w:b/>
                <w:sz w:val="20"/>
                <w:szCs w:val="20"/>
              </w:rPr>
            </w:pPr>
          </w:p>
          <w:p w14:paraId="5FF748DE" w14:textId="77777777" w:rsidR="003974B5" w:rsidRDefault="004B0F4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Realiza valoración en la atención ginecológica en el curso de vida (preconcepcional  y/o regulación de fecundidad y/ o climaterio): </w:t>
            </w:r>
          </w:p>
          <w:p w14:paraId="2CB349B6" w14:textId="77777777" w:rsidR="003974B5" w:rsidRDefault="004B0F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-Realiza anamnesis dirigida al motivo de consulta</w:t>
            </w:r>
          </w:p>
          <w:p w14:paraId="751F9585" w14:textId="77777777" w:rsidR="003974B5" w:rsidRDefault="004B0F4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-Realiza  un examen físico y ginecológico  pertinente al motivo de consulta, en orden y según técnica.</w:t>
            </w:r>
          </w:p>
          <w:p w14:paraId="57B7F751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-Solicita e  Interpreta exámenes de laboratorio e imagenología correspondientes a un control preconcepcional  y/o, de regulación de la fecundidad y/o climaterio.</w:t>
            </w:r>
          </w:p>
          <w:p w14:paraId="4797BCC3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-Formula  y fundamenta una hipótesis diagnóstica de forma  ordenada y completa.</w:t>
            </w:r>
          </w:p>
          <w:p w14:paraId="2331529E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-Formula  plan de acción de acuerdo a la hipótesis diagnóstica.</w:t>
            </w:r>
          </w:p>
          <w:p w14:paraId="363B3FB5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-Realiza control integral con enfoque biopsicosocial.</w:t>
            </w:r>
          </w:p>
          <w:p w14:paraId="1A07C119" w14:textId="77777777" w:rsidR="003974B5" w:rsidRDefault="004B0F4B">
            <w:pPr>
              <w:tabs>
                <w:tab w:val="left" w:pos="25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-Deriva según normas.</w:t>
            </w:r>
          </w:p>
          <w:p w14:paraId="3687945B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-Realiza  consejería y/o educación pertinente.</w:t>
            </w:r>
          </w:p>
          <w:p w14:paraId="0A532A59" w14:textId="77777777" w:rsidR="003974B5" w:rsidRDefault="004B0F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-Realiza seguimiento y readecua las intervenciones.</w:t>
            </w:r>
          </w:p>
          <w:p w14:paraId="338C5028" w14:textId="77777777" w:rsidR="003974B5" w:rsidRDefault="003974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EBCE5F" w14:textId="77777777" w:rsidR="003974B5" w:rsidRDefault="003974B5">
            <w:pPr>
              <w:ind w:left="360"/>
              <w:jc w:val="both"/>
              <w:rPr>
                <w:sz w:val="20"/>
                <w:szCs w:val="20"/>
              </w:rPr>
            </w:pPr>
          </w:p>
          <w:p w14:paraId="7958E30E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620B9A67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722F473E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ACD0FF5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47E9FC5A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7682D412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40EAC67" w14:textId="77777777" w:rsidR="003974B5" w:rsidRDefault="004B0F4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Acciones realizadas de manera correcta, completa y ordenada</w:t>
            </w:r>
          </w:p>
          <w:p w14:paraId="11F8BA9F" w14:textId="77777777" w:rsidR="003974B5" w:rsidRDefault="003974B5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0E1C1904" w14:textId="77777777" w:rsidR="003974B5" w:rsidRDefault="003974B5">
            <w:pPr>
              <w:rPr>
                <w:sz w:val="20"/>
                <w:szCs w:val="20"/>
              </w:rPr>
            </w:pPr>
          </w:p>
          <w:p w14:paraId="66F86B38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63362918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2FD3712F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5DA9EE64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5B2B55C2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2885CEBE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30590BA4" w14:textId="77777777" w:rsidR="003974B5" w:rsidRDefault="004B0F4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Acciones realizadas de manera correcta, completa, pero desordenada.</w:t>
            </w:r>
          </w:p>
          <w:p w14:paraId="63206A64" w14:textId="77777777" w:rsidR="003974B5" w:rsidRDefault="003974B5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</w:tcPr>
          <w:p w14:paraId="6D9E7A08" w14:textId="77777777" w:rsidR="003974B5" w:rsidRDefault="003974B5">
            <w:pPr>
              <w:rPr>
                <w:sz w:val="20"/>
                <w:szCs w:val="20"/>
              </w:rPr>
            </w:pPr>
          </w:p>
          <w:p w14:paraId="73BC80D6" w14:textId="77777777" w:rsidR="003974B5" w:rsidRDefault="003974B5">
            <w:pPr>
              <w:rPr>
                <w:sz w:val="20"/>
                <w:szCs w:val="20"/>
              </w:rPr>
            </w:pPr>
          </w:p>
          <w:p w14:paraId="21A77C5E" w14:textId="77777777" w:rsidR="003974B5" w:rsidRDefault="003974B5">
            <w:pPr>
              <w:rPr>
                <w:sz w:val="20"/>
                <w:szCs w:val="20"/>
              </w:rPr>
            </w:pPr>
          </w:p>
          <w:p w14:paraId="315AE7E8" w14:textId="77777777" w:rsidR="003974B5" w:rsidRDefault="003974B5">
            <w:pPr>
              <w:rPr>
                <w:sz w:val="20"/>
                <w:szCs w:val="20"/>
              </w:rPr>
            </w:pPr>
          </w:p>
          <w:p w14:paraId="077F8D3F" w14:textId="77777777" w:rsidR="003974B5" w:rsidRDefault="003974B5">
            <w:pPr>
              <w:rPr>
                <w:sz w:val="20"/>
                <w:szCs w:val="20"/>
              </w:rPr>
            </w:pPr>
          </w:p>
          <w:p w14:paraId="435A54D2" w14:textId="77777777" w:rsidR="003974B5" w:rsidRDefault="003974B5">
            <w:pPr>
              <w:rPr>
                <w:sz w:val="20"/>
                <w:szCs w:val="20"/>
              </w:rPr>
            </w:pPr>
          </w:p>
          <w:p w14:paraId="7B74D932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Acciones realizadas de manera correcta , incompleta y desordenada</w:t>
            </w:r>
          </w:p>
        </w:tc>
        <w:tc>
          <w:tcPr>
            <w:tcW w:w="2819" w:type="dxa"/>
          </w:tcPr>
          <w:p w14:paraId="4CBD5C5B" w14:textId="77777777" w:rsidR="003974B5" w:rsidRDefault="003974B5">
            <w:pPr>
              <w:jc w:val="both"/>
              <w:rPr>
                <w:sz w:val="20"/>
                <w:szCs w:val="20"/>
              </w:rPr>
            </w:pPr>
          </w:p>
          <w:p w14:paraId="178CFF61" w14:textId="77777777" w:rsidR="003974B5" w:rsidRDefault="003974B5">
            <w:pPr>
              <w:ind w:left="360"/>
              <w:rPr>
                <w:sz w:val="20"/>
                <w:szCs w:val="20"/>
              </w:rPr>
            </w:pPr>
          </w:p>
          <w:p w14:paraId="172DEA6E" w14:textId="77777777" w:rsidR="003974B5" w:rsidRDefault="003974B5">
            <w:pPr>
              <w:ind w:left="360"/>
              <w:rPr>
                <w:sz w:val="20"/>
                <w:szCs w:val="20"/>
              </w:rPr>
            </w:pPr>
          </w:p>
          <w:p w14:paraId="57874EA8" w14:textId="77777777" w:rsidR="003974B5" w:rsidRDefault="003974B5">
            <w:pPr>
              <w:ind w:left="360"/>
              <w:rPr>
                <w:sz w:val="20"/>
                <w:szCs w:val="20"/>
              </w:rPr>
            </w:pPr>
          </w:p>
          <w:p w14:paraId="7CE174EB" w14:textId="77777777" w:rsidR="003974B5" w:rsidRDefault="003974B5">
            <w:pPr>
              <w:ind w:left="360"/>
              <w:rPr>
                <w:sz w:val="20"/>
                <w:szCs w:val="20"/>
              </w:rPr>
            </w:pPr>
          </w:p>
          <w:p w14:paraId="704F5F2B" w14:textId="77777777" w:rsidR="003974B5" w:rsidRDefault="003974B5">
            <w:pPr>
              <w:ind w:left="360"/>
              <w:rPr>
                <w:sz w:val="20"/>
                <w:szCs w:val="20"/>
              </w:rPr>
            </w:pPr>
          </w:p>
          <w:p w14:paraId="3002E1F1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Acciones realizadas de manera incorrecta, incompleta y desordenada </w:t>
            </w:r>
          </w:p>
        </w:tc>
      </w:tr>
      <w:tr w:rsidR="003974B5" w14:paraId="59459094" w14:textId="77777777">
        <w:tc>
          <w:tcPr>
            <w:tcW w:w="3495" w:type="dxa"/>
          </w:tcPr>
          <w:p w14:paraId="720630F6" w14:textId="77777777" w:rsidR="003974B5" w:rsidRDefault="004B0F4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Realiza valoración a la usuaria obstétrica y al binomio.</w:t>
            </w:r>
          </w:p>
          <w:p w14:paraId="729152A9" w14:textId="77777777" w:rsidR="003974B5" w:rsidRDefault="004B0F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-Realiza anamnesis dirigida al motivo de consulta.</w:t>
            </w:r>
          </w:p>
          <w:p w14:paraId="4C1D22FE" w14:textId="77777777" w:rsidR="003974B5" w:rsidRDefault="004B0F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-Realiza  un examen obstétrico y/o neonatal  pertinente al motivo de consulta, en orden y según técnica.</w:t>
            </w:r>
          </w:p>
          <w:p w14:paraId="14D43F05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-Solicita e  Interpreta exámenes de laboratorio e imagenología.</w:t>
            </w:r>
          </w:p>
          <w:p w14:paraId="2D826701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-Formula  y fundamenta una hipótesis diagnóstica de forma  ordenada y completa.</w:t>
            </w:r>
          </w:p>
          <w:p w14:paraId="7EB65013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-Formula  plan de acción de acuerdo a la hipótesis diagnóstica con enfoque biopsicosocial.</w:t>
            </w:r>
          </w:p>
          <w:p w14:paraId="332AEA61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-Aplica pautas de riesgo psicosocial (EPSA) yo Edimburgo.</w:t>
            </w:r>
          </w:p>
          <w:p w14:paraId="106E6049" w14:textId="77777777" w:rsidR="003974B5" w:rsidRDefault="004B0F4B">
            <w:pPr>
              <w:tabs>
                <w:tab w:val="left" w:pos="25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-Deriva según normas.</w:t>
            </w:r>
          </w:p>
          <w:p w14:paraId="75708A36" w14:textId="77777777" w:rsidR="003974B5" w:rsidRDefault="004B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-Realiza  consejería y/o educación pertinente.</w:t>
            </w:r>
          </w:p>
          <w:p w14:paraId="79733492" w14:textId="77777777" w:rsidR="003974B5" w:rsidRDefault="004B0F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-Realiza seguimiento y readecua las intervenciones.</w:t>
            </w:r>
          </w:p>
        </w:tc>
        <w:tc>
          <w:tcPr>
            <w:tcW w:w="2835" w:type="dxa"/>
          </w:tcPr>
          <w:p w14:paraId="53B4C816" w14:textId="77777777" w:rsidR="003974B5" w:rsidRDefault="003974B5">
            <w:pPr>
              <w:ind w:left="360"/>
              <w:jc w:val="both"/>
              <w:rPr>
                <w:sz w:val="20"/>
                <w:szCs w:val="20"/>
              </w:rPr>
            </w:pPr>
          </w:p>
          <w:p w14:paraId="596CE85B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421AC845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881D769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4831908A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3082DD38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276D7414" w14:textId="77777777" w:rsidR="003974B5" w:rsidRDefault="004B0F4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Acciones realizadas de manera correcta, completa y ordenada</w:t>
            </w:r>
          </w:p>
          <w:p w14:paraId="2D0AE8BA" w14:textId="77777777" w:rsidR="003974B5" w:rsidRDefault="003974B5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168EE9A9" w14:textId="77777777" w:rsidR="003974B5" w:rsidRDefault="003974B5">
            <w:pPr>
              <w:rPr>
                <w:sz w:val="20"/>
                <w:szCs w:val="20"/>
              </w:rPr>
            </w:pPr>
          </w:p>
          <w:p w14:paraId="03A6B3D1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2D4D0DFA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001DFA61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91B0474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3C8685DF" w14:textId="77777777" w:rsidR="003974B5" w:rsidRDefault="003974B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0FCA98E8" w14:textId="77777777" w:rsidR="003974B5" w:rsidRDefault="004B0F4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Acciones realizadas de manera correcta, completa, pero desordenada.</w:t>
            </w:r>
          </w:p>
          <w:p w14:paraId="6A58C09D" w14:textId="77777777" w:rsidR="003974B5" w:rsidRDefault="003974B5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</w:tcPr>
          <w:p w14:paraId="69E23A0C" w14:textId="77777777" w:rsidR="003974B5" w:rsidRDefault="003974B5">
            <w:pPr>
              <w:rPr>
                <w:sz w:val="20"/>
                <w:szCs w:val="20"/>
              </w:rPr>
            </w:pPr>
          </w:p>
          <w:p w14:paraId="26D9D798" w14:textId="77777777" w:rsidR="003974B5" w:rsidRDefault="003974B5">
            <w:pPr>
              <w:rPr>
                <w:sz w:val="20"/>
                <w:szCs w:val="20"/>
              </w:rPr>
            </w:pPr>
          </w:p>
          <w:p w14:paraId="0E30B804" w14:textId="77777777" w:rsidR="003974B5" w:rsidRDefault="003974B5">
            <w:pPr>
              <w:rPr>
                <w:sz w:val="20"/>
                <w:szCs w:val="20"/>
              </w:rPr>
            </w:pPr>
          </w:p>
          <w:p w14:paraId="7E10241A" w14:textId="77777777" w:rsidR="003974B5" w:rsidRDefault="003974B5">
            <w:pPr>
              <w:rPr>
                <w:sz w:val="20"/>
                <w:szCs w:val="20"/>
              </w:rPr>
            </w:pPr>
          </w:p>
          <w:p w14:paraId="4C45F18E" w14:textId="77777777" w:rsidR="003974B5" w:rsidRDefault="003974B5">
            <w:pPr>
              <w:rPr>
                <w:sz w:val="20"/>
                <w:szCs w:val="20"/>
              </w:rPr>
            </w:pPr>
          </w:p>
          <w:p w14:paraId="3250B505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Acciones realizadas de manera correcta , incompleta y desordenada</w:t>
            </w:r>
          </w:p>
        </w:tc>
        <w:tc>
          <w:tcPr>
            <w:tcW w:w="2819" w:type="dxa"/>
          </w:tcPr>
          <w:p w14:paraId="5D3D51E3" w14:textId="77777777" w:rsidR="003974B5" w:rsidRDefault="003974B5">
            <w:pPr>
              <w:jc w:val="both"/>
              <w:rPr>
                <w:sz w:val="20"/>
                <w:szCs w:val="20"/>
              </w:rPr>
            </w:pPr>
          </w:p>
          <w:p w14:paraId="147B5FD6" w14:textId="77777777" w:rsidR="003974B5" w:rsidRDefault="003974B5">
            <w:pPr>
              <w:rPr>
                <w:sz w:val="20"/>
                <w:szCs w:val="20"/>
              </w:rPr>
            </w:pPr>
          </w:p>
          <w:p w14:paraId="5C185D92" w14:textId="77777777" w:rsidR="003974B5" w:rsidRDefault="003974B5">
            <w:pPr>
              <w:rPr>
                <w:sz w:val="20"/>
                <w:szCs w:val="20"/>
              </w:rPr>
            </w:pPr>
          </w:p>
          <w:p w14:paraId="2DCA9929" w14:textId="77777777" w:rsidR="003974B5" w:rsidRDefault="003974B5">
            <w:pPr>
              <w:rPr>
                <w:sz w:val="20"/>
                <w:szCs w:val="20"/>
              </w:rPr>
            </w:pPr>
          </w:p>
          <w:p w14:paraId="50627BAE" w14:textId="77777777" w:rsidR="003974B5" w:rsidRDefault="003974B5">
            <w:pPr>
              <w:rPr>
                <w:sz w:val="20"/>
                <w:szCs w:val="20"/>
              </w:rPr>
            </w:pPr>
          </w:p>
          <w:p w14:paraId="6D2FAE7B" w14:textId="77777777" w:rsidR="003974B5" w:rsidRDefault="004B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Acciones realizadas de manera incorrecta, incompleta y desordenada </w:t>
            </w:r>
          </w:p>
        </w:tc>
      </w:tr>
    </w:tbl>
    <w:p w14:paraId="5CC86D2F" w14:textId="77777777" w:rsidR="003974B5" w:rsidRDefault="004B0F4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En el caso que el  estudiante sea evaluado como </w:t>
      </w:r>
      <w:r>
        <w:rPr>
          <w:b/>
          <w:sz w:val="20"/>
          <w:szCs w:val="20"/>
          <w:u w:val="single"/>
        </w:rPr>
        <w:t>no habilitado (puntaje 1)</w:t>
      </w:r>
      <w:r>
        <w:rPr>
          <w:sz w:val="20"/>
          <w:szCs w:val="20"/>
        </w:rPr>
        <w:t xml:space="preserve"> en uno o más de los componentes actitudinales (</w:t>
      </w:r>
      <w:r>
        <w:rPr>
          <w:color w:val="000000"/>
          <w:sz w:val="20"/>
          <w:szCs w:val="20"/>
        </w:rPr>
        <w:t>Responsabilidad, Comunicación, Principios Éticos y Honestidad)</w:t>
      </w:r>
      <w:r>
        <w:rPr>
          <w:sz w:val="20"/>
          <w:szCs w:val="20"/>
        </w:rPr>
        <w:t>, su nota final no será calculada hasta que su situación se presente a Consejo de Escuela y se tome y ejecute la resolución correspondiente a la circunstancia.</w:t>
      </w:r>
    </w:p>
    <w:p w14:paraId="101181BD" w14:textId="77777777" w:rsidR="003974B5" w:rsidRDefault="004B0F4B">
      <w:pPr>
        <w:jc w:val="right"/>
        <w:rPr>
          <w:b/>
          <w:sz w:val="20"/>
          <w:szCs w:val="20"/>
        </w:rPr>
      </w:pPr>
      <w:bookmarkStart w:id="1" w:name="_heading=h.30j0zll" w:colFirst="0" w:colLast="0"/>
      <w:bookmarkEnd w:id="1"/>
      <w:r>
        <w:rPr>
          <w:b/>
        </w:rPr>
        <w:t>Actualizada GSE/PAV</w:t>
      </w:r>
      <w:r>
        <w:rPr>
          <w:b/>
          <w:sz w:val="20"/>
          <w:szCs w:val="20"/>
        </w:rPr>
        <w:t xml:space="preserve">   2021</w:t>
      </w:r>
    </w:p>
    <w:sectPr w:rsidR="003974B5">
      <w:pgSz w:w="1872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C4641"/>
    <w:multiLevelType w:val="multilevel"/>
    <w:tmpl w:val="C4D81DCE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252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B5"/>
    <w:rsid w:val="003974B5"/>
    <w:rsid w:val="003A6AF2"/>
    <w:rsid w:val="004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90288E"/>
  <w15:docId w15:val="{9989FA13-246A-5244-9595-D0B2A2AD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B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gsiRZtlljOjgbrQyX4xrd6NPkg==">AMUW2mW4fOE6S+cv7olGuUNr5Lzimw1A2veaLryCrlgeSfGv2x9cCtz3WlfP/m//0Za3VLandA/+fi7uiqQmsfGA9I6T57gVkRrXGtY1KsM5UcJ1qNmf45l2o6swv9IkvMov2RAiQKYW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TEAM 02</cp:lastModifiedBy>
  <cp:revision>2</cp:revision>
  <dcterms:created xsi:type="dcterms:W3CDTF">2023-03-13T21:50:00Z</dcterms:created>
  <dcterms:modified xsi:type="dcterms:W3CDTF">2023-03-13T21:50:00Z</dcterms:modified>
</cp:coreProperties>
</file>