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F95" w:rsidRDefault="00412EE2">
      <w:pPr>
        <w:spacing w:after="0"/>
        <w:ind w:left="77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101052" cy="636905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1052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</w:p>
    <w:p w:rsidR="00282F95" w:rsidRDefault="00412EE2">
      <w:pPr>
        <w:spacing w:after="0"/>
        <w:ind w:left="2712"/>
      </w:pPr>
      <w:r>
        <w:rPr>
          <w:sz w:val="20"/>
        </w:rPr>
        <w:t xml:space="preserve"> </w:t>
      </w:r>
    </w:p>
    <w:p w:rsidR="00282F95" w:rsidRDefault="00412EE2">
      <w:pPr>
        <w:spacing w:after="0"/>
        <w:ind w:left="2"/>
        <w:jc w:val="center"/>
      </w:pPr>
      <w:r>
        <w:rPr>
          <w:sz w:val="20"/>
          <w:u w:val="single" w:color="000000"/>
        </w:rPr>
        <w:t>RESUMEN RÚBRICA EVALUACIÓN DEL DESEMPEÑO CLÍNICO</w:t>
      </w:r>
      <w:r>
        <w:rPr>
          <w:sz w:val="20"/>
        </w:rPr>
        <w:t xml:space="preserve"> </w:t>
      </w:r>
    </w:p>
    <w:p w:rsidR="00282F95" w:rsidRDefault="00412EE2">
      <w:pPr>
        <w:spacing w:after="0"/>
        <w:ind w:left="8"/>
        <w:jc w:val="center"/>
      </w:pPr>
      <w:r>
        <w:rPr>
          <w:b/>
          <w:sz w:val="20"/>
          <w:u w:val="single" w:color="000000"/>
        </w:rPr>
        <w:t>CUIDADOS BÁSICOS E INTERMEDIOS</w:t>
      </w:r>
      <w:r>
        <w:rPr>
          <w:b/>
          <w:sz w:val="20"/>
        </w:rPr>
        <w:t xml:space="preserve"> </w:t>
      </w:r>
    </w:p>
    <w:p w:rsidR="00282F95" w:rsidRDefault="00412EE2">
      <w:pPr>
        <w:pStyle w:val="Ttulo1"/>
      </w:pPr>
      <w:r>
        <w:t xml:space="preserve">INTERNADO NEONATOLOGÍA  </w:t>
      </w:r>
    </w:p>
    <w:p w:rsidR="00282F95" w:rsidRDefault="00412EE2">
      <w:pPr>
        <w:spacing w:after="0"/>
      </w:pPr>
      <w:r>
        <w:rPr>
          <w:b/>
          <w:sz w:val="20"/>
        </w:rPr>
        <w:t xml:space="preserve"> </w:t>
      </w:r>
    </w:p>
    <w:tbl>
      <w:tblPr>
        <w:tblStyle w:val="TableGrid"/>
        <w:tblW w:w="8834" w:type="dxa"/>
        <w:tblInd w:w="15" w:type="dxa"/>
        <w:tblCellMar>
          <w:top w:w="4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411"/>
        <w:gridCol w:w="6423"/>
      </w:tblGrid>
      <w:tr w:rsidR="00282F95">
        <w:trPr>
          <w:trHeight w:val="25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r>
              <w:rPr>
                <w:b/>
                <w:sz w:val="20"/>
              </w:rPr>
              <w:t xml:space="preserve">Nombre estudiante 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r>
              <w:rPr>
                <w:b/>
                <w:sz w:val="20"/>
              </w:rPr>
              <w:t xml:space="preserve"> </w:t>
            </w:r>
          </w:p>
        </w:tc>
      </w:tr>
      <w:tr w:rsidR="00282F95">
        <w:trPr>
          <w:trHeight w:val="49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r>
              <w:rPr>
                <w:b/>
                <w:sz w:val="20"/>
              </w:rPr>
              <w:t xml:space="preserve">Nombre </w:t>
            </w:r>
            <w:proofErr w:type="spellStart"/>
            <w:r>
              <w:rPr>
                <w:b/>
                <w:sz w:val="20"/>
              </w:rPr>
              <w:t>matrón</w:t>
            </w:r>
            <w:proofErr w:type="spellEnd"/>
            <w:r>
              <w:rPr>
                <w:b/>
                <w:sz w:val="20"/>
              </w:rPr>
              <w:t xml:space="preserve">/a que evalúa(n) 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r>
              <w:rPr>
                <w:b/>
                <w:sz w:val="20"/>
              </w:rPr>
              <w:t xml:space="preserve"> </w:t>
            </w:r>
          </w:p>
        </w:tc>
      </w:tr>
      <w:tr w:rsidR="00282F95">
        <w:trPr>
          <w:trHeight w:val="25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r>
              <w:rPr>
                <w:b/>
                <w:sz w:val="20"/>
              </w:rPr>
              <w:t xml:space="preserve">Campo clínico 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r>
              <w:rPr>
                <w:b/>
                <w:sz w:val="20"/>
              </w:rPr>
              <w:t xml:space="preserve"> </w:t>
            </w:r>
          </w:p>
        </w:tc>
      </w:tr>
      <w:tr w:rsidR="00282F95">
        <w:trPr>
          <w:trHeight w:val="25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r>
              <w:rPr>
                <w:b/>
                <w:sz w:val="20"/>
              </w:rPr>
              <w:t xml:space="preserve">Fecha 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r>
              <w:rPr>
                <w:b/>
                <w:sz w:val="20"/>
              </w:rPr>
              <w:t xml:space="preserve"> </w:t>
            </w:r>
          </w:p>
        </w:tc>
      </w:tr>
    </w:tbl>
    <w:p w:rsidR="00282F95" w:rsidRDefault="00412EE2">
      <w:pPr>
        <w:spacing w:after="0"/>
      </w:pPr>
      <w:r>
        <w:rPr>
          <w:sz w:val="20"/>
        </w:rPr>
        <w:t xml:space="preserve">  </w:t>
      </w:r>
    </w:p>
    <w:p w:rsidR="00282F95" w:rsidRDefault="00412EE2">
      <w:pPr>
        <w:spacing w:after="2" w:line="239" w:lineRule="auto"/>
        <w:jc w:val="center"/>
      </w:pPr>
      <w:r>
        <w:rPr>
          <w:b/>
          <w:sz w:val="20"/>
        </w:rPr>
        <w:t xml:space="preserve">Estimado/a evaluador/a recuerde que este documento </w:t>
      </w:r>
      <w:r>
        <w:rPr>
          <w:b/>
          <w:sz w:val="20"/>
          <w:u w:val="single" w:color="000000"/>
        </w:rPr>
        <w:t>es un resumen de la rúbrica</w:t>
      </w:r>
      <w:r>
        <w:rPr>
          <w:b/>
          <w:sz w:val="20"/>
        </w:rPr>
        <w:t xml:space="preserve"> para evaluar a los y las internos/as de la carrera. </w:t>
      </w:r>
      <w:r>
        <w:rPr>
          <w:b/>
          <w:sz w:val="20"/>
          <w:u w:val="single" w:color="000000"/>
        </w:rPr>
        <w:t>Debe revisar ese documento</w:t>
      </w:r>
      <w:r>
        <w:rPr>
          <w:b/>
          <w:sz w:val="20"/>
        </w:rPr>
        <w:t xml:space="preserve"> para poder completar esta hoja. Para verla en detalle puede escanear el siguiente código QR con su celular:</w:t>
      </w:r>
      <w:r>
        <w:rPr>
          <w:sz w:val="20"/>
        </w:rPr>
        <w:t xml:space="preserve"> </w:t>
      </w:r>
    </w:p>
    <w:p w:rsidR="00282F95" w:rsidRDefault="00412EE2">
      <w:pPr>
        <w:spacing w:after="0"/>
        <w:ind w:left="41"/>
        <w:jc w:val="center"/>
      </w:pPr>
      <w:r>
        <w:rPr>
          <w:sz w:val="20"/>
        </w:rPr>
        <w:t xml:space="preserve"> </w:t>
      </w:r>
    </w:p>
    <w:p w:rsidR="00282F95" w:rsidRDefault="00412EE2">
      <w:pPr>
        <w:spacing w:after="0"/>
        <w:ind w:left="44"/>
        <w:jc w:val="center"/>
      </w:pPr>
      <w:r>
        <w:rPr>
          <w:noProof/>
        </w:rPr>
        <w:drawing>
          <wp:inline distT="0" distB="0" distL="0" distR="0">
            <wp:extent cx="971550" cy="971550"/>
            <wp:effectExtent l="0" t="0" r="0" b="0"/>
            <wp:docPr id="549" name="Picture 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" name="Picture 5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:rsidR="00282F95" w:rsidRDefault="00412EE2">
      <w:pPr>
        <w:spacing w:after="22"/>
        <w:ind w:left="15"/>
      </w:pPr>
      <w:r>
        <w:rPr>
          <w:sz w:val="20"/>
          <w:u w:val="single" w:color="000000"/>
        </w:rPr>
        <w:t>INSTRUCCIONES:</w:t>
      </w:r>
      <w:r>
        <w:rPr>
          <w:sz w:val="20"/>
        </w:rPr>
        <w:t xml:space="preserve"> </w:t>
      </w:r>
    </w:p>
    <w:p w:rsidR="00282F95" w:rsidRDefault="00412EE2">
      <w:pPr>
        <w:numPr>
          <w:ilvl w:val="0"/>
          <w:numId w:val="1"/>
        </w:numPr>
        <w:spacing w:after="39" w:line="243" w:lineRule="auto"/>
        <w:ind w:hanging="361"/>
      </w:pPr>
      <w:r>
        <w:rPr>
          <w:sz w:val="20"/>
        </w:rPr>
        <w:t xml:space="preserve">Esta rúbrica debe ser aplicada al finalizar el internado (última semana), pero puede ser considerada para evaluaciones intermedias (sin calificar, solo evaluación cualitativa). </w:t>
      </w:r>
    </w:p>
    <w:p w:rsidR="00282F95" w:rsidRDefault="00412EE2">
      <w:pPr>
        <w:numPr>
          <w:ilvl w:val="0"/>
          <w:numId w:val="1"/>
        </w:numPr>
        <w:spacing w:after="39" w:line="243" w:lineRule="auto"/>
        <w:ind w:hanging="361"/>
      </w:pPr>
      <w:r>
        <w:rPr>
          <w:sz w:val="20"/>
        </w:rPr>
        <w:t xml:space="preserve">Si algún criterio no fue observado o no es aplicable a la situación se puede indicar como NO o NA, correspondientemente en vez de colocar una calificación. </w:t>
      </w:r>
    </w:p>
    <w:p w:rsidR="00282F95" w:rsidRDefault="00412EE2">
      <w:pPr>
        <w:numPr>
          <w:ilvl w:val="0"/>
          <w:numId w:val="1"/>
        </w:numPr>
        <w:spacing w:after="39" w:line="243" w:lineRule="auto"/>
        <w:ind w:hanging="361"/>
      </w:pPr>
      <w:r>
        <w:rPr>
          <w:sz w:val="20"/>
        </w:rPr>
        <w:t xml:space="preserve">Esta rúbrica no considera notas con decimales (ej. 6.5), por lo que solo se debe evaluar con número enteros (ej. 6). </w:t>
      </w:r>
    </w:p>
    <w:p w:rsidR="00282F95" w:rsidRDefault="00412EE2">
      <w:pPr>
        <w:numPr>
          <w:ilvl w:val="0"/>
          <w:numId w:val="1"/>
        </w:numPr>
        <w:spacing w:after="39" w:line="243" w:lineRule="auto"/>
        <w:ind w:hanging="361"/>
      </w:pPr>
      <w:r>
        <w:rPr>
          <w:sz w:val="20"/>
        </w:rPr>
        <w:t xml:space="preserve">Para los criterios evaluados se considerará como </w:t>
      </w:r>
      <w:r>
        <w:rPr>
          <w:b/>
          <w:sz w:val="20"/>
        </w:rPr>
        <w:t>HABILITADO</w:t>
      </w:r>
      <w:r>
        <w:rPr>
          <w:sz w:val="20"/>
        </w:rPr>
        <w:t xml:space="preserve"> siempre y cuando en </w:t>
      </w:r>
      <w:r>
        <w:rPr>
          <w:b/>
          <w:sz w:val="20"/>
        </w:rPr>
        <w:t>TODOS</w:t>
      </w:r>
      <w:r>
        <w:rPr>
          <w:sz w:val="20"/>
        </w:rPr>
        <w:t xml:space="preserve"> estos estén a lo menos en la categoría</w:t>
      </w:r>
      <w:r>
        <w:rPr>
          <w:b/>
          <w:sz w:val="20"/>
        </w:rPr>
        <w:t xml:space="preserve"> nivel esperado.</w:t>
      </w:r>
      <w:r>
        <w:rPr>
          <w:sz w:val="20"/>
        </w:rPr>
        <w:t xml:space="preserve">  </w:t>
      </w:r>
    </w:p>
    <w:p w:rsidR="00282F95" w:rsidRDefault="00412EE2">
      <w:pPr>
        <w:numPr>
          <w:ilvl w:val="0"/>
          <w:numId w:val="1"/>
        </w:numPr>
        <w:spacing w:after="43" w:line="239" w:lineRule="auto"/>
        <w:ind w:hanging="361"/>
      </w:pPr>
      <w:r>
        <w:rPr>
          <w:sz w:val="20"/>
        </w:rPr>
        <w:t xml:space="preserve">En el caso que el/la estudiante sea evaluado con puntaje </w:t>
      </w:r>
      <w:r>
        <w:rPr>
          <w:b/>
          <w:sz w:val="20"/>
        </w:rPr>
        <w:t>menor de nivel esperado</w:t>
      </w:r>
      <w:r>
        <w:rPr>
          <w:sz w:val="20"/>
        </w:rPr>
        <w:t xml:space="preserve"> en cualquiera de los </w:t>
      </w:r>
      <w:r>
        <w:rPr>
          <w:b/>
          <w:sz w:val="20"/>
        </w:rPr>
        <w:t>componentes actitudinal transversal</w:t>
      </w:r>
      <w:r>
        <w:rPr>
          <w:sz w:val="20"/>
        </w:rPr>
        <w:t xml:space="preserve"> se considerará como </w:t>
      </w:r>
      <w:r>
        <w:rPr>
          <w:b/>
          <w:sz w:val="20"/>
        </w:rPr>
        <w:t>PENDIENTE</w:t>
      </w:r>
      <w:r>
        <w:rPr>
          <w:sz w:val="20"/>
        </w:rPr>
        <w:t xml:space="preserve">. Su nota final no será calculada hasta que su situación se presente a Consejo de Escuela y se tome y ejecute la resolución correspondiente a la circunstancia.  </w:t>
      </w:r>
    </w:p>
    <w:p w:rsidR="00282F95" w:rsidRDefault="00412EE2">
      <w:pPr>
        <w:numPr>
          <w:ilvl w:val="0"/>
          <w:numId w:val="1"/>
        </w:numPr>
        <w:spacing w:after="12" w:line="243" w:lineRule="auto"/>
        <w:ind w:hanging="361"/>
      </w:pPr>
      <w:r>
        <w:rPr>
          <w:sz w:val="20"/>
        </w:rPr>
        <w:t xml:space="preserve">En el caso que el/la estudiante sea evaluado con puntaje </w:t>
      </w:r>
      <w:r>
        <w:rPr>
          <w:b/>
          <w:sz w:val="20"/>
        </w:rPr>
        <w:t>menor de nivel esperado</w:t>
      </w:r>
      <w:r>
        <w:rPr>
          <w:sz w:val="20"/>
        </w:rPr>
        <w:t xml:space="preserve"> en cualquiera de los </w:t>
      </w:r>
      <w:r>
        <w:rPr>
          <w:b/>
          <w:sz w:val="20"/>
        </w:rPr>
        <w:t>componentes desempeño clínico transversal o desempeño clínico específico por área</w:t>
      </w:r>
      <w:r>
        <w:rPr>
          <w:sz w:val="20"/>
        </w:rPr>
        <w:t xml:space="preserve">, se considerará como </w:t>
      </w:r>
      <w:r>
        <w:rPr>
          <w:b/>
          <w:sz w:val="20"/>
        </w:rPr>
        <w:t>NO HABILITADO</w:t>
      </w:r>
      <w:r>
        <w:rPr>
          <w:sz w:val="20"/>
        </w:rPr>
        <w:t xml:space="preserve">. Esta situación deberá ser analizada con </w:t>
      </w:r>
      <w:r w:rsidR="00243003">
        <w:rPr>
          <w:sz w:val="20"/>
        </w:rPr>
        <w:t>él</w:t>
      </w:r>
      <w:r>
        <w:rPr>
          <w:sz w:val="20"/>
        </w:rPr>
        <w:t xml:space="preserve"> o la PEC del curso. </w:t>
      </w:r>
    </w:p>
    <w:p w:rsidR="00282F95" w:rsidRDefault="00412EE2">
      <w:pPr>
        <w:spacing w:after="0"/>
      </w:pPr>
      <w:r>
        <w:rPr>
          <w:sz w:val="20"/>
        </w:rPr>
        <w:t xml:space="preserve"> </w:t>
      </w:r>
    </w:p>
    <w:p w:rsidR="00282F95" w:rsidRDefault="00412EE2">
      <w:pPr>
        <w:spacing w:after="0"/>
        <w:ind w:left="15"/>
      </w:pPr>
      <w:r>
        <w:rPr>
          <w:sz w:val="20"/>
        </w:rPr>
        <w:t xml:space="preserve"> </w:t>
      </w:r>
    </w:p>
    <w:tbl>
      <w:tblPr>
        <w:tblStyle w:val="TableGrid"/>
        <w:tblW w:w="8829" w:type="dxa"/>
        <w:tblInd w:w="29" w:type="dxa"/>
        <w:tblCellMar>
          <w:top w:w="50" w:type="dxa"/>
          <w:left w:w="97" w:type="dxa"/>
        </w:tblCellMar>
        <w:tblLook w:val="04A0" w:firstRow="1" w:lastRow="0" w:firstColumn="1" w:lastColumn="0" w:noHBand="0" w:noVBand="1"/>
      </w:tblPr>
      <w:tblGrid>
        <w:gridCol w:w="3873"/>
        <w:gridCol w:w="3917"/>
        <w:gridCol w:w="1039"/>
      </w:tblGrid>
      <w:tr w:rsidR="00282F95">
        <w:trPr>
          <w:trHeight w:val="290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:rsidR="00282F95" w:rsidRDefault="00412EE2">
            <w:pPr>
              <w:ind w:right="31"/>
              <w:jc w:val="center"/>
            </w:pPr>
            <w:r>
              <w:rPr>
                <w:b/>
                <w:sz w:val="20"/>
              </w:rPr>
              <w:t xml:space="preserve">LOGROS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:rsidR="00282F95" w:rsidRDefault="00412EE2">
            <w:pPr>
              <w:ind w:right="34"/>
              <w:jc w:val="center"/>
            </w:pPr>
            <w:r>
              <w:rPr>
                <w:b/>
                <w:sz w:val="20"/>
              </w:rPr>
              <w:t>INDICADORES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:rsidR="00282F95" w:rsidRDefault="00412EE2">
            <w:pPr>
              <w:ind w:right="30"/>
              <w:jc w:val="center"/>
            </w:pPr>
            <w:r>
              <w:rPr>
                <w:b/>
                <w:sz w:val="20"/>
              </w:rPr>
              <w:t>NOTA</w:t>
            </w:r>
            <w:r>
              <w:rPr>
                <w:sz w:val="20"/>
              </w:rPr>
              <w:t xml:space="preserve"> </w:t>
            </w:r>
          </w:p>
        </w:tc>
      </w:tr>
      <w:tr w:rsidR="00282F95">
        <w:trPr>
          <w:trHeight w:val="274"/>
        </w:trPr>
        <w:tc>
          <w:tcPr>
            <w:tcW w:w="8829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82F95" w:rsidRDefault="00412EE2">
            <w:pPr>
              <w:ind w:right="108"/>
              <w:jc w:val="center"/>
            </w:pPr>
            <w:r>
              <w:rPr>
                <w:b/>
                <w:sz w:val="20"/>
              </w:rPr>
              <w:t>ACTITUDINAL TRANSVERSAL</w:t>
            </w:r>
            <w:r>
              <w:rPr>
                <w:sz w:val="20"/>
              </w:rPr>
              <w:t xml:space="preserve">  </w:t>
            </w:r>
          </w:p>
        </w:tc>
      </w:tr>
      <w:tr w:rsidR="00282F95">
        <w:trPr>
          <w:trHeight w:val="286"/>
        </w:trPr>
        <w:tc>
          <w:tcPr>
            <w:tcW w:w="3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0"/>
            </w:pPr>
            <w:r>
              <w:rPr>
                <w:b/>
                <w:sz w:val="20"/>
              </w:rPr>
              <w:t xml:space="preserve">RESPONSABILIDAD </w:t>
            </w:r>
            <w:r>
              <w:rPr>
                <w:sz w:val="20"/>
              </w:rPr>
              <w:t xml:space="preserve"> </w:t>
            </w:r>
          </w:p>
          <w:p w:rsidR="00282F95" w:rsidRDefault="00412EE2">
            <w:pPr>
              <w:ind w:left="1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8"/>
            </w:pPr>
            <w:r>
              <w:rPr>
                <w:sz w:val="20"/>
              </w:rPr>
              <w:t xml:space="preserve">Presentación Personal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3"/>
            </w:pPr>
            <w:r>
              <w:rPr>
                <w:sz w:val="20"/>
              </w:rPr>
              <w:t xml:space="preserve">  </w:t>
            </w:r>
          </w:p>
        </w:tc>
      </w:tr>
      <w:tr w:rsidR="00282F9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2F95" w:rsidRDefault="00282F95"/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8"/>
            </w:pPr>
            <w:r>
              <w:rPr>
                <w:sz w:val="20"/>
              </w:rPr>
              <w:t xml:space="preserve">Puntualidad y asistencia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3"/>
            </w:pPr>
            <w:r>
              <w:rPr>
                <w:sz w:val="20"/>
              </w:rPr>
              <w:t xml:space="preserve">  </w:t>
            </w:r>
          </w:p>
        </w:tc>
      </w:tr>
      <w:tr w:rsidR="00282F95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282F95"/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8"/>
            </w:pPr>
            <w:r>
              <w:rPr>
                <w:sz w:val="20"/>
              </w:rPr>
              <w:t xml:space="preserve">Cumplimiento de tareas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3"/>
            </w:pPr>
            <w:r>
              <w:rPr>
                <w:sz w:val="20"/>
              </w:rPr>
              <w:t xml:space="preserve">  </w:t>
            </w:r>
          </w:p>
        </w:tc>
      </w:tr>
      <w:tr w:rsidR="00282F95">
        <w:trPr>
          <w:trHeight w:val="285"/>
        </w:trPr>
        <w:tc>
          <w:tcPr>
            <w:tcW w:w="3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0"/>
            </w:pPr>
            <w:r>
              <w:rPr>
                <w:b/>
                <w:sz w:val="20"/>
              </w:rPr>
              <w:t xml:space="preserve"> ASPECTOS ETICOS Y BIOETICOS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8"/>
            </w:pPr>
            <w:r>
              <w:rPr>
                <w:sz w:val="20"/>
              </w:rPr>
              <w:t xml:space="preserve">Honestidad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3"/>
            </w:pPr>
            <w:r>
              <w:rPr>
                <w:sz w:val="20"/>
              </w:rPr>
              <w:t xml:space="preserve">  </w:t>
            </w:r>
          </w:p>
        </w:tc>
      </w:tr>
      <w:tr w:rsidR="00282F95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2F95" w:rsidRDefault="00282F95"/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8"/>
            </w:pPr>
            <w:r>
              <w:rPr>
                <w:sz w:val="20"/>
              </w:rPr>
              <w:t xml:space="preserve">Actitudes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3"/>
            </w:pPr>
            <w:r>
              <w:rPr>
                <w:sz w:val="20"/>
              </w:rPr>
              <w:t xml:space="preserve">  </w:t>
            </w:r>
          </w:p>
        </w:tc>
      </w:tr>
      <w:tr w:rsidR="00282F9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282F95"/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8"/>
            </w:pPr>
            <w:r>
              <w:rPr>
                <w:sz w:val="20"/>
              </w:rPr>
              <w:t xml:space="preserve">Valores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3"/>
            </w:pPr>
            <w:r>
              <w:rPr>
                <w:sz w:val="20"/>
              </w:rPr>
              <w:t xml:space="preserve">  </w:t>
            </w:r>
          </w:p>
        </w:tc>
      </w:tr>
      <w:tr w:rsidR="00282F95">
        <w:trPr>
          <w:trHeight w:val="265"/>
        </w:trPr>
        <w:tc>
          <w:tcPr>
            <w:tcW w:w="3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0"/>
            </w:pPr>
            <w:r>
              <w:rPr>
                <w:b/>
                <w:sz w:val="20"/>
              </w:rPr>
              <w:t xml:space="preserve">RELACIONES </w:t>
            </w:r>
            <w:r>
              <w:rPr>
                <w:sz w:val="20"/>
              </w:rPr>
              <w:t xml:space="preserve"> </w:t>
            </w:r>
          </w:p>
          <w:p w:rsidR="00282F95" w:rsidRDefault="00412EE2">
            <w:pPr>
              <w:ind w:left="10"/>
            </w:pPr>
            <w:r>
              <w:rPr>
                <w:b/>
                <w:sz w:val="20"/>
              </w:rPr>
              <w:t>INTERPERSONALES Y COMUNICACIÓN</w:t>
            </w:r>
            <w:r>
              <w:rPr>
                <w:sz w:val="20"/>
              </w:rPr>
              <w:t xml:space="preserve"> </w:t>
            </w:r>
          </w:p>
          <w:p w:rsidR="00282F95" w:rsidRDefault="00412EE2"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8"/>
            </w:pPr>
            <w:r>
              <w:rPr>
                <w:sz w:val="20"/>
              </w:rPr>
              <w:t xml:space="preserve">Capacidad de integrarse al equipo de trabajo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3"/>
            </w:pPr>
            <w:r>
              <w:rPr>
                <w:sz w:val="20"/>
              </w:rPr>
              <w:t xml:space="preserve">  </w:t>
            </w:r>
          </w:p>
        </w:tc>
      </w:tr>
      <w:tr w:rsidR="00282F9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2F95" w:rsidRDefault="00282F95"/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8"/>
            </w:pPr>
            <w:r>
              <w:rPr>
                <w:sz w:val="20"/>
              </w:rPr>
              <w:t xml:space="preserve">Verbal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3"/>
            </w:pPr>
            <w:r>
              <w:rPr>
                <w:sz w:val="20"/>
              </w:rPr>
              <w:t xml:space="preserve">  </w:t>
            </w:r>
          </w:p>
        </w:tc>
      </w:tr>
      <w:tr w:rsidR="00282F95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2F95" w:rsidRDefault="00282F95"/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8"/>
            </w:pPr>
            <w:r>
              <w:rPr>
                <w:sz w:val="20"/>
              </w:rPr>
              <w:t xml:space="preserve">No verbal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3"/>
            </w:pPr>
            <w:r>
              <w:rPr>
                <w:sz w:val="20"/>
              </w:rPr>
              <w:t xml:space="preserve">  </w:t>
            </w:r>
          </w:p>
        </w:tc>
      </w:tr>
      <w:tr w:rsidR="00282F95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282F95"/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8"/>
            </w:pPr>
            <w:r>
              <w:rPr>
                <w:sz w:val="20"/>
              </w:rPr>
              <w:t xml:space="preserve">Comunicación efectiva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3"/>
            </w:pPr>
            <w:r>
              <w:rPr>
                <w:sz w:val="20"/>
              </w:rPr>
              <w:t xml:space="preserve">  </w:t>
            </w:r>
          </w:p>
        </w:tc>
      </w:tr>
      <w:tr w:rsidR="00282F95">
        <w:trPr>
          <w:trHeight w:val="284"/>
        </w:trPr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BFBFBF"/>
          </w:tcPr>
          <w:p w:rsidR="00282F95" w:rsidRDefault="00412EE2">
            <w:pPr>
              <w:ind w:right="106"/>
              <w:jc w:val="right"/>
            </w:pPr>
            <w:r>
              <w:rPr>
                <w:b/>
                <w:sz w:val="20"/>
              </w:rPr>
              <w:t xml:space="preserve">NOTA PROMEDIO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:rsidR="00282F95" w:rsidRDefault="00412EE2">
            <w:pPr>
              <w:ind w:left="13"/>
            </w:pPr>
            <w:r>
              <w:rPr>
                <w:sz w:val="20"/>
              </w:rPr>
              <w:t xml:space="preserve">  </w:t>
            </w:r>
          </w:p>
        </w:tc>
      </w:tr>
      <w:tr w:rsidR="00282F95">
        <w:trPr>
          <w:trHeight w:val="275"/>
        </w:trPr>
        <w:tc>
          <w:tcPr>
            <w:tcW w:w="8829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82F95" w:rsidRDefault="00412EE2">
            <w:pPr>
              <w:ind w:right="107"/>
              <w:jc w:val="center"/>
            </w:pPr>
            <w:r>
              <w:rPr>
                <w:b/>
                <w:sz w:val="20"/>
              </w:rPr>
              <w:t xml:space="preserve">DESEMPEÑO CLÍNICO TRANSVERSAL </w:t>
            </w:r>
            <w:r>
              <w:rPr>
                <w:sz w:val="20"/>
              </w:rPr>
              <w:t xml:space="preserve"> </w:t>
            </w:r>
          </w:p>
        </w:tc>
      </w:tr>
      <w:tr w:rsidR="00282F95">
        <w:trPr>
          <w:trHeight w:val="511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0"/>
              <w:jc w:val="both"/>
            </w:pPr>
            <w:r>
              <w:rPr>
                <w:b/>
                <w:sz w:val="20"/>
              </w:rPr>
              <w:t xml:space="preserve">PREVENCIÓNDE INFECCIONES ASOCIADAS A LA ATENCIÓN EN SALUD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8"/>
            </w:pPr>
            <w:r>
              <w:rPr>
                <w:sz w:val="20"/>
              </w:rPr>
              <w:t xml:space="preserve">Previene infecciones asociadas a la atención en salud mediante aplicación de estrategias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3"/>
            </w:pPr>
            <w:r>
              <w:rPr>
                <w:sz w:val="20"/>
              </w:rPr>
              <w:t xml:space="preserve">  </w:t>
            </w:r>
          </w:p>
        </w:tc>
      </w:tr>
      <w:tr w:rsidR="00282F95">
        <w:trPr>
          <w:trHeight w:val="285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0"/>
            </w:pPr>
            <w:r>
              <w:rPr>
                <w:b/>
                <w:sz w:val="20"/>
              </w:rPr>
              <w:t xml:space="preserve">ASISTENCIA DEL RN CON DOLOR 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8"/>
            </w:pPr>
            <w:r>
              <w:rPr>
                <w:sz w:val="20"/>
              </w:rPr>
              <w:t xml:space="preserve">Aplica acciones no farmacológicas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3"/>
            </w:pPr>
            <w:r>
              <w:rPr>
                <w:sz w:val="20"/>
              </w:rPr>
              <w:t xml:space="preserve">  </w:t>
            </w:r>
          </w:p>
        </w:tc>
      </w:tr>
      <w:tr w:rsidR="00282F95">
        <w:trPr>
          <w:trHeight w:val="260"/>
        </w:trPr>
        <w:tc>
          <w:tcPr>
            <w:tcW w:w="3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0"/>
            </w:pPr>
            <w:r>
              <w:rPr>
                <w:b/>
                <w:sz w:val="20"/>
              </w:rPr>
              <w:t xml:space="preserve">PENSAMIENTO CRITICO </w:t>
            </w:r>
            <w:r>
              <w:rPr>
                <w:sz w:val="20"/>
              </w:rPr>
              <w:t xml:space="preserve"> </w:t>
            </w:r>
          </w:p>
          <w:p w:rsidR="00282F95" w:rsidRDefault="00412EE2">
            <w:pPr>
              <w:ind w:left="10"/>
            </w:pP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8"/>
            </w:pPr>
            <w:r>
              <w:rPr>
                <w:sz w:val="20"/>
              </w:rPr>
              <w:t xml:space="preserve">Evidenciar análisis crítico de cada situación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3"/>
            </w:pPr>
            <w:r>
              <w:rPr>
                <w:sz w:val="20"/>
              </w:rPr>
              <w:t xml:space="preserve">  </w:t>
            </w:r>
          </w:p>
        </w:tc>
      </w:tr>
      <w:tr w:rsidR="00282F9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2F95" w:rsidRDefault="00282F95"/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8"/>
            </w:pPr>
            <w:r>
              <w:rPr>
                <w:sz w:val="20"/>
              </w:rPr>
              <w:t xml:space="preserve">Reflexión y autocrítica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3"/>
            </w:pPr>
            <w:r>
              <w:rPr>
                <w:sz w:val="20"/>
              </w:rPr>
              <w:t xml:space="preserve">  </w:t>
            </w:r>
          </w:p>
        </w:tc>
      </w:tr>
      <w:tr w:rsidR="00282F95">
        <w:trPr>
          <w:trHeight w:val="506"/>
        </w:trPr>
        <w:tc>
          <w:tcPr>
            <w:tcW w:w="3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0"/>
            </w:pPr>
            <w:r>
              <w:rPr>
                <w:b/>
                <w:sz w:val="20"/>
              </w:rPr>
              <w:t xml:space="preserve">ASPECTOS EDUCATIVOS Y </w:t>
            </w:r>
          </w:p>
          <w:p w:rsidR="00282F95" w:rsidRDefault="00412EE2">
            <w:pPr>
              <w:ind w:left="10"/>
            </w:pPr>
            <w:r>
              <w:rPr>
                <w:b/>
                <w:sz w:val="20"/>
              </w:rPr>
              <w:t xml:space="preserve">ADMINISTRATIVOS </w:t>
            </w:r>
            <w:r>
              <w:rPr>
                <w:sz w:val="20"/>
              </w:rPr>
              <w:t xml:space="preserve"> </w:t>
            </w:r>
          </w:p>
          <w:p w:rsidR="00282F95" w:rsidRDefault="00412EE2">
            <w:pPr>
              <w:ind w:left="10"/>
            </w:pPr>
            <w:r>
              <w:rPr>
                <w:sz w:val="20"/>
              </w:rPr>
              <w:lastRenderedPageBreak/>
              <w:t xml:space="preserve"> 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8"/>
              <w:jc w:val="both"/>
            </w:pPr>
            <w:r>
              <w:rPr>
                <w:sz w:val="20"/>
              </w:rPr>
              <w:lastRenderedPageBreak/>
              <w:t xml:space="preserve">Aplicar normas administrativas y protocolos clínicos de la unidad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3"/>
            </w:pPr>
            <w:r>
              <w:rPr>
                <w:sz w:val="20"/>
              </w:rPr>
              <w:t xml:space="preserve">  </w:t>
            </w:r>
          </w:p>
        </w:tc>
      </w:tr>
      <w:tr w:rsidR="00282F95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282F95"/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8"/>
            </w:pPr>
            <w:r>
              <w:rPr>
                <w:sz w:val="20"/>
              </w:rPr>
              <w:t xml:space="preserve">Registro clínico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3"/>
            </w:pPr>
            <w:r>
              <w:rPr>
                <w:sz w:val="20"/>
              </w:rPr>
              <w:t xml:space="preserve">  </w:t>
            </w:r>
          </w:p>
        </w:tc>
      </w:tr>
      <w:tr w:rsidR="00282F95">
        <w:trPr>
          <w:trHeight w:val="279"/>
        </w:trPr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BFBFBF"/>
          </w:tcPr>
          <w:p w:rsidR="00282F95" w:rsidRDefault="00412EE2">
            <w:pPr>
              <w:ind w:right="106"/>
              <w:jc w:val="right"/>
            </w:pPr>
            <w:r>
              <w:rPr>
                <w:b/>
                <w:sz w:val="20"/>
              </w:rPr>
              <w:lastRenderedPageBreak/>
              <w:t>NOTA PROMEDIO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:rsidR="00282F95" w:rsidRDefault="00412EE2">
            <w:pPr>
              <w:ind w:left="13"/>
            </w:pPr>
            <w:r>
              <w:rPr>
                <w:sz w:val="20"/>
              </w:rPr>
              <w:t xml:space="preserve">  </w:t>
            </w:r>
          </w:p>
        </w:tc>
      </w:tr>
      <w:tr w:rsidR="00282F95">
        <w:trPr>
          <w:trHeight w:val="280"/>
        </w:trPr>
        <w:tc>
          <w:tcPr>
            <w:tcW w:w="8829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82F95" w:rsidRDefault="00412EE2">
            <w:pPr>
              <w:ind w:left="10"/>
            </w:pPr>
            <w:r>
              <w:rPr>
                <w:b/>
                <w:sz w:val="20"/>
              </w:rPr>
              <w:t>DESEMPEÑO CLÍNICO ESPECÍFICO POR AREA / ANÁLISIS CLÍNICO-TEÓRICO</w:t>
            </w:r>
            <w:r>
              <w:rPr>
                <w:sz w:val="20"/>
              </w:rPr>
              <w:t xml:space="preserve">  </w:t>
            </w:r>
          </w:p>
        </w:tc>
      </w:tr>
    </w:tbl>
    <w:p w:rsidR="00282F95" w:rsidRDefault="00412EE2">
      <w:pPr>
        <w:spacing w:after="0"/>
        <w:ind w:left="77"/>
        <w:jc w:val="center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8829" w:type="dxa"/>
        <w:tblInd w:w="29" w:type="dxa"/>
        <w:tblCellMar>
          <w:top w:w="45" w:type="dxa"/>
          <w:right w:w="2" w:type="dxa"/>
        </w:tblCellMar>
        <w:tblLook w:val="04A0" w:firstRow="1" w:lastRow="0" w:firstColumn="1" w:lastColumn="0" w:noHBand="0" w:noVBand="1"/>
      </w:tblPr>
      <w:tblGrid>
        <w:gridCol w:w="4098"/>
        <w:gridCol w:w="3692"/>
        <w:gridCol w:w="1039"/>
      </w:tblGrid>
      <w:tr w:rsidR="00282F95">
        <w:trPr>
          <w:trHeight w:val="274"/>
        </w:trPr>
        <w:tc>
          <w:tcPr>
            <w:tcW w:w="8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82F95" w:rsidRDefault="00412EE2">
            <w:pPr>
              <w:ind w:left="107"/>
            </w:pPr>
            <w:r>
              <w:rPr>
                <w:b/>
                <w:sz w:val="20"/>
              </w:rPr>
              <w:t>ATENCIÓN DEL RN HOSPITALIZADO</w:t>
            </w:r>
            <w:r>
              <w:rPr>
                <w:sz w:val="20"/>
              </w:rPr>
              <w:t xml:space="preserve">  </w:t>
            </w:r>
          </w:p>
        </w:tc>
      </w:tr>
      <w:tr w:rsidR="00282F95">
        <w:trPr>
          <w:trHeight w:val="536"/>
        </w:trPr>
        <w:tc>
          <w:tcPr>
            <w:tcW w:w="4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07" w:right="89"/>
              <w:jc w:val="both"/>
            </w:pPr>
            <w:r>
              <w:rPr>
                <w:b/>
                <w:sz w:val="20"/>
              </w:rPr>
              <w:t xml:space="preserve">Analizar antecedentes antenatales, perinatales y neonatales, consignados en la historia clínica del recién nacido/a hospitalizado/a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10"/>
            </w:pPr>
            <w:r>
              <w:rPr>
                <w:sz w:val="20"/>
              </w:rPr>
              <w:t xml:space="preserve">Revisa historia clínica y determina factores riesgo y protectores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15"/>
            </w:pPr>
            <w:r>
              <w:rPr>
                <w:sz w:val="20"/>
              </w:rPr>
              <w:t xml:space="preserve">  </w:t>
            </w:r>
          </w:p>
        </w:tc>
      </w:tr>
      <w:tr w:rsidR="00282F95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282F95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10"/>
            </w:pPr>
            <w:r>
              <w:rPr>
                <w:sz w:val="20"/>
              </w:rPr>
              <w:t xml:space="preserve">Se informa del diagnóstico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15"/>
            </w:pPr>
            <w:r>
              <w:rPr>
                <w:sz w:val="20"/>
              </w:rPr>
              <w:t xml:space="preserve">  </w:t>
            </w:r>
          </w:p>
        </w:tc>
      </w:tr>
      <w:tr w:rsidR="00282F95">
        <w:trPr>
          <w:trHeight w:val="285"/>
        </w:trPr>
        <w:tc>
          <w:tcPr>
            <w:tcW w:w="4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07" w:right="104"/>
              <w:jc w:val="both"/>
            </w:pPr>
            <w:r>
              <w:rPr>
                <w:b/>
                <w:sz w:val="20"/>
              </w:rPr>
              <w:t xml:space="preserve">Realizar atención integral al recién nacido/a que ingresa a la unidad de neonatología, destinada a satisfacer las necesidades básicas y derivadas de su patología, jerarquizando según condición clínica con enfoque de riesgo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10"/>
            </w:pPr>
            <w:r>
              <w:rPr>
                <w:sz w:val="20"/>
              </w:rPr>
              <w:t xml:space="preserve">Determina condiciones de la Unidad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15"/>
            </w:pPr>
            <w:r>
              <w:rPr>
                <w:sz w:val="20"/>
              </w:rPr>
              <w:t xml:space="preserve">  </w:t>
            </w:r>
          </w:p>
        </w:tc>
      </w:tr>
      <w:tr w:rsidR="00282F95">
        <w:trPr>
          <w:trHeight w:val="5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2F95" w:rsidRDefault="00282F95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10"/>
            </w:pPr>
            <w:r>
              <w:rPr>
                <w:sz w:val="20"/>
              </w:rPr>
              <w:t xml:space="preserve">Realiza acciones de manera jerárquica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15"/>
            </w:pPr>
            <w:r>
              <w:rPr>
                <w:sz w:val="20"/>
              </w:rPr>
              <w:t xml:space="preserve">  </w:t>
            </w:r>
          </w:p>
        </w:tc>
      </w:tr>
      <w:tr w:rsidR="00282F95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282F95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10"/>
            </w:pPr>
            <w:r>
              <w:rPr>
                <w:sz w:val="20"/>
              </w:rPr>
              <w:t xml:space="preserve">Realiza ingreso administrativo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15"/>
            </w:pPr>
            <w:r>
              <w:rPr>
                <w:sz w:val="20"/>
              </w:rPr>
              <w:t xml:space="preserve">  </w:t>
            </w:r>
          </w:p>
        </w:tc>
      </w:tr>
      <w:tr w:rsidR="00282F95">
        <w:trPr>
          <w:trHeight w:val="285"/>
        </w:trPr>
        <w:tc>
          <w:tcPr>
            <w:tcW w:w="4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07" w:right="102"/>
              <w:jc w:val="both"/>
            </w:pPr>
            <w:r>
              <w:rPr>
                <w:b/>
                <w:sz w:val="20"/>
              </w:rPr>
              <w:t>Realizar atención integral al recién nacido/a hospitalizado/a en la unidad de neonatología junto al equipo de salud, jerarquizando según condición clínica con enfoque de riesgo y énfasis en el trato humanizado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10"/>
            </w:pPr>
            <w:r>
              <w:rPr>
                <w:sz w:val="20"/>
              </w:rPr>
              <w:t xml:space="preserve">Valora condición clínica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15"/>
            </w:pPr>
            <w:r>
              <w:rPr>
                <w:sz w:val="20"/>
              </w:rPr>
              <w:t xml:space="preserve">  </w:t>
            </w:r>
          </w:p>
        </w:tc>
      </w:tr>
      <w:tr w:rsidR="00282F95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2F95" w:rsidRDefault="00282F95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10"/>
            </w:pPr>
            <w:r>
              <w:rPr>
                <w:sz w:val="20"/>
              </w:rPr>
              <w:t xml:space="preserve">Participa de procedimientos diagnósticos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15"/>
            </w:pPr>
            <w:r>
              <w:rPr>
                <w:sz w:val="20"/>
              </w:rPr>
              <w:t xml:space="preserve">  </w:t>
            </w:r>
          </w:p>
        </w:tc>
      </w:tr>
      <w:tr w:rsidR="00282F95">
        <w:trPr>
          <w:trHeight w:val="6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282F95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10"/>
            </w:pPr>
            <w:r>
              <w:rPr>
                <w:sz w:val="20"/>
              </w:rPr>
              <w:t xml:space="preserve">Mantiene expeditos canales de comunicación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15"/>
            </w:pPr>
            <w:r>
              <w:rPr>
                <w:sz w:val="20"/>
              </w:rPr>
              <w:t xml:space="preserve">  </w:t>
            </w:r>
          </w:p>
        </w:tc>
      </w:tr>
      <w:tr w:rsidR="00282F95">
        <w:trPr>
          <w:trHeight w:val="280"/>
        </w:trPr>
        <w:tc>
          <w:tcPr>
            <w:tcW w:w="4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07" w:right="106"/>
              <w:jc w:val="both"/>
            </w:pPr>
            <w:r>
              <w:rPr>
                <w:b/>
                <w:sz w:val="20"/>
              </w:rPr>
              <w:t xml:space="preserve">Fomentar la lactancia materna exclusiva y el vínculo del recién nacido/a hospitalizado/a con sus progenitores y/o tutores.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10"/>
            </w:pPr>
            <w:r>
              <w:rPr>
                <w:sz w:val="20"/>
              </w:rPr>
              <w:t xml:space="preserve">Fomentar madre canguro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15"/>
            </w:pPr>
            <w:r>
              <w:rPr>
                <w:sz w:val="20"/>
              </w:rPr>
              <w:t xml:space="preserve">  </w:t>
            </w:r>
          </w:p>
        </w:tc>
      </w:tr>
      <w:tr w:rsidR="00282F9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2F95" w:rsidRDefault="00282F95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10"/>
            </w:pPr>
            <w:r>
              <w:rPr>
                <w:sz w:val="20"/>
              </w:rPr>
              <w:t xml:space="preserve">Facilita la lactancia materna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15"/>
            </w:pPr>
            <w:r>
              <w:rPr>
                <w:sz w:val="20"/>
              </w:rPr>
              <w:t xml:space="preserve">  </w:t>
            </w:r>
          </w:p>
        </w:tc>
      </w:tr>
      <w:tr w:rsidR="00282F95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282F95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10"/>
            </w:pPr>
            <w:r>
              <w:rPr>
                <w:sz w:val="20"/>
              </w:rPr>
              <w:t xml:space="preserve">Facilita participación de padres y /o tutores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-10"/>
            </w:pPr>
            <w:r>
              <w:rPr>
                <w:sz w:val="20"/>
              </w:rPr>
              <w:t xml:space="preserve">   </w:t>
            </w:r>
          </w:p>
        </w:tc>
      </w:tr>
      <w:tr w:rsidR="00282F95">
        <w:trPr>
          <w:trHeight w:val="535"/>
        </w:trPr>
        <w:tc>
          <w:tcPr>
            <w:tcW w:w="4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07"/>
              <w:jc w:val="both"/>
            </w:pPr>
            <w:r>
              <w:rPr>
                <w:b/>
                <w:sz w:val="20"/>
              </w:rPr>
              <w:t>Realizar egreso según norma local del paciente hospitalizado en unidad de neonatología.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10"/>
            </w:pPr>
            <w:r>
              <w:rPr>
                <w:sz w:val="20"/>
              </w:rPr>
              <w:t xml:space="preserve">Corrobora criterios de alta e indicación médica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15"/>
            </w:pPr>
            <w:r>
              <w:rPr>
                <w:sz w:val="20"/>
              </w:rPr>
              <w:t xml:space="preserve">  </w:t>
            </w:r>
          </w:p>
        </w:tc>
      </w:tr>
      <w:tr w:rsidR="00282F95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2F95" w:rsidRDefault="00282F95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10"/>
            </w:pPr>
            <w:r>
              <w:rPr>
                <w:sz w:val="20"/>
              </w:rPr>
              <w:t xml:space="preserve">Educa e informa a los padres y/o tutores 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15"/>
            </w:pPr>
            <w:r>
              <w:rPr>
                <w:sz w:val="20"/>
              </w:rPr>
              <w:t xml:space="preserve">  </w:t>
            </w:r>
          </w:p>
        </w:tc>
      </w:tr>
      <w:tr w:rsidR="00282F95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282F95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10"/>
            </w:pPr>
            <w:r>
              <w:rPr>
                <w:sz w:val="20"/>
              </w:rPr>
              <w:t xml:space="preserve">Entrega documentos 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15"/>
            </w:pPr>
            <w:r>
              <w:rPr>
                <w:sz w:val="20"/>
              </w:rPr>
              <w:t xml:space="preserve">  </w:t>
            </w:r>
          </w:p>
        </w:tc>
      </w:tr>
      <w:tr w:rsidR="00282F95">
        <w:trPr>
          <w:trHeight w:val="279"/>
        </w:trPr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82F95" w:rsidRDefault="00412EE2">
            <w:pPr>
              <w:ind w:right="105"/>
              <w:jc w:val="right"/>
            </w:pPr>
            <w:r>
              <w:rPr>
                <w:b/>
                <w:sz w:val="20"/>
              </w:rPr>
              <w:t>NOTA PROMEDIO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15"/>
            </w:pPr>
            <w:r>
              <w:rPr>
                <w:sz w:val="20"/>
              </w:rPr>
              <w:t xml:space="preserve">  </w:t>
            </w:r>
          </w:p>
        </w:tc>
      </w:tr>
    </w:tbl>
    <w:p w:rsidR="00282F95" w:rsidRDefault="00412EE2">
      <w:pPr>
        <w:spacing w:after="0"/>
        <w:ind w:left="15"/>
      </w:pPr>
      <w:r>
        <w:rPr>
          <w:sz w:val="20"/>
        </w:rPr>
        <w:t xml:space="preserve">  </w:t>
      </w:r>
    </w:p>
    <w:tbl>
      <w:tblPr>
        <w:tblStyle w:val="TableGrid"/>
        <w:tblW w:w="8832" w:type="dxa"/>
        <w:tblInd w:w="21" w:type="dxa"/>
        <w:tblCellMar>
          <w:top w:w="39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3801"/>
        <w:gridCol w:w="1694"/>
        <w:gridCol w:w="1262"/>
        <w:gridCol w:w="2075"/>
      </w:tblGrid>
      <w:tr w:rsidR="00282F95">
        <w:trPr>
          <w:trHeight w:val="494"/>
        </w:trPr>
        <w:tc>
          <w:tcPr>
            <w:tcW w:w="38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5A5A5"/>
          </w:tcPr>
          <w:p w:rsidR="00282F95" w:rsidRDefault="00412EE2">
            <w:pPr>
              <w:ind w:right="40"/>
              <w:jc w:val="center"/>
            </w:pPr>
            <w:r>
              <w:rPr>
                <w:b/>
                <w:color w:val="FFFFFF"/>
                <w:sz w:val="20"/>
              </w:rPr>
              <w:t xml:space="preserve">COMPONENTE </w:t>
            </w:r>
          </w:p>
        </w:tc>
        <w:tc>
          <w:tcPr>
            <w:tcW w:w="169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5A5A5"/>
          </w:tcPr>
          <w:p w:rsidR="00282F95" w:rsidRDefault="00412EE2">
            <w:pPr>
              <w:ind w:right="39"/>
              <w:jc w:val="center"/>
            </w:pPr>
            <w:r>
              <w:rPr>
                <w:b/>
                <w:color w:val="FFFFFF"/>
                <w:sz w:val="20"/>
              </w:rPr>
              <w:t xml:space="preserve">NOTA </w:t>
            </w:r>
          </w:p>
        </w:tc>
        <w:tc>
          <w:tcPr>
            <w:tcW w:w="126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5A5A5"/>
          </w:tcPr>
          <w:p w:rsidR="00282F95" w:rsidRDefault="00412EE2">
            <w:r>
              <w:rPr>
                <w:b/>
                <w:color w:val="FFFFFF"/>
                <w:sz w:val="20"/>
              </w:rPr>
              <w:t xml:space="preserve">Ponderación </w:t>
            </w:r>
          </w:p>
        </w:tc>
        <w:tc>
          <w:tcPr>
            <w:tcW w:w="207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:rsidR="00282F95" w:rsidRDefault="00412EE2">
            <w:pPr>
              <w:ind w:right="40"/>
              <w:jc w:val="center"/>
            </w:pPr>
            <w:r>
              <w:rPr>
                <w:b/>
                <w:color w:val="FFFFFF"/>
                <w:sz w:val="20"/>
              </w:rPr>
              <w:t xml:space="preserve">NOTA PONDERADA </w:t>
            </w:r>
          </w:p>
          <w:p w:rsidR="00282F95" w:rsidRDefault="00412EE2">
            <w:pPr>
              <w:ind w:right="33"/>
              <w:jc w:val="center"/>
            </w:pPr>
            <w:r>
              <w:rPr>
                <w:b/>
                <w:color w:val="FFFFFF"/>
                <w:sz w:val="20"/>
              </w:rPr>
              <w:t xml:space="preserve">(%) </w:t>
            </w:r>
          </w:p>
        </w:tc>
      </w:tr>
      <w:tr w:rsidR="00282F95">
        <w:trPr>
          <w:trHeight w:val="255"/>
        </w:trPr>
        <w:tc>
          <w:tcPr>
            <w:tcW w:w="38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:rsidR="00282F95" w:rsidRDefault="00412EE2">
            <w:pPr>
              <w:ind w:left="3"/>
            </w:pPr>
            <w:r>
              <w:rPr>
                <w:b/>
                <w:color w:val="FFFFFF"/>
                <w:sz w:val="20"/>
              </w:rPr>
              <w:t xml:space="preserve">ACTITUDINAL TRANVERSAL </w:t>
            </w:r>
          </w:p>
        </w:tc>
        <w:tc>
          <w:tcPr>
            <w:tcW w:w="1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:rsidR="00282F95" w:rsidRDefault="00412EE2">
            <w:pPr>
              <w:ind w:left="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:rsidR="00282F95" w:rsidRDefault="00412EE2">
            <w:pPr>
              <w:ind w:right="48"/>
              <w:jc w:val="center"/>
            </w:pPr>
            <w:r>
              <w:rPr>
                <w:sz w:val="20"/>
              </w:rPr>
              <w:t xml:space="preserve">25% </w:t>
            </w:r>
          </w:p>
        </w:tc>
        <w:tc>
          <w:tcPr>
            <w:tcW w:w="20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:rsidR="00282F95" w:rsidRDefault="00412EE2">
            <w:pPr>
              <w:ind w:left="4"/>
            </w:pPr>
            <w:r>
              <w:rPr>
                <w:sz w:val="20"/>
              </w:rPr>
              <w:t xml:space="preserve"> </w:t>
            </w:r>
          </w:p>
        </w:tc>
      </w:tr>
      <w:tr w:rsidR="00282F95">
        <w:trPr>
          <w:trHeight w:val="255"/>
        </w:trPr>
        <w:tc>
          <w:tcPr>
            <w:tcW w:w="38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:rsidR="00282F95" w:rsidRDefault="00412EE2">
            <w:pPr>
              <w:ind w:left="3"/>
            </w:pPr>
            <w:r>
              <w:rPr>
                <w:b/>
                <w:color w:val="FFFFFF"/>
                <w:sz w:val="20"/>
              </w:rPr>
              <w:t xml:space="preserve">DESEMEPÑO CLÍNICO TRANSVERSAL </w:t>
            </w:r>
          </w:p>
        </w:tc>
        <w:tc>
          <w:tcPr>
            <w:tcW w:w="1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:rsidR="00282F95" w:rsidRDefault="00412EE2">
            <w:pPr>
              <w:ind w:left="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:rsidR="00282F95" w:rsidRDefault="00412EE2">
            <w:pPr>
              <w:ind w:right="48"/>
              <w:jc w:val="center"/>
            </w:pPr>
            <w:r>
              <w:rPr>
                <w:sz w:val="20"/>
              </w:rPr>
              <w:t xml:space="preserve">15% </w:t>
            </w:r>
          </w:p>
        </w:tc>
        <w:tc>
          <w:tcPr>
            <w:tcW w:w="20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:rsidR="00282F95" w:rsidRDefault="00412EE2">
            <w:pPr>
              <w:ind w:left="4"/>
            </w:pPr>
            <w:r>
              <w:rPr>
                <w:sz w:val="20"/>
              </w:rPr>
              <w:t xml:space="preserve"> </w:t>
            </w:r>
          </w:p>
        </w:tc>
      </w:tr>
      <w:tr w:rsidR="00282F95">
        <w:trPr>
          <w:trHeight w:val="255"/>
        </w:trPr>
        <w:tc>
          <w:tcPr>
            <w:tcW w:w="38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:rsidR="00282F95" w:rsidRDefault="00412EE2">
            <w:pPr>
              <w:ind w:left="3"/>
            </w:pPr>
            <w:r>
              <w:rPr>
                <w:b/>
                <w:color w:val="FFFFFF"/>
                <w:sz w:val="20"/>
              </w:rPr>
              <w:t xml:space="preserve">DESEMPEÑO CLÍNICO ESPECÍFICO </w:t>
            </w:r>
          </w:p>
        </w:tc>
        <w:tc>
          <w:tcPr>
            <w:tcW w:w="1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:rsidR="00282F95" w:rsidRDefault="00412EE2">
            <w:pPr>
              <w:ind w:left="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:rsidR="00282F95" w:rsidRDefault="00412EE2">
            <w:pPr>
              <w:ind w:right="48"/>
              <w:jc w:val="center"/>
            </w:pPr>
            <w:r>
              <w:rPr>
                <w:sz w:val="20"/>
              </w:rPr>
              <w:t xml:space="preserve">60% </w:t>
            </w:r>
          </w:p>
        </w:tc>
        <w:tc>
          <w:tcPr>
            <w:tcW w:w="20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:rsidR="00282F95" w:rsidRDefault="00412EE2">
            <w:pPr>
              <w:ind w:left="4"/>
            </w:pPr>
            <w:r>
              <w:rPr>
                <w:sz w:val="20"/>
              </w:rPr>
              <w:t xml:space="preserve"> </w:t>
            </w:r>
          </w:p>
        </w:tc>
      </w:tr>
      <w:tr w:rsidR="00282F95">
        <w:trPr>
          <w:trHeight w:val="254"/>
        </w:trPr>
        <w:tc>
          <w:tcPr>
            <w:tcW w:w="38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6A6A6"/>
          </w:tcPr>
          <w:p w:rsidR="00282F95" w:rsidRDefault="00412EE2">
            <w:pPr>
              <w:ind w:left="3"/>
            </w:pPr>
            <w:r>
              <w:rPr>
                <w:b/>
                <w:color w:val="FFFFFF"/>
                <w:sz w:val="20"/>
              </w:rPr>
              <w:t xml:space="preserve">NOTA FINAL </w:t>
            </w:r>
          </w:p>
        </w:tc>
        <w:tc>
          <w:tcPr>
            <w:tcW w:w="169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6A6A6"/>
          </w:tcPr>
          <w:p w:rsidR="00282F95" w:rsidRDefault="00282F95"/>
        </w:tc>
        <w:tc>
          <w:tcPr>
            <w:tcW w:w="126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6A6A6"/>
          </w:tcPr>
          <w:p w:rsidR="00282F95" w:rsidRDefault="00282F95"/>
        </w:tc>
        <w:tc>
          <w:tcPr>
            <w:tcW w:w="20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</w:tcPr>
          <w:p w:rsidR="00282F95" w:rsidRDefault="00412EE2">
            <w:pPr>
              <w:ind w:left="4"/>
            </w:pPr>
            <w:r>
              <w:rPr>
                <w:color w:val="FFFFFF"/>
                <w:sz w:val="20"/>
              </w:rPr>
              <w:t xml:space="preserve"> </w:t>
            </w:r>
          </w:p>
        </w:tc>
      </w:tr>
    </w:tbl>
    <w:p w:rsidR="00282F95" w:rsidRDefault="00412EE2">
      <w:pPr>
        <w:spacing w:after="0"/>
        <w:ind w:left="15"/>
      </w:pPr>
      <w:r>
        <w:rPr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sz w:val="20"/>
        </w:rPr>
        <w:t xml:space="preserve"> </w:t>
      </w:r>
    </w:p>
    <w:tbl>
      <w:tblPr>
        <w:tblStyle w:val="TableGrid"/>
        <w:tblW w:w="8834" w:type="dxa"/>
        <w:tblInd w:w="15" w:type="dxa"/>
        <w:tblCellMar>
          <w:top w:w="40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8834"/>
      </w:tblGrid>
      <w:tr w:rsidR="00282F95">
        <w:trPr>
          <w:trHeight w:val="255"/>
        </w:trPr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r>
              <w:rPr>
                <w:b/>
                <w:sz w:val="20"/>
              </w:rPr>
              <w:t xml:space="preserve">Observaciones: </w:t>
            </w:r>
          </w:p>
        </w:tc>
      </w:tr>
      <w:tr w:rsidR="00282F95">
        <w:trPr>
          <w:trHeight w:val="255"/>
        </w:trPr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r>
              <w:rPr>
                <w:b/>
                <w:sz w:val="20"/>
              </w:rPr>
              <w:t xml:space="preserve"> </w:t>
            </w:r>
          </w:p>
        </w:tc>
      </w:tr>
      <w:tr w:rsidR="00282F95">
        <w:trPr>
          <w:trHeight w:val="255"/>
        </w:trPr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r>
              <w:rPr>
                <w:b/>
                <w:sz w:val="20"/>
              </w:rPr>
              <w:t xml:space="preserve"> </w:t>
            </w:r>
          </w:p>
        </w:tc>
      </w:tr>
      <w:tr w:rsidR="00282F95">
        <w:trPr>
          <w:trHeight w:val="255"/>
        </w:trPr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r>
              <w:rPr>
                <w:b/>
                <w:sz w:val="20"/>
              </w:rPr>
              <w:t xml:space="preserve"> </w:t>
            </w:r>
          </w:p>
        </w:tc>
      </w:tr>
      <w:tr w:rsidR="00282F95">
        <w:trPr>
          <w:trHeight w:val="255"/>
        </w:trPr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r>
              <w:rPr>
                <w:b/>
                <w:sz w:val="20"/>
              </w:rPr>
              <w:t xml:space="preserve"> </w:t>
            </w:r>
          </w:p>
        </w:tc>
      </w:tr>
      <w:tr w:rsidR="00282F95">
        <w:trPr>
          <w:trHeight w:val="250"/>
        </w:trPr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r>
              <w:rPr>
                <w:b/>
                <w:sz w:val="20"/>
              </w:rPr>
              <w:t xml:space="preserve"> </w:t>
            </w:r>
          </w:p>
        </w:tc>
      </w:tr>
      <w:tr w:rsidR="00282F95">
        <w:trPr>
          <w:trHeight w:val="256"/>
        </w:trPr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r>
              <w:rPr>
                <w:b/>
                <w:sz w:val="20"/>
              </w:rPr>
              <w:t xml:space="preserve"> </w:t>
            </w:r>
          </w:p>
        </w:tc>
      </w:tr>
    </w:tbl>
    <w:p w:rsidR="00282F95" w:rsidRDefault="00412EE2">
      <w:pPr>
        <w:spacing w:after="0"/>
      </w:pPr>
      <w:r>
        <w:rPr>
          <w:b/>
          <w:sz w:val="20"/>
        </w:rPr>
        <w:t xml:space="preserve"> </w:t>
      </w:r>
    </w:p>
    <w:p w:rsidR="00282F95" w:rsidRDefault="00412EE2">
      <w:pPr>
        <w:spacing w:after="0"/>
      </w:pPr>
      <w:r>
        <w:rPr>
          <w:b/>
          <w:sz w:val="20"/>
        </w:rPr>
        <w:t xml:space="preserve">Toma de conocimiento: </w:t>
      </w:r>
    </w:p>
    <w:p w:rsidR="00282F95" w:rsidRDefault="00412EE2">
      <w:pPr>
        <w:spacing w:after="0"/>
      </w:pPr>
      <w:r>
        <w:rPr>
          <w:b/>
          <w:sz w:val="20"/>
        </w:rPr>
        <w:t xml:space="preserve"> </w:t>
      </w:r>
    </w:p>
    <w:tbl>
      <w:tblPr>
        <w:tblStyle w:val="TableGrid"/>
        <w:tblW w:w="8834" w:type="dxa"/>
        <w:tblInd w:w="15" w:type="dxa"/>
        <w:tblCellMar>
          <w:top w:w="4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6282"/>
      </w:tblGrid>
      <w:tr w:rsidR="00282F95">
        <w:trPr>
          <w:trHeight w:val="4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"/>
            </w:pPr>
            <w:r>
              <w:rPr>
                <w:b/>
                <w:sz w:val="20"/>
              </w:rPr>
              <w:t xml:space="preserve">Nombre y firma estudiante 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r>
              <w:rPr>
                <w:b/>
                <w:sz w:val="20"/>
              </w:rPr>
              <w:t xml:space="preserve"> </w:t>
            </w:r>
          </w:p>
          <w:p w:rsidR="00282F95" w:rsidRDefault="00412EE2">
            <w:r>
              <w:rPr>
                <w:b/>
                <w:sz w:val="20"/>
              </w:rPr>
              <w:t xml:space="preserve"> </w:t>
            </w:r>
          </w:p>
        </w:tc>
      </w:tr>
      <w:tr w:rsidR="00282F95">
        <w:trPr>
          <w:trHeight w:val="5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pPr>
              <w:ind w:left="1"/>
            </w:pPr>
            <w:r>
              <w:rPr>
                <w:b/>
                <w:sz w:val="20"/>
              </w:rPr>
              <w:t xml:space="preserve">Nombre y firma </w:t>
            </w:r>
            <w:proofErr w:type="spellStart"/>
            <w:r>
              <w:rPr>
                <w:b/>
                <w:sz w:val="20"/>
              </w:rPr>
              <w:t>matrón</w:t>
            </w:r>
            <w:proofErr w:type="spellEnd"/>
            <w:r>
              <w:rPr>
                <w:b/>
                <w:sz w:val="20"/>
              </w:rPr>
              <w:t xml:space="preserve">/a 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95" w:rsidRDefault="00412EE2">
            <w:r>
              <w:rPr>
                <w:b/>
                <w:sz w:val="20"/>
              </w:rPr>
              <w:t xml:space="preserve"> </w:t>
            </w:r>
          </w:p>
          <w:p w:rsidR="00282F95" w:rsidRDefault="00412EE2">
            <w:r>
              <w:rPr>
                <w:b/>
                <w:sz w:val="20"/>
              </w:rPr>
              <w:t xml:space="preserve"> </w:t>
            </w:r>
          </w:p>
        </w:tc>
      </w:tr>
    </w:tbl>
    <w:p w:rsidR="00282F95" w:rsidRDefault="00412EE2">
      <w:pPr>
        <w:spacing w:after="0"/>
      </w:pPr>
      <w:r>
        <w:rPr>
          <w:b/>
          <w:sz w:val="20"/>
        </w:rPr>
        <w:t xml:space="preserve"> </w:t>
      </w:r>
    </w:p>
    <w:p w:rsidR="00282F95" w:rsidRDefault="00412EE2">
      <w:pPr>
        <w:spacing w:after="0"/>
      </w:pPr>
      <w:r>
        <w:rPr>
          <w:b/>
          <w:sz w:val="20"/>
        </w:rPr>
        <w:t xml:space="preserve"> </w:t>
      </w:r>
    </w:p>
    <w:p w:rsidR="00282F95" w:rsidRDefault="00412EE2">
      <w:pPr>
        <w:spacing w:after="0"/>
        <w:ind w:left="15"/>
      </w:pPr>
      <w:r>
        <w:rPr>
          <w:b/>
          <w:sz w:val="20"/>
        </w:rPr>
        <w:t xml:space="preserve"> </w:t>
      </w:r>
    </w:p>
    <w:p w:rsidR="00282F95" w:rsidRDefault="00412EE2">
      <w:pPr>
        <w:spacing w:after="5213"/>
        <w:ind w:left="15"/>
      </w:pPr>
      <w:r>
        <w:rPr>
          <w:sz w:val="20"/>
        </w:rPr>
        <w:t xml:space="preserve"> </w:t>
      </w:r>
    </w:p>
    <w:p w:rsidR="00282F95" w:rsidRDefault="00412EE2">
      <w:pPr>
        <w:tabs>
          <w:tab w:val="center" w:pos="4437"/>
          <w:tab w:val="right" w:pos="8858"/>
        </w:tabs>
        <w:spacing w:after="23"/>
        <w:ind w:right="-15"/>
      </w:pPr>
      <w:r>
        <w:rPr>
          <w:rFonts w:ascii="Arial" w:eastAsia="Arial" w:hAnsi="Arial" w:cs="Arial"/>
          <w:sz w:val="14"/>
        </w:rPr>
        <w:lastRenderedPageBreak/>
        <w:t xml:space="preserve">Autoras: Mª Elena </w:t>
      </w:r>
      <w:proofErr w:type="spellStart"/>
      <w:r>
        <w:rPr>
          <w:rFonts w:ascii="Arial" w:eastAsia="Arial" w:hAnsi="Arial" w:cs="Arial"/>
          <w:sz w:val="14"/>
        </w:rPr>
        <w:t>Niklitsckeck</w:t>
      </w:r>
      <w:proofErr w:type="spellEnd"/>
      <w:r>
        <w:rPr>
          <w:rFonts w:ascii="Arial" w:eastAsia="Arial" w:hAnsi="Arial" w:cs="Arial"/>
          <w:sz w:val="14"/>
        </w:rPr>
        <w:t xml:space="preserve"> M.- Marcela </w:t>
      </w:r>
      <w:proofErr w:type="spellStart"/>
      <w:r>
        <w:rPr>
          <w:rFonts w:ascii="Arial" w:eastAsia="Arial" w:hAnsi="Arial" w:cs="Arial"/>
          <w:sz w:val="14"/>
        </w:rPr>
        <w:t>Goldsack</w:t>
      </w:r>
      <w:proofErr w:type="spellEnd"/>
      <w:r>
        <w:rPr>
          <w:rFonts w:ascii="Arial" w:eastAsia="Arial" w:hAnsi="Arial" w:cs="Arial"/>
          <w:sz w:val="14"/>
        </w:rPr>
        <w:t xml:space="preserve"> U. 2020 </w:t>
      </w:r>
      <w:r>
        <w:rPr>
          <w:rFonts w:ascii="Arial" w:eastAsia="Arial" w:hAnsi="Arial" w:cs="Arial"/>
          <w:sz w:val="14"/>
        </w:rPr>
        <w:tab/>
        <w:t xml:space="preserve"> </w:t>
      </w:r>
      <w:r>
        <w:rPr>
          <w:rFonts w:ascii="Arial" w:eastAsia="Arial" w:hAnsi="Arial" w:cs="Arial"/>
          <w:sz w:val="14"/>
        </w:rPr>
        <w:tab/>
        <w:t xml:space="preserve">Actualiza: Pablo Gálvez O. 2022 </w:t>
      </w:r>
    </w:p>
    <w:sectPr w:rsidR="00282F95">
      <w:pgSz w:w="12240" w:h="20160"/>
      <w:pgMar w:top="720" w:right="1696" w:bottom="716" w:left="16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4674B"/>
    <w:multiLevelType w:val="hybridMultilevel"/>
    <w:tmpl w:val="D062EC12"/>
    <w:lvl w:ilvl="0" w:tplc="1B803DE2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C85400">
      <w:start w:val="1"/>
      <w:numFmt w:val="bullet"/>
      <w:lvlText w:val="o"/>
      <w:lvlJc w:val="left"/>
      <w:pPr>
        <w:ind w:left="1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A08FB2">
      <w:start w:val="1"/>
      <w:numFmt w:val="bullet"/>
      <w:lvlText w:val="▪"/>
      <w:lvlJc w:val="left"/>
      <w:pPr>
        <w:ind w:left="2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BA7954">
      <w:start w:val="1"/>
      <w:numFmt w:val="bullet"/>
      <w:lvlText w:val="•"/>
      <w:lvlJc w:val="left"/>
      <w:pPr>
        <w:ind w:left="2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A89DE2">
      <w:start w:val="1"/>
      <w:numFmt w:val="bullet"/>
      <w:lvlText w:val="o"/>
      <w:lvlJc w:val="left"/>
      <w:pPr>
        <w:ind w:left="3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A2A5EA">
      <w:start w:val="1"/>
      <w:numFmt w:val="bullet"/>
      <w:lvlText w:val="▪"/>
      <w:lvlJc w:val="left"/>
      <w:pPr>
        <w:ind w:left="4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9CFD68">
      <w:start w:val="1"/>
      <w:numFmt w:val="bullet"/>
      <w:lvlText w:val="•"/>
      <w:lvlJc w:val="left"/>
      <w:pPr>
        <w:ind w:left="4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9AD0B2">
      <w:start w:val="1"/>
      <w:numFmt w:val="bullet"/>
      <w:lvlText w:val="o"/>
      <w:lvlJc w:val="left"/>
      <w:pPr>
        <w:ind w:left="5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702422">
      <w:start w:val="1"/>
      <w:numFmt w:val="bullet"/>
      <w:lvlText w:val="▪"/>
      <w:lvlJc w:val="left"/>
      <w:pPr>
        <w:ind w:left="6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F95"/>
    <w:rsid w:val="00243003"/>
    <w:rsid w:val="00282F95"/>
    <w:rsid w:val="00412EE2"/>
    <w:rsid w:val="007C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250DC-4848-43E3-8851-254DF3A7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9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cp:lastModifiedBy>Usuario</cp:lastModifiedBy>
  <cp:revision>2</cp:revision>
  <dcterms:created xsi:type="dcterms:W3CDTF">2023-11-15T15:56:00Z</dcterms:created>
  <dcterms:modified xsi:type="dcterms:W3CDTF">2023-11-15T15:56:00Z</dcterms:modified>
</cp:coreProperties>
</file>