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6167120</wp:posOffset>
                </wp:positionH>
                <wp:positionV relativeFrom="paragraph">
                  <wp:posOffset>0</wp:posOffset>
                </wp:positionV>
                <wp:extent cx="201258" cy="8399546"/>
                <wp:effectExtent b="0" l="0" r="0" t="0"/>
                <wp:wrapNone/>
                <wp:docPr id="12" name=""/>
                <a:graphic>
                  <a:graphicData uri="http://schemas.microsoft.com/office/word/2010/wordprocessingShape">
                    <wps:wsp>
                      <wps:cNvSpPr/>
                      <wps:cNvPr id="13" name="Shape 13"/>
                      <wps:spPr>
                        <a:xfrm>
                          <a:off x="5250134" y="0"/>
                          <a:ext cx="191733" cy="7560000"/>
                        </a:xfrm>
                        <a:prstGeom prst="rect">
                          <a:avLst/>
                        </a:prstGeom>
                        <a:solidFill>
                          <a:srgbClr val="7030A0"/>
                        </a:solid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6167120</wp:posOffset>
                </wp:positionH>
                <wp:positionV relativeFrom="paragraph">
                  <wp:posOffset>0</wp:posOffset>
                </wp:positionV>
                <wp:extent cx="201258" cy="8399546"/>
                <wp:effectExtent b="0" l="0" r="0" t="0"/>
                <wp:wrapNone/>
                <wp:docPr id="12"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201258" cy="8399546"/>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-476249</wp:posOffset>
            </wp:positionH>
            <wp:positionV relativeFrom="paragraph">
              <wp:posOffset>114300</wp:posOffset>
            </wp:positionV>
            <wp:extent cx="1652905" cy="2238004"/>
            <wp:effectExtent b="0" l="0" r="0" t="0"/>
            <wp:wrapNone/>
            <wp:docPr id="2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652905" cy="2238004"/>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2609850</wp:posOffset>
                </wp:positionH>
                <wp:positionV relativeFrom="paragraph">
                  <wp:posOffset>0</wp:posOffset>
                </wp:positionV>
                <wp:extent cx="4250877" cy="8062595"/>
                <wp:effectExtent b="0" l="0" r="0" t="0"/>
                <wp:wrapNone/>
                <wp:docPr id="6" name=""/>
                <a:graphic>
                  <a:graphicData uri="http://schemas.microsoft.com/office/word/2010/wordprocessingShape">
                    <wps:wsp>
                      <wps:cNvSpPr/>
                      <wps:cNvPr id="7" name="Shape 7"/>
                      <wps:spPr>
                        <a:xfrm>
                          <a:off x="3225324" y="0"/>
                          <a:ext cx="4241352" cy="7560000"/>
                        </a:xfrm>
                        <a:prstGeom prst="rect">
                          <a:avLst/>
                        </a:prstGeom>
                        <a:solidFill>
                          <a:srgbClr val="A568D2">
                            <a:alpha val="14901"/>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2609850</wp:posOffset>
                </wp:positionH>
                <wp:positionV relativeFrom="paragraph">
                  <wp:posOffset>0</wp:posOffset>
                </wp:positionV>
                <wp:extent cx="4250877" cy="8062595"/>
                <wp:effectExtent b="0" l="0" r="0" t="0"/>
                <wp:wrapNone/>
                <wp:docPr id="6"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4250877" cy="8062595"/>
                        </a:xfrm>
                        <a:prstGeom prst="rect"/>
                        <a:ln/>
                      </pic:spPr>
                    </pic:pic>
                  </a:graphicData>
                </a:graphic>
              </wp:anchor>
            </w:drawing>
          </mc:Fallback>
        </mc:AlternateContent>
      </w:r>
    </w:p>
    <w:p w:rsidR="00000000" w:rsidDel="00000000" w:rsidP="00000000" w:rsidRDefault="00000000" w:rsidRPr="00000000" w14:paraId="00000002">
      <w:pPr>
        <w:rPr>
          <w:sz w:val="18"/>
          <w:szCs w:val="18"/>
        </w:rPr>
      </w:pPr>
      <w:r w:rsidDel="00000000" w:rsidR="00000000" w:rsidRPr="00000000">
        <w:rPr>
          <w:rtl w:val="0"/>
        </w:rPr>
      </w:r>
    </w:p>
    <w:p w:rsidR="00000000" w:rsidDel="00000000" w:rsidP="00000000" w:rsidRDefault="00000000" w:rsidRPr="00000000" w14:paraId="00000003">
      <w:pPr>
        <w:rPr>
          <w:b w:val="1"/>
          <w:sz w:val="36"/>
          <w:szCs w:val="36"/>
          <w:highlight w:val="yellow"/>
        </w:rPr>
      </w:pPr>
      <w:r w:rsidDel="00000000" w:rsidR="00000000" w:rsidRPr="00000000">
        <w:rPr>
          <w:rtl w:val="0"/>
        </w:rPr>
      </w:r>
    </w:p>
    <w:p w:rsidR="00000000" w:rsidDel="00000000" w:rsidP="00000000" w:rsidRDefault="00000000" w:rsidRPr="00000000" w14:paraId="00000004">
      <w:pPr>
        <w:rPr>
          <w:b w:val="1"/>
          <w:sz w:val="36"/>
          <w:szCs w:val="36"/>
          <w:highlight w:val="yellow"/>
        </w:rPr>
      </w:pPr>
      <w:r w:rsidDel="00000000" w:rsidR="00000000" w:rsidRPr="00000000">
        <w:rPr>
          <w:rtl w:val="0"/>
        </w:rPr>
      </w:r>
    </w:p>
    <w:p w:rsidR="00000000" w:rsidDel="00000000" w:rsidP="00000000" w:rsidRDefault="00000000" w:rsidRPr="00000000" w14:paraId="00000005">
      <w:pPr>
        <w:rPr>
          <w:b w:val="1"/>
          <w:sz w:val="36"/>
          <w:szCs w:val="36"/>
          <w:highlight w:val="yellow"/>
        </w:rPr>
      </w:pPr>
      <w:r w:rsidDel="00000000" w:rsidR="00000000" w:rsidRPr="00000000">
        <w:rPr>
          <w:rtl w:val="0"/>
        </w:rPr>
      </w:r>
    </w:p>
    <w:p w:rsidR="00000000" w:rsidDel="00000000" w:rsidP="00000000" w:rsidRDefault="00000000" w:rsidRPr="00000000" w14:paraId="00000006">
      <w:pPr>
        <w:rPr>
          <w:b w:val="1"/>
          <w:sz w:val="36"/>
          <w:szCs w:val="36"/>
          <w:highlight w:val="yellow"/>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2667000</wp:posOffset>
                </wp:positionH>
                <wp:positionV relativeFrom="paragraph">
                  <wp:posOffset>32385</wp:posOffset>
                </wp:positionV>
                <wp:extent cx="3651083" cy="5752357"/>
                <wp:effectExtent b="0" l="0" r="0" t="0"/>
                <wp:wrapNone/>
                <wp:docPr id="13" name=""/>
                <a:graphic>
                  <a:graphicData uri="http://schemas.microsoft.com/office/word/2010/wordprocessingShape">
                    <wps:wsp>
                      <wps:cNvSpPr/>
                      <wps:cNvPr id="14" name="Shape 14"/>
                      <wps:spPr>
                        <a:xfrm>
                          <a:off x="3525221" y="908463"/>
                          <a:ext cx="3641558" cy="57430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7030a0"/>
                                <w:sz w:val="52"/>
                                <w:vertAlign w:val="baseline"/>
                              </w:rPr>
                              <w:t xml:space="preserve">CURSO: INVESTIGACIÓN EN CIENCIAS DE LA SALUD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7030a0"/>
                                <w:sz w:val="5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PEC: MG. T.O. Sue Jones Barahona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Guía elaborada por Sue Jones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Revisado: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Valentina Escobar Gimpel</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Catalina Contreras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Paulina Calderón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M. Antonia Cancino</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Viriam Brieba</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Nadia Urzúa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Isidora Espinoza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Año académico: 2022</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2667000</wp:posOffset>
                </wp:positionH>
                <wp:positionV relativeFrom="paragraph">
                  <wp:posOffset>32385</wp:posOffset>
                </wp:positionV>
                <wp:extent cx="3651083" cy="5752357"/>
                <wp:effectExtent b="0" l="0" r="0" t="0"/>
                <wp:wrapNone/>
                <wp:docPr id="13"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3651083" cy="5752357"/>
                        </a:xfrm>
                        <a:prstGeom prst="rect"/>
                        <a:ln/>
                      </pic:spPr>
                    </pic:pic>
                  </a:graphicData>
                </a:graphic>
              </wp:anchor>
            </w:drawing>
          </mc:Fallback>
        </mc:AlternateContent>
      </w:r>
    </w:p>
    <w:p w:rsidR="00000000" w:rsidDel="00000000" w:rsidP="00000000" w:rsidRDefault="00000000" w:rsidRPr="00000000" w14:paraId="00000007">
      <w:pPr>
        <w:rPr>
          <w:b w:val="1"/>
          <w:sz w:val="36"/>
          <w:szCs w:val="36"/>
          <w:highlight w:val="yellow"/>
        </w:rPr>
      </w:pPr>
      <w:r w:rsidDel="00000000" w:rsidR="00000000" w:rsidRPr="00000000">
        <w:rPr>
          <w:rtl w:val="0"/>
        </w:rPr>
      </w:r>
    </w:p>
    <w:p w:rsidR="00000000" w:rsidDel="00000000" w:rsidP="00000000" w:rsidRDefault="00000000" w:rsidRPr="00000000" w14:paraId="00000008">
      <w:pPr>
        <w:rPr>
          <w:b w:val="1"/>
          <w:sz w:val="36"/>
          <w:szCs w:val="36"/>
          <w:highlight w:val="yellow"/>
        </w:rPr>
      </w:pPr>
      <w:r w:rsidDel="00000000" w:rsidR="00000000" w:rsidRPr="00000000">
        <w:rPr>
          <w:rtl w:val="0"/>
        </w:rPr>
      </w:r>
    </w:p>
    <w:p w:rsidR="00000000" w:rsidDel="00000000" w:rsidP="00000000" w:rsidRDefault="00000000" w:rsidRPr="00000000" w14:paraId="00000009">
      <w:pPr>
        <w:rPr>
          <w:b w:val="1"/>
          <w:sz w:val="36"/>
          <w:szCs w:val="36"/>
          <w:highlight w:val="yellow"/>
        </w:rPr>
      </w:pPr>
      <w:r w:rsidDel="00000000" w:rsidR="00000000" w:rsidRPr="00000000">
        <w:rPr>
          <w:rtl w:val="0"/>
        </w:rPr>
      </w:r>
    </w:p>
    <w:p w:rsidR="00000000" w:rsidDel="00000000" w:rsidP="00000000" w:rsidRDefault="00000000" w:rsidRPr="00000000" w14:paraId="0000000A">
      <w:pPr>
        <w:rPr>
          <w:b w:val="1"/>
          <w:sz w:val="36"/>
          <w:szCs w:val="36"/>
          <w:highlight w:val="yellow"/>
        </w:rPr>
      </w:pPr>
      <w:r w:rsidDel="00000000" w:rsidR="00000000" w:rsidRPr="00000000">
        <w:rPr>
          <w:b w:val="1"/>
          <w:sz w:val="36"/>
          <w:szCs w:val="36"/>
          <w:highlight w:val="yellow"/>
        </w:rPr>
        <w:drawing>
          <wp:anchor allowOverlap="1" behindDoc="0" distB="114300" distT="114300" distL="114300" distR="114300" hidden="0" layoutInCell="1" locked="0" relativeHeight="0" simplePos="0">
            <wp:simplePos x="0" y="0"/>
            <wp:positionH relativeFrom="page">
              <wp:posOffset>123825</wp:posOffset>
            </wp:positionH>
            <wp:positionV relativeFrom="page">
              <wp:posOffset>3540125</wp:posOffset>
            </wp:positionV>
            <wp:extent cx="3371850" cy="4762500"/>
            <wp:effectExtent b="0" l="0" r="0" t="0"/>
            <wp:wrapNone/>
            <wp:docPr id="26" name="image2.jpg"/>
            <a:graphic>
              <a:graphicData uri="http://schemas.openxmlformats.org/drawingml/2006/picture">
                <pic:pic>
                  <pic:nvPicPr>
                    <pic:cNvPr id="0" name="image2.jpg"/>
                    <pic:cNvPicPr preferRelativeResize="0"/>
                  </pic:nvPicPr>
                  <pic:blipFill>
                    <a:blip r:embed="rId11"/>
                    <a:srcRect b="17597" l="9344" r="52404" t="12573"/>
                    <a:stretch>
                      <a:fillRect/>
                    </a:stretch>
                  </pic:blipFill>
                  <pic:spPr>
                    <a:xfrm>
                      <a:off x="0" y="0"/>
                      <a:ext cx="3371850" cy="4762500"/>
                    </a:xfrm>
                    <a:prstGeom prst="rect"/>
                    <a:ln/>
                  </pic:spPr>
                </pic:pic>
              </a:graphicData>
            </a:graphic>
          </wp:anchor>
        </w:drawing>
      </w:r>
      <w:r w:rsidDel="00000000" w:rsidR="00000000" w:rsidRPr="00000000">
        <w:rPr>
          <w:rtl w:val="0"/>
        </w:rPr>
      </w:r>
    </w:p>
    <w:p w:rsidR="00000000" w:rsidDel="00000000" w:rsidP="00000000" w:rsidRDefault="00000000" w:rsidRPr="00000000" w14:paraId="0000000B">
      <w:pPr>
        <w:rPr>
          <w:b w:val="1"/>
          <w:sz w:val="36"/>
          <w:szCs w:val="36"/>
          <w:highlight w:val="yellow"/>
        </w:rPr>
      </w:pPr>
      <w:r w:rsidDel="00000000" w:rsidR="00000000" w:rsidRPr="00000000">
        <w:rPr>
          <w:rtl w:val="0"/>
        </w:rPr>
      </w:r>
    </w:p>
    <w:p w:rsidR="00000000" w:rsidDel="00000000" w:rsidP="00000000" w:rsidRDefault="00000000" w:rsidRPr="00000000" w14:paraId="0000000C">
      <w:pPr>
        <w:rPr>
          <w:b w:val="1"/>
          <w:sz w:val="36"/>
          <w:szCs w:val="36"/>
          <w:highlight w:val="yellow"/>
        </w:rPr>
      </w:pPr>
      <w:r w:rsidDel="00000000" w:rsidR="00000000" w:rsidRPr="00000000">
        <w:rPr>
          <w:rtl w:val="0"/>
        </w:rPr>
      </w:r>
    </w:p>
    <w:p w:rsidR="00000000" w:rsidDel="00000000" w:rsidP="00000000" w:rsidRDefault="00000000" w:rsidRPr="00000000" w14:paraId="0000000D">
      <w:pPr>
        <w:rPr>
          <w:b w:val="1"/>
          <w:sz w:val="36"/>
          <w:szCs w:val="36"/>
          <w:highlight w:val="yellow"/>
        </w:rPr>
      </w:pPr>
      <w:r w:rsidDel="00000000" w:rsidR="00000000" w:rsidRPr="00000000">
        <w:rPr>
          <w:rtl w:val="0"/>
        </w:rPr>
      </w:r>
    </w:p>
    <w:p w:rsidR="00000000" w:rsidDel="00000000" w:rsidP="00000000" w:rsidRDefault="00000000" w:rsidRPr="00000000" w14:paraId="0000000E">
      <w:pPr>
        <w:rPr>
          <w:b w:val="1"/>
          <w:sz w:val="36"/>
          <w:szCs w:val="36"/>
          <w:highlight w:val="yellow"/>
        </w:rPr>
      </w:pPr>
      <w:r w:rsidDel="00000000" w:rsidR="00000000" w:rsidRPr="00000000">
        <w:rPr>
          <w:rtl w:val="0"/>
        </w:rPr>
      </w:r>
    </w:p>
    <w:p w:rsidR="00000000" w:rsidDel="00000000" w:rsidP="00000000" w:rsidRDefault="00000000" w:rsidRPr="00000000" w14:paraId="0000000F">
      <w:pPr>
        <w:rPr>
          <w:b w:val="1"/>
          <w:sz w:val="36"/>
          <w:szCs w:val="36"/>
        </w:rPr>
      </w:pPr>
      <w:r w:rsidDel="00000000" w:rsidR="00000000" w:rsidRPr="00000000">
        <w:rPr>
          <w:rtl w:val="0"/>
        </w:rPr>
      </w:r>
    </w:p>
    <w:p w:rsidR="00000000" w:rsidDel="00000000" w:rsidP="00000000" w:rsidRDefault="00000000" w:rsidRPr="00000000" w14:paraId="00000010">
      <w:pPr>
        <w:rPr>
          <w:b w:val="1"/>
          <w:sz w:val="36"/>
          <w:szCs w:val="36"/>
          <w:highlight w:val="yellow"/>
        </w:rPr>
      </w:pPr>
      <w:r w:rsidDel="00000000" w:rsidR="00000000" w:rsidRPr="00000000">
        <w:rPr>
          <w:rtl w:val="0"/>
        </w:rPr>
      </w:r>
    </w:p>
    <w:p w:rsidR="00000000" w:rsidDel="00000000" w:rsidP="00000000" w:rsidRDefault="00000000" w:rsidRPr="00000000" w14:paraId="00000011">
      <w:pPr>
        <w:rPr>
          <w:b w:val="1"/>
          <w:sz w:val="36"/>
          <w:szCs w:val="36"/>
          <w:highlight w:val="yellow"/>
        </w:rPr>
      </w:pPr>
      <w:r w:rsidDel="00000000" w:rsidR="00000000" w:rsidRPr="00000000">
        <w:rPr>
          <w:rtl w:val="0"/>
        </w:rPr>
      </w:r>
    </w:p>
    <w:p w:rsidR="00000000" w:rsidDel="00000000" w:rsidP="00000000" w:rsidRDefault="00000000" w:rsidRPr="00000000" w14:paraId="00000012">
      <w:pPr>
        <w:rPr>
          <w:b w:val="1"/>
          <w:sz w:val="36"/>
          <w:szCs w:val="36"/>
          <w:highlight w:val="yellow"/>
        </w:rPr>
      </w:pPr>
      <w:r w:rsidDel="00000000" w:rsidR="00000000" w:rsidRPr="00000000">
        <w:rPr>
          <w:rtl w:val="0"/>
        </w:rPr>
      </w:r>
    </w:p>
    <w:p w:rsidR="00000000" w:rsidDel="00000000" w:rsidP="00000000" w:rsidRDefault="00000000" w:rsidRPr="00000000" w14:paraId="00000013">
      <w:pPr>
        <w:rPr>
          <w:b w:val="1"/>
          <w:sz w:val="36"/>
          <w:szCs w:val="36"/>
          <w:highlight w:val="yellow"/>
        </w:rPr>
      </w:pPr>
      <w:r w:rsidDel="00000000" w:rsidR="00000000" w:rsidRPr="00000000">
        <w:rPr>
          <w:rtl w:val="0"/>
        </w:rPr>
      </w:r>
    </w:p>
    <w:p w:rsidR="00000000" w:rsidDel="00000000" w:rsidP="00000000" w:rsidRDefault="00000000" w:rsidRPr="00000000" w14:paraId="00000014">
      <w:pPr>
        <w:rPr>
          <w:b w:val="1"/>
          <w:sz w:val="36"/>
          <w:szCs w:val="36"/>
          <w:highlight w:val="yellow"/>
        </w:rPr>
      </w:pPr>
      <w:r w:rsidDel="00000000" w:rsidR="00000000" w:rsidRPr="00000000">
        <w:rPr>
          <w:rtl w:val="0"/>
        </w:rPr>
      </w:r>
    </w:p>
    <w:p w:rsidR="00000000" w:rsidDel="00000000" w:rsidP="00000000" w:rsidRDefault="00000000" w:rsidRPr="00000000" w14:paraId="00000015">
      <w:pPr>
        <w:rPr>
          <w:b w:val="1"/>
          <w:sz w:val="36"/>
          <w:szCs w:val="36"/>
          <w:highlight w:val="yellow"/>
        </w:rPr>
      </w:pPr>
      <w:r w:rsidDel="00000000" w:rsidR="00000000" w:rsidRPr="00000000">
        <w:rPr>
          <w:rtl w:val="0"/>
        </w:rPr>
      </w:r>
    </w:p>
    <w:p w:rsidR="00000000" w:rsidDel="00000000" w:rsidP="00000000" w:rsidRDefault="00000000" w:rsidRPr="00000000" w14:paraId="00000016">
      <w:pPr>
        <w:rPr>
          <w:b w:val="1"/>
          <w:sz w:val="28"/>
          <w:szCs w:val="28"/>
          <w:shd w:fill="f6b26b" w:val="clear"/>
        </w:rPr>
      </w:pPr>
      <w:r w:rsidDel="00000000" w:rsidR="00000000" w:rsidRPr="00000000">
        <w:rPr>
          <w:rtl w:val="0"/>
        </w:rPr>
      </w:r>
    </w:p>
    <w:p w:rsidR="00000000" w:rsidDel="00000000" w:rsidP="00000000" w:rsidRDefault="00000000" w:rsidRPr="00000000" w14:paraId="00000017">
      <w:pPr>
        <w:rPr>
          <w:b w:val="1"/>
          <w:sz w:val="28"/>
          <w:szCs w:val="28"/>
          <w:shd w:fill="f6b26b" w:val="clear"/>
        </w:rPr>
      </w:pPr>
      <w:r w:rsidDel="00000000" w:rsidR="00000000" w:rsidRPr="00000000">
        <w:rPr>
          <w:rtl w:val="0"/>
        </w:rPr>
      </w:r>
    </w:p>
    <w:p w:rsidR="00000000" w:rsidDel="00000000" w:rsidP="00000000" w:rsidRDefault="00000000" w:rsidRPr="00000000" w14:paraId="00000018">
      <w:pPr>
        <w:rPr>
          <w:b w:val="1"/>
          <w:sz w:val="28"/>
          <w:szCs w:val="28"/>
          <w:shd w:fill="f6b26b" w:val="clear"/>
        </w:rPr>
      </w:pPr>
      <w:r w:rsidDel="00000000" w:rsidR="00000000" w:rsidRPr="00000000">
        <w:rPr>
          <w:rtl w:val="0"/>
        </w:rPr>
      </w:r>
    </w:p>
    <w:p w:rsidR="00000000" w:rsidDel="00000000" w:rsidP="00000000" w:rsidRDefault="00000000" w:rsidRPr="00000000" w14:paraId="00000019">
      <w:pPr>
        <w:rPr>
          <w:b w:val="1"/>
          <w:sz w:val="28"/>
          <w:szCs w:val="28"/>
          <w:shd w:fill="f6b26b" w:val="clear"/>
        </w:rPr>
      </w:pPr>
      <w:r w:rsidDel="00000000" w:rsidR="00000000" w:rsidRPr="00000000">
        <w:rPr>
          <w:rtl w:val="0"/>
        </w:rPr>
      </w:r>
    </w:p>
    <w:p w:rsidR="00000000" w:rsidDel="00000000" w:rsidP="00000000" w:rsidRDefault="00000000" w:rsidRPr="00000000" w14:paraId="0000001A">
      <w:pPr>
        <w:rPr>
          <w:b w:val="1"/>
          <w:sz w:val="28"/>
          <w:szCs w:val="28"/>
          <w:shd w:fill="f6b26b" w:val="clear"/>
        </w:rPr>
      </w:pPr>
      <w:r w:rsidDel="00000000" w:rsidR="00000000" w:rsidRPr="00000000">
        <w:rPr>
          <w:rtl w:val="0"/>
        </w:rPr>
      </w:r>
    </w:p>
    <w:p w:rsidR="00000000" w:rsidDel="00000000" w:rsidP="00000000" w:rsidRDefault="00000000" w:rsidRPr="00000000" w14:paraId="0000001B">
      <w:pPr>
        <w:rPr>
          <w:b w:val="1"/>
          <w:sz w:val="28"/>
          <w:szCs w:val="28"/>
          <w:shd w:fill="f6b26b" w:val="clear"/>
        </w:rPr>
      </w:pPr>
      <w:r w:rsidDel="00000000" w:rsidR="00000000" w:rsidRPr="00000000">
        <w:rPr>
          <w:rtl w:val="0"/>
        </w:rPr>
      </w:r>
    </w:p>
    <w:p w:rsidR="00000000" w:rsidDel="00000000" w:rsidP="00000000" w:rsidRDefault="00000000" w:rsidRPr="00000000" w14:paraId="0000001C">
      <w:pPr>
        <w:rPr>
          <w:b w:val="1"/>
          <w:sz w:val="28"/>
          <w:szCs w:val="28"/>
          <w:shd w:fill="f6b26b" w:val="clear"/>
        </w:rPr>
      </w:pPr>
      <w:r w:rsidDel="00000000" w:rsidR="00000000" w:rsidRPr="00000000">
        <w:rPr>
          <w:rtl w:val="0"/>
        </w:rPr>
      </w:r>
    </w:p>
    <w:p w:rsidR="00000000" w:rsidDel="00000000" w:rsidP="00000000" w:rsidRDefault="00000000" w:rsidRPr="00000000" w14:paraId="0000001D">
      <w:pPr>
        <w:rPr>
          <w:b w:val="1"/>
          <w:sz w:val="28"/>
          <w:szCs w:val="28"/>
          <w:shd w:fill="f6b26b" w:val="clear"/>
        </w:rPr>
      </w:pPr>
      <w:r w:rsidDel="00000000" w:rsidR="00000000" w:rsidRPr="00000000">
        <w:rPr>
          <w:rtl w:val="0"/>
        </w:rPr>
      </w:r>
    </w:p>
    <w:p w:rsidR="00000000" w:rsidDel="00000000" w:rsidP="00000000" w:rsidRDefault="00000000" w:rsidRPr="00000000" w14:paraId="0000001E">
      <w:pPr>
        <w:rPr>
          <w:b w:val="1"/>
          <w:sz w:val="28"/>
          <w:szCs w:val="28"/>
          <w:shd w:fill="f6b26b" w:val="clear"/>
        </w:rPr>
      </w:pPr>
      <w:r w:rsidDel="00000000" w:rsidR="00000000" w:rsidRPr="00000000">
        <w:rPr>
          <w:rtl w:val="0"/>
        </w:rPr>
      </w:r>
    </w:p>
    <w:p w:rsidR="00000000" w:rsidDel="00000000" w:rsidP="00000000" w:rsidRDefault="00000000" w:rsidRPr="00000000" w14:paraId="0000001F">
      <w:pPr>
        <w:rPr>
          <w:b w:val="1"/>
          <w:sz w:val="28"/>
          <w:szCs w:val="28"/>
          <w:shd w:fill="f6b26b" w:val="clear"/>
        </w:rPr>
      </w:pPr>
      <w:r w:rsidDel="00000000" w:rsidR="00000000" w:rsidRPr="00000000">
        <w:rPr>
          <w:rtl w:val="0"/>
        </w:rPr>
      </w:r>
    </w:p>
    <w:p w:rsidR="00000000" w:rsidDel="00000000" w:rsidP="00000000" w:rsidRDefault="00000000" w:rsidRPr="00000000" w14:paraId="00000020">
      <w:pPr>
        <w:rPr>
          <w:b w:val="1"/>
          <w:sz w:val="28"/>
          <w:szCs w:val="28"/>
          <w:shd w:fill="f6b26b" w:val="clear"/>
        </w:rPr>
      </w:pPr>
      <w:r w:rsidDel="00000000" w:rsidR="00000000" w:rsidRPr="00000000">
        <w:rPr>
          <w:rtl w:val="0"/>
        </w:rPr>
      </w:r>
    </w:p>
    <w:p w:rsidR="00000000" w:rsidDel="00000000" w:rsidP="00000000" w:rsidRDefault="00000000" w:rsidRPr="00000000" w14:paraId="00000021">
      <w:pPr>
        <w:jc w:val="center"/>
        <w:rPr>
          <w:b w:val="1"/>
          <w:sz w:val="28"/>
          <w:szCs w:val="28"/>
        </w:rPr>
      </w:pPr>
      <w:r w:rsidDel="00000000" w:rsidR="00000000" w:rsidRPr="00000000">
        <w:rPr>
          <w:b w:val="1"/>
          <w:sz w:val="28"/>
          <w:szCs w:val="28"/>
          <w:rtl w:val="0"/>
        </w:rPr>
        <w:t xml:space="preserve">BIENVENIDA</w:t>
      </w:r>
    </w:p>
    <w:p w:rsidR="00000000" w:rsidDel="00000000" w:rsidP="00000000" w:rsidRDefault="00000000" w:rsidRPr="00000000" w14:paraId="00000022">
      <w:pPr>
        <w:rPr>
          <w:b w:val="1"/>
          <w:sz w:val="28"/>
          <w:szCs w:val="28"/>
          <w:shd w:fill="ddd9c3" w:val="clear"/>
        </w:rPr>
      </w:pPr>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sz w:val="28"/>
          <w:szCs w:val="28"/>
          <w:rtl w:val="0"/>
        </w:rPr>
        <w:t xml:space="preserve">Estimados/as tutores/as y estudiantes:</w:t>
      </w:r>
    </w:p>
    <w:p w:rsidR="00000000" w:rsidDel="00000000" w:rsidP="00000000" w:rsidRDefault="00000000" w:rsidRPr="00000000" w14:paraId="00000024">
      <w:pPr>
        <w:spacing w:line="276" w:lineRule="auto"/>
        <w:jc w:val="both"/>
        <w:rPr>
          <w:sz w:val="28"/>
          <w:szCs w:val="28"/>
        </w:rPr>
      </w:pPr>
      <w:r w:rsidDel="00000000" w:rsidR="00000000" w:rsidRPr="00000000">
        <w:rPr>
          <w:rtl w:val="0"/>
        </w:rPr>
      </w:r>
    </w:p>
    <w:p w:rsidR="00000000" w:rsidDel="00000000" w:rsidP="00000000" w:rsidRDefault="00000000" w:rsidRPr="00000000" w14:paraId="00000025">
      <w:pPr>
        <w:jc w:val="both"/>
        <w:rPr>
          <w:sz w:val="28"/>
          <w:szCs w:val="28"/>
        </w:rPr>
      </w:pPr>
      <w:r w:rsidDel="00000000" w:rsidR="00000000" w:rsidRPr="00000000">
        <w:rPr>
          <w:sz w:val="28"/>
          <w:szCs w:val="28"/>
          <w:rtl w:val="0"/>
        </w:rPr>
        <w:t xml:space="preserve">El curso Investigación en Ciencias de la Salud (ICS) corresponde al primero de la línea formativa de</w:t>
      </w:r>
      <w:r w:rsidDel="00000000" w:rsidR="00000000" w:rsidRPr="00000000">
        <w:rPr>
          <w:i w:val="1"/>
          <w:sz w:val="28"/>
          <w:szCs w:val="28"/>
          <w:rtl w:val="0"/>
        </w:rPr>
        <w:t xml:space="preserve"> investigación</w:t>
      </w:r>
      <w:r w:rsidDel="00000000" w:rsidR="00000000" w:rsidRPr="00000000">
        <w:rPr>
          <w:sz w:val="28"/>
          <w:szCs w:val="28"/>
          <w:rtl w:val="0"/>
        </w:rPr>
        <w:t xml:space="preserve">. Este busca aportar conocimientos esenciales para el posterior aprendizaje sobre metodologías de investigación y para la elaboración del proyecto de investigación final de la carrera. En concordancia a lo anterior, se espera que los y las estudiantes incorporen</w:t>
      </w:r>
      <w:r w:rsidDel="00000000" w:rsidR="00000000" w:rsidRPr="00000000">
        <w:rPr>
          <w:b w:val="1"/>
          <w:sz w:val="28"/>
          <w:szCs w:val="28"/>
          <w:rtl w:val="0"/>
        </w:rPr>
        <w:t xml:space="preserve"> elementos teóricos básicos para la valoración del conocimiento y práctica científica desde diversas perspectivas epistemológicas e históricas</w:t>
      </w:r>
      <w:r w:rsidDel="00000000" w:rsidR="00000000" w:rsidRPr="00000000">
        <w:rPr>
          <w:sz w:val="28"/>
          <w:szCs w:val="28"/>
          <w:rtl w:val="0"/>
        </w:rPr>
        <w:t xml:space="preserve">, haciendo énfasis en las investigaciones de ciencias de la salud, ciencia de la ocupación y terapia ocupacional.</w:t>
      </w:r>
    </w:p>
    <w:p w:rsidR="00000000" w:rsidDel="00000000" w:rsidP="00000000" w:rsidRDefault="00000000" w:rsidRPr="00000000" w14:paraId="00000026">
      <w:pPr>
        <w:jc w:val="both"/>
        <w:rPr>
          <w:sz w:val="28"/>
          <w:szCs w:val="28"/>
        </w:rPr>
      </w:pPr>
      <w:r w:rsidDel="00000000" w:rsidR="00000000" w:rsidRPr="00000000">
        <w:rPr>
          <w:rtl w:val="0"/>
        </w:rPr>
      </w:r>
    </w:p>
    <w:p w:rsidR="00000000" w:rsidDel="00000000" w:rsidP="00000000" w:rsidRDefault="00000000" w:rsidRPr="00000000" w14:paraId="00000027">
      <w:pPr>
        <w:jc w:val="both"/>
        <w:rPr>
          <w:sz w:val="28"/>
          <w:szCs w:val="28"/>
        </w:rPr>
      </w:pPr>
      <w:r w:rsidDel="00000000" w:rsidR="00000000" w:rsidRPr="00000000">
        <w:rPr>
          <w:sz w:val="28"/>
          <w:szCs w:val="28"/>
          <w:rtl w:val="0"/>
        </w:rPr>
        <w:t xml:space="preserve">Así, se espera que las y los estudiantes </w:t>
      </w:r>
      <w:r w:rsidDel="00000000" w:rsidR="00000000" w:rsidRPr="00000000">
        <w:rPr>
          <w:i w:val="1"/>
          <w:sz w:val="28"/>
          <w:szCs w:val="28"/>
          <w:rtl w:val="0"/>
        </w:rPr>
        <w:t xml:space="preserve">desarrollen sus habilidades de búsqueda bibliográfica</w:t>
      </w:r>
      <w:r w:rsidDel="00000000" w:rsidR="00000000" w:rsidRPr="00000000">
        <w:rPr>
          <w:sz w:val="28"/>
          <w:szCs w:val="28"/>
          <w:rtl w:val="0"/>
        </w:rPr>
        <w:t xml:space="preserve"> y </w:t>
      </w:r>
      <w:r w:rsidDel="00000000" w:rsidR="00000000" w:rsidRPr="00000000">
        <w:rPr>
          <w:i w:val="1"/>
          <w:sz w:val="28"/>
          <w:szCs w:val="28"/>
          <w:rtl w:val="0"/>
        </w:rPr>
        <w:t xml:space="preserve">pensamiento crítico desde diferentes paradigmas o marcos conceptuales</w:t>
      </w:r>
      <w:r w:rsidDel="00000000" w:rsidR="00000000" w:rsidRPr="00000000">
        <w:rPr>
          <w:sz w:val="28"/>
          <w:szCs w:val="28"/>
          <w:rtl w:val="0"/>
        </w:rPr>
        <w:t xml:space="preserve">, favoreciendo tanto el análisis de la evidencia escrita sobre diversas prácticas profesionales y reflexiones teóricas, como la elaboración propia de documentos escritos y publicaciones sobre teorías y prácticas de la disciplina. Lo anterior, considerando aspectos </w:t>
      </w:r>
      <w:r w:rsidDel="00000000" w:rsidR="00000000" w:rsidRPr="00000000">
        <w:rPr>
          <w:i w:val="1"/>
          <w:sz w:val="28"/>
          <w:szCs w:val="28"/>
          <w:rtl w:val="0"/>
        </w:rPr>
        <w:t xml:space="preserve">bioéticos</w:t>
      </w:r>
      <w:r w:rsidDel="00000000" w:rsidR="00000000" w:rsidRPr="00000000">
        <w:rPr>
          <w:sz w:val="28"/>
          <w:szCs w:val="28"/>
          <w:rtl w:val="0"/>
        </w:rPr>
        <w:t xml:space="preserve"> en la investigación con seres humanos, además de la reflexión sobre los propósitos y fines de la ciencia. </w:t>
      </w:r>
    </w:p>
    <w:p w:rsidR="00000000" w:rsidDel="00000000" w:rsidP="00000000" w:rsidRDefault="00000000" w:rsidRPr="00000000" w14:paraId="00000028">
      <w:pPr>
        <w:jc w:val="both"/>
        <w:rPr>
          <w:sz w:val="28"/>
          <w:szCs w:val="28"/>
        </w:rPr>
      </w:pPr>
      <w:r w:rsidDel="00000000" w:rsidR="00000000" w:rsidRPr="00000000">
        <w:rPr>
          <w:rtl w:val="0"/>
        </w:rPr>
      </w:r>
    </w:p>
    <w:p w:rsidR="00000000" w:rsidDel="00000000" w:rsidP="00000000" w:rsidRDefault="00000000" w:rsidRPr="00000000" w14:paraId="00000029">
      <w:pPr>
        <w:jc w:val="both"/>
        <w:rPr>
          <w:sz w:val="28"/>
          <w:szCs w:val="28"/>
        </w:rPr>
      </w:pPr>
      <w:r w:rsidDel="00000000" w:rsidR="00000000" w:rsidRPr="00000000">
        <w:rPr>
          <w:sz w:val="28"/>
          <w:szCs w:val="28"/>
          <w:rtl w:val="0"/>
        </w:rPr>
        <w:t xml:space="preserve">El </w:t>
      </w:r>
      <w:r w:rsidDel="00000000" w:rsidR="00000000" w:rsidRPr="00000000">
        <w:rPr>
          <w:b w:val="1"/>
          <w:sz w:val="28"/>
          <w:szCs w:val="28"/>
          <w:rtl w:val="0"/>
        </w:rPr>
        <w:t xml:space="preserve">trabajo final</w:t>
      </w:r>
      <w:r w:rsidDel="00000000" w:rsidR="00000000" w:rsidRPr="00000000">
        <w:rPr>
          <w:sz w:val="28"/>
          <w:szCs w:val="28"/>
          <w:rtl w:val="0"/>
        </w:rPr>
        <w:t xml:space="preserve"> del curso corresponde a la </w:t>
      </w:r>
      <w:r w:rsidDel="00000000" w:rsidR="00000000" w:rsidRPr="00000000">
        <w:rPr>
          <w:b w:val="1"/>
          <w:sz w:val="28"/>
          <w:szCs w:val="28"/>
          <w:rtl w:val="0"/>
        </w:rPr>
        <w:t xml:space="preserve">elaboración de un artículo de revisión bibliográfica</w:t>
      </w:r>
      <w:r w:rsidDel="00000000" w:rsidR="00000000" w:rsidRPr="00000000">
        <w:rPr>
          <w:sz w:val="28"/>
          <w:szCs w:val="28"/>
          <w:rtl w:val="0"/>
        </w:rPr>
        <w:t xml:space="preserve">. Para ello los y las estudiantes contarán con clases teórico-prácticas orientadas a apoyar el proceso de búsqueda, reflexión y escritura, la presente guía de orientación y el apoyo de un/a docente tutor/a. </w:t>
      </w:r>
    </w:p>
    <w:p w:rsidR="00000000" w:rsidDel="00000000" w:rsidP="00000000" w:rsidRDefault="00000000" w:rsidRPr="00000000" w14:paraId="0000002A">
      <w:pPr>
        <w:jc w:val="both"/>
        <w:rPr>
          <w:sz w:val="28"/>
          <w:szCs w:val="28"/>
        </w:rPr>
      </w:pPr>
      <w:r w:rsidDel="00000000" w:rsidR="00000000" w:rsidRPr="00000000">
        <w:rPr>
          <w:rtl w:val="0"/>
        </w:rPr>
      </w:r>
    </w:p>
    <w:p w:rsidR="00000000" w:rsidDel="00000000" w:rsidP="00000000" w:rsidRDefault="00000000" w:rsidRPr="00000000" w14:paraId="0000002B">
      <w:pPr>
        <w:jc w:val="both"/>
        <w:rPr>
          <w:sz w:val="28"/>
          <w:szCs w:val="28"/>
        </w:rPr>
      </w:pPr>
      <w:r w:rsidDel="00000000" w:rsidR="00000000" w:rsidRPr="00000000">
        <w:rPr>
          <w:rtl w:val="0"/>
        </w:rPr>
      </w:r>
    </w:p>
    <w:p w:rsidR="00000000" w:rsidDel="00000000" w:rsidP="00000000" w:rsidRDefault="00000000" w:rsidRPr="00000000" w14:paraId="0000002C">
      <w:pPr>
        <w:jc w:val="right"/>
        <w:rPr>
          <w:sz w:val="28"/>
          <w:szCs w:val="28"/>
        </w:rPr>
      </w:pPr>
      <w:r w:rsidDel="00000000" w:rsidR="00000000" w:rsidRPr="00000000">
        <w:rPr>
          <w:sz w:val="28"/>
          <w:szCs w:val="28"/>
          <w:rtl w:val="0"/>
        </w:rPr>
        <w:t xml:space="preserve">Les deseamos mucho éxito con este desafío.</w:t>
      </w:r>
    </w:p>
    <w:p w:rsidR="00000000" w:rsidDel="00000000" w:rsidP="00000000" w:rsidRDefault="00000000" w:rsidRPr="00000000" w14:paraId="0000002D">
      <w:pPr>
        <w:jc w:val="right"/>
        <w:rPr>
          <w:sz w:val="28"/>
          <w:szCs w:val="28"/>
        </w:rPr>
      </w:pPr>
      <w:r w:rsidDel="00000000" w:rsidR="00000000" w:rsidRPr="00000000">
        <w:rPr>
          <w:rtl w:val="0"/>
        </w:rPr>
      </w:r>
    </w:p>
    <w:p w:rsidR="00000000" w:rsidDel="00000000" w:rsidP="00000000" w:rsidRDefault="00000000" w:rsidRPr="00000000" w14:paraId="0000002E">
      <w:pPr>
        <w:jc w:val="left"/>
        <w:rPr>
          <w:sz w:val="28"/>
          <w:szCs w:val="28"/>
        </w:rPr>
      </w:pPr>
      <w:r w:rsidDel="00000000" w:rsidR="00000000" w:rsidRPr="00000000">
        <w:rPr>
          <w:rtl w:val="0"/>
        </w:rPr>
      </w:r>
    </w:p>
    <w:p w:rsidR="00000000" w:rsidDel="00000000" w:rsidP="00000000" w:rsidRDefault="00000000" w:rsidRPr="00000000" w14:paraId="0000002F">
      <w:pPr>
        <w:jc w:val="left"/>
        <w:rPr>
          <w:sz w:val="28"/>
          <w:szCs w:val="28"/>
        </w:rPr>
      </w:pPr>
      <w:r w:rsidDel="00000000" w:rsidR="00000000" w:rsidRPr="00000000">
        <w:rPr>
          <w:rtl w:val="0"/>
        </w:rPr>
      </w:r>
    </w:p>
    <w:p w:rsidR="00000000" w:rsidDel="00000000" w:rsidP="00000000" w:rsidRDefault="00000000" w:rsidRPr="00000000" w14:paraId="00000030">
      <w:pPr>
        <w:jc w:val="left"/>
        <w:rPr>
          <w:sz w:val="28"/>
          <w:szCs w:val="28"/>
        </w:rPr>
      </w:pPr>
      <w:r w:rsidDel="00000000" w:rsidR="00000000" w:rsidRPr="00000000">
        <w:rPr>
          <w:rtl w:val="0"/>
        </w:rPr>
      </w:r>
    </w:p>
    <w:p w:rsidR="00000000" w:rsidDel="00000000" w:rsidP="00000000" w:rsidRDefault="00000000" w:rsidRPr="00000000" w14:paraId="00000031">
      <w:pPr>
        <w:jc w:val="left"/>
        <w:rPr>
          <w:sz w:val="28"/>
          <w:szCs w:val="28"/>
        </w:rPr>
      </w:pPr>
      <w:r w:rsidDel="00000000" w:rsidR="00000000" w:rsidRPr="00000000">
        <w:rPr>
          <w:rtl w:val="0"/>
        </w:rPr>
      </w:r>
    </w:p>
    <w:p w:rsidR="00000000" w:rsidDel="00000000" w:rsidP="00000000" w:rsidRDefault="00000000" w:rsidRPr="00000000" w14:paraId="00000032">
      <w:pPr>
        <w:jc w:val="left"/>
        <w:rPr>
          <w:sz w:val="28"/>
          <w:szCs w:val="28"/>
        </w:rPr>
      </w:pPr>
      <w:r w:rsidDel="00000000" w:rsidR="00000000" w:rsidRPr="00000000">
        <w:rPr>
          <w:rtl w:val="0"/>
        </w:rPr>
      </w:r>
    </w:p>
    <w:p w:rsidR="00000000" w:rsidDel="00000000" w:rsidP="00000000" w:rsidRDefault="00000000" w:rsidRPr="00000000" w14:paraId="00000033">
      <w:pPr>
        <w:jc w:val="left"/>
        <w:rPr>
          <w:sz w:val="28"/>
          <w:szCs w:val="28"/>
        </w:rPr>
      </w:pPr>
      <w:r w:rsidDel="00000000" w:rsidR="00000000" w:rsidRPr="00000000">
        <w:rPr>
          <w:rtl w:val="0"/>
        </w:rPr>
      </w:r>
    </w:p>
    <w:p w:rsidR="00000000" w:rsidDel="00000000" w:rsidP="00000000" w:rsidRDefault="00000000" w:rsidRPr="00000000" w14:paraId="00000034">
      <w:pPr>
        <w:jc w:val="left"/>
        <w:rPr>
          <w:sz w:val="28"/>
          <w:szCs w:val="28"/>
        </w:rPr>
      </w:pPr>
      <w:r w:rsidDel="00000000" w:rsidR="00000000" w:rsidRPr="00000000">
        <w:rPr>
          <w:rtl w:val="0"/>
        </w:rPr>
      </w:r>
    </w:p>
    <w:p w:rsidR="00000000" w:rsidDel="00000000" w:rsidP="00000000" w:rsidRDefault="00000000" w:rsidRPr="00000000" w14:paraId="00000035">
      <w:pPr>
        <w:jc w:val="left"/>
        <w:rPr>
          <w:sz w:val="28"/>
          <w:szCs w:val="28"/>
        </w:rPr>
        <w:sectPr>
          <w:headerReference r:id="rId12" w:type="default"/>
          <w:footerReference r:id="rId13" w:type="default"/>
          <w:pgSz w:h="15840" w:w="12240" w:orient="portrait"/>
          <w:pgMar w:bottom="1701" w:top="1701" w:left="1417" w:right="1417" w:header="708" w:footer="708"/>
          <w:pgNumType w:start="0"/>
          <w:titlePg w:val="1"/>
        </w:sectPr>
      </w:pPr>
      <w:r w:rsidDel="00000000" w:rsidR="00000000" w:rsidRPr="00000000">
        <w:rPr>
          <w:rtl w:val="0"/>
        </w:rPr>
      </w:r>
    </w:p>
    <w:p w:rsidR="00000000" w:rsidDel="00000000" w:rsidP="00000000" w:rsidRDefault="00000000" w:rsidRPr="00000000" w14:paraId="00000036">
      <w:pPr>
        <w:keepNext w:val="1"/>
        <w:keepLines w:val="0"/>
        <w:pageBreakBefore w:val="0"/>
        <w:widowControl w:val="1"/>
        <w:pBdr>
          <w:top w:space="0" w:sz="0" w:val="nil"/>
          <w:left w:space="0" w:sz="0" w:val="nil"/>
          <w:bottom w:space="0" w:sz="0" w:val="nil"/>
          <w:right w:space="0" w:sz="0" w:val="nil"/>
          <w:between w:space="0" w:sz="0" w:val="nil"/>
        </w:pBdr>
        <w:shd w:fill="f4b083"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Antes de comenzar, es importante a considerar: </w:t>
      </w:r>
      <w:r w:rsidDel="00000000" w:rsidR="00000000" w:rsidRPr="00000000">
        <w:drawing>
          <wp:anchor allowOverlap="1" behindDoc="0" distB="0" distT="0" distL="114300" distR="114300" hidden="0" layoutInCell="1" locked="0" relativeHeight="0" simplePos="0">
            <wp:simplePos x="0" y="0"/>
            <wp:positionH relativeFrom="column">
              <wp:posOffset>7353300</wp:posOffset>
            </wp:positionH>
            <wp:positionV relativeFrom="paragraph">
              <wp:posOffset>0</wp:posOffset>
            </wp:positionV>
            <wp:extent cx="990917" cy="990917"/>
            <wp:effectExtent b="0" l="0" r="0" t="0"/>
            <wp:wrapNone/>
            <wp:docPr descr="Icono&#10;&#10;Descripción generada automáticamente" id="30" name="image29.png"/>
            <a:graphic>
              <a:graphicData uri="http://schemas.openxmlformats.org/drawingml/2006/picture">
                <pic:pic>
                  <pic:nvPicPr>
                    <pic:cNvPr descr="Icono&#10;&#10;Descripción generada automáticamente" id="0" name="image29.png"/>
                    <pic:cNvPicPr preferRelativeResize="0"/>
                  </pic:nvPicPr>
                  <pic:blipFill>
                    <a:blip r:embed="rId14"/>
                    <a:srcRect b="0" l="0" r="0" t="0"/>
                    <a:stretch>
                      <a:fillRect/>
                    </a:stretch>
                  </pic:blipFill>
                  <pic:spPr>
                    <a:xfrm>
                      <a:off x="0" y="0"/>
                      <a:ext cx="990917" cy="990917"/>
                    </a:xfrm>
                    <a:prstGeom prst="rect"/>
                    <a:ln/>
                  </pic:spPr>
                </pic:pic>
              </a:graphicData>
            </a:graphic>
          </wp:anchor>
        </w:drawing>
      </w:r>
    </w:p>
    <w:p w:rsidR="00000000" w:rsidDel="00000000" w:rsidP="00000000" w:rsidRDefault="00000000" w:rsidRPr="00000000" w14:paraId="00000037">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mc:AlternateContent>
          <mc:Choice Requires="wpg">
            <w:drawing>
              <wp:anchor allowOverlap="1" behindDoc="1" distB="0" distT="0" distL="0" distR="0" hidden="0" layoutInCell="1" locked="0" relativeHeight="0" simplePos="0">
                <wp:simplePos x="0" y="0"/>
                <wp:positionH relativeFrom="page">
                  <wp:posOffset>-333374</wp:posOffset>
                </wp:positionH>
                <wp:positionV relativeFrom="page">
                  <wp:posOffset>1604010</wp:posOffset>
                </wp:positionV>
                <wp:extent cx="7963747" cy="1924050"/>
                <wp:effectExtent b="0" l="0" r="0" t="0"/>
                <wp:wrapNone/>
                <wp:docPr id="1" name=""/>
                <a:graphic>
                  <a:graphicData uri="http://schemas.microsoft.com/office/word/2010/wordprocessingShape">
                    <wps:wsp>
                      <wps:cNvSpPr/>
                      <wps:cNvPr id="2" name="Shape 2"/>
                      <wps:spPr>
                        <a:xfrm>
                          <a:off x="1207705" y="2830010"/>
                          <a:ext cx="8276590" cy="1899981"/>
                        </a:xfrm>
                        <a:prstGeom prst="rect">
                          <a:avLst/>
                        </a:prstGeom>
                        <a:noFill/>
                        <a:ln>
                          <a:noFill/>
                        </a:ln>
                      </wps:spPr>
                      <wps:txbx>
                        <w:txbxContent>
                          <w:p w:rsidR="00000000" w:rsidDel="00000000" w:rsidP="00000000" w:rsidRDefault="00000000" w:rsidRPr="00000000">
                            <w:pPr>
                              <w:spacing w:after="0" w:before="0" w:line="240"/>
                              <w:ind w:left="720" w:right="0" w:firstLine="144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Sobre la guía de trabajo.</w:t>
                            </w:r>
                          </w:p>
                          <w:p w:rsidR="00000000" w:rsidDel="00000000" w:rsidP="00000000" w:rsidRDefault="00000000" w:rsidRPr="00000000">
                            <w:pPr>
                              <w:spacing w:after="0" w:before="0" w:line="240"/>
                              <w:ind w:left="720" w:right="0" w:firstLine="1440"/>
                              <w:jc w:val="both"/>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p w:rsidR="00000000" w:rsidDel="00000000" w:rsidP="00000000" w:rsidRDefault="00000000" w:rsidRPr="00000000">
                            <w:pPr>
                              <w:spacing w:after="0" w:before="0" w:line="275.9999942779541"/>
                              <w:ind w:left="720" w:right="0" w:firstLine="1080"/>
                              <w:jc w:val="both"/>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Lo primero que deben saber es que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el presente documento tiene por objetivo orientar el trabajo a realizar</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por los grupos y lo que se debe abordar en cada tutoría.  Por lo que es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muy importante que ¡lo lean!</w:t>
                            </w:r>
                          </w:p>
                          <w:p w:rsidR="00000000" w:rsidDel="00000000" w:rsidP="00000000" w:rsidRDefault="00000000" w:rsidRPr="00000000">
                            <w:pPr>
                              <w:spacing w:after="0" w:before="0" w:line="275.9999942779541"/>
                              <w:ind w:left="720" w:right="0" w:firstLine="108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Cada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guía debe ser contestada por el grupo de estudiantes previo al encuentro tutorial</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de esta manera podrán recibir una retroalimentación de sus avances</w:t>
                            </w:r>
                          </w:p>
                          <w:p w:rsidR="00000000" w:rsidDel="00000000" w:rsidP="00000000" w:rsidRDefault="00000000" w:rsidRPr="00000000">
                            <w:pPr>
                              <w:spacing w:after="0" w:before="0" w:line="275.9999942779541"/>
                              <w:ind w:left="720" w:right="0" w:firstLine="108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La Guía de aprendizaje 4 contiene las indicaciones sobre del trabajo final,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además en la plataforma de la asignatura se han compartido trabajo de años anteriores para que tengan una idea del producto final que se solicita.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page">
                  <wp:posOffset>-333374</wp:posOffset>
                </wp:positionH>
                <wp:positionV relativeFrom="page">
                  <wp:posOffset>1604010</wp:posOffset>
                </wp:positionV>
                <wp:extent cx="7963747" cy="1924050"/>
                <wp:effectExtent b="0" l="0" r="0" t="0"/>
                <wp:wrapNone/>
                <wp:docPr id="1"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7963747" cy="192405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-814069</wp:posOffset>
                </wp:positionH>
                <wp:positionV relativeFrom="paragraph">
                  <wp:posOffset>163195</wp:posOffset>
                </wp:positionV>
                <wp:extent cx="7616402" cy="2019300"/>
                <wp:effectExtent b="0" l="0" r="0" t="0"/>
                <wp:wrapNone/>
                <wp:docPr id="2" name=""/>
                <a:graphic>
                  <a:graphicData uri="http://schemas.microsoft.com/office/word/2010/wordprocessingShape">
                    <wps:wsp>
                      <wps:cNvSpPr/>
                      <wps:cNvPr id="3" name="Shape 3"/>
                      <wps:spPr>
                        <a:xfrm>
                          <a:off x="1160398" y="2903928"/>
                          <a:ext cx="8371205" cy="1752144"/>
                        </a:xfrm>
                        <a:prstGeom prst="roundRect">
                          <a:avLst>
                            <a:gd fmla="val 16667" name="adj"/>
                          </a:avLst>
                        </a:prstGeom>
                        <a:solidFill>
                          <a:srgbClr val="EFDDFF"/>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-814069</wp:posOffset>
                </wp:positionH>
                <wp:positionV relativeFrom="paragraph">
                  <wp:posOffset>163195</wp:posOffset>
                </wp:positionV>
                <wp:extent cx="7616402" cy="2019300"/>
                <wp:effectExtent b="0" l="0" r="0" t="0"/>
                <wp:wrapNone/>
                <wp:docPr id="2"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7616402" cy="2019300"/>
                        </a:xfrm>
                        <a:prstGeom prst="rect"/>
                        <a:ln/>
                      </pic:spPr>
                    </pic:pic>
                  </a:graphicData>
                </a:graphic>
              </wp:anchor>
            </w:drawing>
          </mc:Fallback>
        </mc:AlternateContent>
      </w:r>
    </w:p>
    <w:p w:rsidR="00000000" w:rsidDel="00000000" w:rsidP="00000000" w:rsidRDefault="00000000" w:rsidRPr="00000000" w14:paraId="0000003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2">
      <w:pPr>
        <w:jc w:val="both"/>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-1241424</wp:posOffset>
                </wp:positionH>
                <wp:positionV relativeFrom="paragraph">
                  <wp:posOffset>158750</wp:posOffset>
                </wp:positionV>
                <wp:extent cx="7963747" cy="3790086"/>
                <wp:effectExtent b="0" l="0" r="0" t="0"/>
                <wp:wrapNone/>
                <wp:docPr id="11" name=""/>
                <a:graphic>
                  <a:graphicData uri="http://schemas.microsoft.com/office/word/2010/wordprocessingShape">
                    <wps:wsp>
                      <wps:cNvSpPr/>
                      <wps:cNvPr id="12" name="Shape 12"/>
                      <wps:spPr>
                        <a:xfrm>
                          <a:off x="1201350" y="1810800"/>
                          <a:ext cx="8289300" cy="39384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p>
                          <w:p w:rsidR="00000000" w:rsidDel="00000000" w:rsidP="00000000" w:rsidRDefault="00000000" w:rsidRPr="00000000">
                            <w:pPr>
                              <w:spacing w:after="0" w:before="0" w:line="275.9999942779541"/>
                              <w:ind w:left="1080" w:right="0" w:firstLine="216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Sobre las tutorías.</w:t>
                            </w:r>
                          </w:p>
                          <w:p w:rsidR="00000000" w:rsidDel="00000000" w:rsidP="00000000" w:rsidRDefault="00000000" w:rsidRPr="00000000">
                            <w:pPr>
                              <w:spacing w:after="0" w:before="0" w:line="275.9999942779541"/>
                              <w:ind w:left="720" w:right="0" w:firstLine="144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p w:rsidR="00000000" w:rsidDel="00000000" w:rsidP="00000000" w:rsidRDefault="00000000" w:rsidRPr="00000000">
                            <w:pPr>
                              <w:spacing w:after="0" w:before="0" w:line="275.9999942779541"/>
                              <w:ind w:left="720" w:right="0" w:firstLine="1080"/>
                              <w:jc w:val="both"/>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Es responsabilidad del grupo contactar a su tutor/a para agendar las tutorías.</w:t>
                            </w:r>
                          </w:p>
                          <w:p w:rsidR="00000000" w:rsidDel="00000000" w:rsidP="00000000" w:rsidRDefault="00000000" w:rsidRPr="00000000">
                            <w:pPr>
                              <w:spacing w:after="0" w:before="0" w:line="275.9999942779541"/>
                              <w:ind w:left="720" w:right="0" w:firstLine="108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Si bien en el calendario de la asignatura se señalan los momentos en que las tutorías se deben realizar, estas nos siempre se podrán realizar en los horarios establecidos, pues algunos/as docentes, no cuentan con disponibilidad horaria para los días programados. En esos casos, favor acordar horarios de común acuerdo, durante la semana o fecha más próxima a la señalada por calendario.</w:t>
                            </w:r>
                          </w:p>
                          <w:p w:rsidR="00000000" w:rsidDel="00000000" w:rsidP="00000000" w:rsidRDefault="00000000" w:rsidRPr="00000000">
                            <w:pPr>
                              <w:spacing w:after="0" w:before="0" w:line="275.9999942779541"/>
                              <w:ind w:left="720" w:right="0" w:firstLine="108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Como ya se fue señalado, cada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guía debe ser contestada por el grupo de estudiantes previo al encuentro tutorial</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de esta manera podrán recibir una retroalimentación de sus avances. Cada grupo deberá acordar con su tutor/a si envían la guía antes del encuentro tutorial o si la presentan y revisan durante la tutoría.</w:t>
                            </w:r>
                          </w:p>
                          <w:p w:rsidR="00000000" w:rsidDel="00000000" w:rsidP="00000000" w:rsidRDefault="00000000" w:rsidRPr="00000000">
                            <w:pPr>
                              <w:spacing w:after="0" w:before="0" w:line="275.9999942779541"/>
                              <w:ind w:left="720" w:right="0" w:firstLine="108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Cada tutoría es evaluada y de carácter obligatorio</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para ello la guía incluye la pauta de evaluación y un listado de asistencia al final de cada guía de trabajo.</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Al finalizar cada tutoría, la hoja de asistencia y la nota deberán ser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firmadas por el tutor/a (de manera digital)</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y se deberá </w:t>
                            </w:r>
                            <w:r w:rsidDel="00000000" w:rsidR="00000000" w:rsidRPr="00000000">
                              <w:rPr>
                                <w:rFonts w:ascii="Times New Roman" w:cs="Times New Roman" w:eastAsia="Times New Roman" w:hAnsi="Times New Roman"/>
                                <w:b w:val="0"/>
                                <w:i w:val="0"/>
                                <w:smallCaps w:val="0"/>
                                <w:strike w:val="0"/>
                                <w:color w:val="ff0000"/>
                                <w:sz w:val="24"/>
                                <w:vertAlign w:val="baseline"/>
                              </w:rPr>
                              <w:t xml:space="preserve">enviar por la plataforma u-cursos [TAREAS], en formato PDF</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CADA GRUPO DE ESTUDIANTES tiene la responsabilidad de hacer llegar las notas desde el tutor/a al equipo coordinador,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en un plazo máximo de una semana posterior al encuentro tutorial.</w:t>
                            </w:r>
                          </w:p>
                          <w:p w:rsidR="00000000" w:rsidDel="00000000" w:rsidP="00000000" w:rsidRDefault="00000000" w:rsidRPr="00000000">
                            <w:pPr>
                              <w:spacing w:after="0" w:before="0" w:line="275.9999942779541"/>
                              <w:ind w:left="720" w:right="0" w:firstLine="108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-1241424</wp:posOffset>
                </wp:positionH>
                <wp:positionV relativeFrom="paragraph">
                  <wp:posOffset>158750</wp:posOffset>
                </wp:positionV>
                <wp:extent cx="7963747" cy="3790086"/>
                <wp:effectExtent b="0" l="0" r="0" t="0"/>
                <wp:wrapNone/>
                <wp:docPr id="11"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7963747" cy="3790086"/>
                        </a:xfrm>
                        <a:prstGeom prst="rect"/>
                        <a:ln/>
                      </pic:spPr>
                    </pic:pic>
                  </a:graphicData>
                </a:graphic>
              </wp:anchor>
            </w:drawing>
          </mc:Fallback>
        </mc:AlternateContent>
      </w:r>
    </w:p>
    <w:p w:rsidR="00000000" w:rsidDel="00000000" w:rsidP="00000000" w:rsidRDefault="00000000" w:rsidRPr="00000000" w14:paraId="00000043">
      <w:pPr>
        <w:jc w:val="both"/>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-838199</wp:posOffset>
                </wp:positionH>
                <wp:positionV relativeFrom="paragraph">
                  <wp:posOffset>142875</wp:posOffset>
                </wp:positionV>
                <wp:extent cx="7606030" cy="3600450"/>
                <wp:effectExtent b="0" l="0" r="0" t="0"/>
                <wp:wrapNone/>
                <wp:docPr id="18" name=""/>
                <a:graphic>
                  <a:graphicData uri="http://schemas.microsoft.com/office/word/2010/wordprocessingShape">
                    <wps:wsp>
                      <wps:cNvSpPr/>
                      <wps:cNvPr id="19" name="Shape 19"/>
                      <wps:spPr>
                        <a:xfrm>
                          <a:off x="1160398" y="2205200"/>
                          <a:ext cx="8371205" cy="3149600"/>
                        </a:xfrm>
                        <a:prstGeom prst="roundRect">
                          <a:avLst>
                            <a:gd fmla="val 16667" name="adj"/>
                          </a:avLst>
                        </a:prstGeom>
                        <a:solidFill>
                          <a:srgbClr val="FEECF8"/>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-838199</wp:posOffset>
                </wp:positionH>
                <wp:positionV relativeFrom="paragraph">
                  <wp:posOffset>142875</wp:posOffset>
                </wp:positionV>
                <wp:extent cx="7606030" cy="3600450"/>
                <wp:effectExtent b="0" l="0" r="0" t="0"/>
                <wp:wrapNone/>
                <wp:docPr id="18" name="image25.png"/>
                <a:graphic>
                  <a:graphicData uri="http://schemas.openxmlformats.org/drawingml/2006/picture">
                    <pic:pic>
                      <pic:nvPicPr>
                        <pic:cNvPr id="0" name="image25.png"/>
                        <pic:cNvPicPr preferRelativeResize="0"/>
                      </pic:nvPicPr>
                      <pic:blipFill>
                        <a:blip r:embed="rId18"/>
                        <a:srcRect/>
                        <a:stretch>
                          <a:fillRect/>
                        </a:stretch>
                      </pic:blipFill>
                      <pic:spPr>
                        <a:xfrm>
                          <a:off x="0" y="0"/>
                          <a:ext cx="7606030" cy="3600450"/>
                        </a:xfrm>
                        <a:prstGeom prst="rect"/>
                        <a:ln/>
                      </pic:spPr>
                    </pic:pic>
                  </a:graphicData>
                </a:graphic>
              </wp:anchor>
            </w:drawing>
          </mc:Fallback>
        </mc:AlternateContent>
      </w:r>
    </w:p>
    <w:p w:rsidR="00000000" w:rsidDel="00000000" w:rsidP="00000000" w:rsidRDefault="00000000" w:rsidRPr="00000000" w14:paraId="0000004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4">
      <w:pPr>
        <w:spacing w:line="276"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55">
      <w:pPr>
        <w:spacing w:line="276"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76" w:lineRule="auto"/>
        <w:ind w:left="720" w:firstLine="0"/>
        <w:jc w:val="both"/>
        <w:rPr>
          <w:rFonts w:ascii="Bookman Old Style" w:cs="Bookman Old Style" w:eastAsia="Bookman Old Style" w:hAnsi="Bookman Old Style"/>
          <w:b w:val="1"/>
          <w:color w:val="000000"/>
          <w:u w:val="single"/>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76" w:lineRule="auto"/>
        <w:ind w:left="720" w:firstLine="0"/>
        <w:jc w:val="both"/>
        <w:rPr>
          <w:rFonts w:ascii="Bookman Old Style" w:cs="Bookman Old Style" w:eastAsia="Bookman Old Style" w:hAnsi="Bookman Old Style"/>
          <w:b w:val="1"/>
          <w:color w:val="000000"/>
          <w:u w:val="single"/>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76" w:lineRule="auto"/>
        <w:jc w:val="both"/>
        <w:rPr>
          <w:rFonts w:ascii="Bookman Old Style" w:cs="Bookman Old Style" w:eastAsia="Bookman Old Style" w:hAnsi="Bookman Old Style"/>
          <w:b w:val="1"/>
          <w:color w:val="000000"/>
          <w:u w:val="single"/>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76" w:lineRule="auto"/>
        <w:ind w:left="720" w:firstLine="0"/>
        <w:jc w:val="both"/>
        <w:rPr>
          <w:rFonts w:ascii="Bookman Old Style" w:cs="Bookman Old Style" w:eastAsia="Bookman Old Style" w:hAnsi="Bookman Old Style"/>
          <w:b w:val="1"/>
          <w:color w:val="000000"/>
          <w:u w:val="single"/>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76" w:lineRule="auto"/>
        <w:ind w:left="720" w:firstLine="0"/>
        <w:jc w:val="both"/>
        <w:rPr>
          <w:rFonts w:ascii="Bookman Old Style" w:cs="Bookman Old Style" w:eastAsia="Bookman Old Style" w:hAnsi="Bookman Old Style"/>
          <w:b w:val="1"/>
          <w:color w:val="000000"/>
          <w:u w:val="single"/>
        </w:rPr>
      </w:pPr>
      <w:r w:rsidDel="00000000" w:rsidR="00000000" w:rsidRPr="00000000">
        <w:rPr>
          <w:rtl w:val="0"/>
        </w:rPr>
      </w:r>
    </w:p>
    <w:p w:rsidR="00000000" w:rsidDel="00000000" w:rsidP="00000000" w:rsidRDefault="00000000" w:rsidRPr="00000000" w14:paraId="0000005B">
      <w:pPr>
        <w:spacing w:line="276"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5C">
      <w:pPr>
        <w:spacing w:line="276"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D">
      <w:pPr>
        <w:spacing w:line="276"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E">
      <w:pPr>
        <w:spacing w:line="276"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F">
      <w:pPr>
        <w:spacing w:line="276" w:lineRule="auto"/>
        <w:jc w:val="both"/>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-763692</wp:posOffset>
                </wp:positionH>
                <wp:positionV relativeFrom="paragraph">
                  <wp:posOffset>85725</wp:posOffset>
                </wp:positionV>
                <wp:extent cx="7555018" cy="2047875"/>
                <wp:effectExtent b="0" l="0" r="0" t="0"/>
                <wp:wrapNone/>
                <wp:docPr id="20" name=""/>
                <a:graphic>
                  <a:graphicData uri="http://schemas.microsoft.com/office/word/2010/wordprocessingShape">
                    <wps:wsp>
                      <wps:cNvSpPr/>
                      <wps:cNvPr id="21" name="Shape 21"/>
                      <wps:spPr>
                        <a:xfrm>
                          <a:off x="1196564" y="2768619"/>
                          <a:ext cx="8298873" cy="2022763"/>
                        </a:xfrm>
                        <a:prstGeom prst="roundRect">
                          <a:avLst>
                            <a:gd fmla="val 16667" name="adj"/>
                          </a:avLst>
                        </a:prstGeom>
                        <a:solidFill>
                          <a:srgbClr val="DEFEE2"/>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-763692</wp:posOffset>
                </wp:positionH>
                <wp:positionV relativeFrom="paragraph">
                  <wp:posOffset>85725</wp:posOffset>
                </wp:positionV>
                <wp:extent cx="7555018" cy="2047875"/>
                <wp:effectExtent b="0" l="0" r="0" t="0"/>
                <wp:wrapNone/>
                <wp:docPr id="20" name="image27.png"/>
                <a:graphic>
                  <a:graphicData uri="http://schemas.openxmlformats.org/drawingml/2006/picture">
                    <pic:pic>
                      <pic:nvPicPr>
                        <pic:cNvPr id="0" name="image27.png"/>
                        <pic:cNvPicPr preferRelativeResize="0"/>
                      </pic:nvPicPr>
                      <pic:blipFill>
                        <a:blip r:embed="rId19"/>
                        <a:srcRect/>
                        <a:stretch>
                          <a:fillRect/>
                        </a:stretch>
                      </pic:blipFill>
                      <pic:spPr>
                        <a:xfrm>
                          <a:off x="0" y="0"/>
                          <a:ext cx="7555018" cy="2047875"/>
                        </a:xfrm>
                        <a:prstGeom prst="rect"/>
                        <a:ln/>
                      </pic:spPr>
                    </pic:pic>
                  </a:graphicData>
                </a:graphic>
              </wp:anchor>
            </w:drawing>
          </mc:Fallback>
        </mc:AlternateContent>
      </w:r>
    </w:p>
    <w:p w:rsidR="00000000" w:rsidDel="00000000" w:rsidP="00000000" w:rsidRDefault="00000000" w:rsidRPr="00000000" w14:paraId="00000060">
      <w:pPr>
        <w:jc w:val="both"/>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34925</wp:posOffset>
                </wp:positionV>
                <wp:extent cx="6489123" cy="1861704"/>
                <wp:effectExtent b="0" l="0" r="0" t="0"/>
                <wp:wrapNone/>
                <wp:docPr id="8" name=""/>
                <a:graphic>
                  <a:graphicData uri="http://schemas.microsoft.com/office/word/2010/wordprocessingShape">
                    <wps:wsp>
                      <wps:cNvSpPr/>
                      <wps:cNvPr id="9" name="Shape 9"/>
                      <wps:spPr>
                        <a:xfrm>
                          <a:off x="2110964" y="2858673"/>
                          <a:ext cx="6470073" cy="1842654"/>
                        </a:xfrm>
                        <a:prstGeom prst="rect">
                          <a:avLst/>
                        </a:prstGeom>
                        <a:noFill/>
                        <a:ln>
                          <a:noFill/>
                        </a:ln>
                      </wps:spPr>
                      <wps:txbx>
                        <w:txbxContent>
                          <w:p w:rsidR="00000000" w:rsidDel="00000000" w:rsidP="00000000" w:rsidRDefault="00000000" w:rsidRPr="00000000">
                            <w:pPr>
                              <w:spacing w:after="0" w:before="0" w:line="275.9999942779541"/>
                              <w:ind w:left="720" w:right="0" w:firstLine="144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3. Sobre el trabajo final</w:t>
                            </w:r>
                          </w:p>
                          <w:p w:rsidR="00000000" w:rsidDel="00000000" w:rsidP="00000000" w:rsidRDefault="00000000" w:rsidRPr="00000000">
                            <w:pPr>
                              <w:spacing w:after="0" w:before="0" w:line="275.9999942779541"/>
                              <w:ind w:left="720" w:right="0" w:firstLine="144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p w:rsidR="00000000" w:rsidDel="00000000" w:rsidP="00000000" w:rsidRDefault="00000000" w:rsidRPr="00000000">
                            <w:pPr>
                              <w:spacing w:after="0" w:before="0" w:line="275.9999942779541"/>
                              <w:ind w:left="1440" w:right="0" w:firstLine="2520"/>
                              <w:jc w:val="both"/>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El trabajo final corresponde a la elaboración de un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artículo de revisión bibliográfica en profundidad</w:t>
                            </w:r>
                          </w:p>
                          <w:p w:rsidR="00000000" w:rsidDel="00000000" w:rsidP="00000000" w:rsidRDefault="00000000" w:rsidRPr="00000000">
                            <w:pPr>
                              <w:spacing w:after="0" w:before="0" w:line="275.9999942779541"/>
                              <w:ind w:left="1440" w:right="0" w:firstLine="252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La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guía de trabajo 4</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detalla los aspectos que debe contener el artículo y la rúbrica de evaluación correspondiente</w:t>
                            </w:r>
                          </w:p>
                          <w:p w:rsidR="00000000" w:rsidDel="00000000" w:rsidP="00000000" w:rsidRDefault="00000000" w:rsidRPr="00000000">
                            <w:pPr>
                              <w:spacing w:after="0" w:before="0" w:line="275.9999942779541"/>
                              <w:ind w:left="1440" w:right="0" w:firstLine="252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El trabajo final podrá ser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evaluado</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por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los/as docentes tutores, la profesora encargada o la coordinadora de la asignatura.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34925</wp:posOffset>
                </wp:positionV>
                <wp:extent cx="6489123" cy="1861704"/>
                <wp:effectExtent b="0" l="0" r="0" t="0"/>
                <wp:wrapNone/>
                <wp:docPr id="8"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6489123" cy="1861704"/>
                        </a:xfrm>
                        <a:prstGeom prst="rect"/>
                        <a:ln/>
                      </pic:spPr>
                    </pic:pic>
                  </a:graphicData>
                </a:graphic>
              </wp:anchor>
            </w:drawing>
          </mc:Fallback>
        </mc:AlternateContent>
      </w:r>
    </w:p>
    <w:p w:rsidR="00000000" w:rsidDel="00000000" w:rsidP="00000000" w:rsidRDefault="00000000" w:rsidRPr="00000000" w14:paraId="0000006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3">
      <w:pPr>
        <w:rPr>
          <w:rFonts w:ascii="Bookman Old Style" w:cs="Bookman Old Style" w:eastAsia="Bookman Old Style" w:hAnsi="Bookman Old Styl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-700192</wp:posOffset>
                </wp:positionH>
                <wp:positionV relativeFrom="paragraph">
                  <wp:posOffset>1638300</wp:posOffset>
                </wp:positionV>
                <wp:extent cx="7405370" cy="1619250"/>
                <wp:effectExtent b="0" l="0" r="0" t="0"/>
                <wp:wrapNone/>
                <wp:docPr id="10" name=""/>
                <a:graphic>
                  <a:graphicData uri="http://schemas.microsoft.com/office/word/2010/wordprocessingShape">
                    <wps:wsp>
                      <wps:cNvSpPr/>
                      <wps:cNvPr id="11" name="Shape 11"/>
                      <wps:spPr>
                        <a:xfrm>
                          <a:off x="1160398" y="2818610"/>
                          <a:ext cx="8371205" cy="1922780"/>
                        </a:xfrm>
                        <a:prstGeom prst="roundRect">
                          <a:avLst>
                            <a:gd fmla="val 16667" name="adj"/>
                          </a:avLst>
                        </a:prstGeom>
                        <a:solidFill>
                          <a:srgbClr val="FEF9DE"/>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-700192</wp:posOffset>
                </wp:positionH>
                <wp:positionV relativeFrom="paragraph">
                  <wp:posOffset>1638300</wp:posOffset>
                </wp:positionV>
                <wp:extent cx="7405370" cy="1619250"/>
                <wp:effectExtent b="0" l="0" r="0" t="0"/>
                <wp:wrapNone/>
                <wp:docPr id="10"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7405370" cy="1619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1873250</wp:posOffset>
                </wp:positionV>
                <wp:extent cx="5942178" cy="1616285"/>
                <wp:effectExtent b="0" l="0" r="0" t="0"/>
                <wp:wrapNone/>
                <wp:docPr id="9" name=""/>
                <a:graphic>
                  <a:graphicData uri="http://schemas.microsoft.com/office/word/2010/wordprocessingShape">
                    <wps:wsp>
                      <wps:cNvSpPr/>
                      <wps:cNvPr id="10" name="Shape 10"/>
                      <wps:spPr>
                        <a:xfrm>
                          <a:off x="2384436" y="2984028"/>
                          <a:ext cx="5923128" cy="1591945"/>
                        </a:xfrm>
                        <a:prstGeom prst="rect">
                          <a:avLst/>
                        </a:prstGeom>
                        <a:noFill/>
                        <a:ln>
                          <a:noFill/>
                        </a:ln>
                      </wps:spPr>
                      <wps:txbx>
                        <w:txbxContent>
                          <w:p w:rsidR="00000000" w:rsidDel="00000000" w:rsidP="00000000" w:rsidRDefault="00000000" w:rsidRPr="00000000">
                            <w:pPr>
                              <w:spacing w:after="0" w:before="0" w:line="275.9999942779541"/>
                              <w:ind w:left="720" w:right="0" w:firstLine="144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Sobre las fechas</w:t>
                            </w:r>
                          </w:p>
                          <w:p w:rsidR="00000000" w:rsidDel="00000000" w:rsidP="00000000" w:rsidRDefault="00000000" w:rsidRPr="00000000">
                            <w:pPr>
                              <w:spacing w:after="0" w:before="0" w:line="275.9999942779541"/>
                              <w:ind w:left="360" w:right="0" w:firstLine="72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p w:rsidR="00000000" w:rsidDel="00000000" w:rsidP="00000000" w:rsidRDefault="00000000" w:rsidRPr="00000000">
                            <w:pPr>
                              <w:spacing w:after="0" w:before="0" w:line="275.9999942779541"/>
                              <w:ind w:left="720" w:right="0" w:firstLine="1080"/>
                              <w:jc w:val="both"/>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Para simplificar la información a continuación encontrarán una tabla que resume las fechas importantes relacionadas a la elaboración del trabajo final de la asignatura.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1873250</wp:posOffset>
                </wp:positionV>
                <wp:extent cx="5942178" cy="1616285"/>
                <wp:effectExtent b="0" l="0" r="0" t="0"/>
                <wp:wrapNone/>
                <wp:docPr id="9"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5942178" cy="1616285"/>
                        </a:xfrm>
                        <a:prstGeom prst="rect"/>
                        <a:ln/>
                      </pic:spPr>
                    </pic:pic>
                  </a:graphicData>
                </a:graphic>
              </wp:anchor>
            </w:drawing>
          </mc:Fallback>
        </mc:AlternateContent>
      </w:r>
    </w:p>
    <w:tbl>
      <w:tblPr>
        <w:tblStyle w:val="Table1"/>
        <w:tblW w:w="9866.574803149606"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65"/>
        <w:gridCol w:w="3401.5748031496064"/>
        <w:tblGridChange w:id="0">
          <w:tblGrid>
            <w:gridCol w:w="6465"/>
            <w:gridCol w:w="3401.5748031496064"/>
          </w:tblGrid>
        </w:tblGridChange>
      </w:tblGrid>
      <w:tr>
        <w:trPr>
          <w:cantSplit w:val="0"/>
          <w:trHeight w:val="615" w:hRule="atLeast"/>
          <w:tblHeader w:val="0"/>
        </w:trPr>
        <w:tc>
          <w:tcPr>
            <w:shd w:fill="fef9de" w:val="clear"/>
          </w:tcPr>
          <w:p w:rsidR="00000000" w:rsidDel="00000000" w:rsidP="00000000" w:rsidRDefault="00000000" w:rsidRPr="00000000" w14:paraId="00000064">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center"/>
              <w:rPr>
                <w:rFonts w:ascii="Times New Roman" w:cs="Times New Roman" w:eastAsia="Times New Roman" w:hAnsi="Times New Roman"/>
                <w:b w:val="1"/>
                <w:i w:val="0"/>
                <w:smallCaps w:val="0"/>
                <w:strike w:val="0"/>
                <w:color w:val="000000"/>
                <w:sz w:val="26"/>
                <w:szCs w:val="26"/>
                <w:u w:val="none"/>
                <w:vertAlign w:val="baseline"/>
              </w:rPr>
            </w:pPr>
            <w:bookmarkStart w:colFirst="0" w:colLast="0" w:name="_30j0zll" w:id="1"/>
            <w:bookmarkEnd w:id="1"/>
            <w:r w:rsidDel="00000000" w:rsidR="00000000" w:rsidRPr="00000000">
              <w:rPr>
                <w:rFonts w:ascii="Times New Roman" w:cs="Times New Roman" w:eastAsia="Times New Roman" w:hAnsi="Times New Roman"/>
                <w:b w:val="1"/>
                <w:i w:val="0"/>
                <w:smallCaps w:val="0"/>
                <w:strike w:val="0"/>
                <w:color w:val="000000"/>
                <w:sz w:val="26"/>
                <w:szCs w:val="26"/>
                <w:u w:val="none"/>
                <w:vertAlign w:val="baseline"/>
                <w:rtl w:val="0"/>
              </w:rPr>
              <w:t xml:space="preserve">Trabajo dirigido y tiempo protegido previo a la tutoría</w:t>
            </w:r>
            <w:r w:rsidDel="00000000" w:rsidR="00000000" w:rsidRPr="00000000">
              <w:rPr>
                <w:rtl w:val="0"/>
              </w:rPr>
            </w:r>
          </w:p>
        </w:tc>
        <w:tc>
          <w:tcPr>
            <w:shd w:fill="fef9de" w:val="clear"/>
          </w:tcPr>
          <w:p w:rsidR="00000000" w:rsidDel="00000000" w:rsidP="00000000" w:rsidRDefault="00000000" w:rsidRPr="00000000" w14:paraId="00000065">
            <w:pPr>
              <w:spacing w:line="276" w:lineRule="auto"/>
              <w:jc w:val="center"/>
              <w:rPr>
                <w:b w:val="1"/>
              </w:rPr>
            </w:pPr>
            <w:r w:rsidDel="00000000" w:rsidR="00000000" w:rsidRPr="00000000">
              <w:rPr>
                <w:b w:val="1"/>
                <w:rtl w:val="0"/>
              </w:rPr>
              <w:t xml:space="preserve">Tutorías</w:t>
            </w:r>
          </w:p>
        </w:tc>
      </w:tr>
      <w:tr>
        <w:trPr>
          <w:cantSplit w:val="0"/>
          <w:trHeight w:val="675" w:hRule="atLeast"/>
          <w:tblHeader w:val="0"/>
        </w:trPr>
        <w:tc>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76" w:lineRule="auto"/>
              <w:ind w:left="720" w:firstLine="0"/>
              <w:jc w:val="both"/>
              <w:rPr/>
            </w:pPr>
            <w:r w:rsidDel="00000000" w:rsidR="00000000" w:rsidRPr="00000000">
              <w:rPr>
                <w:rtl w:val="0"/>
              </w:rPr>
              <w:t xml:space="preserve">● Tiempo protegido para trabajar en la guia 3</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ind w:left="720" w:firstLine="0"/>
              <w:jc w:val="both"/>
              <w:rPr>
                <w:b w:val="1"/>
                <w:color w:val="ff0000"/>
              </w:rPr>
            </w:pPr>
            <w:r w:rsidDel="00000000" w:rsidR="00000000" w:rsidRPr="00000000">
              <w:rPr>
                <w:rFonts w:ascii="Cardo" w:cs="Cardo" w:eastAsia="Cardo" w:hAnsi="Cardo"/>
                <w:rtl w:val="0"/>
              </w:rPr>
              <w:t xml:space="preserve">→</w:t>
            </w:r>
            <w:r w:rsidDel="00000000" w:rsidR="00000000" w:rsidRPr="00000000">
              <w:rPr>
                <w:b w:val="1"/>
                <w:rtl w:val="0"/>
              </w:rPr>
              <w:t xml:space="preserve"> Taller de redacción 1</w:t>
            </w:r>
            <w:r w:rsidDel="00000000" w:rsidR="00000000" w:rsidRPr="00000000">
              <w:rPr>
                <w:rtl w:val="0"/>
              </w:rPr>
              <w:t xml:space="preserve"> </w:t>
            </w:r>
            <w:r w:rsidDel="00000000" w:rsidR="00000000" w:rsidRPr="00000000">
              <w:rPr>
                <w:b w:val="1"/>
                <w:color w:val="ff0000"/>
                <w:rtl w:val="0"/>
              </w:rPr>
              <w:t xml:space="preserve">(19/10)</w:t>
            </w:r>
          </w:p>
        </w:tc>
        <w:tc>
          <w:tcPr/>
          <w:p w:rsidR="00000000" w:rsidDel="00000000" w:rsidP="00000000" w:rsidRDefault="00000000" w:rsidRPr="00000000" w14:paraId="00000068">
            <w:pPr>
              <w:spacing w:line="276" w:lineRule="auto"/>
              <w:jc w:val="center"/>
              <w:rPr/>
            </w:pPr>
            <w:r w:rsidDel="00000000" w:rsidR="00000000" w:rsidRPr="00000000">
              <w:rPr>
                <w:rtl w:val="0"/>
              </w:rPr>
              <w:t xml:space="preserve">Tutoría 3</w:t>
            </w:r>
          </w:p>
          <w:p w:rsidR="00000000" w:rsidDel="00000000" w:rsidP="00000000" w:rsidRDefault="00000000" w:rsidRPr="00000000" w14:paraId="00000069">
            <w:pPr>
              <w:spacing w:line="276" w:lineRule="auto"/>
              <w:jc w:val="center"/>
              <w:rPr>
                <w:b w:val="1"/>
                <w:color w:val="ff0000"/>
              </w:rPr>
            </w:pPr>
            <w:r w:rsidDel="00000000" w:rsidR="00000000" w:rsidRPr="00000000">
              <w:rPr>
                <w:b w:val="1"/>
                <w:color w:val="ff0000"/>
                <w:rtl w:val="0"/>
              </w:rPr>
              <w:t xml:space="preserve">24/10</w:t>
            </w:r>
          </w:p>
        </w:tc>
      </w:tr>
      <w:tr>
        <w:trPr>
          <w:cantSplit w:val="0"/>
          <w:trHeight w:val="1124" w:hRule="atLeast"/>
          <w:tblHeader w:val="0"/>
        </w:trPr>
        <w:tc>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ind w:left="720" w:firstLine="0"/>
              <w:jc w:val="both"/>
              <w:rPr/>
            </w:pPr>
            <w:r w:rsidDel="00000000" w:rsidR="00000000" w:rsidRPr="00000000">
              <w:rPr>
                <w:rtl w:val="0"/>
              </w:rPr>
              <w:t xml:space="preserve">● Tiempo protegido para trabajar en la guia 4</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76" w:lineRule="auto"/>
              <w:ind w:left="720" w:firstLine="0"/>
              <w:jc w:val="both"/>
              <w:rPr>
                <w:b w:val="1"/>
                <w:color w:val="ff0000"/>
              </w:rPr>
            </w:pPr>
            <w:r w:rsidDel="00000000" w:rsidR="00000000" w:rsidRPr="00000000">
              <w:rPr>
                <w:rFonts w:ascii="Cardo" w:cs="Cardo" w:eastAsia="Cardo" w:hAnsi="Cardo"/>
                <w:rtl w:val="0"/>
              </w:rPr>
              <w:t xml:space="preserve">→</w:t>
            </w:r>
            <w:r w:rsidDel="00000000" w:rsidR="00000000" w:rsidRPr="00000000">
              <w:rPr>
                <w:b w:val="1"/>
                <w:rtl w:val="0"/>
              </w:rPr>
              <w:t xml:space="preserve"> Taller de redacción 2</w:t>
            </w:r>
            <w:r w:rsidDel="00000000" w:rsidR="00000000" w:rsidRPr="00000000">
              <w:rPr>
                <w:b w:val="1"/>
                <w:rtl w:val="0"/>
              </w:rPr>
              <w:t xml:space="preserve"> </w:t>
            </w:r>
            <w:r w:rsidDel="00000000" w:rsidR="00000000" w:rsidRPr="00000000">
              <w:rPr>
                <w:b w:val="1"/>
                <w:color w:val="ff0000"/>
                <w:rtl w:val="0"/>
              </w:rPr>
              <w:t xml:space="preserve">(26/10)</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76" w:lineRule="auto"/>
              <w:ind w:left="720" w:firstLine="0"/>
              <w:jc w:val="both"/>
              <w:rPr>
                <w:b w:val="1"/>
                <w:color w:val="ff0000"/>
              </w:rPr>
            </w:pPr>
            <w:r w:rsidDel="00000000" w:rsidR="00000000" w:rsidRPr="00000000">
              <w:rPr>
                <w:rFonts w:ascii="Cardo" w:cs="Cardo" w:eastAsia="Cardo" w:hAnsi="Cardo"/>
                <w:b w:val="1"/>
                <w:rtl w:val="0"/>
              </w:rPr>
              <w:t xml:space="preserve">→ Taller de redacción 3 </w:t>
            </w:r>
            <w:r w:rsidDel="00000000" w:rsidR="00000000" w:rsidRPr="00000000">
              <w:rPr>
                <w:rtl w:val="0"/>
              </w:rPr>
              <w:t xml:space="preserve">(</w:t>
            </w:r>
            <w:r w:rsidDel="00000000" w:rsidR="00000000" w:rsidRPr="00000000">
              <w:rPr>
                <w:b w:val="1"/>
                <w:color w:val="ff0000"/>
                <w:rtl w:val="0"/>
              </w:rPr>
              <w:t xml:space="preserve">2/11)</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76" w:lineRule="auto"/>
              <w:ind w:left="720" w:firstLine="0"/>
              <w:jc w:val="both"/>
              <w:rPr>
                <w:b w:val="1"/>
                <w:color w:val="ff0000"/>
              </w:rPr>
            </w:pPr>
            <w:r w:rsidDel="00000000" w:rsidR="00000000" w:rsidRPr="00000000">
              <w:rPr>
                <w:rFonts w:ascii="Cardo" w:cs="Cardo" w:eastAsia="Cardo" w:hAnsi="Cardo"/>
                <w:b w:val="1"/>
                <w:rtl w:val="0"/>
              </w:rPr>
              <w:t xml:space="preserve">→ Taller de redacción 4 </w:t>
            </w:r>
            <w:r w:rsidDel="00000000" w:rsidR="00000000" w:rsidRPr="00000000">
              <w:rPr>
                <w:b w:val="1"/>
                <w:rtl w:val="0"/>
              </w:rPr>
              <w:t xml:space="preserve">(</w:t>
            </w:r>
            <w:r w:rsidDel="00000000" w:rsidR="00000000" w:rsidRPr="00000000">
              <w:rPr>
                <w:b w:val="1"/>
                <w:color w:val="ff0000"/>
                <w:rtl w:val="0"/>
              </w:rPr>
              <w:t xml:space="preserve">7/11)</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76" w:lineRule="auto"/>
              <w:ind w:left="720" w:firstLine="0"/>
              <w:jc w:val="both"/>
              <w:rPr>
                <w:b w:val="1"/>
                <w:color w:val="ff0000"/>
              </w:rPr>
            </w:pPr>
            <w:r w:rsidDel="00000000" w:rsidR="00000000" w:rsidRPr="00000000">
              <w:rPr>
                <w:rtl w:val="0"/>
              </w:rPr>
              <w:t xml:space="preserve">●</w:t>
            </w:r>
            <w:r w:rsidDel="00000000" w:rsidR="00000000" w:rsidRPr="00000000">
              <w:rPr>
                <w:b w:val="1"/>
                <w:color w:val="ff0000"/>
                <w:rtl w:val="0"/>
              </w:rPr>
              <w:t xml:space="preserve"> Entrega de borrador 9/11</w:t>
            </w:r>
          </w:p>
        </w:tc>
        <w:tc>
          <w:tcPr/>
          <w:p w:rsidR="00000000" w:rsidDel="00000000" w:rsidP="00000000" w:rsidRDefault="00000000" w:rsidRPr="00000000" w14:paraId="0000006F">
            <w:pPr>
              <w:spacing w:line="276" w:lineRule="auto"/>
              <w:jc w:val="center"/>
              <w:rPr/>
            </w:pPr>
            <w:r w:rsidDel="00000000" w:rsidR="00000000" w:rsidRPr="00000000">
              <w:rPr>
                <w:rtl w:val="0"/>
              </w:rPr>
              <w:t xml:space="preserve">Tutoría 4</w:t>
            </w:r>
          </w:p>
          <w:p w:rsidR="00000000" w:rsidDel="00000000" w:rsidP="00000000" w:rsidRDefault="00000000" w:rsidRPr="00000000" w14:paraId="00000070">
            <w:pPr>
              <w:spacing w:line="276" w:lineRule="auto"/>
              <w:jc w:val="center"/>
              <w:rPr>
                <w:b w:val="1"/>
                <w:color w:val="ff0000"/>
              </w:rPr>
            </w:pPr>
            <w:r w:rsidDel="00000000" w:rsidR="00000000" w:rsidRPr="00000000">
              <w:rPr>
                <w:b w:val="1"/>
                <w:color w:val="ff0000"/>
                <w:rtl w:val="0"/>
              </w:rPr>
              <w:t xml:space="preserve">21/11</w:t>
            </w:r>
          </w:p>
        </w:tc>
      </w:tr>
      <w:tr>
        <w:trPr>
          <w:cantSplit w:val="0"/>
          <w:trHeight w:val="718" w:hRule="atLeast"/>
          <w:tblHeader w:val="0"/>
        </w:trPr>
        <w:tc>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76" w:lineRule="auto"/>
              <w:ind w:left="720" w:firstLine="0"/>
              <w:jc w:val="both"/>
              <w:rPr>
                <w:b w:val="1"/>
                <w:color w:val="ff0000"/>
              </w:rPr>
            </w:pPr>
            <w:r w:rsidDel="00000000" w:rsidR="00000000" w:rsidRPr="00000000">
              <w:rPr>
                <w:i w:val="1"/>
                <w:rtl w:val="0"/>
              </w:rPr>
              <w:t xml:space="preserve">Tutoría grupal (opcional)</w:t>
            </w:r>
            <w:r w:rsidDel="00000000" w:rsidR="00000000" w:rsidRPr="00000000">
              <w:rPr>
                <w:b w:val="1"/>
                <w:i w:val="1"/>
                <w:color w:val="ff0000"/>
                <w:rtl w:val="0"/>
              </w:rPr>
              <w:t xml:space="preserve"> (</w:t>
            </w:r>
            <w:r w:rsidDel="00000000" w:rsidR="00000000" w:rsidRPr="00000000">
              <w:rPr>
                <w:b w:val="1"/>
                <w:color w:val="ff0000"/>
                <w:rtl w:val="0"/>
              </w:rPr>
              <w:t xml:space="preserve">28/11)</w:t>
            </w:r>
          </w:p>
        </w:tc>
        <w:tc>
          <w:tcPr/>
          <w:p w:rsidR="00000000" w:rsidDel="00000000" w:rsidP="00000000" w:rsidRDefault="00000000" w:rsidRPr="00000000" w14:paraId="00000072">
            <w:pPr>
              <w:spacing w:line="276" w:lineRule="auto"/>
              <w:jc w:val="center"/>
              <w:rPr>
                <w:b w:val="1"/>
              </w:rPr>
            </w:pPr>
            <w:r w:rsidDel="00000000" w:rsidR="00000000" w:rsidRPr="00000000">
              <w:rPr>
                <w:b w:val="1"/>
                <w:rtl w:val="0"/>
              </w:rPr>
              <w:t xml:space="preserve">ENVÍO TRABAJO FINAL</w:t>
            </w:r>
          </w:p>
          <w:p w:rsidR="00000000" w:rsidDel="00000000" w:rsidP="00000000" w:rsidRDefault="00000000" w:rsidRPr="00000000" w14:paraId="00000073">
            <w:pPr>
              <w:spacing w:line="276" w:lineRule="auto"/>
              <w:jc w:val="center"/>
              <w:rPr>
                <w:b w:val="1"/>
                <w:color w:val="ff0000"/>
              </w:rPr>
            </w:pPr>
            <w:r w:rsidDel="00000000" w:rsidR="00000000" w:rsidRPr="00000000">
              <w:rPr>
                <w:b w:val="1"/>
                <w:color w:val="ff0000"/>
                <w:rtl w:val="0"/>
              </w:rPr>
              <w:t xml:space="preserve">5/12</w:t>
            </w:r>
          </w:p>
        </w:tc>
      </w:tr>
    </w:tbl>
    <w:p w:rsidR="00000000" w:rsidDel="00000000" w:rsidP="00000000" w:rsidRDefault="00000000" w:rsidRPr="00000000" w14:paraId="00000074">
      <w:pPr>
        <w:spacing w:line="276" w:lineRule="auto"/>
        <w:jc w:val="both"/>
        <w:rPr>
          <w:sz w:val="20"/>
          <w:szCs w:val="20"/>
        </w:rPr>
      </w:pPr>
      <w:r w:rsidDel="00000000" w:rsidR="00000000" w:rsidRPr="00000000">
        <w:rPr>
          <w:rtl w:val="0"/>
        </w:rPr>
      </w:r>
    </w:p>
    <w:p w:rsidR="00000000" w:rsidDel="00000000" w:rsidP="00000000" w:rsidRDefault="00000000" w:rsidRPr="00000000" w14:paraId="00000075">
      <w:pPr>
        <w:spacing w:line="276" w:lineRule="auto"/>
        <w:jc w:val="both"/>
        <w:rPr/>
      </w:pPr>
      <w:r w:rsidDel="00000000" w:rsidR="00000000" w:rsidRPr="00000000">
        <w:rPr>
          <w:rtl w:val="0"/>
        </w:rPr>
      </w:r>
    </w:p>
    <w:p w:rsidR="00000000" w:rsidDel="00000000" w:rsidP="00000000" w:rsidRDefault="00000000" w:rsidRPr="00000000" w14:paraId="00000076">
      <w:pPr>
        <w:spacing w:line="276" w:lineRule="auto"/>
        <w:jc w:val="both"/>
        <w:rPr/>
      </w:pPr>
      <w:r w:rsidDel="00000000" w:rsidR="00000000" w:rsidRPr="00000000">
        <w:rPr>
          <w:rtl w:val="0"/>
        </w:rPr>
      </w:r>
    </w:p>
    <w:p w:rsidR="00000000" w:rsidDel="00000000" w:rsidP="00000000" w:rsidRDefault="00000000" w:rsidRPr="00000000" w14:paraId="00000077">
      <w:pPr>
        <w:spacing w:line="276" w:lineRule="auto"/>
        <w:jc w:val="both"/>
        <w:rPr/>
      </w:pPr>
      <w:bookmarkStart w:colFirst="0" w:colLast="0" w:name="_1fob9te" w:id="2"/>
      <w:bookmarkEnd w:id="2"/>
      <w:r w:rsidDel="00000000" w:rsidR="00000000" w:rsidRPr="00000000">
        <w:rPr>
          <w:rtl w:val="0"/>
        </w:rPr>
      </w:r>
    </w:p>
    <w:p w:rsidR="00000000" w:rsidDel="00000000" w:rsidP="00000000" w:rsidRDefault="00000000" w:rsidRPr="00000000" w14:paraId="00000078">
      <w:pPr>
        <w:spacing w:line="276"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9">
      <w:pPr>
        <w:spacing w:line="276"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A">
      <w:pPr>
        <w:spacing w:line="276"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B">
      <w:pPr>
        <w:rPr/>
      </w:pPr>
      <w:r w:rsidDel="00000000" w:rsidR="00000000" w:rsidRPr="00000000">
        <w:br w:type="page"/>
      </w:r>
      <w:r w:rsidDel="00000000" w:rsidR="00000000" w:rsidRPr="00000000">
        <w:rPr>
          <w:rtl w:val="0"/>
        </w:rPr>
      </w:r>
    </w:p>
    <w:p w:rsidR="00000000" w:rsidDel="00000000" w:rsidP="00000000" w:rsidRDefault="00000000" w:rsidRPr="00000000" w14:paraId="0000007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1pxezwc" w:id="3"/>
      <w:bookmarkEnd w:id="3"/>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GUÍA DE APRENDIZAJE TUTORIZADA 4: Borrador del artículo</w:t>
      </w:r>
    </w:p>
    <w:p w:rsidR="00000000" w:rsidDel="00000000" w:rsidP="00000000" w:rsidRDefault="00000000" w:rsidRPr="00000000" w14:paraId="0000007D">
      <w:pPr>
        <w:pBdr>
          <w:bottom w:color="000000" w:space="1" w:sz="4" w:val="single"/>
        </w:pBdr>
        <w:rPr>
          <w:b w:val="1"/>
        </w:rPr>
      </w:pPr>
      <w:r w:rsidDel="00000000" w:rsidR="00000000" w:rsidRPr="00000000">
        <w:rPr>
          <w:rtl w:val="0"/>
        </w:rPr>
      </w:r>
    </w:p>
    <w:p w:rsidR="00000000" w:rsidDel="00000000" w:rsidP="00000000" w:rsidRDefault="00000000" w:rsidRPr="00000000" w14:paraId="0000007E">
      <w:pPr>
        <w:pStyle w:val="Subtitle"/>
        <w:rPr>
          <w:rFonts w:ascii="Times New Roman" w:cs="Times New Roman" w:eastAsia="Times New Roman" w:hAnsi="Times New Roman"/>
          <w:b w:val="1"/>
          <w:i w:val="0"/>
          <w:color w:val="000000"/>
        </w:rPr>
      </w:pPr>
      <w:r w:rsidDel="00000000" w:rsidR="00000000" w:rsidRPr="00000000">
        <w:rPr>
          <w:rFonts w:ascii="Times New Roman" w:cs="Times New Roman" w:eastAsia="Times New Roman" w:hAnsi="Times New Roman"/>
          <w:b w:val="1"/>
          <w:i w:val="0"/>
          <w:color w:val="000000"/>
          <w:rtl w:val="0"/>
        </w:rPr>
        <w:t xml:space="preserve">Curso: ICS</w:t>
      </w:r>
    </w:p>
    <w:p w:rsidR="00000000" w:rsidDel="00000000" w:rsidP="00000000" w:rsidRDefault="00000000" w:rsidRPr="00000000" w14:paraId="0000007F">
      <w:pPr>
        <w:pStyle w:val="Subtitle"/>
        <w:rPr>
          <w:b w:val="1"/>
          <w:i w:val="0"/>
          <w:color w:val="000000"/>
        </w:rPr>
      </w:pPr>
      <w:r w:rsidDel="00000000" w:rsidR="00000000" w:rsidRPr="00000000">
        <w:rPr>
          <w:rFonts w:ascii="Times New Roman" w:cs="Times New Roman" w:eastAsia="Times New Roman" w:hAnsi="Times New Roman"/>
          <w:b w:val="1"/>
          <w:i w:val="0"/>
          <w:color w:val="000000"/>
          <w:rtl w:val="0"/>
        </w:rPr>
        <w:t xml:space="preserve">Año Académico: 2022</w:t>
      </w:r>
      <w:r w:rsidDel="00000000" w:rsidR="00000000" w:rsidRPr="00000000">
        <w:rPr>
          <w:rtl w:val="0"/>
        </w:rPr>
      </w:r>
    </w:p>
    <w:p w:rsidR="00000000" w:rsidDel="00000000" w:rsidP="00000000" w:rsidRDefault="00000000" w:rsidRPr="00000000" w14:paraId="00000080">
      <w:pPr>
        <w:rPr>
          <w:b w:val="1"/>
        </w:rPr>
      </w:pPr>
      <w:r w:rsidDel="00000000" w:rsidR="00000000" w:rsidRPr="00000000">
        <w:rPr>
          <w:b w:val="1"/>
          <w:rtl w:val="0"/>
        </w:rPr>
        <w:t xml:space="preserve">Autora: PEC: MG. T.O. Sue Jones Barahona</w:t>
      </w:r>
      <w:r w:rsidDel="00000000" w:rsidR="00000000" w:rsidRPr="00000000">
        <w:drawing>
          <wp:anchor allowOverlap="1" behindDoc="0" distB="0" distT="0" distL="114300" distR="114300" hidden="0" layoutInCell="1" locked="0" relativeHeight="0" simplePos="0">
            <wp:simplePos x="0" y="0"/>
            <wp:positionH relativeFrom="column">
              <wp:posOffset>7241540</wp:posOffset>
            </wp:positionH>
            <wp:positionV relativeFrom="paragraph">
              <wp:posOffset>78879</wp:posOffset>
            </wp:positionV>
            <wp:extent cx="994410" cy="994410"/>
            <wp:effectExtent b="0" l="0" r="0" t="0"/>
            <wp:wrapNone/>
            <wp:docPr descr="Logotipo, Icono&#10;&#10;Descripción generada automáticamente" id="29" name="image3.png"/>
            <a:graphic>
              <a:graphicData uri="http://schemas.openxmlformats.org/drawingml/2006/picture">
                <pic:pic>
                  <pic:nvPicPr>
                    <pic:cNvPr descr="Logotipo, Icono&#10;&#10;Descripción generada automáticamente" id="0" name="image3.png"/>
                    <pic:cNvPicPr preferRelativeResize="0"/>
                  </pic:nvPicPr>
                  <pic:blipFill>
                    <a:blip r:embed="rId23"/>
                    <a:srcRect b="0" l="0" r="0" t="0"/>
                    <a:stretch>
                      <a:fillRect/>
                    </a:stretch>
                  </pic:blipFill>
                  <pic:spPr>
                    <a:xfrm>
                      <a:off x="0" y="0"/>
                      <a:ext cx="994410" cy="994410"/>
                    </a:xfrm>
                    <a:prstGeom prst="rect"/>
                    <a:ln/>
                  </pic:spPr>
                </pic:pic>
              </a:graphicData>
            </a:graphic>
          </wp:anchor>
        </w:drawing>
      </w:r>
    </w:p>
    <w:p w:rsidR="00000000" w:rsidDel="00000000" w:rsidP="00000000" w:rsidRDefault="00000000" w:rsidRPr="00000000" w14:paraId="0000008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-28574</wp:posOffset>
                </wp:positionH>
                <wp:positionV relativeFrom="paragraph">
                  <wp:posOffset>104775</wp:posOffset>
                </wp:positionV>
                <wp:extent cx="6787988" cy="714375"/>
                <wp:effectExtent b="0" l="0" r="0" t="0"/>
                <wp:wrapNone/>
                <wp:docPr id="3" name=""/>
                <a:graphic>
                  <a:graphicData uri="http://schemas.microsoft.com/office/word/2010/wordprocessingShape">
                    <wps:wsp>
                      <wps:cNvSpPr/>
                      <wps:cNvPr id="4" name="Shape 4"/>
                      <wps:spPr>
                        <a:xfrm>
                          <a:off x="1753488" y="3452201"/>
                          <a:ext cx="7185025" cy="655599"/>
                        </a:xfrm>
                        <a:prstGeom prst="roundRect">
                          <a:avLst>
                            <a:gd fmla="val 16667" name="adj"/>
                          </a:avLst>
                        </a:prstGeom>
                        <a:solidFill>
                          <a:srgbClr val="E1EFD8"/>
                        </a:solidFill>
                        <a:ln cap="flat" cmpd="sng" w="28575">
                          <a:solidFill>
                            <a:srgbClr val="54813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Objetivo General</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Que los y las estudiantes sean capaces de elaborar un artículo de revisión bibliográfica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-28574</wp:posOffset>
                </wp:positionH>
                <wp:positionV relativeFrom="paragraph">
                  <wp:posOffset>104775</wp:posOffset>
                </wp:positionV>
                <wp:extent cx="6787988" cy="714375"/>
                <wp:effectExtent b="0" l="0" r="0" t="0"/>
                <wp:wrapNone/>
                <wp:docPr id="3" name="image6.png"/>
                <a:graphic>
                  <a:graphicData uri="http://schemas.openxmlformats.org/drawingml/2006/picture">
                    <pic:pic>
                      <pic:nvPicPr>
                        <pic:cNvPr id="0" name="image6.png"/>
                        <pic:cNvPicPr preferRelativeResize="0"/>
                      </pic:nvPicPr>
                      <pic:blipFill>
                        <a:blip r:embed="rId24"/>
                        <a:srcRect/>
                        <a:stretch>
                          <a:fillRect/>
                        </a:stretch>
                      </pic:blipFill>
                      <pic:spPr>
                        <a:xfrm>
                          <a:off x="0" y="0"/>
                          <a:ext cx="6787988" cy="714375"/>
                        </a:xfrm>
                        <a:prstGeom prst="rect"/>
                        <a:ln/>
                      </pic:spPr>
                    </pic:pic>
                  </a:graphicData>
                </a:graphic>
              </wp:anchor>
            </w:drawing>
          </mc:Fallback>
        </mc:AlternateConten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180975</wp:posOffset>
                </wp:positionV>
                <wp:extent cx="6775907" cy="1094715"/>
                <wp:effectExtent b="0" l="0" r="0" t="0"/>
                <wp:wrapNone/>
                <wp:docPr id="4" name=""/>
                <a:graphic>
                  <a:graphicData uri="http://schemas.microsoft.com/office/word/2010/wordprocessingShape">
                    <wps:wsp>
                      <wps:cNvSpPr/>
                      <wps:cNvPr id="5" name="Shape 5"/>
                      <wps:spPr>
                        <a:xfrm>
                          <a:off x="1240725" y="3137179"/>
                          <a:ext cx="8210550" cy="1285643"/>
                        </a:xfrm>
                        <a:prstGeom prst="roundRect">
                          <a:avLst>
                            <a:gd fmla="val 16667" name="adj"/>
                          </a:avLst>
                        </a:prstGeom>
                        <a:solidFill>
                          <a:srgbClr val="E1EFD8"/>
                        </a:solidFill>
                        <a:ln cap="flat" cmpd="sng" w="28575">
                          <a:solidFill>
                            <a:srgbClr val="54813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Objetivos Específicos: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Que los y las estudiantes:</w:t>
                            </w:r>
                          </w:p>
                          <w:p w:rsidR="00000000" w:rsidDel="00000000" w:rsidP="00000000" w:rsidRDefault="00000000" w:rsidRPr="00000000">
                            <w:pPr>
                              <w:spacing w:after="0" w:before="0" w:line="240"/>
                              <w:ind w:left="643.0000305175781" w:right="0" w:firstLine="926.0000610351562"/>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Realicen una lectura crítica de la bibliografía existente.</w:t>
                            </w:r>
                          </w:p>
                          <w:p w:rsidR="00000000" w:rsidDel="00000000" w:rsidP="00000000" w:rsidRDefault="00000000" w:rsidRPr="00000000">
                            <w:pPr>
                              <w:spacing w:after="0" w:before="0" w:line="240"/>
                              <w:ind w:left="643.0000305175781" w:right="0" w:firstLine="926.0000610351562"/>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Logren escribir sus hallazgos y reflexiones en un texto de tipo académico.</w:t>
                            </w:r>
                          </w:p>
                          <w:p w:rsidR="00000000" w:rsidDel="00000000" w:rsidP="00000000" w:rsidRDefault="00000000" w:rsidRPr="00000000">
                            <w:pPr>
                              <w:spacing w:after="0" w:before="0" w:line="240"/>
                              <w:ind w:left="643.0000305175781" w:right="0" w:firstLine="926.0000610351562"/>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Conozcan y utilicen los aspectos formales de la intertextualidad.</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180975</wp:posOffset>
                </wp:positionV>
                <wp:extent cx="6775907" cy="1094715"/>
                <wp:effectExtent b="0" l="0" r="0" t="0"/>
                <wp:wrapNone/>
                <wp:docPr id="4" name="image7.png"/>
                <a:graphic>
                  <a:graphicData uri="http://schemas.openxmlformats.org/drawingml/2006/picture">
                    <pic:pic>
                      <pic:nvPicPr>
                        <pic:cNvPr id="0" name="image7.png"/>
                        <pic:cNvPicPr preferRelativeResize="0"/>
                      </pic:nvPicPr>
                      <pic:blipFill>
                        <a:blip r:embed="rId25"/>
                        <a:srcRect/>
                        <a:stretch>
                          <a:fillRect/>
                        </a:stretch>
                      </pic:blipFill>
                      <pic:spPr>
                        <a:xfrm>
                          <a:off x="0" y="0"/>
                          <a:ext cx="6775907" cy="1094715"/>
                        </a:xfrm>
                        <a:prstGeom prst="rect"/>
                        <a:ln/>
                      </pic:spPr>
                    </pic:pic>
                  </a:graphicData>
                </a:graphic>
              </wp:anchor>
            </w:drawing>
          </mc:Fallback>
        </mc:AlternateConten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2343468</wp:posOffset>
                </wp:positionH>
                <wp:positionV relativeFrom="paragraph">
                  <wp:posOffset>95250</wp:posOffset>
                </wp:positionV>
                <wp:extent cx="1866583" cy="2057400"/>
                <wp:effectExtent b="0" l="0" r="0" t="0"/>
                <wp:wrapNone/>
                <wp:docPr id="5" name=""/>
                <a:graphic>
                  <a:graphicData uri="http://schemas.microsoft.com/office/word/2010/wordprocessingShape">
                    <wps:wsp>
                      <wps:cNvSpPr/>
                      <wps:cNvPr id="6" name="Shape 6"/>
                      <wps:spPr>
                        <a:xfrm>
                          <a:off x="4206175" y="2520160"/>
                          <a:ext cx="2279650" cy="2519680"/>
                        </a:xfrm>
                        <a:prstGeom prst="roundRect">
                          <a:avLst>
                            <a:gd fmla="val 16667" name="adj"/>
                          </a:avLst>
                        </a:prstGeom>
                        <a:solidFill>
                          <a:srgbClr val="E1EFD8"/>
                        </a:solidFill>
                        <a:ln cap="flat" cmpd="sng" w="28575">
                          <a:solidFill>
                            <a:srgbClr val="54813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Actividades previas a la tutoría: </w:t>
                            </w:r>
                          </w:p>
                          <w:p w:rsidR="00000000" w:rsidDel="00000000" w:rsidP="00000000" w:rsidRDefault="00000000" w:rsidRPr="00000000">
                            <w:pPr>
                              <w:spacing w:after="0" w:before="0" w:line="240"/>
                              <w:ind w:left="720" w:right="0" w:firstLine="108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Talleres de redacción académica.</w:t>
                            </w:r>
                          </w:p>
                          <w:p w:rsidR="00000000" w:rsidDel="00000000" w:rsidP="00000000" w:rsidRDefault="00000000" w:rsidRPr="00000000">
                            <w:pPr>
                              <w:spacing w:after="0" w:before="0" w:line="240"/>
                              <w:ind w:left="720" w:right="0" w:firstLine="108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Tiempo protegido para trabajo autónomo destinado a la confección del borrador. </w:t>
                            </w:r>
                          </w:p>
                          <w:p w:rsidR="00000000" w:rsidDel="00000000" w:rsidP="00000000" w:rsidRDefault="00000000" w:rsidRPr="00000000">
                            <w:pPr>
                              <w:spacing w:after="0" w:before="0" w:line="240"/>
                              <w:ind w:left="720" w:right="0" w:firstLine="108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Entrega del borrador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2343468</wp:posOffset>
                </wp:positionH>
                <wp:positionV relativeFrom="paragraph">
                  <wp:posOffset>95250</wp:posOffset>
                </wp:positionV>
                <wp:extent cx="1866583" cy="2057400"/>
                <wp:effectExtent b="0" l="0" r="0" t="0"/>
                <wp:wrapNone/>
                <wp:docPr id="5" name="image8.png"/>
                <a:graphic>
                  <a:graphicData uri="http://schemas.openxmlformats.org/drawingml/2006/picture">
                    <pic:pic>
                      <pic:nvPicPr>
                        <pic:cNvPr id="0" name="image8.png"/>
                        <pic:cNvPicPr preferRelativeResize="0"/>
                      </pic:nvPicPr>
                      <pic:blipFill>
                        <a:blip r:embed="rId26"/>
                        <a:srcRect/>
                        <a:stretch>
                          <a:fillRect/>
                        </a:stretch>
                      </pic:blipFill>
                      <pic:spPr>
                        <a:xfrm>
                          <a:off x="0" y="0"/>
                          <a:ext cx="1866583" cy="2057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95250</wp:posOffset>
                </wp:positionV>
                <wp:extent cx="2133918" cy="2190750"/>
                <wp:effectExtent b="0" l="0" r="0" t="0"/>
                <wp:wrapNone/>
                <wp:docPr id="14" name=""/>
                <a:graphic>
                  <a:graphicData uri="http://schemas.microsoft.com/office/word/2010/wordprocessingShape">
                    <wps:wsp>
                      <wps:cNvSpPr/>
                      <wps:cNvPr id="15" name="Shape 15"/>
                      <wps:spPr>
                        <a:xfrm>
                          <a:off x="3954108" y="2520478"/>
                          <a:ext cx="2783785" cy="2519045"/>
                        </a:xfrm>
                        <a:prstGeom prst="roundRect">
                          <a:avLst>
                            <a:gd fmla="val 16667" name="adj"/>
                          </a:avLst>
                        </a:prstGeom>
                        <a:solidFill>
                          <a:srgbClr val="E1EFD8"/>
                        </a:solidFill>
                        <a:ln cap="flat" cmpd="sng" w="28575">
                          <a:solidFill>
                            <a:srgbClr val="54813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Criterios de evaluación</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Se evaluará la respuesta por parte del tutor/a, entre las categorías: Muy Buena (4), Buena (3), Suficiente (2) e Insuficiente (1), el máximo de puntos es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p w:rsidR="00000000" w:rsidDel="00000000" w:rsidP="00000000" w:rsidRDefault="00000000" w:rsidRPr="00000000">
                            <w:pPr>
                              <w:spacing w:after="0" w:before="0" w:line="240"/>
                              <w:ind w:left="720" w:right="0" w:firstLine="108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Además, cada tutor evaluará la asistencia a la tutoría. En caso de no presentar justificación (según se indica en el programa del curso), se considera la nota mínima para quién no asista a la actividad.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95250</wp:posOffset>
                </wp:positionV>
                <wp:extent cx="2133918" cy="2190750"/>
                <wp:effectExtent b="0" l="0" r="0" t="0"/>
                <wp:wrapNone/>
                <wp:docPr id="14"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2133918" cy="2190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4343039</wp:posOffset>
                </wp:positionH>
                <wp:positionV relativeFrom="paragraph">
                  <wp:posOffset>117280</wp:posOffset>
                </wp:positionV>
                <wp:extent cx="2238736" cy="2006795"/>
                <wp:effectExtent b="0" l="0" r="0" t="0"/>
                <wp:wrapNone/>
                <wp:docPr id="15" name=""/>
                <a:graphic>
                  <a:graphicData uri="http://schemas.microsoft.com/office/word/2010/wordprocessingShape">
                    <wps:wsp>
                      <wps:cNvSpPr/>
                      <wps:cNvPr id="16" name="Shape 16"/>
                      <wps:spPr>
                        <a:xfrm>
                          <a:off x="3902010" y="2520160"/>
                          <a:ext cx="2887980" cy="2519680"/>
                        </a:xfrm>
                        <a:prstGeom prst="roundRect">
                          <a:avLst>
                            <a:gd fmla="val 16667" name="adj"/>
                          </a:avLst>
                        </a:prstGeom>
                        <a:solidFill>
                          <a:srgbClr val="E1EFD8"/>
                        </a:solidFill>
                        <a:ln cap="flat" cmpd="sng" w="28575">
                          <a:solidFill>
                            <a:srgbClr val="54813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Actividades de la guía: </w:t>
                            </w:r>
                          </w:p>
                          <w:p w:rsidR="00000000" w:rsidDel="00000000" w:rsidP="00000000" w:rsidRDefault="00000000" w:rsidRPr="00000000">
                            <w:pPr>
                              <w:spacing w:after="0" w:before="0" w:line="240"/>
                              <w:ind w:left="720" w:right="0" w:firstLine="108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Actividad 1: Documento borrador del trabajo final (Título, Integrantes, Resumen, Palabras claves, Introducción, Metodología, Resultados, Análisis, Conclusiones, Referencias).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4343039</wp:posOffset>
                </wp:positionH>
                <wp:positionV relativeFrom="paragraph">
                  <wp:posOffset>117280</wp:posOffset>
                </wp:positionV>
                <wp:extent cx="2238736" cy="2006795"/>
                <wp:effectExtent b="0" l="0" r="0" t="0"/>
                <wp:wrapNone/>
                <wp:docPr id="15"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2238736" cy="2006795"/>
                        </a:xfrm>
                        <a:prstGeom prst="rect"/>
                        <a:ln/>
                      </pic:spPr>
                    </pic:pic>
                  </a:graphicData>
                </a:graphic>
              </wp:anchor>
            </w:drawing>
          </mc:Fallback>
        </mc:AlternateConten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keepNext w:val="1"/>
        <w:keepLines w:val="0"/>
        <w:pageBreakBefore w:val="0"/>
        <w:widowControl w:val="1"/>
        <w:pBdr>
          <w:top w:space="0" w:sz="0" w:val="nil"/>
          <w:left w:space="0" w:sz="0" w:val="nil"/>
          <w:bottom w:space="0" w:sz="0" w:val="nil"/>
          <w:right w:space="0" w:sz="0" w:val="nil"/>
          <w:between w:space="0" w:sz="0" w:val="nil"/>
        </w:pBdr>
        <w:shd w:fill="538135" w:val="clear"/>
        <w:spacing w:after="60" w:before="240" w:line="240" w:lineRule="auto"/>
        <w:ind w:left="0" w:right="0" w:firstLine="0"/>
        <w:jc w:val="center"/>
        <w:rPr>
          <w:rFonts w:ascii="Times New Roman" w:cs="Times New Roman" w:eastAsia="Times New Roman" w:hAnsi="Times New Roman"/>
          <w:b w:val="1"/>
          <w:i w:val="0"/>
          <w:smallCaps w:val="0"/>
          <w:strike w:val="0"/>
          <w:color w:val="ffffff"/>
          <w:sz w:val="26"/>
          <w:szCs w:val="26"/>
          <w:u w:val="none"/>
          <w:shd w:fill="auto" w:val="clear"/>
          <w:vertAlign w:val="baseline"/>
        </w:rPr>
      </w:pPr>
      <w:bookmarkStart w:colFirst="0" w:colLast="0" w:name="_49x2ik5" w:id="4"/>
      <w:bookmarkEnd w:id="4"/>
      <w:r w:rsidDel="00000000" w:rsidR="00000000" w:rsidRPr="00000000">
        <w:rPr>
          <w:rFonts w:ascii="Times New Roman" w:cs="Times New Roman" w:eastAsia="Times New Roman" w:hAnsi="Times New Roman"/>
          <w:b w:val="1"/>
          <w:i w:val="0"/>
          <w:smallCaps w:val="0"/>
          <w:strike w:val="0"/>
          <w:color w:val="ffffff"/>
          <w:sz w:val="26"/>
          <w:szCs w:val="26"/>
          <w:u w:val="none"/>
          <w:shd w:fill="auto" w:val="clear"/>
          <w:vertAlign w:val="baseline"/>
          <w:rtl w:val="0"/>
        </w:rPr>
        <w:t xml:space="preserve">Introducción</w:t>
      </w:r>
    </w:p>
    <w:p w:rsidR="00000000" w:rsidDel="00000000" w:rsidP="00000000" w:rsidRDefault="00000000" w:rsidRPr="00000000" w14:paraId="0000009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B">
      <w:pPr>
        <w:jc w:val="both"/>
        <w:rPr>
          <w:rFonts w:ascii="Bookman Old Style" w:cs="Bookman Old Style" w:eastAsia="Bookman Old Style" w:hAnsi="Bookman Old Style"/>
          <w:b w:val="1"/>
          <w:color w:val="ffffff"/>
        </w:rPr>
      </w:pPr>
      <w:r w:rsidDel="00000000" w:rsidR="00000000" w:rsidRPr="00000000">
        <w:rPr>
          <w:rtl w:val="0"/>
        </w:rPr>
        <w:t xml:space="preserve">Estimado/as estudiantes, junto con saludarles, les presento la cuarta guía de aprendizaje tutorizada. El objetivo es que puedan presentar un borrador del trabajo final a su tutor/a, para que en la tutoría cuatro puedan discutir con él/ella las posibles mejoras a realizar.</w:t>
      </w: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keepNext w:val="1"/>
        <w:pBdr>
          <w:bottom w:color="000000" w:space="1" w:sz="4" w:val="single"/>
        </w:pBdr>
        <w:spacing w:after="60" w:before="240" w:lineRule="auto"/>
        <w:jc w:val="center"/>
        <w:rPr>
          <w:b w:val="1"/>
          <w:sz w:val="34"/>
          <w:szCs w:val="34"/>
        </w:rPr>
      </w:pPr>
      <w:bookmarkStart w:colFirst="0" w:colLast="0" w:name="_i62zmxjs0gi0" w:id="5"/>
      <w:bookmarkEnd w:id="5"/>
      <w:r w:rsidDel="00000000" w:rsidR="00000000" w:rsidRPr="00000000">
        <w:rPr>
          <w:rtl w:val="0"/>
        </w:rPr>
      </w:r>
    </w:p>
    <w:p w:rsidR="00000000" w:rsidDel="00000000" w:rsidP="00000000" w:rsidRDefault="00000000" w:rsidRPr="00000000" w14:paraId="0000009F">
      <w:pPr>
        <w:keepNext w:val="1"/>
        <w:pBdr>
          <w:bottom w:color="000000" w:space="1" w:sz="4" w:val="single"/>
        </w:pBdr>
        <w:spacing w:after="60" w:before="240" w:lineRule="auto"/>
        <w:jc w:val="center"/>
        <w:rPr>
          <w:b w:val="1"/>
          <w:sz w:val="34"/>
          <w:szCs w:val="34"/>
        </w:rPr>
      </w:pPr>
      <w:bookmarkStart w:colFirst="0" w:colLast="0" w:name="_r320qomoum28" w:id="6"/>
      <w:bookmarkEnd w:id="6"/>
      <w:r w:rsidDel="00000000" w:rsidR="00000000" w:rsidRPr="00000000">
        <w:rPr>
          <w:b w:val="1"/>
          <w:sz w:val="34"/>
          <w:szCs w:val="34"/>
          <w:rtl w:val="0"/>
        </w:rPr>
        <w:t xml:space="preserve">Instrucciones Trabajo Final</w:t>
      </w:r>
    </w:p>
    <w:p w:rsidR="00000000" w:rsidDel="00000000" w:rsidP="00000000" w:rsidRDefault="00000000" w:rsidRPr="00000000" w14:paraId="000000A0">
      <w:pPr>
        <w:ind w:left="720"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6765829</wp:posOffset>
            </wp:positionH>
            <wp:positionV relativeFrom="paragraph">
              <wp:posOffset>125465</wp:posOffset>
            </wp:positionV>
            <wp:extent cx="1492980" cy="1492980"/>
            <wp:effectExtent b="0" l="0" r="0" t="0"/>
            <wp:wrapNone/>
            <wp:docPr descr="Icono&#10;&#10;Descripción generada automáticamente" id="27" name="image17.png"/>
            <a:graphic>
              <a:graphicData uri="http://schemas.openxmlformats.org/drawingml/2006/picture">
                <pic:pic>
                  <pic:nvPicPr>
                    <pic:cNvPr descr="Icono&#10;&#10;Descripción generada automáticamente" id="0" name="image17.png"/>
                    <pic:cNvPicPr preferRelativeResize="0"/>
                  </pic:nvPicPr>
                  <pic:blipFill>
                    <a:blip r:embed="rId29"/>
                    <a:srcRect b="0" l="0" r="0" t="0"/>
                    <a:stretch>
                      <a:fillRect/>
                    </a:stretch>
                  </pic:blipFill>
                  <pic:spPr>
                    <a:xfrm>
                      <a:off x="0" y="0"/>
                      <a:ext cx="1492980" cy="1492980"/>
                    </a:xfrm>
                    <a:prstGeom prst="rect"/>
                    <a:ln/>
                  </pic:spPr>
                </pic:pic>
              </a:graphicData>
            </a:graphic>
          </wp:anchor>
        </w:drawing>
      </w:r>
    </w:p>
    <w:p w:rsidR="00000000" w:rsidDel="00000000" w:rsidP="00000000" w:rsidRDefault="00000000" w:rsidRPr="00000000" w14:paraId="000000A1">
      <w:pPr>
        <w:numPr>
          <w:ilvl w:val="0"/>
          <w:numId w:val="4"/>
        </w:numPr>
        <w:ind w:left="720" w:hanging="360"/>
      </w:pPr>
      <w:r w:rsidDel="00000000" w:rsidR="00000000" w:rsidRPr="00000000">
        <w:rPr>
          <w:rtl w:val="0"/>
        </w:rPr>
        <w:t xml:space="preserve">La tutoría 4 está pensada para que el grupo pueda discutir el borrador del artículo con su tutor/a. </w:t>
      </w:r>
    </w:p>
    <w:p w:rsidR="00000000" w:rsidDel="00000000" w:rsidP="00000000" w:rsidRDefault="00000000" w:rsidRPr="00000000" w14:paraId="000000A2">
      <w:pPr>
        <w:ind w:left="720" w:firstLine="0"/>
        <w:rPr/>
      </w:pPr>
      <w:r w:rsidDel="00000000" w:rsidR="00000000" w:rsidRPr="00000000">
        <w:rPr>
          <w:rtl w:val="0"/>
        </w:rPr>
      </w:r>
    </w:p>
    <w:p w:rsidR="00000000" w:rsidDel="00000000" w:rsidP="00000000" w:rsidRDefault="00000000" w:rsidRPr="00000000" w14:paraId="000000A3">
      <w:pPr>
        <w:numPr>
          <w:ilvl w:val="0"/>
          <w:numId w:val="4"/>
        </w:numPr>
        <w:ind w:left="720" w:hanging="360"/>
      </w:pPr>
      <w:r w:rsidDel="00000000" w:rsidR="00000000" w:rsidRPr="00000000">
        <w:rPr>
          <w:rtl w:val="0"/>
        </w:rPr>
        <w:t xml:space="preserve">El borrador debe contener, al menos, un bosquejo de lo que se desarrollará en cada apartado. </w:t>
      </w:r>
    </w:p>
    <w:p w:rsidR="00000000" w:rsidDel="00000000" w:rsidP="00000000" w:rsidRDefault="00000000" w:rsidRPr="00000000" w14:paraId="000000A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6635371" cy="619659"/>
                <wp:effectExtent b="0" l="0" r="0" t="0"/>
                <wp:wrapNone/>
                <wp:docPr id="7" name=""/>
                <a:graphic>
                  <a:graphicData uri="http://schemas.microsoft.com/office/word/2010/wordprocessingShape">
                    <wps:wsp>
                      <wps:cNvSpPr/>
                      <wps:cNvPr id="8" name="Shape 8"/>
                      <wps:spPr>
                        <a:xfrm>
                          <a:off x="2056890" y="3493397"/>
                          <a:ext cx="6578221" cy="573206"/>
                        </a:xfrm>
                        <a:prstGeom prst="roundRect">
                          <a:avLst>
                            <a:gd fmla="val 16667" name="adj"/>
                          </a:avLst>
                        </a:prstGeom>
                        <a:solidFill>
                          <a:srgbClr val="D9D2E9"/>
                        </a:solidFill>
                        <a:ln cap="flat" cmpd="sng" w="28575">
                          <a:solidFill>
                            <a:srgbClr val="9900FF"/>
                          </a:solidFill>
                          <a:prstDash val="dot"/>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Les sugerimos revisar “Las indicaciones del trabajo final”, para tener mayor claridad respecto a los apartados del trabajo.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127000</wp:posOffset>
                </wp:positionV>
                <wp:extent cx="6635371" cy="619659"/>
                <wp:effectExtent b="0" l="0" r="0" t="0"/>
                <wp:wrapNone/>
                <wp:docPr id="7" name="image10.png"/>
                <a:graphic>
                  <a:graphicData uri="http://schemas.openxmlformats.org/drawingml/2006/picture">
                    <pic:pic>
                      <pic:nvPicPr>
                        <pic:cNvPr id="0" name="image10.png"/>
                        <pic:cNvPicPr preferRelativeResize="0"/>
                      </pic:nvPicPr>
                      <pic:blipFill>
                        <a:blip r:embed="rId30"/>
                        <a:srcRect/>
                        <a:stretch>
                          <a:fillRect/>
                        </a:stretch>
                      </pic:blipFill>
                      <pic:spPr>
                        <a:xfrm>
                          <a:off x="0" y="0"/>
                          <a:ext cx="6635371" cy="619659"/>
                        </a:xfrm>
                        <a:prstGeom prst="rect"/>
                        <a:ln/>
                      </pic:spPr>
                    </pic:pic>
                  </a:graphicData>
                </a:graphic>
              </wp:anchor>
            </w:drawing>
          </mc:Fallback>
        </mc:AlternateConten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ind w:left="1440" w:firstLine="0"/>
        <w:rPr>
          <w:sz w:val="22"/>
          <w:szCs w:val="22"/>
        </w:rPr>
      </w:pPr>
      <w:r w:rsidDel="00000000" w:rsidR="00000000" w:rsidRPr="00000000">
        <w:rPr>
          <w:rtl w:val="0"/>
        </w:rPr>
      </w:r>
    </w:p>
    <w:p w:rsidR="00000000" w:rsidDel="00000000" w:rsidP="00000000" w:rsidRDefault="00000000" w:rsidRPr="00000000" w14:paraId="000000A7">
      <w:pPr>
        <w:ind w:left="1440" w:firstLine="0"/>
        <w:rPr>
          <w:sz w:val="22"/>
          <w:szCs w:val="22"/>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tbl>
      <w:tblPr>
        <w:tblStyle w:val="Table2"/>
        <w:tblW w:w="10204.7244094488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4.72440944882"/>
        <w:tblGridChange w:id="0">
          <w:tblGrid>
            <w:gridCol w:w="10204.72440944882"/>
          </w:tblGrid>
        </w:tblGridChange>
      </w:tblGrid>
      <w:tr>
        <w:trPr>
          <w:cantSplit w:val="0"/>
          <w:tblHeader w:val="0"/>
        </w:trPr>
        <w:tc>
          <w:tcPr>
            <w:shd w:fill="538135" w:val="clear"/>
          </w:tcPr>
          <w:p w:rsidR="00000000" w:rsidDel="00000000" w:rsidP="00000000" w:rsidRDefault="00000000" w:rsidRPr="00000000" w14:paraId="000000AA">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Times New Roman" w:cs="Times New Roman" w:eastAsia="Times New Roman" w:hAnsi="Times New Roman"/>
                <w:b w:val="1"/>
                <w:i w:val="0"/>
                <w:smallCaps w:val="0"/>
                <w:strike w:val="0"/>
                <w:color w:val="ffffff"/>
                <w:sz w:val="26"/>
                <w:szCs w:val="26"/>
                <w:u w:val="none"/>
                <w:shd w:fill="auto" w:val="clear"/>
                <w:vertAlign w:val="baseline"/>
              </w:rPr>
            </w:pPr>
            <w:bookmarkStart w:colFirst="0" w:colLast="0" w:name="_2p2csry" w:id="7"/>
            <w:bookmarkEnd w:id="7"/>
            <w:r w:rsidDel="00000000" w:rsidR="00000000" w:rsidRPr="00000000">
              <w:rPr>
                <w:rFonts w:ascii="Times New Roman" w:cs="Times New Roman" w:eastAsia="Times New Roman" w:hAnsi="Times New Roman"/>
                <w:b w:val="1"/>
                <w:i w:val="0"/>
                <w:smallCaps w:val="0"/>
                <w:strike w:val="0"/>
                <w:color w:val="ffffff"/>
                <w:sz w:val="26"/>
                <w:szCs w:val="26"/>
                <w:u w:val="none"/>
                <w:shd w:fill="auto" w:val="clear"/>
                <w:vertAlign w:val="baseline"/>
                <w:rtl w:val="0"/>
              </w:rPr>
              <w:t xml:space="preserve">ACTIVIDADES</w:t>
            </w:r>
          </w:p>
        </w:tc>
      </w:tr>
      <w:tr>
        <w:trPr>
          <w:cantSplit w:val="0"/>
          <w:tblHeader w:val="0"/>
        </w:trPr>
        <w:tc>
          <w:tcPr>
            <w:shd w:fill="538135" w:val="clear"/>
          </w:tcPr>
          <w:p w:rsidR="00000000" w:rsidDel="00000000" w:rsidP="00000000" w:rsidRDefault="00000000" w:rsidRPr="00000000" w14:paraId="000000AB">
            <w:pPr>
              <w:jc w:val="center"/>
              <w:rPr>
                <w:b w:val="1"/>
                <w:color w:val="ffffff"/>
              </w:rPr>
            </w:pPr>
            <w:r w:rsidDel="00000000" w:rsidR="00000000" w:rsidRPr="00000000">
              <w:rPr>
                <w:b w:val="1"/>
                <w:color w:val="ffffff"/>
                <w:rtl w:val="0"/>
              </w:rPr>
              <w:t xml:space="preserve">Actividad 1</w:t>
            </w:r>
          </w:p>
        </w:tc>
      </w:tr>
      <w:tr>
        <w:trPr>
          <w:cantSplit w:val="0"/>
          <w:tblHeader w:val="0"/>
        </w:trPr>
        <w:tc>
          <w:tcPr/>
          <w:p w:rsidR="00000000" w:rsidDel="00000000" w:rsidP="00000000" w:rsidRDefault="00000000" w:rsidRPr="00000000" w14:paraId="000000AC">
            <w:pPr>
              <w:jc w:val="both"/>
              <w:rPr>
                <w:b w:val="1"/>
                <w:color w:val="ff0000"/>
              </w:rPr>
            </w:pPr>
            <w:r w:rsidDel="00000000" w:rsidR="00000000" w:rsidRPr="00000000">
              <w:rPr>
                <w:rtl w:val="0"/>
              </w:rPr>
              <w:t xml:space="preserve">Deberán construir un documento borrador del trabajo final, </w:t>
            </w:r>
            <w:r w:rsidDel="00000000" w:rsidR="00000000" w:rsidRPr="00000000">
              <w:rPr>
                <w:b w:val="1"/>
                <w:color w:val="ff0000"/>
                <w:rtl w:val="0"/>
              </w:rPr>
              <w:t xml:space="preserve">cuyos detalles son precisados a continuación:</w:t>
            </w:r>
          </w:p>
          <w:p w:rsidR="00000000" w:rsidDel="00000000" w:rsidP="00000000" w:rsidRDefault="00000000" w:rsidRPr="00000000" w14:paraId="000000AD">
            <w:pPr>
              <w:spacing w:after="200" w:before="200" w:lineRule="auto"/>
              <w:rPr>
                <w:b w:val="1"/>
                <w:i w:val="1"/>
              </w:rPr>
            </w:pPr>
            <w:r w:rsidDel="00000000" w:rsidR="00000000" w:rsidRPr="00000000">
              <w:rPr>
                <w:b w:val="1"/>
                <w:i w:val="1"/>
                <w:rtl w:val="0"/>
              </w:rPr>
              <w:t xml:space="preserve">Recomendamos que esta actividad la hagan en un documento aparte, con el interlineado, tipo y número de letra solicitados para la entrega final.</w:t>
            </w:r>
            <w:r w:rsidDel="00000000" w:rsidR="00000000" w:rsidRPr="00000000">
              <w:rPr>
                <w:rtl w:val="0"/>
              </w:rPr>
            </w:r>
          </w:p>
          <w:p w:rsidR="00000000" w:rsidDel="00000000" w:rsidP="00000000" w:rsidRDefault="00000000" w:rsidRPr="00000000" w14:paraId="000000AE">
            <w:pPr>
              <w:rPr>
                <w:b w:val="1"/>
              </w:rPr>
            </w:pPr>
            <w:r w:rsidDel="00000000" w:rsidR="00000000" w:rsidRPr="00000000">
              <w:rPr>
                <w:b w:val="1"/>
                <w:rtl w:val="0"/>
              </w:rPr>
              <w:t xml:space="preserve">En términos generales el artículo de revisión bibliográfica debe contener: </w:t>
            </w:r>
          </w:p>
          <w:p w:rsidR="00000000" w:rsidDel="00000000" w:rsidP="00000000" w:rsidRDefault="00000000" w:rsidRPr="00000000" w14:paraId="000000AF">
            <w:pPr>
              <w:jc w:val="both"/>
              <w:rPr/>
            </w:pPr>
            <w:r w:rsidDel="00000000" w:rsidR="00000000" w:rsidRPr="00000000">
              <w:rPr>
                <w:rtl w:val="0"/>
              </w:rPr>
            </w:r>
          </w:p>
          <w:p w:rsidR="00000000" w:rsidDel="00000000" w:rsidP="00000000" w:rsidRDefault="00000000" w:rsidRPr="00000000" w14:paraId="000000B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shd w:fill="a8d08d" w:val="clear"/>
                <w:rtl w:val="0"/>
              </w:rPr>
              <w:t xml:space="preserve">TÍTULO</w:t>
            </w:r>
            <w:r w:rsidDel="00000000" w:rsidR="00000000" w:rsidRPr="00000000">
              <w:rPr>
                <w:i w:val="0"/>
                <w:smallCaps w:val="0"/>
                <w:strike w:val="0"/>
                <w:color w:val="000000"/>
                <w:sz w:val="24"/>
                <w:szCs w:val="24"/>
                <w:u w:val="none"/>
                <w:shd w:fill="auto" w:val="clear"/>
                <w:vertAlign w:val="baseline"/>
                <w:rtl w:val="0"/>
              </w:rPr>
              <w:t xml:space="preserve">: Se debe escribir en español y en inglés - El título constituye la frase de mayor relevancia dentro de un texto, ya que muchas veces este define si se continua la lectura o no del mismo. - En términos generales, el título debe sintetizar la idea principal del escrito. Es importante que éste se exprese de manera clara y precisa. - Una buena estrategia para decidir cómo bautizar nuestro trabajo es pensar en “¿Cómo buscaría yo esta información en un índice o en una base de datos científica?” - Pueden escribir el título como una frase, una pregunta, con </w:t>
            </w:r>
            <w:r w:rsidDel="00000000" w:rsidR="00000000" w:rsidRPr="00000000">
              <w:rPr>
                <w:rtl w:val="0"/>
              </w:rPr>
              <w:t xml:space="preserve">subtítulo</w:t>
            </w:r>
            <w:r w:rsidDel="00000000" w:rsidR="00000000" w:rsidRPr="00000000">
              <w:rPr>
                <w:i w:val="0"/>
                <w:smallCaps w:val="0"/>
                <w:strike w:val="0"/>
                <w:color w:val="000000"/>
                <w:sz w:val="24"/>
                <w:szCs w:val="24"/>
                <w:u w:val="none"/>
                <w:shd w:fill="auto" w:val="clear"/>
                <w:vertAlign w:val="baseline"/>
                <w:rtl w:val="0"/>
              </w:rPr>
              <w:t xml:space="preserve"> o sin él. </w:t>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4"/>
                <w:szCs w:val="24"/>
                <w:u w:val="none"/>
                <w:shd w:fill="a8d08d" w:val="clear"/>
                <w:vertAlign w:val="baseline"/>
                <w:rtl w:val="0"/>
              </w:rPr>
              <w:t xml:space="preserve">INTEGRANTES</w:t>
            </w:r>
            <w:r w:rsidDel="00000000" w:rsidR="00000000" w:rsidRPr="00000000">
              <w:rPr>
                <w:i w:val="0"/>
                <w:smallCaps w:val="0"/>
                <w:strike w:val="0"/>
                <w:color w:val="000000"/>
                <w:sz w:val="24"/>
                <w:szCs w:val="24"/>
                <w:u w:val="none"/>
                <w:shd w:fill="auto" w:val="clear"/>
                <w:vertAlign w:val="baseline"/>
                <w:rtl w:val="0"/>
              </w:rPr>
              <w:t xml:space="preserve">: Indicar en orden alfabético el nombre y ambos apellidos de quienes integran el grupo de trabajo. Con una nota al pie indicar su posición </w:t>
            </w:r>
            <w:r w:rsidDel="00000000" w:rsidR="00000000" w:rsidRPr="00000000">
              <w:rPr>
                <w:rtl w:val="0"/>
              </w:rPr>
              <w:t xml:space="preserve">laboral</w:t>
            </w:r>
            <w:r w:rsidDel="00000000" w:rsidR="00000000" w:rsidRPr="00000000">
              <w:rPr>
                <w:i w:val="0"/>
                <w:smallCaps w:val="0"/>
                <w:strike w:val="0"/>
                <w:color w:val="000000"/>
                <w:sz w:val="24"/>
                <w:szCs w:val="24"/>
                <w:u w:val="none"/>
                <w:shd w:fill="auto" w:val="clear"/>
                <w:vertAlign w:val="baseline"/>
                <w:rtl w:val="0"/>
              </w:rPr>
              <w:t xml:space="preserve"> y/o grado </w:t>
            </w:r>
            <w:r w:rsidDel="00000000" w:rsidR="00000000" w:rsidRPr="00000000">
              <w:rPr>
                <w:rtl w:val="0"/>
              </w:rPr>
              <w:t xml:space="preserve">académico</w:t>
            </w:r>
            <w:r w:rsidDel="00000000" w:rsidR="00000000" w:rsidRPr="00000000">
              <w:rPr>
                <w:i w:val="0"/>
                <w:smallCaps w:val="0"/>
                <w:strike w:val="0"/>
                <w:color w:val="000000"/>
                <w:sz w:val="24"/>
                <w:szCs w:val="24"/>
                <w:u w:val="none"/>
                <w:shd w:fill="auto" w:val="clear"/>
                <w:vertAlign w:val="baseline"/>
                <w:rtl w:val="0"/>
              </w:rPr>
              <w:t xml:space="preserve"> o profesional (ejemplo: Estudiante I</w:t>
            </w:r>
            <w:r w:rsidDel="00000000" w:rsidR="00000000" w:rsidRPr="00000000">
              <w:rPr>
                <w:rtl w:val="0"/>
              </w:rPr>
              <w:t xml:space="preserve">I </w:t>
            </w:r>
            <w:r w:rsidDel="00000000" w:rsidR="00000000" w:rsidRPr="00000000">
              <w:rPr>
                <w:i w:val="0"/>
                <w:smallCaps w:val="0"/>
                <w:strike w:val="0"/>
                <w:color w:val="000000"/>
                <w:sz w:val="24"/>
                <w:szCs w:val="24"/>
                <w:u w:val="none"/>
                <w:shd w:fill="auto" w:val="clear"/>
                <w:vertAlign w:val="baseline"/>
                <w:rtl w:val="0"/>
              </w:rPr>
              <w:t xml:space="preserve">año de Terapia Ocupacional. Universidad de </w:t>
            </w:r>
            <w:r w:rsidDel="00000000" w:rsidR="00000000" w:rsidRPr="00000000">
              <w:rPr>
                <w:rtl w:val="0"/>
              </w:rPr>
              <w:t xml:space="preserve">Chile</w:t>
            </w:r>
            <w:r w:rsidDel="00000000" w:rsidR="00000000" w:rsidRPr="00000000">
              <w:rPr>
                <w:i w:val="0"/>
                <w:smallCaps w:val="0"/>
                <w:strike w:val="0"/>
                <w:color w:val="000000"/>
                <w:sz w:val="24"/>
                <w:szCs w:val="24"/>
                <w:u w:val="none"/>
                <w:shd w:fill="auto" w:val="clear"/>
                <w:vertAlign w:val="baseline"/>
                <w:rtl w:val="0"/>
              </w:rPr>
              <w:t xml:space="preserve">) y su correo de contacto. *Dato</w:t>
            </w:r>
            <w:r w:rsidDel="00000000" w:rsidR="00000000" w:rsidRPr="00000000">
              <w:rPr>
                <w:rtl w:val="0"/>
              </w:rPr>
              <w:t xml:space="preserve">:</w:t>
            </w:r>
            <w:r w:rsidDel="00000000" w:rsidR="00000000" w:rsidRPr="00000000">
              <w:rPr>
                <w:i w:val="0"/>
                <w:smallCaps w:val="0"/>
                <w:strike w:val="0"/>
                <w:color w:val="000000"/>
                <w:sz w:val="24"/>
                <w:szCs w:val="24"/>
                <w:u w:val="none"/>
                <w:shd w:fill="auto" w:val="clear"/>
                <w:vertAlign w:val="baseline"/>
                <w:rtl w:val="0"/>
              </w:rPr>
              <w:t xml:space="preserve"> En las publicaciones oficiales, el orden de los y las autores/as no es azaroso. Se suelen poner en orden decreciente de implicación en el trabajo, es decir, s</w:t>
            </w:r>
            <w:r w:rsidDel="00000000" w:rsidR="00000000" w:rsidRPr="00000000">
              <w:rPr>
                <w:i w:val="0"/>
                <w:smallCaps w:val="0"/>
                <w:strike w:val="0"/>
                <w:color w:val="000000"/>
                <w:sz w:val="24"/>
                <w:szCs w:val="24"/>
                <w:u w:val="single"/>
                <w:shd w:fill="auto" w:val="clear"/>
                <w:vertAlign w:val="baseline"/>
                <w:rtl w:val="0"/>
              </w:rPr>
              <w:t xml:space="preserve">e pone en primer lugar a la persona que más trabajó en la publicación.</w:t>
            </w:r>
            <w:r w:rsidDel="00000000" w:rsidR="00000000" w:rsidRPr="00000000">
              <w:rPr>
                <w:rtl w:val="0"/>
              </w:rPr>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4"/>
                <w:szCs w:val="24"/>
                <w:u w:val="none"/>
                <w:shd w:fill="a8d08d" w:val="clear"/>
                <w:vertAlign w:val="baseline"/>
                <w:rtl w:val="0"/>
              </w:rPr>
              <w:t xml:space="preserve">RESUMEN</w:t>
            </w:r>
            <w:r w:rsidDel="00000000" w:rsidR="00000000" w:rsidRPr="00000000">
              <w:rPr>
                <w:b w:val="1"/>
                <w:i w:val="0"/>
                <w:smallCaps w:val="0"/>
                <w:strike w:val="0"/>
                <w:color w:val="000000"/>
                <w:sz w:val="24"/>
                <w:szCs w:val="24"/>
                <w:u w:val="none"/>
                <w:shd w:fill="a8d08d" w:val="clear"/>
                <w:vertAlign w:val="baseline"/>
                <w:rtl w:val="0"/>
              </w:rPr>
              <w:t xml:space="preserve">:</w:t>
            </w:r>
            <w:r w:rsidDel="00000000" w:rsidR="00000000" w:rsidRPr="00000000">
              <w:rPr>
                <w:i w:val="0"/>
                <w:smallCaps w:val="0"/>
                <w:strike w:val="0"/>
                <w:color w:val="000000"/>
                <w:sz w:val="24"/>
                <w:szCs w:val="24"/>
                <w:u w:val="none"/>
                <w:shd w:fill="auto" w:val="clear"/>
                <w:vertAlign w:val="baseline"/>
                <w:rtl w:val="0"/>
              </w:rPr>
              <w:t xml:space="preserve"> Máximo 300 palabras - En estas alturas de su formación, ya han valorado la importancia que tiene el resumen al momento de decidir o no con la lectura de un artículo, no es raro sólo leer este apartado y decidir si el artículo es bueno o pertinente para nuestro trabajo. Es por este motivo que su elaboración es de gran importancia ya que, en pocas palabras</w:t>
            </w:r>
            <w:r w:rsidDel="00000000" w:rsidR="00000000" w:rsidRPr="00000000">
              <w:rPr>
                <w:rtl w:val="0"/>
              </w:rPr>
              <w:t xml:space="preserve">,</w:t>
            </w:r>
            <w:r w:rsidDel="00000000" w:rsidR="00000000" w:rsidRPr="00000000">
              <w:rPr>
                <w:i w:val="0"/>
                <w:smallCaps w:val="0"/>
                <w:strike w:val="0"/>
                <w:color w:val="000000"/>
                <w:sz w:val="24"/>
                <w:szCs w:val="24"/>
                <w:u w:val="none"/>
                <w:shd w:fill="auto" w:val="clear"/>
                <w:vertAlign w:val="baseline"/>
                <w:rtl w:val="0"/>
              </w:rPr>
              <w:t xml:space="preserve"> deben ser capaces de resumir su trabajo. - </w:t>
            </w:r>
            <w:r w:rsidDel="00000000" w:rsidR="00000000" w:rsidRPr="00000000">
              <w:rPr>
                <w:rtl w:val="0"/>
              </w:rPr>
              <w:t xml:space="preserve">El resumen</w:t>
            </w:r>
            <w:r w:rsidDel="00000000" w:rsidR="00000000" w:rsidRPr="00000000">
              <w:rPr>
                <w:i w:val="0"/>
                <w:smallCaps w:val="0"/>
                <w:strike w:val="0"/>
                <w:color w:val="000000"/>
                <w:sz w:val="24"/>
                <w:szCs w:val="24"/>
                <w:u w:val="none"/>
                <w:shd w:fill="auto" w:val="clear"/>
                <w:vertAlign w:val="baseline"/>
                <w:rtl w:val="0"/>
              </w:rPr>
              <w:t xml:space="preserve"> debe contener: </w:t>
            </w:r>
            <w:r w:rsidDel="00000000" w:rsidR="00000000" w:rsidRPr="00000000">
              <w:rPr>
                <w:b w:val="1"/>
                <w:i w:val="0"/>
                <w:smallCaps w:val="0"/>
                <w:strike w:val="0"/>
                <w:color w:val="000000"/>
                <w:sz w:val="24"/>
                <w:szCs w:val="24"/>
                <w:u w:val="none"/>
                <w:shd w:fill="auto" w:val="clear"/>
                <w:vertAlign w:val="baseline"/>
                <w:rtl w:val="0"/>
              </w:rPr>
              <w:t xml:space="preserve">Introducción</w:t>
            </w:r>
            <w:r w:rsidDel="00000000" w:rsidR="00000000" w:rsidRPr="00000000">
              <w:rPr>
                <w:i w:val="0"/>
                <w:smallCaps w:val="0"/>
                <w:strike w:val="0"/>
                <w:color w:val="000000"/>
                <w:sz w:val="24"/>
                <w:szCs w:val="24"/>
                <w:u w:val="none"/>
                <w:shd w:fill="auto" w:val="clear"/>
                <w:vertAlign w:val="baseline"/>
                <w:rtl w:val="0"/>
              </w:rPr>
              <w:t xml:space="preserve">. Se señala el problema y/o la hipótesis y/o objetivo del trabajo. En caso de ser pertinente se pueden incorporar algunos antecedentes (evitar poner mucha información). </w:t>
            </w:r>
            <w:r w:rsidDel="00000000" w:rsidR="00000000" w:rsidRPr="00000000">
              <w:rPr>
                <w:b w:val="1"/>
                <w:i w:val="0"/>
                <w:smallCaps w:val="0"/>
                <w:strike w:val="0"/>
                <w:color w:val="000000"/>
                <w:sz w:val="24"/>
                <w:szCs w:val="24"/>
                <w:u w:val="none"/>
                <w:shd w:fill="auto" w:val="clear"/>
                <w:vertAlign w:val="baseline"/>
                <w:rtl w:val="0"/>
              </w:rPr>
              <w:t xml:space="preserve">Metodología</w:t>
            </w:r>
            <w:r w:rsidDel="00000000" w:rsidR="00000000" w:rsidRPr="00000000">
              <w:rPr>
                <w:i w:val="0"/>
                <w:smallCaps w:val="0"/>
                <w:strike w:val="0"/>
                <w:color w:val="000000"/>
                <w:sz w:val="24"/>
                <w:szCs w:val="24"/>
                <w:u w:val="none"/>
                <w:shd w:fill="auto" w:val="clear"/>
                <w:vertAlign w:val="baseline"/>
                <w:rtl w:val="0"/>
              </w:rPr>
              <w:t xml:space="preserve">. Señalar que es una búsqueda bibliográfica </w:t>
            </w:r>
            <w:r w:rsidDel="00000000" w:rsidR="00000000" w:rsidRPr="00000000">
              <w:rPr>
                <w:i w:val="1"/>
                <w:smallCaps w:val="0"/>
                <w:strike w:val="0"/>
                <w:color w:val="000000"/>
                <w:sz w:val="24"/>
                <w:szCs w:val="24"/>
                <w:u w:val="none"/>
                <w:shd w:fill="auto" w:val="clear"/>
                <w:vertAlign w:val="baseline"/>
                <w:rtl w:val="0"/>
              </w:rPr>
              <w:t xml:space="preserve">y si es pertinente las principales bases de datos consultadas</w:t>
            </w:r>
            <w:r w:rsidDel="00000000" w:rsidR="00000000" w:rsidRPr="00000000">
              <w:rPr>
                <w:i w:val="1"/>
                <w:rtl w:val="0"/>
              </w:rPr>
              <w:t xml:space="preserve">,</w:t>
            </w:r>
            <w:r w:rsidDel="00000000" w:rsidR="00000000" w:rsidRPr="00000000">
              <w:rPr>
                <w:i w:val="0"/>
                <w:smallCaps w:val="0"/>
                <w:strike w:val="0"/>
                <w:color w:val="000000"/>
                <w:sz w:val="24"/>
                <w:szCs w:val="24"/>
                <w:u w:val="none"/>
                <w:shd w:fill="auto" w:val="clear"/>
                <w:vertAlign w:val="baseline"/>
                <w:rtl w:val="0"/>
              </w:rPr>
              <w:t xml:space="preserve"> resultados obtenidos</w:t>
            </w:r>
            <w:r w:rsidDel="00000000" w:rsidR="00000000" w:rsidRPr="00000000">
              <w:rPr>
                <w:rtl w:val="0"/>
              </w:rPr>
              <w:t xml:space="preserve"> y </w:t>
            </w:r>
            <w:r w:rsidDel="00000000" w:rsidR="00000000" w:rsidRPr="00000000">
              <w:rPr>
                <w:i w:val="0"/>
                <w:smallCaps w:val="0"/>
                <w:strike w:val="0"/>
                <w:color w:val="000000"/>
                <w:sz w:val="24"/>
                <w:szCs w:val="24"/>
                <w:u w:val="none"/>
                <w:shd w:fill="auto" w:val="clear"/>
                <w:vertAlign w:val="baseline"/>
                <w:rtl w:val="0"/>
              </w:rPr>
              <w:t xml:space="preserve">principales conclusiones.</w:t>
            </w:r>
            <w:r w:rsidDel="00000000" w:rsidR="00000000" w:rsidRPr="00000000">
              <w:rPr>
                <w:rtl w:val="0"/>
              </w:rPr>
            </w:r>
          </w:p>
          <w:p w:rsidR="00000000" w:rsidDel="00000000" w:rsidP="00000000" w:rsidRDefault="00000000" w:rsidRPr="00000000" w14:paraId="000000B5">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71439</wp:posOffset>
                  </wp:positionH>
                  <wp:positionV relativeFrom="paragraph">
                    <wp:posOffset>114300</wp:posOffset>
                  </wp:positionV>
                  <wp:extent cx="797442" cy="797442"/>
                  <wp:effectExtent b="0" l="0" r="0" t="0"/>
                  <wp:wrapNone/>
                  <wp:docPr descr="Logotipo, Icono&#10;&#10;Descripción generada automáticamente" id="28" name="image3.png"/>
                  <a:graphic>
                    <a:graphicData uri="http://schemas.openxmlformats.org/drawingml/2006/picture">
                      <pic:pic>
                        <pic:nvPicPr>
                          <pic:cNvPr descr="Logotipo, Icono&#10;&#10;Descripción generada automáticamente" id="0" name="image3.png"/>
                          <pic:cNvPicPr preferRelativeResize="0"/>
                        </pic:nvPicPr>
                        <pic:blipFill>
                          <a:blip r:embed="rId23"/>
                          <a:srcRect b="0" l="0" r="0" t="0"/>
                          <a:stretch>
                            <a:fillRect/>
                          </a:stretch>
                        </pic:blipFill>
                        <pic:spPr>
                          <a:xfrm>
                            <a:off x="0" y="0"/>
                            <a:ext cx="797442" cy="797442"/>
                          </a:xfrm>
                          <a:prstGeom prst="rect"/>
                          <a:ln/>
                        </pic:spPr>
                      </pic:pic>
                    </a:graphicData>
                  </a:graphic>
                </wp:anchor>
              </w:drawing>
            </w:r>
          </w:p>
          <w:p w:rsidR="00000000" w:rsidDel="00000000" w:rsidP="00000000" w:rsidRDefault="00000000" w:rsidRPr="00000000" w14:paraId="000000B6">
            <w:pPr>
              <w:spacing w:after="200" w:lineRule="auto"/>
              <w:ind w:left="1440" w:firstLine="0"/>
              <w:jc w:val="both"/>
              <w:rPr/>
            </w:pPr>
            <w:r w:rsidDel="00000000" w:rsidR="00000000" w:rsidRPr="00000000">
              <w:rPr>
                <w:b w:val="1"/>
                <w:i w:val="1"/>
                <w:rtl w:val="0"/>
              </w:rPr>
              <w:t xml:space="preserve">Consejo: Se recomienda dejar para el final la escritura del resumen, ya que se requiere contar con la integralidad del texto para poder resumirlo. ¡Pero Atención! El resumen es un párrafo pequeño que demanda mucho tiempo de escritura, ¡no es fácil reducir a unos pocos caracteres todo un trabajo! Consideren distribuir con equilibrio los apartados, esto con el fin de que quién lee pueda llevarse una impresión completa y resumida de todo su trabajo.</w:t>
            </w:r>
            <w:r w:rsidDel="00000000" w:rsidR="00000000" w:rsidRPr="00000000">
              <w:rPr>
                <w:rtl w:val="0"/>
              </w:rPr>
            </w:r>
          </w:p>
          <w:p w:rsidR="00000000" w:rsidDel="00000000" w:rsidP="00000000" w:rsidRDefault="00000000" w:rsidRPr="00000000" w14:paraId="000000B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8d08d" w:val="clear"/>
                <w:vertAlign w:val="baseline"/>
                <w:rtl w:val="0"/>
              </w:rPr>
              <w:t xml:space="preserve">PALABRAS CLAVES (3 o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Es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mportante comprender que tienen una importante función al momento de la indexación de los trabajos, por lo que al elegirlas se debe pensar en cómo estas pueden favorecer la visualización de mi trabajo.</w:t>
            </w:r>
            <w:r w:rsidDel="00000000" w:rsidR="00000000" w:rsidRPr="00000000">
              <w:rPr>
                <w:rtl w:val="0"/>
              </w:rPr>
            </w:r>
          </w:p>
          <w:p w:rsidR="00000000" w:rsidDel="00000000" w:rsidP="00000000" w:rsidRDefault="00000000" w:rsidRPr="00000000" w14:paraId="000000B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8d08d" w:val="clear"/>
                <w:vertAlign w:val="baseline"/>
                <w:rtl w:val="0"/>
              </w:rPr>
              <w:t xml:space="preserve">INTRODUCCIÓN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Presentación del tema a tratar, problema de investigación (que implica una pregunta de investigación)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8d08d" w:val="clear"/>
                <w:vertAlign w:val="baseline"/>
                <w:rtl w:val="0"/>
              </w:rPr>
              <w:t xml:space="preserve">METODOLOGÍA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aquí deben detallar el cómo hicieron la búsqueda, es decir</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ónde consultaron, en qué periodo de tiempo consultaron, cuáles fueron las palabras o motores de búsqueda, </w:t>
            </w:r>
            <w:r w:rsidDel="00000000" w:rsidR="00000000" w:rsidRPr="00000000">
              <w:rPr>
                <w:rtl w:val="0"/>
              </w:rPr>
              <w:t xml:space="preserve">cuáles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fueron los criterios de inclusión y exclusión, cómo seleccionaron los textos, cuántos textos arrojó la búsqueda y con cuántos se quedaron.</w:t>
            </w:r>
            <w:r w:rsidDel="00000000" w:rsidR="00000000" w:rsidRPr="00000000">
              <w:rPr>
                <w:rtl w:val="0"/>
              </w:rPr>
            </w:r>
          </w:p>
          <w:p w:rsidR="00000000" w:rsidDel="00000000" w:rsidP="00000000" w:rsidRDefault="00000000" w:rsidRPr="00000000" w14:paraId="000000BA">
            <w:pPr>
              <w:ind w:left="1440" w:firstLine="0"/>
              <w:jc w:val="both"/>
              <w:rPr>
                <w:b w:val="1"/>
                <w:i w:val="1"/>
                <w:shd w:fill="a8d08d" w:val="clear"/>
              </w:rPr>
            </w:pPr>
            <w:r w:rsidDel="00000000" w:rsidR="00000000" w:rsidRPr="00000000">
              <w:rPr>
                <w:b w:val="1"/>
                <w:i w:val="1"/>
                <w:shd w:fill="a8d08d" w:val="clear"/>
                <w:rtl w:val="0"/>
              </w:rPr>
              <w:t xml:space="preserve">Dato: recuerden que la metodología debe dar cuenta de los pasos que hicimos para obtener nuestros resultados, esta debe ser detallada a tal punto que si alguien repite su metodología debería llegar más o menos a sus mismos resultados </w:t>
            </w:r>
            <w:r w:rsidDel="00000000" w:rsidR="00000000" w:rsidRPr="00000000">
              <w:rPr>
                <w:b w:val="1"/>
                <w:i w:val="1"/>
                <w:color w:val="000000"/>
                <w:shd w:fill="a8d08d" w:val="clear"/>
                <w:rtl w:val="0"/>
              </w:rPr>
              <w:t xml:space="preserve">relacionar el tema con la terapia ocupacional y/o la ciencia de la ocupación y hacer un análisis crítico o discusión de los contenidos tratados.</w:t>
            </w:r>
            <w:r w:rsidDel="00000000" w:rsidR="00000000" w:rsidRPr="00000000">
              <w:rPr>
                <w:rtl w:val="0"/>
              </w:rPr>
            </w:r>
          </w:p>
          <w:p w:rsidR="00000000" w:rsidDel="00000000" w:rsidP="00000000" w:rsidRDefault="00000000" w:rsidRPr="00000000" w14:paraId="000000BB">
            <w:pPr>
              <w:jc w:val="both"/>
              <w:rPr/>
            </w:pPr>
            <w:r w:rsidDel="00000000" w:rsidR="00000000" w:rsidRPr="00000000">
              <w:rPr>
                <w:rtl w:val="0"/>
              </w:rPr>
            </w:r>
          </w:p>
          <w:p w:rsidR="00000000" w:rsidDel="00000000" w:rsidP="00000000" w:rsidRDefault="00000000" w:rsidRPr="00000000" w14:paraId="000000B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8d08d" w:val="clear"/>
                <w:vertAlign w:val="baseline"/>
                <w:rtl w:val="0"/>
              </w:rPr>
              <w:t xml:space="preserve">RESULTADOS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este apartado deben señalar los principales resultados obtenidos. En algunas ocasiones se puede hacer un apartado de resultados y otro de análisis o hacer ambos apartados juntos. Esto dependerá de cada grupo.</w:t>
            </w:r>
            <w:r w:rsidDel="00000000" w:rsidR="00000000" w:rsidRPr="00000000">
              <w:rPr>
                <w:rtl w:val="0"/>
              </w:rPr>
            </w:r>
          </w:p>
          <w:p w:rsidR="00000000" w:rsidDel="00000000" w:rsidP="00000000" w:rsidRDefault="00000000" w:rsidRPr="00000000" w14:paraId="000000B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8d08d" w:val="clear"/>
                <w:vertAlign w:val="baseline"/>
                <w:rtl w:val="0"/>
              </w:rPr>
              <w:t xml:space="preserve">ANÁLISIS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este apartado deberán expresar la lectura crítica y/o reflexiva de los resultados obtenidos. Pueden incorporar reflexiones disciplinares en torno a los resultados obtenidos.</w:t>
            </w:r>
          </w:p>
          <w:p w:rsidR="00000000" w:rsidDel="00000000" w:rsidP="00000000" w:rsidRDefault="00000000" w:rsidRPr="00000000" w14:paraId="000000B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8d08d" w:val="clear"/>
                <w:vertAlign w:val="baseline"/>
                <w:rtl w:val="0"/>
              </w:rPr>
              <w:t xml:space="preserve">CONCLUSIONES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i w:val="0"/>
                <w:smallCaps w:val="0"/>
                <w:strike w:val="0"/>
                <w:color w:val="000000"/>
                <w:sz w:val="24"/>
                <w:szCs w:val="24"/>
                <w:u w:val="none"/>
                <w:shd w:fill="auto" w:val="clear"/>
                <w:vertAlign w:val="baseline"/>
                <w:rtl w:val="0"/>
              </w:rPr>
              <w:t xml:space="preserve">Aquí </w:t>
            </w:r>
            <w:r w:rsidDel="00000000" w:rsidR="00000000" w:rsidRPr="00000000">
              <w:rPr>
                <w:i w:val="0"/>
                <w:smallCaps w:val="0"/>
                <w:strike w:val="0"/>
                <w:color w:val="000000"/>
                <w:sz w:val="24"/>
                <w:szCs w:val="24"/>
                <w:u w:val="none"/>
                <w:shd w:fill="auto" w:val="clear"/>
                <w:vertAlign w:val="baseline"/>
                <w:rtl w:val="0"/>
              </w:rPr>
              <w:t xml:space="preserve">pueden incluir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respuesta a </w:t>
            </w:r>
            <w:r w:rsidDel="00000000" w:rsidR="00000000" w:rsidRPr="00000000">
              <w:rPr>
                <w:rtl w:val="0"/>
              </w:rPr>
              <w:t xml:space="preserve">su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pregunta , las limitaciones del trabajo y las proyecciones del mismo. </w:t>
            </w:r>
            <w:r w:rsidDel="00000000" w:rsidR="00000000" w:rsidRPr="00000000">
              <w:rPr>
                <w:rtl w:val="0"/>
              </w:rPr>
            </w:r>
          </w:p>
          <w:p w:rsidR="00000000" w:rsidDel="00000000" w:rsidP="00000000" w:rsidRDefault="00000000" w:rsidRPr="00000000" w14:paraId="000000BF">
            <w:pPr>
              <w:keepNext w:val="1"/>
              <w:keepLines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8d08d" w:val="clear"/>
                <w:vertAlign w:val="baseline"/>
                <w:rtl w:val="0"/>
              </w:rPr>
              <w:t xml:space="preserve">REFERENCIAS BIBLIOGRÁFICAS, Formato apa 7</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C0">
            <w:pPr>
              <w:jc w:val="both"/>
              <w:rPr/>
            </w:pPr>
            <w:r w:rsidDel="00000000" w:rsidR="00000000" w:rsidRPr="00000000">
              <w:rPr>
                <w:color w:val="ff0000"/>
                <w:rtl w:val="0"/>
              </w:rPr>
              <w:t xml:space="preserve">Se espera que el borrador constituya un avance significativo de la entrega final.</w:t>
            </w:r>
            <w:r w:rsidDel="00000000" w:rsidR="00000000" w:rsidRPr="00000000">
              <w:rPr>
                <w:rtl w:val="0"/>
              </w:rPr>
            </w:r>
          </w:p>
        </w:tc>
      </w:tr>
    </w:tbl>
    <w:p w:rsidR="00000000" w:rsidDel="00000000" w:rsidP="00000000" w:rsidRDefault="00000000" w:rsidRPr="00000000" w14:paraId="000000C1">
      <w:pPr>
        <w:spacing w:line="276" w:lineRule="auto"/>
        <w:rPr/>
      </w:pPr>
      <w:r w:rsidDel="00000000" w:rsidR="00000000" w:rsidRPr="00000000">
        <w:rPr>
          <w:rtl w:val="0"/>
        </w:rPr>
      </w:r>
    </w:p>
    <w:tbl>
      <w:tblPr>
        <w:tblStyle w:val="Table3"/>
        <w:tblW w:w="10745.93700787401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2"/>
        <w:gridCol w:w="8503.937007874018"/>
        <w:tblGridChange w:id="0">
          <w:tblGrid>
            <w:gridCol w:w="2242"/>
            <w:gridCol w:w="8503.937007874018"/>
          </w:tblGrid>
        </w:tblGridChange>
      </w:tblGrid>
      <w:tr>
        <w:trPr>
          <w:cantSplit w:val="0"/>
          <w:tblHeader w:val="0"/>
        </w:trPr>
        <w:tc>
          <w:tcPr>
            <w:gridSpan w:val="2"/>
            <w:shd w:fill="538135" w:val="clear"/>
          </w:tcPr>
          <w:p w:rsidR="00000000" w:rsidDel="00000000" w:rsidP="00000000" w:rsidRDefault="00000000" w:rsidRPr="00000000" w14:paraId="000000C2">
            <w:pPr>
              <w:spacing w:line="276" w:lineRule="auto"/>
              <w:jc w:val="center"/>
              <w:rPr>
                <w:b w:val="1"/>
              </w:rPr>
            </w:pPr>
            <w:r w:rsidDel="00000000" w:rsidR="00000000" w:rsidRPr="00000000">
              <w:rPr>
                <w:b w:val="1"/>
                <w:color w:val="ffffff"/>
                <w:rtl w:val="0"/>
              </w:rPr>
              <w:t xml:space="preserve">Evaluación</w:t>
            </w:r>
            <w:r w:rsidDel="00000000" w:rsidR="00000000" w:rsidRPr="00000000">
              <w:rPr>
                <w:rtl w:val="0"/>
              </w:rPr>
            </w:r>
          </w:p>
        </w:tc>
      </w:tr>
      <w:tr>
        <w:trPr>
          <w:cantSplit w:val="0"/>
          <w:tblHeader w:val="0"/>
        </w:trPr>
        <w:tc>
          <w:tcPr/>
          <w:p w:rsidR="00000000" w:rsidDel="00000000" w:rsidP="00000000" w:rsidRDefault="00000000" w:rsidRPr="00000000" w14:paraId="000000C4">
            <w:pPr>
              <w:spacing w:line="276" w:lineRule="auto"/>
              <w:rPr/>
            </w:pPr>
            <w:r w:rsidDel="00000000" w:rsidR="00000000" w:rsidRPr="00000000">
              <w:rPr>
                <w:rFonts w:ascii="Bookman Old Style" w:cs="Bookman Old Style" w:eastAsia="Bookman Old Style" w:hAnsi="Bookman Old Style"/>
                <w:rtl w:val="0"/>
              </w:rPr>
              <w:t xml:space="preserve">Heteroevaluación</w:t>
            </w:r>
            <w:r w:rsidDel="00000000" w:rsidR="00000000" w:rsidRPr="00000000">
              <w:rPr>
                <w:rtl w:val="0"/>
              </w:rPr>
            </w:r>
          </w:p>
        </w:tc>
        <w:tc>
          <w:tcPr/>
          <w:p w:rsidR="00000000" w:rsidDel="00000000" w:rsidP="00000000" w:rsidRDefault="00000000" w:rsidRPr="00000000" w14:paraId="000000C5">
            <w:pPr>
              <w:spacing w:line="276" w:lineRule="auto"/>
              <w:jc w:val="both"/>
              <w:rPr/>
            </w:pPr>
            <w:r w:rsidDel="00000000" w:rsidR="00000000" w:rsidRPr="00000000">
              <w:rPr>
                <w:rFonts w:ascii="Bookman Old Style" w:cs="Bookman Old Style" w:eastAsia="Bookman Old Style" w:hAnsi="Bookman Old Style"/>
                <w:rtl w:val="0"/>
              </w:rPr>
              <w:t xml:space="preserve">Con la pauta de evaluación adjunta a la guía, se evaluará el desempeño del grupo, respecto del cumplimiento de cada actividad. Esta evaluación será realizada por PEC y es sumativa</w:t>
            </w:r>
            <w:r w:rsidDel="00000000" w:rsidR="00000000" w:rsidRPr="00000000">
              <w:rPr>
                <w:rtl w:val="0"/>
              </w:rPr>
            </w:r>
          </w:p>
        </w:tc>
      </w:tr>
    </w:tbl>
    <w:p w:rsidR="00000000" w:rsidDel="00000000" w:rsidP="00000000" w:rsidRDefault="00000000" w:rsidRPr="00000000" w14:paraId="000000C6">
      <w:pPr>
        <w:ind w:left="0" w:firstLine="0"/>
        <w:rPr>
          <w:b w:val="1"/>
          <w:i w:val="1"/>
          <w:sz w:val="28"/>
          <w:szCs w:val="28"/>
          <w:shd w:fill="ffc2c2" w:val="clear"/>
        </w:rPr>
      </w:pPr>
      <w:r w:rsidDel="00000000" w:rsidR="00000000" w:rsidRPr="00000000">
        <w:rPr>
          <w:sz w:val="22"/>
          <w:szCs w:val="22"/>
          <w:rtl w:val="0"/>
        </w:rPr>
        <w:br w:type="textWrapping"/>
      </w:r>
      <w:r w:rsidDel="00000000" w:rsidR="00000000" w:rsidRPr="00000000">
        <w:rPr>
          <w:b w:val="1"/>
          <w:i w:val="1"/>
          <w:sz w:val="28"/>
          <w:szCs w:val="28"/>
          <w:shd w:fill="ffc2c2" w:val="clear"/>
          <w:rtl w:val="0"/>
        </w:rPr>
        <w:t xml:space="preserve">Sugerencias a guía tutorizada 4 </w:t>
      </w:r>
    </w:p>
    <w:p w:rsidR="00000000" w:rsidDel="00000000" w:rsidP="00000000" w:rsidRDefault="00000000" w:rsidRPr="00000000" w14:paraId="000000C7">
      <w:pPr>
        <w:spacing w:after="160" w:line="276" w:lineRule="auto"/>
        <w:jc w:val="both"/>
        <w:rPr/>
      </w:pPr>
      <w:r w:rsidDel="00000000" w:rsidR="00000000" w:rsidRPr="00000000">
        <w:rPr>
          <w:rtl w:val="0"/>
        </w:rPr>
        <w:t xml:space="preserve">Estimades compañeres y profesores </w:t>
      </w:r>
      <w:r w:rsidDel="00000000" w:rsidR="00000000" w:rsidRPr="00000000">
        <w:rPr>
          <w:rFonts w:ascii="Arial Unicode MS" w:cs="Arial Unicode MS" w:eastAsia="Arial Unicode MS" w:hAnsi="Arial Unicode MS"/>
          <w:color w:val="202124"/>
          <w:highlight w:val="white"/>
          <w:rtl w:val="0"/>
        </w:rPr>
        <w:t xml:space="preserve">❤, de manera </w:t>
      </w:r>
      <w:r w:rsidDel="00000000" w:rsidR="00000000" w:rsidRPr="00000000">
        <w:rPr>
          <w:b w:val="1"/>
          <w:rtl w:val="0"/>
        </w:rPr>
        <w:t xml:space="preserve">VOLUNTARIA</w:t>
      </w:r>
      <w:r w:rsidDel="00000000" w:rsidR="00000000" w:rsidRPr="00000000">
        <w:rPr>
          <w:rtl w:val="0"/>
        </w:rPr>
        <w:t xml:space="preserve">, les invitamos a responder el siguiente formulario, que tiene como objetivo modificar guías tutorizadas futuras y ayudar a mejorar la próxima versión 2023 del curso de ICS. Las respuestas serán de manera anónima y sólo tendrán acceso al Forms las ayudantes.</w:t>
      </w:r>
    </w:p>
    <w:p w:rsidR="00000000" w:rsidDel="00000000" w:rsidP="00000000" w:rsidRDefault="00000000" w:rsidRPr="00000000" w14:paraId="000000C8">
      <w:pPr>
        <w:spacing w:after="160" w:line="276" w:lineRule="auto"/>
        <w:jc w:val="both"/>
        <w:rPr>
          <w:sz w:val="22"/>
          <w:szCs w:val="22"/>
        </w:rPr>
      </w:pPr>
      <w:r w:rsidDel="00000000" w:rsidR="00000000" w:rsidRPr="00000000">
        <w:rPr>
          <w:rtl w:val="0"/>
        </w:rPr>
        <w:t xml:space="preserve">Formulario: </w:t>
      </w:r>
      <w:hyperlink r:id="rId31">
        <w:r w:rsidDel="00000000" w:rsidR="00000000" w:rsidRPr="00000000">
          <w:rPr>
            <w:color w:val="1155cc"/>
            <w:u w:val="single"/>
            <w:rtl w:val="0"/>
          </w:rPr>
          <w:t xml:space="preserve">https://forms.gle/nzaDafDKs83jXQc48</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ffffff"/>
          <w:sz w:val="26"/>
          <w:szCs w:val="26"/>
          <w:u w:val="none"/>
          <w:shd w:fill="9900ff" w:val="clear"/>
          <w:vertAlign w:val="baseline"/>
        </w:rPr>
      </w:pPr>
      <w:bookmarkStart w:colFirst="0" w:colLast="0" w:name="_32hioqz" w:id="8"/>
      <w:bookmarkEnd w:id="8"/>
      <w:r w:rsidDel="00000000" w:rsidR="00000000" w:rsidRPr="00000000">
        <w:rPr>
          <w:rFonts w:ascii="Times New Roman" w:cs="Times New Roman" w:eastAsia="Times New Roman" w:hAnsi="Times New Roman"/>
          <w:b w:val="1"/>
          <w:i w:val="0"/>
          <w:smallCaps w:val="0"/>
          <w:strike w:val="0"/>
          <w:color w:val="ffffff"/>
          <w:sz w:val="26"/>
          <w:szCs w:val="26"/>
          <w:u w:val="none"/>
          <w:shd w:fill="9900ff" w:val="clear"/>
          <w:vertAlign w:val="baseline"/>
          <w:rtl w:val="0"/>
        </w:rPr>
        <w:t xml:space="preserve">Rúbrica de evaluación cuarta tutoría</w:t>
      </w:r>
      <w:r w:rsidDel="00000000" w:rsidR="00000000" w:rsidRPr="00000000">
        <w:rPr>
          <w:rFonts w:ascii="Times New Roman" w:cs="Times New Roman" w:eastAsia="Times New Roman" w:hAnsi="Times New Roman"/>
          <w:b w:val="1"/>
          <w:i w:val="0"/>
          <w:smallCaps w:val="0"/>
          <w:strike w:val="0"/>
          <w:color w:val="9900ff"/>
          <w:sz w:val="26"/>
          <w:szCs w:val="26"/>
          <w:u w:val="none"/>
          <w:shd w:fill="9900ff" w:val="clear"/>
          <w:vertAlign w:val="baseline"/>
          <w:rtl w:val="0"/>
        </w:rPr>
        <w:t xml:space="preserve">. </w:t>
      </w: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tbl>
      <w:tblPr>
        <w:tblStyle w:val="Table4"/>
        <w:tblW w:w="10588.22047244094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2"/>
        <w:gridCol w:w="2267.716535433071"/>
        <w:gridCol w:w="2029.9999999999998"/>
        <w:gridCol w:w="1930.0000000000002"/>
        <w:gridCol w:w="1984.2519685039372"/>
        <w:gridCol w:w="1984.2519685039372"/>
        <w:tblGridChange w:id="0">
          <w:tblGrid>
            <w:gridCol w:w="392"/>
            <w:gridCol w:w="2267.716535433071"/>
            <w:gridCol w:w="2029.9999999999998"/>
            <w:gridCol w:w="1930.0000000000002"/>
            <w:gridCol w:w="1984.2519685039372"/>
            <w:gridCol w:w="1984.2519685039372"/>
          </w:tblGrid>
        </w:tblGridChange>
      </w:tblGrid>
      <w:tr>
        <w:trPr>
          <w:cantSplit w:val="0"/>
          <w:tblHeader w:val="0"/>
        </w:trPr>
        <w:tc>
          <w:tcPr/>
          <w:p w:rsidR="00000000" w:rsidDel="00000000" w:rsidP="00000000" w:rsidRDefault="00000000" w:rsidRPr="00000000" w14:paraId="000000CB">
            <w:pPr>
              <w:rPr/>
            </w:pPr>
            <w:r w:rsidDel="00000000" w:rsidR="00000000" w:rsidRPr="00000000">
              <w:rPr>
                <w:rtl w:val="0"/>
              </w:rPr>
            </w:r>
          </w:p>
        </w:tc>
        <w:tc>
          <w:tcPr/>
          <w:p w:rsidR="00000000" w:rsidDel="00000000" w:rsidP="00000000" w:rsidRDefault="00000000" w:rsidRPr="00000000" w14:paraId="000000CC">
            <w:pPr>
              <w:rPr>
                <w:sz w:val="20"/>
                <w:szCs w:val="20"/>
              </w:rPr>
            </w:pPr>
            <w:r w:rsidDel="00000000" w:rsidR="00000000" w:rsidRPr="00000000">
              <w:rPr>
                <w:sz w:val="20"/>
                <w:szCs w:val="20"/>
                <w:rtl w:val="0"/>
              </w:rPr>
              <w:t xml:space="preserve">Criterio</w:t>
            </w:r>
          </w:p>
        </w:tc>
        <w:tc>
          <w:tcPr/>
          <w:p w:rsidR="00000000" w:rsidDel="00000000" w:rsidP="00000000" w:rsidRDefault="00000000" w:rsidRPr="00000000" w14:paraId="000000CD">
            <w:pPr>
              <w:rPr>
                <w:sz w:val="20"/>
                <w:szCs w:val="20"/>
              </w:rPr>
            </w:pPr>
            <w:r w:rsidDel="00000000" w:rsidR="00000000" w:rsidRPr="00000000">
              <w:rPr>
                <w:sz w:val="20"/>
                <w:szCs w:val="20"/>
                <w:rtl w:val="0"/>
              </w:rPr>
              <w:t xml:space="preserve">Excelente 4</w:t>
            </w:r>
          </w:p>
        </w:tc>
        <w:tc>
          <w:tcPr>
            <w:shd w:fill="d9d9d9" w:val="clear"/>
          </w:tcPr>
          <w:p w:rsidR="00000000" w:rsidDel="00000000" w:rsidP="00000000" w:rsidRDefault="00000000" w:rsidRPr="00000000" w14:paraId="000000CE">
            <w:pPr>
              <w:rPr>
                <w:sz w:val="20"/>
                <w:szCs w:val="20"/>
              </w:rPr>
            </w:pPr>
            <w:r w:rsidDel="00000000" w:rsidR="00000000" w:rsidRPr="00000000">
              <w:rPr>
                <w:sz w:val="20"/>
                <w:szCs w:val="20"/>
                <w:rtl w:val="0"/>
              </w:rPr>
              <w:t xml:space="preserve">Bueno 3</w:t>
            </w:r>
            <w:r w:rsidDel="00000000" w:rsidR="00000000" w:rsidRPr="00000000">
              <w:rPr>
                <w:sz w:val="20"/>
                <w:szCs w:val="20"/>
                <w:vertAlign w:val="superscript"/>
              </w:rPr>
              <w:footnoteReference w:customMarkFollows="0" w:id="0"/>
            </w:r>
            <w:r w:rsidDel="00000000" w:rsidR="00000000" w:rsidRPr="00000000">
              <w:rPr>
                <w:rtl w:val="0"/>
              </w:rPr>
            </w:r>
          </w:p>
        </w:tc>
        <w:tc>
          <w:tcPr/>
          <w:p w:rsidR="00000000" w:rsidDel="00000000" w:rsidP="00000000" w:rsidRDefault="00000000" w:rsidRPr="00000000" w14:paraId="000000CF">
            <w:pPr>
              <w:rPr>
                <w:sz w:val="20"/>
                <w:szCs w:val="20"/>
              </w:rPr>
            </w:pPr>
            <w:r w:rsidDel="00000000" w:rsidR="00000000" w:rsidRPr="00000000">
              <w:rPr>
                <w:sz w:val="20"/>
                <w:szCs w:val="20"/>
                <w:rtl w:val="0"/>
              </w:rPr>
              <w:t xml:space="preserve">Suficiente 2</w:t>
            </w:r>
          </w:p>
        </w:tc>
        <w:tc>
          <w:tcPr/>
          <w:p w:rsidR="00000000" w:rsidDel="00000000" w:rsidP="00000000" w:rsidRDefault="00000000" w:rsidRPr="00000000" w14:paraId="000000D0">
            <w:pPr>
              <w:rPr>
                <w:sz w:val="20"/>
                <w:szCs w:val="20"/>
              </w:rPr>
            </w:pPr>
            <w:r w:rsidDel="00000000" w:rsidR="00000000" w:rsidRPr="00000000">
              <w:rPr>
                <w:sz w:val="20"/>
                <w:szCs w:val="20"/>
                <w:rtl w:val="0"/>
              </w:rPr>
              <w:t xml:space="preserve">Insuficiente 1</w:t>
            </w:r>
          </w:p>
        </w:tc>
      </w:tr>
      <w:tr>
        <w:trPr>
          <w:cantSplit w:val="0"/>
          <w:tblHeader w:val="0"/>
        </w:trPr>
        <w:tc>
          <w:tcPr>
            <w:vMerge w:val="restart"/>
            <w:vAlign w:val="center"/>
          </w:tcPr>
          <w:p w:rsidR="00000000" w:rsidDel="00000000" w:rsidP="00000000" w:rsidRDefault="00000000" w:rsidRPr="00000000" w14:paraId="000000D1">
            <w:pPr>
              <w:ind w:left="113" w:right="113" w:firstLine="0"/>
              <w:jc w:val="center"/>
              <w:rPr>
                <w:b w:val="1"/>
              </w:rPr>
            </w:pPr>
            <w:r w:rsidDel="00000000" w:rsidR="00000000" w:rsidRPr="00000000">
              <w:rPr>
                <w:b w:val="1"/>
                <w:rtl w:val="0"/>
              </w:rPr>
              <w:t xml:space="preserve">GRUPAL</w:t>
            </w:r>
          </w:p>
        </w:tc>
        <w:tc>
          <w:tcPr/>
          <w:p w:rsidR="00000000" w:rsidDel="00000000" w:rsidP="00000000" w:rsidRDefault="00000000" w:rsidRPr="00000000" w14:paraId="000000D2">
            <w:pPr>
              <w:rPr>
                <w:b w:val="1"/>
                <w:sz w:val="20"/>
                <w:szCs w:val="20"/>
              </w:rPr>
            </w:pPr>
            <w:r w:rsidDel="00000000" w:rsidR="00000000" w:rsidRPr="00000000">
              <w:rPr>
                <w:b w:val="1"/>
                <w:sz w:val="20"/>
                <w:szCs w:val="20"/>
                <w:rtl w:val="0"/>
              </w:rPr>
              <w:t xml:space="preserve">Avances respecto a la tutoría anterior.</w:t>
            </w:r>
          </w:p>
        </w:tc>
        <w:tc>
          <w:tcPr/>
          <w:p w:rsidR="00000000" w:rsidDel="00000000" w:rsidP="00000000" w:rsidRDefault="00000000" w:rsidRPr="00000000" w14:paraId="000000D3">
            <w:pPr>
              <w:rPr>
                <w:sz w:val="20"/>
                <w:szCs w:val="20"/>
              </w:rPr>
            </w:pPr>
            <w:r w:rsidDel="00000000" w:rsidR="00000000" w:rsidRPr="00000000">
              <w:rPr>
                <w:sz w:val="20"/>
                <w:szCs w:val="20"/>
                <w:rtl w:val="0"/>
              </w:rPr>
              <w:t xml:space="preserve">El grupo integra aspectos discutidos en la tutoría anterior y aporta nuevas ideas fruto de la reflexión grupal. avances que se reflejan en el trabajo escrito.</w:t>
            </w:r>
          </w:p>
          <w:p w:rsidR="00000000" w:rsidDel="00000000" w:rsidP="00000000" w:rsidRDefault="00000000" w:rsidRPr="00000000" w14:paraId="000000D4">
            <w:pPr>
              <w:rPr>
                <w:sz w:val="20"/>
                <w:szCs w:val="20"/>
              </w:rPr>
            </w:pPr>
            <w:r w:rsidDel="00000000" w:rsidR="00000000" w:rsidRPr="00000000">
              <w:rPr>
                <w:rtl w:val="0"/>
              </w:rPr>
            </w:r>
          </w:p>
        </w:tc>
        <w:tc>
          <w:tcPr>
            <w:shd w:fill="d9d9d9" w:val="clear"/>
          </w:tcPr>
          <w:p w:rsidR="00000000" w:rsidDel="00000000" w:rsidP="00000000" w:rsidRDefault="00000000" w:rsidRPr="00000000" w14:paraId="000000D5">
            <w:pPr>
              <w:rPr>
                <w:sz w:val="20"/>
                <w:szCs w:val="20"/>
              </w:rPr>
            </w:pPr>
            <w:r w:rsidDel="00000000" w:rsidR="00000000" w:rsidRPr="00000000">
              <w:rPr>
                <w:sz w:val="20"/>
                <w:szCs w:val="20"/>
                <w:rtl w:val="0"/>
              </w:rPr>
              <w:t xml:space="preserve">El grupo integra aspectos discutido en la tutoría anterior y los refleja en el trabajo escrito. </w:t>
            </w:r>
          </w:p>
          <w:p w:rsidR="00000000" w:rsidDel="00000000" w:rsidP="00000000" w:rsidRDefault="00000000" w:rsidRPr="00000000" w14:paraId="000000D6">
            <w:pPr>
              <w:rPr>
                <w:sz w:val="20"/>
                <w:szCs w:val="20"/>
              </w:rPr>
            </w:pPr>
            <w:r w:rsidDel="00000000" w:rsidR="00000000" w:rsidRPr="00000000">
              <w:rPr>
                <w:rtl w:val="0"/>
              </w:rPr>
            </w:r>
          </w:p>
        </w:tc>
        <w:tc>
          <w:tcPr/>
          <w:p w:rsidR="00000000" w:rsidDel="00000000" w:rsidP="00000000" w:rsidRDefault="00000000" w:rsidRPr="00000000" w14:paraId="000000D7">
            <w:pPr>
              <w:rPr>
                <w:sz w:val="20"/>
                <w:szCs w:val="20"/>
              </w:rPr>
            </w:pPr>
            <w:r w:rsidDel="00000000" w:rsidR="00000000" w:rsidRPr="00000000">
              <w:rPr>
                <w:sz w:val="20"/>
                <w:szCs w:val="20"/>
                <w:rtl w:val="0"/>
              </w:rPr>
              <w:t xml:space="preserve">El grupo presentan avances respecto a la tutoría anterior pero estos no se reflejan en el trabajo escrito.</w:t>
            </w:r>
          </w:p>
          <w:p w:rsidR="00000000" w:rsidDel="00000000" w:rsidP="00000000" w:rsidRDefault="00000000" w:rsidRPr="00000000" w14:paraId="000000D8">
            <w:pPr>
              <w:rPr>
                <w:sz w:val="20"/>
                <w:szCs w:val="20"/>
              </w:rPr>
            </w:pPr>
            <w:r w:rsidDel="00000000" w:rsidR="00000000" w:rsidRPr="00000000">
              <w:rPr>
                <w:rtl w:val="0"/>
              </w:rPr>
            </w:r>
          </w:p>
        </w:tc>
        <w:tc>
          <w:tcPr/>
          <w:p w:rsidR="00000000" w:rsidDel="00000000" w:rsidP="00000000" w:rsidRDefault="00000000" w:rsidRPr="00000000" w14:paraId="000000D9">
            <w:pPr>
              <w:rPr>
                <w:sz w:val="20"/>
                <w:szCs w:val="20"/>
              </w:rPr>
            </w:pPr>
            <w:r w:rsidDel="00000000" w:rsidR="00000000" w:rsidRPr="00000000">
              <w:rPr>
                <w:sz w:val="20"/>
                <w:szCs w:val="20"/>
                <w:rtl w:val="0"/>
              </w:rPr>
              <w:t xml:space="preserve">El grupo no presenta avances respecto a la tutoría anterior</w:t>
            </w:r>
          </w:p>
          <w:p w:rsidR="00000000" w:rsidDel="00000000" w:rsidP="00000000" w:rsidRDefault="00000000" w:rsidRPr="00000000" w14:paraId="000000DA">
            <w:pPr>
              <w:rPr>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DC">
            <w:pPr>
              <w:rPr>
                <w:sz w:val="20"/>
                <w:szCs w:val="20"/>
              </w:rPr>
            </w:pPr>
            <w:r w:rsidDel="00000000" w:rsidR="00000000" w:rsidRPr="00000000">
              <w:rPr>
                <w:sz w:val="20"/>
                <w:szCs w:val="20"/>
                <w:rtl w:val="0"/>
              </w:rPr>
              <w:t xml:space="preserve">Trabajo escrito</w:t>
            </w:r>
          </w:p>
        </w:tc>
        <w:tc>
          <w:tcPr/>
          <w:p w:rsidR="00000000" w:rsidDel="00000000" w:rsidP="00000000" w:rsidRDefault="00000000" w:rsidRPr="00000000" w14:paraId="000000DD">
            <w:pPr>
              <w:rPr>
                <w:sz w:val="20"/>
                <w:szCs w:val="20"/>
              </w:rPr>
            </w:pPr>
            <w:r w:rsidDel="00000000" w:rsidR="00000000" w:rsidRPr="00000000">
              <w:rPr>
                <w:sz w:val="20"/>
                <w:szCs w:val="20"/>
                <w:rtl w:val="0"/>
              </w:rPr>
              <w:t xml:space="preserve">El trabajo escrito es claro, coherente y refleja un análisis crítico de la bibliografía seleccionada. Desarrollan casi la totalidad de los apartados solicitados en el trabajo final.</w:t>
            </w:r>
          </w:p>
        </w:tc>
        <w:tc>
          <w:tcPr>
            <w:shd w:fill="d9d9d9" w:val="clear"/>
          </w:tcPr>
          <w:p w:rsidR="00000000" w:rsidDel="00000000" w:rsidP="00000000" w:rsidRDefault="00000000" w:rsidRPr="00000000" w14:paraId="000000DE">
            <w:pPr>
              <w:rPr>
                <w:sz w:val="20"/>
                <w:szCs w:val="20"/>
              </w:rPr>
            </w:pPr>
            <w:r w:rsidDel="00000000" w:rsidR="00000000" w:rsidRPr="00000000">
              <w:rPr>
                <w:sz w:val="20"/>
                <w:szCs w:val="20"/>
                <w:rtl w:val="0"/>
              </w:rPr>
              <w:t xml:space="preserve">El trabajo escrito es claro, coherente y refleja un análisis crítico de la bibliografía seleccionada. Logran desarrollar la parte fundamental del trabajo final.</w:t>
            </w:r>
          </w:p>
        </w:tc>
        <w:tc>
          <w:tcPr/>
          <w:p w:rsidR="00000000" w:rsidDel="00000000" w:rsidP="00000000" w:rsidRDefault="00000000" w:rsidRPr="00000000" w14:paraId="000000DF">
            <w:pPr>
              <w:rPr>
                <w:sz w:val="20"/>
                <w:szCs w:val="20"/>
              </w:rPr>
            </w:pPr>
            <w:r w:rsidDel="00000000" w:rsidR="00000000" w:rsidRPr="00000000">
              <w:rPr>
                <w:sz w:val="20"/>
                <w:szCs w:val="20"/>
                <w:rtl w:val="0"/>
              </w:rPr>
              <w:t xml:space="preserve">El trabajo escrito es deficiente en cuanto a cantidad de desarrollo o calidad del análisis de la bibliografía.</w:t>
            </w:r>
          </w:p>
        </w:tc>
        <w:tc>
          <w:tcPr/>
          <w:p w:rsidR="00000000" w:rsidDel="00000000" w:rsidP="00000000" w:rsidRDefault="00000000" w:rsidRPr="00000000" w14:paraId="000000E0">
            <w:pPr>
              <w:rPr>
                <w:sz w:val="20"/>
                <w:szCs w:val="20"/>
              </w:rPr>
            </w:pPr>
            <w:r w:rsidDel="00000000" w:rsidR="00000000" w:rsidRPr="00000000">
              <w:rPr>
                <w:sz w:val="20"/>
                <w:szCs w:val="20"/>
                <w:rtl w:val="0"/>
              </w:rPr>
              <w:t xml:space="preserve">El trabajo escrito es deficiente en cuanto a cantidad de desarrollo y calidad del análisis de la bibliografía.</w:t>
            </w:r>
          </w:p>
        </w:tc>
      </w:tr>
      <w:tr>
        <w:trPr>
          <w:cantSplit w:val="0"/>
          <w:tblHeader w:val="0"/>
        </w:trPr>
        <w:tc>
          <w:tcPr>
            <w:vMerge w:val="continue"/>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E2">
            <w:pPr>
              <w:rPr>
                <w:sz w:val="20"/>
                <w:szCs w:val="20"/>
              </w:rPr>
            </w:pPr>
            <w:r w:rsidDel="00000000" w:rsidR="00000000" w:rsidRPr="00000000">
              <w:rPr>
                <w:sz w:val="20"/>
                <w:szCs w:val="20"/>
                <w:rtl w:val="0"/>
              </w:rPr>
              <w:t xml:space="preserve">Participan activamente en la tutoría, para mejorar el borrador.</w:t>
            </w:r>
          </w:p>
        </w:tc>
        <w:tc>
          <w:tcPr/>
          <w:p w:rsidR="00000000" w:rsidDel="00000000" w:rsidP="00000000" w:rsidRDefault="00000000" w:rsidRPr="00000000" w14:paraId="000000E3">
            <w:pPr>
              <w:rPr>
                <w:sz w:val="20"/>
                <w:szCs w:val="20"/>
              </w:rPr>
            </w:pPr>
            <w:r w:rsidDel="00000000" w:rsidR="00000000" w:rsidRPr="00000000">
              <w:rPr>
                <w:sz w:val="20"/>
                <w:szCs w:val="20"/>
                <w:rtl w:val="0"/>
              </w:rPr>
              <w:t xml:space="preserve">El grupo participa activamente en la realización de la tutoría. Dicha participación aporta a la construcción del artículo de revisión, reflejan dominio del tema abordado.</w:t>
            </w:r>
          </w:p>
        </w:tc>
        <w:tc>
          <w:tcPr>
            <w:shd w:fill="d9d9d9" w:val="clear"/>
          </w:tcPr>
          <w:p w:rsidR="00000000" w:rsidDel="00000000" w:rsidP="00000000" w:rsidRDefault="00000000" w:rsidRPr="00000000" w14:paraId="000000E4">
            <w:pPr>
              <w:rPr>
                <w:sz w:val="20"/>
                <w:szCs w:val="20"/>
              </w:rPr>
            </w:pPr>
            <w:r w:rsidDel="00000000" w:rsidR="00000000" w:rsidRPr="00000000">
              <w:rPr>
                <w:sz w:val="20"/>
                <w:szCs w:val="20"/>
                <w:rtl w:val="0"/>
              </w:rPr>
              <w:t xml:space="preserve">El grupo y cada uno de las/los integrantes, participa activamente en la realización de la tutoría. Aportan al diseño del artículo de revisión bibliográfica.</w:t>
            </w:r>
          </w:p>
        </w:tc>
        <w:tc>
          <w:tcPr/>
          <w:p w:rsidR="00000000" w:rsidDel="00000000" w:rsidP="00000000" w:rsidRDefault="00000000" w:rsidRPr="00000000" w14:paraId="000000E5">
            <w:pPr>
              <w:rPr>
                <w:sz w:val="20"/>
                <w:szCs w:val="20"/>
              </w:rPr>
            </w:pPr>
            <w:r w:rsidDel="00000000" w:rsidR="00000000" w:rsidRPr="00000000">
              <w:rPr>
                <w:sz w:val="20"/>
                <w:szCs w:val="20"/>
                <w:rtl w:val="0"/>
              </w:rPr>
              <w:t xml:space="preserve">El grupo asiste y comenta lo propuesto por el tutor/a.</w:t>
            </w:r>
          </w:p>
        </w:tc>
        <w:tc>
          <w:tcPr/>
          <w:p w:rsidR="00000000" w:rsidDel="00000000" w:rsidP="00000000" w:rsidRDefault="00000000" w:rsidRPr="00000000" w14:paraId="000000E6">
            <w:pPr>
              <w:rPr>
                <w:sz w:val="20"/>
                <w:szCs w:val="20"/>
              </w:rPr>
            </w:pPr>
            <w:r w:rsidDel="00000000" w:rsidR="00000000" w:rsidRPr="00000000">
              <w:rPr>
                <w:sz w:val="20"/>
                <w:szCs w:val="20"/>
                <w:rtl w:val="0"/>
              </w:rPr>
              <w:t xml:space="preserve">El grupo si bien asiste, no aporta a la conversación/tutoría y mantiene actitud pasiva en la tutoría.</w:t>
            </w:r>
          </w:p>
        </w:tc>
      </w:tr>
      <w:tr>
        <w:trPr>
          <w:cantSplit w:val="0"/>
          <w:tblHeader w:val="0"/>
        </w:trPr>
        <w:tc>
          <w:tcPr>
            <w:tcBorders>
              <w:top w:color="000000" w:space="0" w:sz="0" w:val="nil"/>
              <w:bottom w:color="c00000" w:space="0" w:sz="24" w:val="single"/>
            </w:tcBorders>
          </w:tcPr>
          <w:p w:rsidR="00000000" w:rsidDel="00000000" w:rsidP="00000000" w:rsidRDefault="00000000" w:rsidRPr="00000000" w14:paraId="000000E7">
            <w:pPr>
              <w:rPr/>
            </w:pPr>
            <w:r w:rsidDel="00000000" w:rsidR="00000000" w:rsidRPr="00000000">
              <w:rPr>
                <w:rtl w:val="0"/>
              </w:rPr>
            </w:r>
          </w:p>
        </w:tc>
        <w:tc>
          <w:tcPr>
            <w:tcBorders>
              <w:bottom w:color="c00000" w:space="0" w:sz="24" w:val="single"/>
            </w:tcBorders>
            <w:shd w:fill="auto" w:val="clear"/>
          </w:tcPr>
          <w:p w:rsidR="00000000" w:rsidDel="00000000" w:rsidP="00000000" w:rsidRDefault="00000000" w:rsidRPr="00000000" w14:paraId="000000E8">
            <w:pPr>
              <w:rPr>
                <w:sz w:val="20"/>
                <w:szCs w:val="20"/>
              </w:rPr>
            </w:pPr>
            <w:r w:rsidDel="00000000" w:rsidR="00000000" w:rsidRPr="00000000">
              <w:rPr>
                <w:sz w:val="20"/>
                <w:szCs w:val="20"/>
                <w:rtl w:val="0"/>
              </w:rPr>
              <w:t xml:space="preserve">Cita correctamente en formato APA, la bibliografía consultada y citada en la guía</w:t>
            </w:r>
          </w:p>
        </w:tc>
        <w:tc>
          <w:tcPr>
            <w:tcBorders>
              <w:bottom w:color="c00000" w:space="0" w:sz="24" w:val="single"/>
            </w:tcBorders>
            <w:shd w:fill="auto" w:val="clear"/>
          </w:tcPr>
          <w:p w:rsidR="00000000" w:rsidDel="00000000" w:rsidP="00000000" w:rsidRDefault="00000000" w:rsidRPr="00000000" w14:paraId="000000E9">
            <w:pPr>
              <w:rPr>
                <w:sz w:val="20"/>
                <w:szCs w:val="20"/>
              </w:rPr>
            </w:pPr>
            <w:r w:rsidDel="00000000" w:rsidR="00000000" w:rsidRPr="00000000">
              <w:rPr>
                <w:sz w:val="20"/>
                <w:szCs w:val="20"/>
                <w:rtl w:val="0"/>
              </w:rPr>
              <w:t xml:space="preserve">Realizan una adecuada presentación de las referencias consultas. No presenta errores.</w:t>
            </w:r>
          </w:p>
        </w:tc>
        <w:tc>
          <w:tcPr>
            <w:tcBorders>
              <w:bottom w:color="c00000" w:space="0" w:sz="24" w:val="single"/>
            </w:tcBorders>
            <w:shd w:fill="d9d9d9" w:val="clear"/>
          </w:tcPr>
          <w:p w:rsidR="00000000" w:rsidDel="00000000" w:rsidP="00000000" w:rsidRDefault="00000000" w:rsidRPr="00000000" w14:paraId="000000EA">
            <w:pPr>
              <w:rPr>
                <w:sz w:val="20"/>
                <w:szCs w:val="20"/>
              </w:rPr>
            </w:pPr>
            <w:r w:rsidDel="00000000" w:rsidR="00000000" w:rsidRPr="00000000">
              <w:rPr>
                <w:sz w:val="20"/>
                <w:szCs w:val="20"/>
                <w:rtl w:val="0"/>
              </w:rPr>
              <w:t xml:space="preserve">Realizan una adecuada presentación de las referencias consultas. Presenta detalles mínimos a mejorar (no más de 3)</w:t>
            </w:r>
          </w:p>
        </w:tc>
        <w:tc>
          <w:tcPr>
            <w:tcBorders>
              <w:bottom w:color="c00000" w:space="0" w:sz="24" w:val="single"/>
            </w:tcBorders>
            <w:shd w:fill="auto" w:val="clear"/>
          </w:tcPr>
          <w:p w:rsidR="00000000" w:rsidDel="00000000" w:rsidP="00000000" w:rsidRDefault="00000000" w:rsidRPr="00000000" w14:paraId="000000EB">
            <w:pPr>
              <w:rPr>
                <w:sz w:val="20"/>
                <w:szCs w:val="20"/>
              </w:rPr>
            </w:pPr>
            <w:r w:rsidDel="00000000" w:rsidR="00000000" w:rsidRPr="00000000">
              <w:rPr>
                <w:sz w:val="20"/>
                <w:szCs w:val="20"/>
                <w:rtl w:val="0"/>
              </w:rPr>
              <w:t xml:space="preserve">Las referencias en menos de un 50% presentan errores y/o faltas de información y formato.</w:t>
            </w:r>
          </w:p>
        </w:tc>
        <w:tc>
          <w:tcPr>
            <w:tcBorders>
              <w:bottom w:color="c00000" w:space="0" w:sz="24" w:val="single"/>
            </w:tcBorders>
            <w:shd w:fill="auto" w:val="clear"/>
          </w:tcPr>
          <w:p w:rsidR="00000000" w:rsidDel="00000000" w:rsidP="00000000" w:rsidRDefault="00000000" w:rsidRPr="00000000" w14:paraId="000000EC">
            <w:pPr>
              <w:rPr>
                <w:sz w:val="20"/>
                <w:szCs w:val="20"/>
              </w:rPr>
            </w:pPr>
            <w:r w:rsidDel="00000000" w:rsidR="00000000" w:rsidRPr="00000000">
              <w:rPr>
                <w:sz w:val="20"/>
                <w:szCs w:val="20"/>
                <w:rtl w:val="0"/>
              </w:rPr>
              <w:t xml:space="preserve">Sobre el 50% de las referencias, presentan errores y/o faltas de información y formato.</w:t>
            </w:r>
          </w:p>
        </w:tc>
      </w:tr>
      <w:tr>
        <w:trPr>
          <w:cantSplit w:val="0"/>
          <w:tblHeader w:val="0"/>
        </w:trPr>
        <w:tc>
          <w:tcPr>
            <w:vMerge w:val="restart"/>
            <w:tcBorders>
              <w:top w:color="c00000" w:space="0" w:sz="24" w:val="single"/>
            </w:tcBorders>
            <w:vAlign w:val="center"/>
          </w:tcPr>
          <w:p w:rsidR="00000000" w:rsidDel="00000000" w:rsidP="00000000" w:rsidRDefault="00000000" w:rsidRPr="00000000" w14:paraId="000000ED">
            <w:pPr>
              <w:ind w:left="113" w:right="113" w:firstLine="0"/>
              <w:jc w:val="center"/>
              <w:rPr/>
            </w:pPr>
            <w:r w:rsidDel="00000000" w:rsidR="00000000" w:rsidRPr="00000000">
              <w:rPr>
                <w:rtl w:val="0"/>
              </w:rPr>
              <w:t xml:space="preserve">INDIVIDUAL</w:t>
            </w:r>
          </w:p>
        </w:tc>
        <w:tc>
          <w:tcPr>
            <w:tcBorders>
              <w:top w:color="c00000" w:space="0" w:sz="24" w:val="single"/>
            </w:tcBorders>
            <w:shd w:fill="auto" w:val="clear"/>
          </w:tcPr>
          <w:p w:rsidR="00000000" w:rsidDel="00000000" w:rsidP="00000000" w:rsidRDefault="00000000" w:rsidRPr="00000000" w14:paraId="000000EE">
            <w:pPr>
              <w:rPr>
                <w:sz w:val="20"/>
                <w:szCs w:val="20"/>
              </w:rPr>
            </w:pPr>
            <w:r w:rsidDel="00000000" w:rsidR="00000000" w:rsidRPr="00000000">
              <w:rPr>
                <w:sz w:val="20"/>
                <w:szCs w:val="20"/>
                <w:rtl w:val="0"/>
              </w:rPr>
              <w:t xml:space="preserve">Participan activamente en la tutoría, para mejorar el diseño de investigación inicial</w:t>
            </w:r>
          </w:p>
        </w:tc>
        <w:tc>
          <w:tcPr>
            <w:tcBorders>
              <w:top w:color="c00000" w:space="0" w:sz="24" w:val="single"/>
            </w:tcBorders>
            <w:shd w:fill="auto" w:val="clear"/>
          </w:tcPr>
          <w:p w:rsidR="00000000" w:rsidDel="00000000" w:rsidP="00000000" w:rsidRDefault="00000000" w:rsidRPr="00000000" w14:paraId="000000EF">
            <w:pPr>
              <w:rPr>
                <w:sz w:val="20"/>
                <w:szCs w:val="20"/>
              </w:rPr>
            </w:pPr>
            <w:r w:rsidDel="00000000" w:rsidR="00000000" w:rsidRPr="00000000">
              <w:rPr>
                <w:sz w:val="20"/>
                <w:szCs w:val="20"/>
                <w:rtl w:val="0"/>
              </w:rPr>
              <w:t xml:space="preserve">Participa activamente en la realización de la tutoría. Dicha participación aporta a la construcción del diseño significativamente, reflejan dominio del tema abordado.</w:t>
            </w:r>
          </w:p>
        </w:tc>
        <w:tc>
          <w:tcPr>
            <w:tcBorders>
              <w:top w:color="c00000" w:space="0" w:sz="24" w:val="single"/>
            </w:tcBorders>
            <w:shd w:fill="d9d9d9" w:val="clear"/>
          </w:tcPr>
          <w:p w:rsidR="00000000" w:rsidDel="00000000" w:rsidP="00000000" w:rsidRDefault="00000000" w:rsidRPr="00000000" w14:paraId="000000F0">
            <w:pPr>
              <w:rPr>
                <w:sz w:val="20"/>
                <w:szCs w:val="20"/>
              </w:rPr>
            </w:pPr>
            <w:r w:rsidDel="00000000" w:rsidR="00000000" w:rsidRPr="00000000">
              <w:rPr>
                <w:sz w:val="20"/>
                <w:szCs w:val="20"/>
                <w:rtl w:val="0"/>
              </w:rPr>
              <w:t xml:space="preserve">Participa activamente en la realización de la tutoría. Aportan al diseño.</w:t>
            </w:r>
          </w:p>
        </w:tc>
        <w:tc>
          <w:tcPr>
            <w:tcBorders>
              <w:top w:color="c00000" w:space="0" w:sz="24" w:val="single"/>
            </w:tcBorders>
            <w:shd w:fill="auto" w:val="clear"/>
          </w:tcPr>
          <w:p w:rsidR="00000000" w:rsidDel="00000000" w:rsidP="00000000" w:rsidRDefault="00000000" w:rsidRPr="00000000" w14:paraId="000000F1">
            <w:pPr>
              <w:rPr>
                <w:sz w:val="20"/>
                <w:szCs w:val="20"/>
              </w:rPr>
            </w:pPr>
            <w:r w:rsidDel="00000000" w:rsidR="00000000" w:rsidRPr="00000000">
              <w:rPr>
                <w:sz w:val="20"/>
                <w:szCs w:val="20"/>
                <w:rtl w:val="0"/>
              </w:rPr>
              <w:t xml:space="preserve">Asiste y comenta lo propuesto por el tutor/a.</w:t>
            </w:r>
          </w:p>
        </w:tc>
        <w:tc>
          <w:tcPr>
            <w:tcBorders>
              <w:top w:color="c00000" w:space="0" w:sz="24" w:val="single"/>
            </w:tcBorders>
            <w:shd w:fill="auto" w:val="clear"/>
          </w:tcPr>
          <w:p w:rsidR="00000000" w:rsidDel="00000000" w:rsidP="00000000" w:rsidRDefault="00000000" w:rsidRPr="00000000" w14:paraId="000000F2">
            <w:pPr>
              <w:rPr>
                <w:sz w:val="20"/>
                <w:szCs w:val="20"/>
              </w:rPr>
            </w:pPr>
            <w:r w:rsidDel="00000000" w:rsidR="00000000" w:rsidRPr="00000000">
              <w:rPr>
                <w:sz w:val="20"/>
                <w:szCs w:val="20"/>
                <w:rtl w:val="0"/>
              </w:rPr>
              <w:t xml:space="preserve">Asiste pero no aporta a la conversación/tutoría y mantiene actitud pasiva en la tutoría.</w:t>
            </w:r>
          </w:p>
        </w:tc>
      </w:tr>
      <w:tr>
        <w:trPr>
          <w:cantSplit w:val="0"/>
          <w:tblHeader w:val="0"/>
        </w:trPr>
        <w:tc>
          <w:tcPr>
            <w:vMerge w:val="continue"/>
            <w:tcBorders>
              <w:top w:color="c00000" w:space="0" w:sz="24" w:val="single"/>
            </w:tcBorders>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0F4">
            <w:pPr>
              <w:rPr>
                <w:sz w:val="20"/>
                <w:szCs w:val="20"/>
              </w:rPr>
            </w:pPr>
            <w:r w:rsidDel="00000000" w:rsidR="00000000" w:rsidRPr="00000000">
              <w:rPr>
                <w:sz w:val="20"/>
                <w:szCs w:val="20"/>
                <w:rtl w:val="0"/>
              </w:rPr>
              <w:t xml:space="preserve">Contribución individual al trabajo del equipo</w:t>
            </w:r>
          </w:p>
        </w:tc>
        <w:tc>
          <w:tcPr>
            <w:shd w:fill="auto" w:val="clear"/>
          </w:tcPr>
          <w:p w:rsidR="00000000" w:rsidDel="00000000" w:rsidP="00000000" w:rsidRDefault="00000000" w:rsidRPr="00000000" w14:paraId="000000F5">
            <w:pPr>
              <w:rPr>
                <w:sz w:val="20"/>
                <w:szCs w:val="20"/>
              </w:rPr>
            </w:pPr>
            <w:r w:rsidDel="00000000" w:rsidR="00000000" w:rsidRPr="00000000">
              <w:rPr>
                <w:sz w:val="20"/>
                <w:szCs w:val="20"/>
                <w:rtl w:val="0"/>
              </w:rPr>
              <w:t xml:space="preserve">Siempre proporciona ideas útiles al equipo y en clase. Es un líder definido que contribuye con mucho esfuerzo.</w:t>
            </w:r>
          </w:p>
        </w:tc>
        <w:tc>
          <w:tcPr>
            <w:shd w:fill="d9d9d9" w:val="clear"/>
          </w:tcPr>
          <w:p w:rsidR="00000000" w:rsidDel="00000000" w:rsidP="00000000" w:rsidRDefault="00000000" w:rsidRPr="00000000" w14:paraId="000000F6">
            <w:pPr>
              <w:rPr>
                <w:sz w:val="20"/>
                <w:szCs w:val="20"/>
              </w:rPr>
            </w:pPr>
            <w:r w:rsidDel="00000000" w:rsidR="00000000" w:rsidRPr="00000000">
              <w:rPr>
                <w:sz w:val="20"/>
                <w:szCs w:val="20"/>
                <w:rtl w:val="0"/>
              </w:rPr>
              <w:t xml:space="preserve">Generalmente proporciona ideas útiles cuando participa en el equipo  y en la clase. Es un miembro fuerte del grupo que se esfuerza.</w:t>
            </w:r>
          </w:p>
        </w:tc>
        <w:tc>
          <w:tcPr>
            <w:shd w:fill="auto" w:val="clear"/>
          </w:tcPr>
          <w:p w:rsidR="00000000" w:rsidDel="00000000" w:rsidP="00000000" w:rsidRDefault="00000000" w:rsidRPr="00000000" w14:paraId="000000F7">
            <w:pPr>
              <w:rPr>
                <w:sz w:val="20"/>
                <w:szCs w:val="20"/>
              </w:rPr>
            </w:pPr>
            <w:r w:rsidDel="00000000" w:rsidR="00000000" w:rsidRPr="00000000">
              <w:rPr>
                <w:sz w:val="20"/>
                <w:szCs w:val="20"/>
                <w:rtl w:val="0"/>
              </w:rPr>
              <w:t xml:space="preserve">Algunas veces proporciona ideas útiles cuando participa en el equipo y en la clase. Es un miembro satisfactorio del grupo que hace lo que se le pide.</w:t>
            </w:r>
          </w:p>
        </w:tc>
        <w:tc>
          <w:tcPr>
            <w:shd w:fill="auto" w:val="clear"/>
          </w:tcPr>
          <w:p w:rsidR="00000000" w:rsidDel="00000000" w:rsidP="00000000" w:rsidRDefault="00000000" w:rsidRPr="00000000" w14:paraId="000000F8">
            <w:pPr>
              <w:rPr>
                <w:sz w:val="20"/>
                <w:szCs w:val="20"/>
              </w:rPr>
            </w:pPr>
            <w:r w:rsidDel="00000000" w:rsidR="00000000" w:rsidRPr="00000000">
              <w:rPr>
                <w:sz w:val="20"/>
                <w:szCs w:val="20"/>
                <w:rtl w:val="0"/>
              </w:rPr>
              <w:t xml:space="preserve">Rara vez proporciona ideas útiles cuando participa en el equipo y en la clase. A veces no hace o se rehúsa a hacer lo que le corresponde.</w:t>
            </w:r>
          </w:p>
        </w:tc>
      </w:tr>
      <w:tr>
        <w:trPr>
          <w:cantSplit w:val="0"/>
          <w:tblHeader w:val="0"/>
        </w:trPr>
        <w:tc>
          <w:tcPr>
            <w:vMerge w:val="continue"/>
            <w:tcBorders>
              <w:top w:color="c00000" w:space="0" w:sz="24" w:val="single"/>
            </w:tcBorders>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0FA">
            <w:pPr>
              <w:rPr>
                <w:sz w:val="20"/>
                <w:szCs w:val="20"/>
              </w:rPr>
            </w:pPr>
            <w:r w:rsidDel="00000000" w:rsidR="00000000" w:rsidRPr="00000000">
              <w:rPr>
                <w:sz w:val="20"/>
                <w:szCs w:val="20"/>
                <w:rtl w:val="0"/>
              </w:rPr>
              <w:t xml:space="preserve">Actitud en el equipo</w:t>
            </w:r>
          </w:p>
        </w:tc>
        <w:tc>
          <w:tcPr>
            <w:shd w:fill="auto" w:val="clear"/>
          </w:tcPr>
          <w:p w:rsidR="00000000" w:rsidDel="00000000" w:rsidP="00000000" w:rsidRDefault="00000000" w:rsidRPr="00000000" w14:paraId="000000FB">
            <w:pPr>
              <w:rPr>
                <w:sz w:val="20"/>
                <w:szCs w:val="20"/>
              </w:rPr>
            </w:pPr>
            <w:r w:rsidDel="00000000" w:rsidR="00000000" w:rsidRPr="00000000">
              <w:rPr>
                <w:sz w:val="20"/>
                <w:szCs w:val="20"/>
                <w:rtl w:val="0"/>
              </w:rPr>
              <w:t xml:space="preserve">Su trabajo refleja el mayor de los esfuerzos. Siempre tiene una actitud positiva hacia el trabajo. Nunca critica públicamente el trabajo de otros. Cuando es necesario dirige una opinión constructiva en corto solo al equipo correspondiente.</w:t>
            </w:r>
          </w:p>
        </w:tc>
        <w:tc>
          <w:tcPr>
            <w:shd w:fill="d9d9d9" w:val="clear"/>
          </w:tcPr>
          <w:p w:rsidR="00000000" w:rsidDel="00000000" w:rsidP="00000000" w:rsidRDefault="00000000" w:rsidRPr="00000000" w14:paraId="000000FC">
            <w:pPr>
              <w:rPr>
                <w:sz w:val="20"/>
                <w:szCs w:val="20"/>
              </w:rPr>
            </w:pPr>
            <w:r w:rsidDel="00000000" w:rsidR="00000000" w:rsidRPr="00000000">
              <w:rPr>
                <w:sz w:val="20"/>
                <w:szCs w:val="20"/>
                <w:rtl w:val="0"/>
              </w:rPr>
              <w:t xml:space="preserve">Su trabajo refleja un gran esfuerzo. a menudo tiene una actitud positiva hacia el trabajo. Rara vez critica públicamente el trabajo de otros.</w:t>
            </w:r>
          </w:p>
        </w:tc>
        <w:tc>
          <w:tcPr>
            <w:shd w:fill="auto" w:val="clear"/>
          </w:tcPr>
          <w:p w:rsidR="00000000" w:rsidDel="00000000" w:rsidP="00000000" w:rsidRDefault="00000000" w:rsidRPr="00000000" w14:paraId="000000FD">
            <w:pPr>
              <w:rPr>
                <w:sz w:val="20"/>
                <w:szCs w:val="20"/>
              </w:rPr>
            </w:pPr>
            <w:r w:rsidDel="00000000" w:rsidR="00000000" w:rsidRPr="00000000">
              <w:rPr>
                <w:sz w:val="20"/>
                <w:szCs w:val="20"/>
                <w:rtl w:val="0"/>
              </w:rPr>
              <w:t xml:space="preserve">Su trabajo refleja algo de esfuerzo. Generalmente tiene una actitud positiva hacia el trabajo. Ocasionalmente crítica en publico el trabajo de otros miembros de la clase.</w:t>
            </w:r>
          </w:p>
        </w:tc>
        <w:tc>
          <w:tcPr>
            <w:shd w:fill="auto" w:val="clear"/>
          </w:tcPr>
          <w:p w:rsidR="00000000" w:rsidDel="00000000" w:rsidP="00000000" w:rsidRDefault="00000000" w:rsidRPr="00000000" w14:paraId="000000FE">
            <w:pPr>
              <w:rPr>
                <w:sz w:val="20"/>
                <w:szCs w:val="20"/>
              </w:rPr>
            </w:pPr>
            <w:r w:rsidDel="00000000" w:rsidR="00000000" w:rsidRPr="00000000">
              <w:rPr>
                <w:sz w:val="20"/>
                <w:szCs w:val="20"/>
                <w:rtl w:val="0"/>
              </w:rPr>
              <w:t xml:space="preserve">Su trabajo no refleja ningún esfuerzo. Pocas veces tiene una actitud positiva hacia el trabajo. Con frecuencia critica en público el trabajo de otros miembros de la clase.</w:t>
            </w:r>
          </w:p>
        </w:tc>
      </w:tr>
      <w:tr>
        <w:trPr>
          <w:cantSplit w:val="0"/>
          <w:tblHeader w:val="0"/>
        </w:trPr>
        <w:tc>
          <w:tcPr>
            <w:vMerge w:val="continue"/>
            <w:tcBorders>
              <w:top w:color="c00000" w:space="0" w:sz="24" w:val="single"/>
            </w:tcBorders>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100">
            <w:pPr>
              <w:rPr>
                <w:sz w:val="20"/>
                <w:szCs w:val="20"/>
              </w:rPr>
            </w:pPr>
            <w:r w:rsidDel="00000000" w:rsidR="00000000" w:rsidRPr="00000000">
              <w:rPr>
                <w:sz w:val="20"/>
                <w:szCs w:val="20"/>
                <w:rtl w:val="0"/>
              </w:rPr>
              <w:t xml:space="preserve">Colaborando con su equipo</w:t>
            </w:r>
          </w:p>
        </w:tc>
        <w:tc>
          <w:tcPr>
            <w:shd w:fill="auto" w:val="clear"/>
          </w:tcPr>
          <w:p w:rsidR="00000000" w:rsidDel="00000000" w:rsidP="00000000" w:rsidRDefault="00000000" w:rsidRPr="00000000" w14:paraId="00000101">
            <w:pPr>
              <w:rPr>
                <w:sz w:val="20"/>
                <w:szCs w:val="20"/>
              </w:rPr>
            </w:pPr>
            <w:r w:rsidDel="00000000" w:rsidR="00000000" w:rsidRPr="00000000">
              <w:rPr>
                <w:sz w:val="20"/>
                <w:szCs w:val="20"/>
                <w:rtl w:val="0"/>
              </w:rPr>
              <w:t xml:space="preserve">Siempre escucha, comparte y apoya el esfuerzo de otros. Procura la unión del equipo trabajando colaborativamente con todos.</w:t>
            </w:r>
          </w:p>
        </w:tc>
        <w:tc>
          <w:tcPr>
            <w:shd w:fill="d9d9d9" w:val="clear"/>
          </w:tcPr>
          <w:p w:rsidR="00000000" w:rsidDel="00000000" w:rsidP="00000000" w:rsidRDefault="00000000" w:rsidRPr="00000000" w14:paraId="00000102">
            <w:pPr>
              <w:rPr>
                <w:sz w:val="20"/>
                <w:szCs w:val="20"/>
              </w:rPr>
            </w:pPr>
            <w:r w:rsidDel="00000000" w:rsidR="00000000" w:rsidRPr="00000000">
              <w:rPr>
                <w:sz w:val="20"/>
                <w:szCs w:val="20"/>
                <w:rtl w:val="0"/>
              </w:rPr>
              <w:t xml:space="preserve">Generalmente escucha, comparte y apoya el esfuerzo de otros. No causa problemas en el grupo.</w:t>
            </w:r>
          </w:p>
        </w:tc>
        <w:tc>
          <w:tcPr>
            <w:shd w:fill="auto" w:val="clear"/>
          </w:tcPr>
          <w:p w:rsidR="00000000" w:rsidDel="00000000" w:rsidP="00000000" w:rsidRDefault="00000000" w:rsidRPr="00000000" w14:paraId="00000103">
            <w:pPr>
              <w:rPr>
                <w:sz w:val="20"/>
                <w:szCs w:val="20"/>
              </w:rPr>
            </w:pPr>
            <w:r w:rsidDel="00000000" w:rsidR="00000000" w:rsidRPr="00000000">
              <w:rPr>
                <w:sz w:val="20"/>
                <w:szCs w:val="20"/>
                <w:rtl w:val="0"/>
              </w:rPr>
              <w:t xml:space="preserve">A veces comparte y apoya el esfuerzo de otros, pero algunas veces no es un buen miembro del grupo y causa problemas.</w:t>
            </w:r>
          </w:p>
        </w:tc>
        <w:tc>
          <w:tcPr>
            <w:shd w:fill="auto" w:val="clear"/>
          </w:tcPr>
          <w:p w:rsidR="00000000" w:rsidDel="00000000" w:rsidP="00000000" w:rsidRDefault="00000000" w:rsidRPr="00000000" w14:paraId="00000104">
            <w:pPr>
              <w:rPr>
                <w:sz w:val="20"/>
                <w:szCs w:val="20"/>
              </w:rPr>
            </w:pPr>
            <w:r w:rsidDel="00000000" w:rsidR="00000000" w:rsidRPr="00000000">
              <w:rPr>
                <w:sz w:val="20"/>
                <w:szCs w:val="20"/>
                <w:rtl w:val="0"/>
              </w:rPr>
              <w:t xml:space="preserve">Casi nunca escucha, comparte y apoya el esfuerzo de otros. Frecuentemente causa problemas y no es un buen miembro del grupo.</w:t>
            </w:r>
          </w:p>
        </w:tc>
      </w:tr>
    </w:tbl>
    <w:p w:rsidR="00000000" w:rsidDel="00000000" w:rsidP="00000000" w:rsidRDefault="00000000" w:rsidRPr="00000000" w14:paraId="0000010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ffffff"/>
          <w:sz w:val="26"/>
          <w:szCs w:val="26"/>
          <w:u w:val="none"/>
          <w:shd w:fill="9900ff" w:val="clear"/>
          <w:vertAlign w:val="baseline"/>
        </w:rPr>
      </w:pPr>
      <w:bookmarkStart w:colFirst="0" w:colLast="0" w:name="_1hmsyys" w:id="9"/>
      <w:bookmarkEnd w:id="9"/>
      <w:r w:rsidDel="00000000" w:rsidR="00000000" w:rsidRPr="00000000">
        <w:rPr>
          <w:rFonts w:ascii="Times New Roman" w:cs="Times New Roman" w:eastAsia="Times New Roman" w:hAnsi="Times New Roman"/>
          <w:b w:val="1"/>
          <w:i w:val="0"/>
          <w:smallCaps w:val="0"/>
          <w:strike w:val="0"/>
          <w:color w:val="ffffff"/>
          <w:sz w:val="26"/>
          <w:szCs w:val="26"/>
          <w:u w:val="none"/>
          <w:shd w:fill="9900ff" w:val="clear"/>
          <w:vertAlign w:val="baseline"/>
          <w:rtl w:val="0"/>
        </w:rPr>
        <w:t xml:space="preserve">Escala de conversión de Puntaje a Nota es la siguiente     </w:t>
      </w:r>
    </w:p>
    <w:p w:rsidR="00000000" w:rsidDel="00000000" w:rsidP="00000000" w:rsidRDefault="00000000" w:rsidRPr="00000000" w14:paraId="0000010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pPr>
      <w:bookmarkStart w:colFirst="0" w:colLast="0" w:name="_lsrzz5feqjbw" w:id="10"/>
      <w:bookmarkEnd w:id="10"/>
      <w:r w:rsidDel="00000000" w:rsidR="00000000" w:rsidRPr="00000000">
        <w:rPr>
          <w:b w:val="1"/>
          <w:color w:val="ffffff"/>
          <w:sz w:val="26"/>
          <w:szCs w:val="26"/>
          <w:shd w:fill="9900ff" w:val="clear"/>
        </w:rPr>
        <w:drawing>
          <wp:inline distB="114300" distT="114300" distL="114300" distR="114300">
            <wp:extent cx="3715067" cy="1794078"/>
            <wp:effectExtent b="0" l="0" r="0" t="0"/>
            <wp:docPr id="31" name="image20.jpg"/>
            <a:graphic>
              <a:graphicData uri="http://schemas.openxmlformats.org/drawingml/2006/picture">
                <pic:pic>
                  <pic:nvPicPr>
                    <pic:cNvPr id="0" name="image20.jpg"/>
                    <pic:cNvPicPr preferRelativeResize="0"/>
                  </pic:nvPicPr>
                  <pic:blipFill>
                    <a:blip r:embed="rId32"/>
                    <a:srcRect b="0" l="0" r="0" t="0"/>
                    <a:stretch>
                      <a:fillRect/>
                    </a:stretch>
                  </pic:blipFill>
                  <pic:spPr>
                    <a:xfrm>
                      <a:off x="0" y="0"/>
                      <a:ext cx="3715067" cy="179407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ffff"/>
          <w:sz w:val="26"/>
          <w:szCs w:val="26"/>
          <w:u w:val="none"/>
          <w:shd w:fill="9900ff" w:val="clear"/>
          <w:vertAlign w:val="baseline"/>
          <w:rtl w:val="0"/>
        </w:rPr>
        <w:t xml:space="preserve">                                                                            </w:t>
      </w:r>
      <w:r w:rsidDel="00000000" w:rsidR="00000000" w:rsidRPr="00000000">
        <w:rPr>
          <w:rtl w:val="0"/>
        </w:rPr>
      </w:r>
    </w:p>
    <w:p w:rsidR="00000000" w:rsidDel="00000000" w:rsidP="00000000" w:rsidRDefault="00000000" w:rsidRPr="00000000" w14:paraId="00000107">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b w:val="1"/>
          <w:color w:val="ffffff"/>
          <w:sz w:val="26"/>
          <w:szCs w:val="26"/>
          <w:shd w:fill="9900ff" w:val="clear"/>
        </w:rPr>
      </w:pPr>
      <w:bookmarkStart w:colFirst="0" w:colLast="0" w:name="_41mghml" w:id="11"/>
      <w:bookmarkEnd w:id="11"/>
      <w:r w:rsidDel="00000000" w:rsidR="00000000" w:rsidRPr="00000000">
        <w:rPr>
          <w:b w:val="1"/>
          <w:color w:val="ffffff"/>
          <w:sz w:val="26"/>
          <w:szCs w:val="26"/>
          <w:shd w:fill="9900ff" w:val="clear"/>
          <w:rtl w:val="0"/>
        </w:rPr>
        <w:t xml:space="preserve">Asistencia</w:t>
      </w:r>
      <w:r w:rsidDel="00000000" w:rsidR="00000000" w:rsidRPr="00000000">
        <w:rPr>
          <w:rFonts w:ascii="Times New Roman" w:cs="Times New Roman" w:eastAsia="Times New Roman" w:hAnsi="Times New Roman"/>
          <w:b w:val="1"/>
          <w:i w:val="0"/>
          <w:smallCaps w:val="0"/>
          <w:strike w:val="0"/>
          <w:color w:val="ffffff"/>
          <w:sz w:val="26"/>
          <w:szCs w:val="26"/>
          <w:u w:val="none"/>
          <w:shd w:fill="9900ff" w:val="clear"/>
          <w:vertAlign w:val="baseline"/>
          <w:rtl w:val="0"/>
        </w:rPr>
        <w:t xml:space="preserve"> y evaluación Tutoría 4 ICS   </w:t>
      </w:r>
      <w:r w:rsidDel="00000000" w:rsidR="00000000" w:rsidRPr="00000000">
        <w:rPr>
          <w:rtl w:val="0"/>
        </w:rPr>
      </w:r>
    </w:p>
    <w:p w:rsidR="00000000" w:rsidDel="00000000" w:rsidP="00000000" w:rsidRDefault="00000000" w:rsidRPr="00000000" w14:paraId="00000108">
      <w:pPr>
        <w:rPr>
          <w:b w:val="1"/>
          <w:u w:val="single"/>
        </w:rPr>
      </w:pPr>
      <w:r w:rsidDel="00000000" w:rsidR="00000000" w:rsidRPr="00000000">
        <w:rPr>
          <w:rtl w:val="0"/>
        </w:rPr>
        <w:t xml:space="preserve">Al finalizar cada tutoría, esta hoja de asistencia y la nota deberá ser llenada y FIRMADA</w:t>
      </w:r>
      <w:r w:rsidDel="00000000" w:rsidR="00000000" w:rsidRPr="00000000">
        <w:rPr>
          <w:b w:val="1"/>
          <w:u w:val="single"/>
          <w:rtl w:val="0"/>
        </w:rPr>
        <w:t xml:space="preserve"> (de</w:t>
      </w:r>
    </w:p>
    <w:p w:rsidR="00000000" w:rsidDel="00000000" w:rsidP="00000000" w:rsidRDefault="00000000" w:rsidRPr="00000000" w14:paraId="00000109">
      <w:pPr>
        <w:rPr/>
      </w:pPr>
      <w:r w:rsidDel="00000000" w:rsidR="00000000" w:rsidRPr="00000000">
        <w:rPr>
          <w:b w:val="1"/>
          <w:u w:val="single"/>
          <w:rtl w:val="0"/>
        </w:rPr>
        <w:t xml:space="preserve">manera digital)</w:t>
      </w:r>
      <w:r w:rsidDel="00000000" w:rsidR="00000000" w:rsidRPr="00000000">
        <w:rPr>
          <w:rtl w:val="0"/>
        </w:rPr>
        <w:t xml:space="preserve"> por cada tutor/a, para posteriormente un representante del grupo vía u-cursos</w:t>
      </w:r>
    </w:p>
    <w:p w:rsidR="00000000" w:rsidDel="00000000" w:rsidP="00000000" w:rsidRDefault="00000000" w:rsidRPr="00000000" w14:paraId="0000010A">
      <w:pPr>
        <w:rPr>
          <w:b w:val="1"/>
          <w:i w:val="1"/>
          <w:color w:val="ff0000"/>
        </w:rPr>
      </w:pPr>
      <w:r w:rsidDel="00000000" w:rsidR="00000000" w:rsidRPr="00000000">
        <w:rPr>
          <w:rtl w:val="0"/>
        </w:rPr>
        <w:t xml:space="preserve">[TAREAS],</w:t>
      </w:r>
      <w:r w:rsidDel="00000000" w:rsidR="00000000" w:rsidRPr="00000000">
        <w:rPr>
          <w:b w:val="1"/>
          <w:color w:val="ff0000"/>
          <w:rtl w:val="0"/>
        </w:rPr>
        <w:t xml:space="preserve"> subirla en formato (PDF).</w:t>
        <w:br w:type="textWrapping"/>
      </w:r>
      <w:r w:rsidDel="00000000" w:rsidR="00000000" w:rsidRPr="00000000">
        <w:rPr>
          <w:rtl w:val="0"/>
        </w:rPr>
      </w:r>
    </w:p>
    <w:p w:rsidR="00000000" w:rsidDel="00000000" w:rsidP="00000000" w:rsidRDefault="00000000" w:rsidRPr="00000000" w14:paraId="0000010B">
      <w:pPr>
        <w:rPr>
          <w:i w:val="1"/>
        </w:rPr>
      </w:pPr>
      <w:r w:rsidDel="00000000" w:rsidR="00000000" w:rsidRPr="00000000">
        <w:rPr>
          <w:i w:val="1"/>
          <w:rtl w:val="0"/>
        </w:rPr>
        <w:t xml:space="preserve">Es responsabilidad de cada grupo, hacer llegar las notas, en un plazo máximo de una semana</w:t>
      </w:r>
    </w:p>
    <w:p w:rsidR="00000000" w:rsidDel="00000000" w:rsidP="00000000" w:rsidRDefault="00000000" w:rsidRPr="00000000" w14:paraId="0000010C">
      <w:pPr>
        <w:rPr>
          <w:i w:val="1"/>
        </w:rPr>
      </w:pPr>
      <w:r w:rsidDel="00000000" w:rsidR="00000000" w:rsidRPr="00000000">
        <w:rPr>
          <w:i w:val="1"/>
          <w:rtl w:val="0"/>
        </w:rPr>
        <w:t xml:space="preserve">posterior al encuentro tutorial.</w:t>
        <w:br w:type="textWrapping"/>
      </w:r>
    </w:p>
    <w:p w:rsidR="00000000" w:rsidDel="00000000" w:rsidP="00000000" w:rsidRDefault="00000000" w:rsidRPr="00000000" w14:paraId="0000010D">
      <w:pPr>
        <w:rPr/>
      </w:pPr>
      <w:r w:rsidDel="00000000" w:rsidR="00000000" w:rsidRPr="00000000">
        <w:rPr>
          <w:rtl w:val="0"/>
        </w:rPr>
        <w:t xml:space="preserve">No es la guía completa, es solo esta página la que debe ser subida en PDF.</w:t>
        <w:br w:type="textWrapping"/>
      </w:r>
      <w:r w:rsidDel="00000000" w:rsidR="00000000" w:rsidRPr="00000000">
        <w:rPr>
          <w:rtl w:val="0"/>
        </w:rPr>
      </w:r>
    </w:p>
    <w:tbl>
      <w:tblPr>
        <w:tblStyle w:val="Table5"/>
        <w:tblW w:w="10201.0787401574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5.433070866142"/>
        <w:gridCol w:w="2834.645669291339"/>
        <w:gridCol w:w="1487"/>
        <w:gridCol w:w="1344"/>
        <w:tblGridChange w:id="0">
          <w:tblGrid>
            <w:gridCol w:w="4535.433070866142"/>
            <w:gridCol w:w="2834.645669291339"/>
            <w:gridCol w:w="1487"/>
            <w:gridCol w:w="1344"/>
          </w:tblGrid>
        </w:tblGridChange>
      </w:tblGrid>
      <w:tr>
        <w:trPr>
          <w:cantSplit w:val="0"/>
          <w:tblHeader w:val="0"/>
        </w:trPr>
        <w:tc>
          <w:tcPr>
            <w:shd w:fill="d9d2e9" w:val="clear"/>
          </w:tcPr>
          <w:p w:rsidR="00000000" w:rsidDel="00000000" w:rsidP="00000000" w:rsidRDefault="00000000" w:rsidRPr="00000000" w14:paraId="0000010E">
            <w:pPr>
              <w:rPr>
                <w:b w:val="1"/>
              </w:rPr>
            </w:pPr>
            <w:r w:rsidDel="00000000" w:rsidR="00000000" w:rsidRPr="00000000">
              <w:rPr>
                <w:b w:val="1"/>
                <w:rtl w:val="0"/>
              </w:rPr>
              <w:t xml:space="preserve">Integrantes</w:t>
            </w:r>
          </w:p>
        </w:tc>
        <w:tc>
          <w:tcPr>
            <w:tcBorders>
              <w:right w:color="000000" w:space="0" w:sz="4" w:val="single"/>
            </w:tcBorders>
            <w:shd w:fill="d9d2e9" w:val="clear"/>
          </w:tcPr>
          <w:p w:rsidR="00000000" w:rsidDel="00000000" w:rsidP="00000000" w:rsidRDefault="00000000" w:rsidRPr="00000000" w14:paraId="0000010F">
            <w:pPr>
              <w:rPr>
                <w:b w:val="1"/>
              </w:rPr>
            </w:pPr>
            <w:r w:rsidDel="00000000" w:rsidR="00000000" w:rsidRPr="00000000">
              <w:rPr>
                <w:b w:val="1"/>
                <w:rtl w:val="0"/>
              </w:rPr>
              <w:t xml:space="preserve">Firma</w:t>
            </w:r>
          </w:p>
        </w:tc>
        <w:tc>
          <w:tcPr>
            <w:tcBorders>
              <w:left w:color="000000" w:space="0" w:sz="4" w:val="single"/>
              <w:right w:color="000000" w:space="0" w:sz="4" w:val="single"/>
            </w:tcBorders>
            <w:shd w:fill="d9d2e9" w:val="clear"/>
          </w:tcPr>
          <w:p w:rsidR="00000000" w:rsidDel="00000000" w:rsidP="00000000" w:rsidRDefault="00000000" w:rsidRPr="00000000" w14:paraId="00000110">
            <w:pPr>
              <w:rPr>
                <w:b w:val="1"/>
              </w:rPr>
            </w:pPr>
            <w:r w:rsidDel="00000000" w:rsidR="00000000" w:rsidRPr="00000000">
              <w:rPr>
                <w:b w:val="1"/>
                <w:rtl w:val="0"/>
              </w:rPr>
              <w:t xml:space="preserve">Puntaje</w:t>
            </w:r>
          </w:p>
        </w:tc>
        <w:tc>
          <w:tcPr>
            <w:tcBorders>
              <w:left w:color="000000" w:space="0" w:sz="4" w:val="single"/>
            </w:tcBorders>
            <w:shd w:fill="d9d2e9" w:val="clear"/>
          </w:tcPr>
          <w:p w:rsidR="00000000" w:rsidDel="00000000" w:rsidP="00000000" w:rsidRDefault="00000000" w:rsidRPr="00000000" w14:paraId="00000111">
            <w:pPr>
              <w:rPr>
                <w:b w:val="1"/>
              </w:rPr>
            </w:pPr>
            <w:r w:rsidDel="00000000" w:rsidR="00000000" w:rsidRPr="00000000">
              <w:rPr>
                <w:b w:val="1"/>
                <w:rtl w:val="0"/>
              </w:rPr>
              <w:t xml:space="preserve">Nota</w:t>
            </w:r>
          </w:p>
        </w:tc>
      </w:tr>
      <w:tr>
        <w:trPr>
          <w:cantSplit w:val="0"/>
          <w:tblHeader w:val="0"/>
        </w:trPr>
        <w:tc>
          <w:tcPr/>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14">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115">
            <w:pPr>
              <w:rPr/>
            </w:pPr>
            <w:r w:rsidDel="00000000" w:rsidR="00000000" w:rsidRPr="00000000">
              <w:rPr>
                <w:rtl w:val="0"/>
              </w:rPr>
            </w:r>
          </w:p>
        </w:tc>
        <w:tc>
          <w:tcPr>
            <w:tcBorders>
              <w:left w:color="000000" w:space="0" w:sz="4" w:val="single"/>
            </w:tcBorders>
          </w:tcPr>
          <w:p w:rsidR="00000000" w:rsidDel="00000000" w:rsidP="00000000" w:rsidRDefault="00000000" w:rsidRPr="00000000" w14:paraId="00000116">
            <w:pPr>
              <w:rPr/>
            </w:pPr>
            <w:r w:rsidDel="00000000" w:rsidR="00000000" w:rsidRPr="00000000">
              <w:rPr>
                <w:rtl w:val="0"/>
              </w:rPr>
            </w:r>
          </w:p>
        </w:tc>
      </w:tr>
      <w:tr>
        <w:trPr>
          <w:cantSplit w:val="0"/>
          <w:tblHeader w:val="0"/>
        </w:trPr>
        <w:tc>
          <w:tcPr/>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19">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11A">
            <w:pPr>
              <w:rPr/>
            </w:pPr>
            <w:r w:rsidDel="00000000" w:rsidR="00000000" w:rsidRPr="00000000">
              <w:rPr>
                <w:rtl w:val="0"/>
              </w:rPr>
            </w:r>
          </w:p>
        </w:tc>
        <w:tc>
          <w:tcPr>
            <w:tcBorders>
              <w:left w:color="000000" w:space="0" w:sz="4" w:val="single"/>
            </w:tcBorders>
          </w:tcPr>
          <w:p w:rsidR="00000000" w:rsidDel="00000000" w:rsidP="00000000" w:rsidRDefault="00000000" w:rsidRPr="00000000" w14:paraId="0000011B">
            <w:pPr>
              <w:rPr/>
            </w:pPr>
            <w:r w:rsidDel="00000000" w:rsidR="00000000" w:rsidRPr="00000000">
              <w:rPr>
                <w:rtl w:val="0"/>
              </w:rPr>
            </w:r>
          </w:p>
        </w:tc>
      </w:tr>
      <w:tr>
        <w:trPr>
          <w:cantSplit w:val="0"/>
          <w:tblHeader w:val="0"/>
        </w:trPr>
        <w:tc>
          <w:tcPr/>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1E">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11F">
            <w:pPr>
              <w:rPr/>
            </w:pPr>
            <w:r w:rsidDel="00000000" w:rsidR="00000000" w:rsidRPr="00000000">
              <w:rPr>
                <w:rtl w:val="0"/>
              </w:rPr>
            </w:r>
          </w:p>
        </w:tc>
        <w:tc>
          <w:tcPr>
            <w:tcBorders>
              <w:left w:color="000000" w:space="0" w:sz="4" w:val="single"/>
            </w:tcBorders>
          </w:tcPr>
          <w:p w:rsidR="00000000" w:rsidDel="00000000" w:rsidP="00000000" w:rsidRDefault="00000000" w:rsidRPr="00000000" w14:paraId="00000120">
            <w:pPr>
              <w:rPr/>
            </w:pPr>
            <w:r w:rsidDel="00000000" w:rsidR="00000000" w:rsidRPr="00000000">
              <w:rPr>
                <w:rtl w:val="0"/>
              </w:rPr>
            </w:r>
          </w:p>
        </w:tc>
      </w:tr>
      <w:tr>
        <w:trPr>
          <w:cantSplit w:val="0"/>
          <w:tblHeader w:val="0"/>
        </w:trPr>
        <w:tc>
          <w:tcPr/>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23">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124">
            <w:pPr>
              <w:rPr/>
            </w:pPr>
            <w:r w:rsidDel="00000000" w:rsidR="00000000" w:rsidRPr="00000000">
              <w:rPr>
                <w:rtl w:val="0"/>
              </w:rPr>
            </w:r>
          </w:p>
        </w:tc>
        <w:tc>
          <w:tcPr>
            <w:tcBorders>
              <w:left w:color="000000" w:space="0" w:sz="4" w:val="single"/>
            </w:tcBorders>
          </w:tcPr>
          <w:p w:rsidR="00000000" w:rsidDel="00000000" w:rsidP="00000000" w:rsidRDefault="00000000" w:rsidRPr="00000000" w14:paraId="00000125">
            <w:pPr>
              <w:rPr/>
            </w:pPr>
            <w:r w:rsidDel="00000000" w:rsidR="00000000" w:rsidRPr="00000000">
              <w:rPr>
                <w:rtl w:val="0"/>
              </w:rPr>
            </w:r>
          </w:p>
        </w:tc>
      </w:tr>
      <w:tr>
        <w:trPr>
          <w:cantSplit w:val="0"/>
          <w:tblHeader w:val="0"/>
        </w:trPr>
        <w:tc>
          <w:tcPr/>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28">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129">
            <w:pPr>
              <w:rPr/>
            </w:pPr>
            <w:r w:rsidDel="00000000" w:rsidR="00000000" w:rsidRPr="00000000">
              <w:rPr>
                <w:rtl w:val="0"/>
              </w:rPr>
            </w:r>
          </w:p>
        </w:tc>
        <w:tc>
          <w:tcPr>
            <w:tcBorders>
              <w:left w:color="000000" w:space="0" w:sz="4" w:val="single"/>
            </w:tcBorders>
          </w:tcPr>
          <w:p w:rsidR="00000000" w:rsidDel="00000000" w:rsidP="00000000" w:rsidRDefault="00000000" w:rsidRPr="00000000" w14:paraId="0000012A">
            <w:pPr>
              <w:rPr/>
            </w:pPr>
            <w:r w:rsidDel="00000000" w:rsidR="00000000" w:rsidRPr="00000000">
              <w:rPr>
                <w:rtl w:val="0"/>
              </w:rPr>
            </w:r>
          </w:p>
        </w:tc>
      </w:tr>
    </w:tbl>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Firma del/la Tutor/a: ______________________________________________________</w:t>
      </w:r>
    </w:p>
    <w:p w:rsidR="00000000" w:rsidDel="00000000" w:rsidP="00000000" w:rsidRDefault="00000000" w:rsidRPr="00000000" w14:paraId="0000012D">
      <w:pPr>
        <w:spacing w:line="276" w:lineRule="auto"/>
        <w:rPr/>
      </w:pPr>
      <w:r w:rsidDel="00000000" w:rsidR="00000000" w:rsidRPr="00000000">
        <w:rPr>
          <w:rtl w:val="0"/>
        </w:rPr>
        <w:t xml:space="preserve">Fecha de realización de las tutorías: ________________________________________</w:t>
      </w:r>
    </w:p>
    <w:p w:rsidR="00000000" w:rsidDel="00000000" w:rsidP="00000000" w:rsidRDefault="00000000" w:rsidRPr="00000000" w14:paraId="0000012E">
      <w:pPr>
        <w:rPr>
          <w:b w:val="1"/>
          <w:sz w:val="32"/>
          <w:szCs w:val="32"/>
        </w:rPr>
      </w:pPr>
      <w:r w:rsidDel="00000000" w:rsidR="00000000" w:rsidRPr="00000000">
        <w:rPr>
          <w:rtl w:val="0"/>
        </w:rPr>
        <w:t xml:space="preserve">Observaciones sobre la asistencia (en caso de informar licencias, favor informar): 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2F">
      <w:pPr>
        <w:keepNext w:val="1"/>
        <w:keepLines w:val="0"/>
        <w:pageBreakBefore w:val="0"/>
        <w:widowControl w:val="1"/>
        <w:pBdr>
          <w:top w:space="0" w:sz="0" w:val="nil"/>
          <w:left w:space="0" w:sz="0" w:val="nil"/>
          <w:bottom w:color="000000" w:space="1" w:sz="4" w:val="single"/>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m5ed3zm621hu" w:id="12"/>
      <w:bookmarkEnd w:id="12"/>
      <w:r w:rsidDel="00000000" w:rsidR="00000000" w:rsidRPr="00000000">
        <w:rPr>
          <w:b w:val="1"/>
          <w:sz w:val="32"/>
          <w:szCs w:val="32"/>
          <w:rtl w:val="0"/>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Indicaciones para el trabajo final.</w:t>
      </w:r>
      <w:r w:rsidDel="00000000" w:rsidR="00000000" w:rsidRPr="00000000">
        <w:rPr>
          <w:rtl w:val="0"/>
        </w:rPr>
      </w:r>
    </w:p>
    <w:p w:rsidR="00000000" w:rsidDel="00000000" w:rsidP="00000000" w:rsidRDefault="00000000" w:rsidRPr="00000000" w14:paraId="00000130">
      <w:pPr>
        <w:pStyle w:val="Subtitle"/>
        <w:rPr>
          <w:rFonts w:ascii="Times New Roman" w:cs="Times New Roman" w:eastAsia="Times New Roman" w:hAnsi="Times New Roman"/>
          <w:b w:val="1"/>
          <w:i w:val="0"/>
          <w:color w:val="000000"/>
        </w:rPr>
      </w:pPr>
      <w:r w:rsidDel="00000000" w:rsidR="00000000" w:rsidRPr="00000000">
        <w:rPr>
          <w:rFonts w:ascii="Times New Roman" w:cs="Times New Roman" w:eastAsia="Times New Roman" w:hAnsi="Times New Roman"/>
          <w:b w:val="1"/>
          <w:i w:val="0"/>
          <w:color w:val="000000"/>
          <w:rtl w:val="0"/>
        </w:rPr>
        <w:t xml:space="preserve">Curso: ICS</w:t>
      </w:r>
    </w:p>
    <w:p w:rsidR="00000000" w:rsidDel="00000000" w:rsidP="00000000" w:rsidRDefault="00000000" w:rsidRPr="00000000" w14:paraId="00000131">
      <w:pPr>
        <w:pStyle w:val="Subtitle"/>
        <w:rPr>
          <w:b w:val="1"/>
        </w:rPr>
      </w:pPr>
      <w:r w:rsidDel="00000000" w:rsidR="00000000" w:rsidRPr="00000000">
        <w:rPr>
          <w:rFonts w:ascii="Times New Roman" w:cs="Times New Roman" w:eastAsia="Times New Roman" w:hAnsi="Times New Roman"/>
          <w:b w:val="1"/>
          <w:i w:val="0"/>
          <w:color w:val="000000"/>
          <w:rtl w:val="0"/>
        </w:rPr>
        <w:t xml:space="preserve">Año Académico: 2022</w:t>
      </w: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-28574</wp:posOffset>
                </wp:positionH>
                <wp:positionV relativeFrom="paragraph">
                  <wp:posOffset>104775</wp:posOffset>
                </wp:positionV>
                <wp:extent cx="6688479" cy="760859"/>
                <wp:effectExtent b="0" l="0" r="0" t="0"/>
                <wp:wrapNone/>
                <wp:docPr id="16" name=""/>
                <a:graphic>
                  <a:graphicData uri="http://schemas.microsoft.com/office/word/2010/wordprocessingShape">
                    <wps:wsp>
                      <wps:cNvSpPr/>
                      <wps:cNvPr id="17" name="Shape 17"/>
                      <wps:spPr>
                        <a:xfrm>
                          <a:off x="1753488" y="3380816"/>
                          <a:ext cx="7185025" cy="798368"/>
                        </a:xfrm>
                        <a:prstGeom prst="roundRect">
                          <a:avLst>
                            <a:gd fmla="val 16667" name="adj"/>
                          </a:avLst>
                        </a:prstGeom>
                        <a:solidFill>
                          <a:srgbClr val="EBDAF0"/>
                        </a:solidFill>
                        <a:ln cap="flat" cmpd="sng" w="28575">
                          <a:solidFill>
                            <a:srgbClr val="7030A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Fecha de envío</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05</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/22.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Los trabajos que se envíen fuera de plazo serán penalizados (Por cada 3 horas de retraso se bajará un punto de la nota final)</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-28574</wp:posOffset>
                </wp:positionH>
                <wp:positionV relativeFrom="paragraph">
                  <wp:posOffset>104775</wp:posOffset>
                </wp:positionV>
                <wp:extent cx="6688479" cy="760859"/>
                <wp:effectExtent b="0" l="0" r="0" t="0"/>
                <wp:wrapNone/>
                <wp:docPr id="16" name="image23.png"/>
                <a:graphic>
                  <a:graphicData uri="http://schemas.openxmlformats.org/drawingml/2006/picture">
                    <pic:pic>
                      <pic:nvPicPr>
                        <pic:cNvPr id="0" name="image23.png"/>
                        <pic:cNvPicPr preferRelativeResize="0"/>
                      </pic:nvPicPr>
                      <pic:blipFill>
                        <a:blip r:embed="rId33"/>
                        <a:srcRect/>
                        <a:stretch>
                          <a:fillRect/>
                        </a:stretch>
                      </pic:blipFill>
                      <pic:spPr>
                        <a:xfrm>
                          <a:off x="0" y="0"/>
                          <a:ext cx="6688479" cy="760859"/>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7302845</wp:posOffset>
            </wp:positionH>
            <wp:positionV relativeFrom="paragraph">
              <wp:posOffset>19685</wp:posOffset>
            </wp:positionV>
            <wp:extent cx="955964" cy="955964"/>
            <wp:effectExtent b="0" l="0" r="0" t="0"/>
            <wp:wrapNone/>
            <wp:docPr descr="Icono&#10;&#10;Descripción generada automáticamente" id="23" name="image16.png"/>
            <a:graphic>
              <a:graphicData uri="http://schemas.openxmlformats.org/drawingml/2006/picture">
                <pic:pic>
                  <pic:nvPicPr>
                    <pic:cNvPr descr="Icono&#10;&#10;Descripción generada automáticamente" id="0" name="image16.png"/>
                    <pic:cNvPicPr preferRelativeResize="0"/>
                  </pic:nvPicPr>
                  <pic:blipFill>
                    <a:blip r:embed="rId34"/>
                    <a:srcRect b="0" l="0" r="0" t="0"/>
                    <a:stretch>
                      <a:fillRect/>
                    </a:stretch>
                  </pic:blipFill>
                  <pic:spPr>
                    <a:xfrm>
                      <a:off x="0" y="0"/>
                      <a:ext cx="955964" cy="955964"/>
                    </a:xfrm>
                    <a:prstGeom prst="rect"/>
                    <a:ln/>
                  </pic:spPr>
                </pic:pic>
              </a:graphicData>
            </a:graphic>
          </wp:anchor>
        </w:drawing>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9526</wp:posOffset>
                </wp:positionH>
                <wp:positionV relativeFrom="paragraph">
                  <wp:posOffset>171450</wp:posOffset>
                </wp:positionV>
                <wp:extent cx="6636456" cy="397576"/>
                <wp:effectExtent b="0" l="0" r="0" t="0"/>
                <wp:wrapNone/>
                <wp:docPr id="17" name=""/>
                <a:graphic>
                  <a:graphicData uri="http://schemas.microsoft.com/office/word/2010/wordprocessingShape">
                    <wps:wsp>
                      <wps:cNvSpPr/>
                      <wps:cNvPr id="18" name="Shape 18"/>
                      <wps:spPr>
                        <a:xfrm>
                          <a:off x="1240725" y="3540288"/>
                          <a:ext cx="8210550" cy="479425"/>
                        </a:xfrm>
                        <a:prstGeom prst="roundRect">
                          <a:avLst>
                            <a:gd fmla="val 16667" name="adj"/>
                          </a:avLst>
                        </a:prstGeom>
                        <a:solidFill>
                          <a:srgbClr val="EBDAF0"/>
                        </a:solidFill>
                        <a:ln cap="flat" cmpd="sng" w="28575">
                          <a:solidFill>
                            <a:srgbClr val="7030A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Formato de envío:</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Formato Word. Letra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imes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ew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R</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oman, tamaño 12. interlineado 1,5.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9526</wp:posOffset>
                </wp:positionH>
                <wp:positionV relativeFrom="paragraph">
                  <wp:posOffset>171450</wp:posOffset>
                </wp:positionV>
                <wp:extent cx="6636456" cy="397576"/>
                <wp:effectExtent b="0" l="0" r="0" t="0"/>
                <wp:wrapNone/>
                <wp:docPr id="17" name="image24.png"/>
                <a:graphic>
                  <a:graphicData uri="http://schemas.openxmlformats.org/drawingml/2006/picture">
                    <pic:pic>
                      <pic:nvPicPr>
                        <pic:cNvPr id="0" name="image24.png"/>
                        <pic:cNvPicPr preferRelativeResize="0"/>
                      </pic:nvPicPr>
                      <pic:blipFill>
                        <a:blip r:embed="rId35"/>
                        <a:srcRect/>
                        <a:stretch>
                          <a:fillRect/>
                        </a:stretch>
                      </pic:blipFill>
                      <pic:spPr>
                        <a:xfrm>
                          <a:off x="0" y="0"/>
                          <a:ext cx="6636456" cy="397576"/>
                        </a:xfrm>
                        <a:prstGeom prst="rect"/>
                        <a:ln/>
                      </pic:spPr>
                    </pic:pic>
                  </a:graphicData>
                </a:graphic>
              </wp:anchor>
            </w:drawing>
          </mc:Fallback>
        </mc:AlternateConten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636456" cy="397576"/>
                <wp:effectExtent b="0" l="0" r="0" t="0"/>
                <wp:wrapNone/>
                <wp:docPr id="19" name=""/>
                <a:graphic>
                  <a:graphicData uri="http://schemas.microsoft.com/office/word/2010/wordprocessingShape">
                    <wps:wsp>
                      <wps:cNvSpPr/>
                      <wps:cNvPr id="20" name="Shape 20"/>
                      <wps:spPr>
                        <a:xfrm>
                          <a:off x="1240725" y="3540288"/>
                          <a:ext cx="8210550" cy="479425"/>
                        </a:xfrm>
                        <a:prstGeom prst="roundRect">
                          <a:avLst>
                            <a:gd fmla="val 16667" name="adj"/>
                          </a:avLst>
                        </a:prstGeom>
                        <a:solidFill>
                          <a:srgbClr val="EBDAF0"/>
                        </a:solidFill>
                        <a:ln cap="flat" cmpd="sng" w="28575">
                          <a:solidFill>
                            <a:srgbClr val="7030A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Medio de envío:</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Sólo un/a integrante del grupo debe subirlo a la plataforma u-cursos y enviar directamente a su tutor/a.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636456" cy="397576"/>
                <wp:effectExtent b="0" l="0" r="0" t="0"/>
                <wp:wrapNone/>
                <wp:docPr id="19" name="image26.png"/>
                <a:graphic>
                  <a:graphicData uri="http://schemas.openxmlformats.org/drawingml/2006/picture">
                    <pic:pic>
                      <pic:nvPicPr>
                        <pic:cNvPr id="0" name="image26.png"/>
                        <pic:cNvPicPr preferRelativeResize="0"/>
                      </pic:nvPicPr>
                      <pic:blipFill>
                        <a:blip r:embed="rId36"/>
                        <a:srcRect/>
                        <a:stretch>
                          <a:fillRect/>
                        </a:stretch>
                      </pic:blipFill>
                      <pic:spPr>
                        <a:xfrm>
                          <a:off x="0" y="0"/>
                          <a:ext cx="6636456" cy="397576"/>
                        </a:xfrm>
                        <a:prstGeom prst="rect"/>
                        <a:ln/>
                      </pic:spPr>
                    </pic:pic>
                  </a:graphicData>
                </a:graphic>
              </wp:anchor>
            </w:drawing>
          </mc:Fallback>
        </mc:AlternateConten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28576</wp:posOffset>
                </wp:positionH>
                <wp:positionV relativeFrom="paragraph">
                  <wp:posOffset>104775</wp:posOffset>
                </wp:positionV>
                <wp:extent cx="6636456" cy="1725937"/>
                <wp:effectExtent b="0" l="0" r="0" t="0"/>
                <wp:wrapNone/>
                <wp:docPr id="21" name=""/>
                <a:graphic>
                  <a:graphicData uri="http://schemas.microsoft.com/office/word/2010/wordprocessingShape">
                    <wps:wsp>
                      <wps:cNvSpPr/>
                      <wps:cNvPr id="22" name="Shape 22"/>
                      <wps:spPr>
                        <a:xfrm>
                          <a:off x="1240725" y="2715798"/>
                          <a:ext cx="8210550" cy="2128405"/>
                        </a:xfrm>
                        <a:prstGeom prst="roundRect">
                          <a:avLst>
                            <a:gd fmla="val 16667" name="adj"/>
                          </a:avLst>
                        </a:prstGeom>
                        <a:solidFill>
                          <a:srgbClr val="EBDAF0"/>
                        </a:solidFill>
                        <a:ln cap="flat" cmpd="sng" w="38100">
                          <a:solidFill>
                            <a:srgbClr val="7030A0"/>
                          </a:solidFill>
                          <a:prstDash val="dot"/>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Contenidos:</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El trabajo debe contener los mismos apartados señalados en la guía 4:</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Título inglés/español</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Integrantes</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Resumen</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Palabras claves</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Introducción</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Metodología</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Resultados y análisis</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Conclusiones</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Referencias Bibliográficas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28576</wp:posOffset>
                </wp:positionH>
                <wp:positionV relativeFrom="paragraph">
                  <wp:posOffset>104775</wp:posOffset>
                </wp:positionV>
                <wp:extent cx="6636456" cy="1725937"/>
                <wp:effectExtent b="0" l="0" r="0" t="0"/>
                <wp:wrapNone/>
                <wp:docPr id="21" name="image28.png"/>
                <a:graphic>
                  <a:graphicData uri="http://schemas.openxmlformats.org/drawingml/2006/picture">
                    <pic:pic>
                      <pic:nvPicPr>
                        <pic:cNvPr id="0" name="image28.png"/>
                        <pic:cNvPicPr preferRelativeResize="0"/>
                      </pic:nvPicPr>
                      <pic:blipFill>
                        <a:blip r:embed="rId37"/>
                        <a:srcRect/>
                        <a:stretch>
                          <a:fillRect/>
                        </a:stretch>
                      </pic:blipFill>
                      <pic:spPr>
                        <a:xfrm>
                          <a:off x="0" y="0"/>
                          <a:ext cx="6636456" cy="1725937"/>
                        </a:xfrm>
                        <a:prstGeom prst="rect"/>
                        <a:ln/>
                      </pic:spPr>
                    </pic:pic>
                  </a:graphicData>
                </a:graphic>
              </wp:anchor>
            </w:drawing>
          </mc:Fallback>
        </mc:AlternateConten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spacing w:line="276" w:lineRule="auto"/>
        <w:rPr/>
      </w:pPr>
      <w:bookmarkStart w:colFirst="0" w:colLast="0" w:name="_vx1227" w:id="13"/>
      <w:bookmarkEnd w:id="13"/>
      <w:r w:rsidDel="00000000" w:rsidR="00000000" w:rsidRPr="00000000">
        <w:rPr>
          <w:rtl w:val="0"/>
        </w:rPr>
      </w:r>
    </w:p>
    <w:p w:rsidR="00000000" w:rsidDel="00000000" w:rsidP="00000000" w:rsidRDefault="00000000" w:rsidRPr="00000000" w14:paraId="0000014E">
      <w:pPr>
        <w:spacing w:line="276" w:lineRule="auto"/>
        <w:rPr/>
      </w:pPr>
      <w:bookmarkStart w:colFirst="0" w:colLast="0" w:name="_6zx2w34f3p4k" w:id="14"/>
      <w:bookmarkEnd w:id="14"/>
      <w:r w:rsidDel="00000000" w:rsidR="00000000" w:rsidRPr="00000000">
        <w:rPr>
          <w:rtl w:val="0"/>
        </w:rPr>
      </w:r>
    </w:p>
    <w:p w:rsidR="00000000" w:rsidDel="00000000" w:rsidP="00000000" w:rsidRDefault="00000000" w:rsidRPr="00000000" w14:paraId="0000014F">
      <w:pPr>
        <w:spacing w:line="276" w:lineRule="auto"/>
        <w:rPr/>
      </w:pPr>
      <w:bookmarkStart w:colFirst="0" w:colLast="0" w:name="_pfr7h8oasba" w:id="15"/>
      <w:bookmarkEnd w:id="15"/>
      <w:r w:rsidDel="00000000" w:rsidR="00000000" w:rsidRPr="00000000">
        <w:rPr>
          <w:rtl w:val="0"/>
        </w:rPr>
      </w:r>
    </w:p>
    <w:p w:rsidR="00000000" w:rsidDel="00000000" w:rsidP="00000000" w:rsidRDefault="00000000" w:rsidRPr="00000000" w14:paraId="00000150">
      <w:pPr>
        <w:spacing w:line="276" w:lineRule="auto"/>
        <w:rPr/>
      </w:pPr>
      <w:bookmarkStart w:colFirst="0" w:colLast="0" w:name="_40gg811acgp8" w:id="16"/>
      <w:bookmarkEnd w:id="16"/>
      <w:r w:rsidDel="00000000" w:rsidR="00000000" w:rsidRPr="00000000">
        <w:rPr>
          <w:rtl w:val="0"/>
        </w:rPr>
      </w:r>
    </w:p>
    <w:p w:rsidR="00000000" w:rsidDel="00000000" w:rsidP="00000000" w:rsidRDefault="00000000" w:rsidRPr="00000000" w14:paraId="00000151">
      <w:pPr>
        <w:spacing w:line="276" w:lineRule="auto"/>
        <w:rPr/>
      </w:pPr>
      <w:bookmarkStart w:colFirst="0" w:colLast="0" w:name="_ucbsverykos7" w:id="17"/>
      <w:bookmarkEnd w:id="17"/>
      <w:r w:rsidDel="00000000" w:rsidR="00000000" w:rsidRPr="00000000">
        <w:rPr>
          <w:rtl w:val="0"/>
        </w:rPr>
      </w:r>
    </w:p>
    <w:p w:rsidR="00000000" w:rsidDel="00000000" w:rsidP="00000000" w:rsidRDefault="00000000" w:rsidRPr="00000000" w14:paraId="00000152">
      <w:pPr>
        <w:spacing w:line="276" w:lineRule="auto"/>
        <w:rPr/>
      </w:pPr>
      <w:bookmarkStart w:colFirst="0" w:colLast="0" w:name="_k510mecrqw6n" w:id="18"/>
      <w:bookmarkEnd w:id="18"/>
      <w:r w:rsidDel="00000000" w:rsidR="00000000" w:rsidRPr="00000000">
        <w:rPr>
          <w:rtl w:val="0"/>
        </w:rPr>
      </w:r>
    </w:p>
    <w:p w:rsidR="00000000" w:rsidDel="00000000" w:rsidP="00000000" w:rsidRDefault="00000000" w:rsidRPr="00000000" w14:paraId="00000153">
      <w:pPr>
        <w:spacing w:line="276" w:lineRule="auto"/>
        <w:rPr/>
      </w:pPr>
      <w:bookmarkStart w:colFirst="0" w:colLast="0" w:name="_nlvf6l3ellz1" w:id="19"/>
      <w:bookmarkEnd w:id="19"/>
      <w:r w:rsidDel="00000000" w:rsidR="00000000" w:rsidRPr="00000000">
        <w:rPr>
          <w:rtl w:val="0"/>
        </w:rPr>
      </w:r>
    </w:p>
    <w:p w:rsidR="00000000" w:rsidDel="00000000" w:rsidP="00000000" w:rsidRDefault="00000000" w:rsidRPr="00000000" w14:paraId="00000154">
      <w:pPr>
        <w:spacing w:line="276" w:lineRule="auto"/>
        <w:rPr/>
      </w:pPr>
      <w:bookmarkStart w:colFirst="0" w:colLast="0" w:name="_hzfiv8f7hr6w" w:id="20"/>
      <w:bookmarkEnd w:id="20"/>
      <w:r w:rsidDel="00000000" w:rsidR="00000000" w:rsidRPr="00000000">
        <w:rPr>
          <w:rtl w:val="0"/>
        </w:rPr>
      </w:r>
    </w:p>
    <w:p w:rsidR="00000000" w:rsidDel="00000000" w:rsidP="00000000" w:rsidRDefault="00000000" w:rsidRPr="00000000" w14:paraId="00000155">
      <w:pPr>
        <w:keepNext w:val="1"/>
        <w:keepLines w:val="0"/>
        <w:pageBreakBefore w:val="0"/>
        <w:widowControl w:val="1"/>
        <w:pBdr>
          <w:top w:space="0" w:sz="0" w:val="nil"/>
          <w:left w:space="0" w:sz="0" w:val="nil"/>
          <w:bottom w:space="0" w:sz="0" w:val="nil"/>
          <w:right w:space="0" w:sz="0" w:val="nil"/>
          <w:between w:space="0" w:sz="0" w:val="nil"/>
        </w:pBdr>
        <w:shd w:fill="7030a0" w:val="clear"/>
        <w:spacing w:after="60" w:before="240" w:line="240" w:lineRule="auto"/>
        <w:ind w:left="0" w:right="0" w:firstLine="0"/>
        <w:jc w:val="left"/>
        <w:rPr>
          <w:rFonts w:ascii="Times New Roman" w:cs="Times New Roman" w:eastAsia="Times New Roman" w:hAnsi="Times New Roman"/>
          <w:b w:val="1"/>
          <w:i w:val="0"/>
          <w:smallCaps w:val="0"/>
          <w:strike w:val="0"/>
          <w:color w:val="ffffff"/>
          <w:sz w:val="26"/>
          <w:szCs w:val="26"/>
          <w:u w:val="none"/>
          <w:shd w:fill="auto" w:val="clear"/>
          <w:vertAlign w:val="baseline"/>
        </w:rPr>
      </w:pPr>
      <w:bookmarkStart w:colFirst="0" w:colLast="0" w:name="_3fwokq0" w:id="21"/>
      <w:bookmarkEnd w:id="21"/>
      <w:r w:rsidDel="00000000" w:rsidR="00000000" w:rsidRPr="00000000">
        <w:rPr>
          <w:rFonts w:ascii="Times New Roman" w:cs="Times New Roman" w:eastAsia="Times New Roman" w:hAnsi="Times New Roman"/>
          <w:b w:val="1"/>
          <w:i w:val="0"/>
          <w:smallCaps w:val="0"/>
          <w:strike w:val="0"/>
          <w:color w:val="ffffff"/>
          <w:sz w:val="26"/>
          <w:szCs w:val="26"/>
          <w:u w:val="none"/>
          <w:shd w:fill="auto" w:val="clear"/>
          <w:vertAlign w:val="baseline"/>
          <w:rtl w:val="0"/>
        </w:rPr>
        <w:t xml:space="preserve">Rúbrica evaluación del trabajo final</w:t>
      </w:r>
    </w:p>
    <w:p w:rsidR="00000000" w:rsidDel="00000000" w:rsidP="00000000" w:rsidRDefault="00000000" w:rsidRPr="00000000" w14:paraId="00000156">
      <w:pPr>
        <w:rPr/>
      </w:pPr>
      <w:r w:rsidDel="00000000" w:rsidR="00000000" w:rsidRPr="00000000">
        <w:rPr>
          <w:rtl w:val="0"/>
        </w:rPr>
      </w:r>
    </w:p>
    <w:tbl>
      <w:tblPr>
        <w:tblStyle w:val="Table6"/>
        <w:tblW w:w="9070.866141732284" w:type="dxa"/>
        <w:jc w:val="left"/>
        <w:tblInd w:w="53.0" w:type="dxa"/>
        <w:tblLayout w:type="fixed"/>
        <w:tblLook w:val="0400"/>
      </w:tblPr>
      <w:tblGrid>
        <w:gridCol w:w="1133.8582677165355"/>
        <w:gridCol w:w="1984.2519685039372"/>
        <w:gridCol w:w="1984.2519685039372"/>
        <w:gridCol w:w="1984.2519685039372"/>
        <w:gridCol w:w="1984.2519685039372"/>
        <w:tblGridChange w:id="0">
          <w:tblGrid>
            <w:gridCol w:w="1133.8582677165355"/>
            <w:gridCol w:w="1984.2519685039372"/>
            <w:gridCol w:w="1984.2519685039372"/>
            <w:gridCol w:w="1984.2519685039372"/>
            <w:gridCol w:w="1984.2519685039372"/>
          </w:tblGrid>
        </w:tblGridChange>
      </w:tblGrid>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ddd9c3" w:val="clear"/>
            <w:vAlign w:val="center"/>
          </w:tcPr>
          <w:p w:rsidR="00000000" w:rsidDel="00000000" w:rsidP="00000000" w:rsidRDefault="00000000" w:rsidRPr="00000000" w14:paraId="00000157">
            <w:pPr>
              <w:jc w:val="center"/>
              <w:rPr>
                <w:b w:val="1"/>
                <w:color w:val="000000"/>
                <w:sz w:val="20"/>
                <w:szCs w:val="20"/>
              </w:rPr>
            </w:pPr>
            <w:r w:rsidDel="00000000" w:rsidR="00000000" w:rsidRPr="00000000">
              <w:rPr>
                <w:b w:val="1"/>
                <w:color w:val="000000"/>
                <w:sz w:val="20"/>
                <w:szCs w:val="20"/>
                <w:rtl w:val="0"/>
              </w:rPr>
              <w:t xml:space="preserve">Criterio</w:t>
            </w:r>
          </w:p>
        </w:tc>
        <w:tc>
          <w:tcPr>
            <w:tcBorders>
              <w:top w:color="000000" w:space="0" w:sz="8" w:val="single"/>
              <w:left w:color="000000" w:space="0" w:sz="0" w:val="nil"/>
              <w:bottom w:color="000000" w:space="0" w:sz="8" w:val="single"/>
              <w:right w:color="000000" w:space="0" w:sz="8" w:val="single"/>
            </w:tcBorders>
            <w:shd w:fill="ddd9c3" w:val="clear"/>
            <w:vAlign w:val="center"/>
          </w:tcPr>
          <w:p w:rsidR="00000000" w:rsidDel="00000000" w:rsidP="00000000" w:rsidRDefault="00000000" w:rsidRPr="00000000" w14:paraId="00000158">
            <w:pPr>
              <w:jc w:val="center"/>
              <w:rPr>
                <w:b w:val="1"/>
                <w:color w:val="000000"/>
                <w:sz w:val="20"/>
                <w:szCs w:val="20"/>
              </w:rPr>
            </w:pPr>
            <w:r w:rsidDel="00000000" w:rsidR="00000000" w:rsidRPr="00000000">
              <w:rPr>
                <w:b w:val="1"/>
                <w:color w:val="000000"/>
                <w:sz w:val="20"/>
                <w:szCs w:val="20"/>
                <w:rtl w:val="0"/>
              </w:rPr>
              <w:t xml:space="preserve">Excelente (4)</w:t>
            </w:r>
          </w:p>
        </w:tc>
        <w:tc>
          <w:tcPr>
            <w:tcBorders>
              <w:top w:color="000000" w:space="0" w:sz="8" w:val="single"/>
              <w:left w:color="000000" w:space="0" w:sz="0" w:val="nil"/>
              <w:bottom w:color="000000" w:space="0" w:sz="8" w:val="single"/>
              <w:right w:color="000000" w:space="0" w:sz="8" w:val="single"/>
            </w:tcBorders>
            <w:shd w:fill="ddd9c3" w:val="clear"/>
            <w:vAlign w:val="center"/>
          </w:tcPr>
          <w:p w:rsidR="00000000" w:rsidDel="00000000" w:rsidP="00000000" w:rsidRDefault="00000000" w:rsidRPr="00000000" w14:paraId="00000159">
            <w:pPr>
              <w:jc w:val="center"/>
              <w:rPr>
                <w:b w:val="1"/>
                <w:color w:val="000000"/>
                <w:sz w:val="20"/>
                <w:szCs w:val="20"/>
              </w:rPr>
            </w:pPr>
            <w:r w:rsidDel="00000000" w:rsidR="00000000" w:rsidRPr="00000000">
              <w:rPr>
                <w:b w:val="1"/>
                <w:color w:val="000000"/>
                <w:sz w:val="20"/>
                <w:szCs w:val="20"/>
                <w:rtl w:val="0"/>
              </w:rPr>
              <w:t xml:space="preserve">Bueno (3)</w:t>
            </w:r>
          </w:p>
        </w:tc>
        <w:tc>
          <w:tcPr>
            <w:tcBorders>
              <w:top w:color="000000" w:space="0" w:sz="8" w:val="single"/>
              <w:left w:color="000000" w:space="0" w:sz="0" w:val="nil"/>
              <w:bottom w:color="000000" w:space="0" w:sz="8" w:val="single"/>
              <w:right w:color="000000" w:space="0" w:sz="8" w:val="single"/>
            </w:tcBorders>
            <w:shd w:fill="ddd9c3" w:val="clear"/>
            <w:vAlign w:val="center"/>
          </w:tcPr>
          <w:p w:rsidR="00000000" w:rsidDel="00000000" w:rsidP="00000000" w:rsidRDefault="00000000" w:rsidRPr="00000000" w14:paraId="0000015A">
            <w:pPr>
              <w:jc w:val="center"/>
              <w:rPr>
                <w:b w:val="1"/>
                <w:color w:val="000000"/>
                <w:sz w:val="20"/>
                <w:szCs w:val="20"/>
              </w:rPr>
            </w:pPr>
            <w:r w:rsidDel="00000000" w:rsidR="00000000" w:rsidRPr="00000000">
              <w:rPr>
                <w:b w:val="1"/>
                <w:color w:val="000000"/>
                <w:sz w:val="20"/>
                <w:szCs w:val="20"/>
                <w:rtl w:val="0"/>
              </w:rPr>
              <w:t xml:space="preserve">Aceptable (2)</w:t>
            </w:r>
          </w:p>
        </w:tc>
        <w:tc>
          <w:tcPr>
            <w:tcBorders>
              <w:top w:color="000000" w:space="0" w:sz="8" w:val="single"/>
              <w:left w:color="000000" w:space="0" w:sz="0" w:val="nil"/>
              <w:bottom w:color="000000" w:space="0" w:sz="8" w:val="single"/>
              <w:right w:color="000000" w:space="0" w:sz="8" w:val="single"/>
            </w:tcBorders>
            <w:shd w:fill="ddd9c3" w:val="clear"/>
            <w:vAlign w:val="center"/>
          </w:tcPr>
          <w:p w:rsidR="00000000" w:rsidDel="00000000" w:rsidP="00000000" w:rsidRDefault="00000000" w:rsidRPr="00000000" w14:paraId="0000015B">
            <w:pPr>
              <w:jc w:val="center"/>
              <w:rPr>
                <w:b w:val="1"/>
                <w:color w:val="000000"/>
                <w:sz w:val="20"/>
                <w:szCs w:val="20"/>
              </w:rPr>
            </w:pPr>
            <w:r w:rsidDel="00000000" w:rsidR="00000000" w:rsidRPr="00000000">
              <w:rPr>
                <w:b w:val="1"/>
                <w:color w:val="000000"/>
                <w:sz w:val="20"/>
                <w:szCs w:val="20"/>
                <w:rtl w:val="0"/>
              </w:rPr>
              <w:t xml:space="preserve">Mejorable (1)</w:t>
            </w:r>
          </w:p>
        </w:tc>
      </w:tr>
      <w:tr>
        <w:trPr>
          <w:cantSplit w:val="0"/>
          <w:trHeight w:val="765"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5C">
            <w:pPr>
              <w:numPr>
                <w:ilvl w:val="0"/>
                <w:numId w:val="5"/>
              </w:numPr>
              <w:pBdr>
                <w:top w:space="0" w:sz="0" w:val="nil"/>
                <w:left w:space="0" w:sz="0" w:val="nil"/>
                <w:bottom w:space="0" w:sz="0" w:val="nil"/>
                <w:right w:space="0" w:sz="0" w:val="nil"/>
                <w:between w:space="0" w:sz="0" w:val="nil"/>
              </w:pBdr>
              <w:ind w:left="360" w:hanging="360"/>
              <w:rPr>
                <w:b w:val="1"/>
                <w:color w:val="000000"/>
                <w:sz w:val="20"/>
                <w:szCs w:val="20"/>
              </w:rPr>
            </w:pPr>
            <w:r w:rsidDel="00000000" w:rsidR="00000000" w:rsidRPr="00000000">
              <w:rPr>
                <w:b w:val="1"/>
                <w:color w:val="000000"/>
                <w:sz w:val="20"/>
                <w:szCs w:val="20"/>
                <w:rtl w:val="0"/>
              </w:rPr>
              <w:t xml:space="preserve">Presentación</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5D">
            <w:pPr>
              <w:rPr>
                <w:color w:val="000000"/>
                <w:sz w:val="20"/>
                <w:szCs w:val="20"/>
              </w:rPr>
            </w:pPr>
            <w:r w:rsidDel="00000000" w:rsidR="00000000" w:rsidRPr="00000000">
              <w:rPr>
                <w:color w:val="000000"/>
                <w:sz w:val="20"/>
                <w:szCs w:val="20"/>
                <w:rtl w:val="0"/>
              </w:rPr>
              <w:t xml:space="preserve">El artículo está presentado con estructura formal y bien organizada.</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5E">
            <w:pPr>
              <w:rPr>
                <w:color w:val="000000"/>
                <w:sz w:val="20"/>
                <w:szCs w:val="20"/>
              </w:rPr>
            </w:pPr>
            <w:r w:rsidDel="00000000" w:rsidR="00000000" w:rsidRPr="00000000">
              <w:rPr>
                <w:color w:val="000000"/>
                <w:sz w:val="20"/>
                <w:szCs w:val="20"/>
                <w:rtl w:val="0"/>
              </w:rPr>
              <w:t xml:space="preserve">El artículo se ajusta a la mayoría de los aspectos formales y de organización esperados. No presenta errores ortográficos y gramaticales que afecten la comprensión de los contenidos desarrollados.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5F">
            <w:pPr>
              <w:rPr>
                <w:color w:val="000000"/>
                <w:sz w:val="20"/>
                <w:szCs w:val="20"/>
              </w:rPr>
            </w:pPr>
            <w:r w:rsidDel="00000000" w:rsidR="00000000" w:rsidRPr="00000000">
              <w:rPr>
                <w:color w:val="000000"/>
                <w:sz w:val="20"/>
                <w:szCs w:val="20"/>
                <w:rtl w:val="0"/>
              </w:rPr>
              <w:t xml:space="preserve">El artículo se ajusta a algunos de los aspectos formales y de organización esperados.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60">
            <w:pPr>
              <w:rPr>
                <w:color w:val="000000"/>
                <w:sz w:val="20"/>
                <w:szCs w:val="20"/>
              </w:rPr>
            </w:pPr>
            <w:r w:rsidDel="00000000" w:rsidR="00000000" w:rsidRPr="00000000">
              <w:rPr>
                <w:color w:val="000000"/>
                <w:sz w:val="20"/>
                <w:szCs w:val="20"/>
                <w:rtl w:val="0"/>
              </w:rPr>
              <w:t xml:space="preserve">El artículo no se </w:t>
            </w:r>
            <w:r w:rsidDel="00000000" w:rsidR="00000000" w:rsidRPr="00000000">
              <w:rPr>
                <w:sz w:val="20"/>
                <w:szCs w:val="20"/>
                <w:rtl w:val="0"/>
              </w:rPr>
              <w:t xml:space="preserve">ajusta a los</w:t>
            </w:r>
            <w:r w:rsidDel="00000000" w:rsidR="00000000" w:rsidRPr="00000000">
              <w:rPr>
                <w:color w:val="000000"/>
                <w:sz w:val="20"/>
                <w:szCs w:val="20"/>
                <w:rtl w:val="0"/>
              </w:rPr>
              <w:t xml:space="preserve"> aspectos formales esperados.</w:t>
            </w:r>
          </w:p>
        </w:tc>
      </w:tr>
      <w:tr>
        <w:trPr>
          <w:cantSplit w:val="0"/>
          <w:trHeight w:val="103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2">
            <w:pPr>
              <w:rPr>
                <w:color w:val="000000"/>
                <w:sz w:val="20"/>
                <w:szCs w:val="20"/>
              </w:rPr>
            </w:pPr>
            <w:r w:rsidDel="00000000" w:rsidR="00000000" w:rsidRPr="00000000">
              <w:rPr>
                <w:color w:val="000000"/>
                <w:sz w:val="20"/>
                <w:szCs w:val="20"/>
                <w:rtl w:val="0"/>
              </w:rPr>
              <w:t xml:space="preserve">Asimismo la información está escrita sin faltas de ortografía y adecuada puntuación.</w:t>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4">
            <w:pPr>
              <w:rPr>
                <w:color w:val="000000"/>
                <w:sz w:val="20"/>
                <w:szCs w:val="20"/>
              </w:rPr>
            </w:pPr>
            <w:r w:rsidDel="00000000" w:rsidR="00000000" w:rsidRPr="00000000">
              <w:rPr>
                <w:color w:val="000000"/>
                <w:sz w:val="20"/>
                <w:szCs w:val="20"/>
                <w:rtl w:val="0"/>
              </w:rPr>
              <w:t xml:space="preserve">Presenta errores ortográficos y  gramaticales que afectan la comprensión de los contenidos desarrollados.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5">
            <w:pPr>
              <w:rPr>
                <w:color w:val="000000"/>
                <w:sz w:val="20"/>
                <w:szCs w:val="20"/>
              </w:rPr>
            </w:pPr>
            <w:r w:rsidDel="00000000" w:rsidR="00000000" w:rsidRPr="00000000">
              <w:rPr>
                <w:color w:val="000000"/>
                <w:sz w:val="20"/>
                <w:szCs w:val="20"/>
                <w:rtl w:val="0"/>
              </w:rPr>
              <w:t xml:space="preserve">Presenta errores ortográficos y  gramaticales que afectan la comprensión de los contenidos desarrollados.</w:t>
            </w:r>
          </w:p>
        </w:tc>
      </w:tr>
      <w:tr>
        <w:trPr>
          <w:cantSplit w:val="0"/>
          <w:trHeight w:val="2055" w:hRule="atLeast"/>
          <w:tblHeader w:val="0"/>
        </w:trPr>
        <w:tc>
          <w:tcPr>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166">
            <w:pPr>
              <w:numPr>
                <w:ilvl w:val="0"/>
                <w:numId w:val="5"/>
              </w:numPr>
              <w:pBdr>
                <w:top w:space="0" w:sz="0" w:val="nil"/>
                <w:left w:space="0" w:sz="0" w:val="nil"/>
                <w:bottom w:space="0" w:sz="0" w:val="nil"/>
                <w:right w:space="0" w:sz="0" w:val="nil"/>
                <w:between w:space="0" w:sz="0" w:val="nil"/>
              </w:pBdr>
              <w:ind w:left="360" w:hanging="360"/>
              <w:rPr>
                <w:b w:val="1"/>
                <w:color w:val="000000"/>
                <w:sz w:val="20"/>
                <w:szCs w:val="20"/>
              </w:rPr>
            </w:pPr>
            <w:r w:rsidDel="00000000" w:rsidR="00000000" w:rsidRPr="00000000">
              <w:rPr>
                <w:b w:val="1"/>
                <w:color w:val="000000"/>
                <w:sz w:val="20"/>
                <w:szCs w:val="20"/>
                <w:rtl w:val="0"/>
              </w:rPr>
              <w:t xml:space="preserve">Calidad de redacción</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67">
            <w:pPr>
              <w:rPr>
                <w:color w:val="000000"/>
                <w:sz w:val="20"/>
                <w:szCs w:val="20"/>
              </w:rPr>
            </w:pPr>
            <w:r w:rsidDel="00000000" w:rsidR="00000000" w:rsidRPr="00000000">
              <w:rPr>
                <w:color w:val="000000"/>
                <w:sz w:val="20"/>
                <w:szCs w:val="20"/>
                <w:rtl w:val="0"/>
              </w:rPr>
              <w:t xml:space="preserve">La redacción es excelente, permite la fluidez de la lectura y es fácilmente legible. El contenido de la información está redactado en lenguaje formal (ausente de palabras coloquiales) incluyendo un lenguaje adecuado a la disciplina y a la profesión.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68">
            <w:pPr>
              <w:rPr>
                <w:color w:val="000000"/>
                <w:sz w:val="20"/>
                <w:szCs w:val="20"/>
              </w:rPr>
            </w:pPr>
            <w:r w:rsidDel="00000000" w:rsidR="00000000" w:rsidRPr="00000000">
              <w:rPr>
                <w:color w:val="000000"/>
                <w:sz w:val="20"/>
                <w:szCs w:val="20"/>
                <w:rtl w:val="0"/>
              </w:rPr>
              <w:t xml:space="preserve">El contenido de la información está redactado en lenguaje formal y adecuado a la disciplina (presentando palabras coloquiales mínimas).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69">
            <w:pPr>
              <w:rPr>
                <w:color w:val="000000"/>
                <w:sz w:val="20"/>
                <w:szCs w:val="20"/>
              </w:rPr>
            </w:pPr>
            <w:r w:rsidDel="00000000" w:rsidR="00000000" w:rsidRPr="00000000">
              <w:rPr>
                <w:color w:val="000000"/>
                <w:sz w:val="20"/>
                <w:szCs w:val="20"/>
                <w:rtl w:val="0"/>
              </w:rPr>
              <w:t xml:space="preserve">El contenido de la información está redactado mayoritariamente en un lenguaje formal, pero presenta palabras coloquiales.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6A">
            <w:pPr>
              <w:rPr>
                <w:color w:val="000000"/>
                <w:sz w:val="20"/>
                <w:szCs w:val="20"/>
              </w:rPr>
            </w:pPr>
            <w:r w:rsidDel="00000000" w:rsidR="00000000" w:rsidRPr="00000000">
              <w:rPr>
                <w:color w:val="000000"/>
                <w:sz w:val="20"/>
                <w:szCs w:val="20"/>
                <w:rtl w:val="0"/>
              </w:rPr>
              <w:t xml:space="preserve">El contenido de la información está redactado en lenguaje coloquial y poco adecuado a la disciplina. O bien, la redacción se presenta copiada de otras fuentes bibliográficas. </w:t>
            </w:r>
          </w:p>
        </w:tc>
      </w:tr>
      <w:tr>
        <w:trPr>
          <w:cantSplit w:val="0"/>
          <w:trHeight w:val="1800"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6B">
            <w:pPr>
              <w:numPr>
                <w:ilvl w:val="0"/>
                <w:numId w:val="5"/>
              </w:numPr>
              <w:pBdr>
                <w:top w:space="0" w:sz="0" w:val="nil"/>
                <w:left w:space="0" w:sz="0" w:val="nil"/>
                <w:bottom w:space="0" w:sz="0" w:val="nil"/>
                <w:right w:space="0" w:sz="0" w:val="nil"/>
                <w:between w:space="0" w:sz="0" w:val="nil"/>
              </w:pBdr>
              <w:ind w:left="360" w:hanging="360"/>
              <w:rPr>
                <w:b w:val="1"/>
                <w:color w:val="000000"/>
                <w:sz w:val="20"/>
                <w:szCs w:val="20"/>
              </w:rPr>
            </w:pPr>
            <w:r w:rsidDel="00000000" w:rsidR="00000000" w:rsidRPr="00000000">
              <w:rPr>
                <w:b w:val="1"/>
                <w:color w:val="000000"/>
                <w:sz w:val="20"/>
                <w:szCs w:val="20"/>
                <w:rtl w:val="0"/>
              </w:rPr>
              <w:t xml:space="preserve">Coherencia y Pertinencia</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C">
            <w:pPr>
              <w:rPr>
                <w:color w:val="000000"/>
                <w:sz w:val="20"/>
                <w:szCs w:val="20"/>
              </w:rPr>
            </w:pPr>
            <w:r w:rsidDel="00000000" w:rsidR="00000000" w:rsidRPr="00000000">
              <w:rPr>
                <w:color w:val="000000"/>
                <w:sz w:val="20"/>
                <w:szCs w:val="20"/>
                <w:rtl w:val="0"/>
              </w:rPr>
              <w:t xml:space="preserve">El contenido de la información es pertinente a la disciplina. En cada apartado del artículo, se identifica que el grupo mantiene la coherencia en el tema que ha escogido.</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D">
            <w:pPr>
              <w:rPr>
                <w:color w:val="000000"/>
                <w:sz w:val="20"/>
                <w:szCs w:val="20"/>
              </w:rPr>
            </w:pPr>
            <w:r w:rsidDel="00000000" w:rsidR="00000000" w:rsidRPr="00000000">
              <w:rPr>
                <w:color w:val="000000"/>
                <w:sz w:val="20"/>
                <w:szCs w:val="20"/>
                <w:rtl w:val="0"/>
              </w:rPr>
              <w:t xml:space="preserve">En cada apartado del artículo se identifica la relación implícita entre el tema que precede y el que se expone, sin embargo, no queda expuesto con claridad las correlaciones entre cada uno de los apartados.</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E">
            <w:pPr>
              <w:rPr>
                <w:color w:val="000000"/>
                <w:sz w:val="20"/>
                <w:szCs w:val="20"/>
              </w:rPr>
            </w:pPr>
            <w:r w:rsidDel="00000000" w:rsidR="00000000" w:rsidRPr="00000000">
              <w:rPr>
                <w:color w:val="000000"/>
                <w:sz w:val="20"/>
                <w:szCs w:val="20"/>
                <w:rtl w:val="0"/>
              </w:rPr>
              <w:t xml:space="preserve">El contenido de la información es pertinente, sin embargo, la coherencia interna entre cada apartado presenta algunas dificultades.</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F">
            <w:pPr>
              <w:rPr>
                <w:color w:val="000000"/>
                <w:sz w:val="20"/>
                <w:szCs w:val="20"/>
              </w:rPr>
            </w:pPr>
            <w:r w:rsidDel="00000000" w:rsidR="00000000" w:rsidRPr="00000000">
              <w:rPr>
                <w:color w:val="000000"/>
                <w:sz w:val="20"/>
                <w:szCs w:val="20"/>
                <w:rtl w:val="0"/>
              </w:rPr>
              <w:t xml:space="preserve">El contenido de la información no es pertinente y/o existen faltas de coherencia entre los diferentes apartados, lo que genera dificultades para comprender el texto.</w:t>
            </w:r>
          </w:p>
        </w:tc>
      </w:tr>
      <w:tr>
        <w:trPr>
          <w:cantSplit w:val="0"/>
          <w:trHeight w:val="180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70">
            <w:pPr>
              <w:numPr>
                <w:ilvl w:val="0"/>
                <w:numId w:val="5"/>
              </w:numPr>
              <w:pBdr>
                <w:top w:space="0" w:sz="0" w:val="nil"/>
                <w:left w:space="0" w:sz="0" w:val="nil"/>
                <w:bottom w:space="0" w:sz="0" w:val="nil"/>
                <w:right w:space="0" w:sz="0" w:val="nil"/>
                <w:between w:space="0" w:sz="0" w:val="nil"/>
              </w:pBdr>
              <w:ind w:left="360" w:hanging="360"/>
              <w:rPr>
                <w:b w:val="1"/>
                <w:color w:val="000000"/>
                <w:sz w:val="20"/>
                <w:szCs w:val="20"/>
              </w:rPr>
            </w:pPr>
            <w:r w:rsidDel="00000000" w:rsidR="00000000" w:rsidRPr="00000000">
              <w:rPr>
                <w:b w:val="1"/>
                <w:color w:val="000000"/>
                <w:sz w:val="20"/>
                <w:szCs w:val="20"/>
                <w:rtl w:val="0"/>
              </w:rPr>
              <w:t xml:space="preserve">Introducción</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1">
            <w:pPr>
              <w:rPr>
                <w:color w:val="000000"/>
                <w:sz w:val="20"/>
                <w:szCs w:val="20"/>
              </w:rPr>
            </w:pPr>
            <w:r w:rsidDel="00000000" w:rsidR="00000000" w:rsidRPr="00000000">
              <w:rPr>
                <w:color w:val="000000"/>
                <w:sz w:val="20"/>
                <w:szCs w:val="20"/>
                <w:rtl w:val="0"/>
              </w:rPr>
              <w:t xml:space="preserve">Realiza una introducción escogiendo un estilo definido, siendo clara y permitiendo encuadrar a quien lee el texto.</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2">
            <w:pPr>
              <w:rPr>
                <w:color w:val="000000"/>
                <w:sz w:val="20"/>
                <w:szCs w:val="20"/>
              </w:rPr>
            </w:pPr>
            <w:r w:rsidDel="00000000" w:rsidR="00000000" w:rsidRPr="00000000">
              <w:rPr>
                <w:color w:val="000000"/>
                <w:sz w:val="20"/>
                <w:szCs w:val="20"/>
                <w:rtl w:val="0"/>
              </w:rPr>
              <w:t xml:space="preserve">Realiza una introducción clara y breve y que permite encuadrar al lector, pero omite algún aspecto relevante que se aprecia en el desarrollo o conclusión del artículo.</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3">
            <w:pPr>
              <w:rPr>
                <w:color w:val="000000"/>
                <w:sz w:val="20"/>
                <w:szCs w:val="20"/>
              </w:rPr>
            </w:pPr>
            <w:r w:rsidDel="00000000" w:rsidR="00000000" w:rsidRPr="00000000">
              <w:rPr>
                <w:color w:val="000000"/>
                <w:sz w:val="20"/>
                <w:szCs w:val="20"/>
                <w:rtl w:val="0"/>
              </w:rPr>
              <w:t xml:space="preserve">Realiza una introducción clara y medianamente breve y que permite encuadrar al lector, pero omite algún(os) aspecto(s) relevante(s) que se aprecia(n) en el desarrollo del artículo.</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4">
            <w:pPr>
              <w:rPr>
                <w:color w:val="000000"/>
                <w:sz w:val="20"/>
                <w:szCs w:val="20"/>
              </w:rPr>
            </w:pPr>
            <w:r w:rsidDel="00000000" w:rsidR="00000000" w:rsidRPr="00000000">
              <w:rPr>
                <w:color w:val="000000"/>
                <w:sz w:val="20"/>
                <w:szCs w:val="20"/>
                <w:rtl w:val="0"/>
              </w:rPr>
              <w:t xml:space="preserve">No realiza una introducción o esta es demasiado extensa o breve, lo que no permite que el lector se encuadre en la lectura y/u omite aspectos relevantes del ensayo los que aparecen en el desarrollo o conclusión del artículo.</w:t>
            </w:r>
          </w:p>
        </w:tc>
      </w:tr>
      <w:tr>
        <w:trPr>
          <w:cantSplit w:val="0"/>
          <w:trHeight w:val="2310" w:hRule="atLeast"/>
          <w:tblHeader w:val="0"/>
        </w:trPr>
        <w:tc>
          <w:tcPr>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175">
            <w:pPr>
              <w:numPr>
                <w:ilvl w:val="0"/>
                <w:numId w:val="5"/>
              </w:numPr>
              <w:pBdr>
                <w:top w:space="0" w:sz="0" w:val="nil"/>
                <w:left w:space="0" w:sz="0" w:val="nil"/>
                <w:bottom w:space="0" w:sz="0" w:val="nil"/>
                <w:right w:space="0" w:sz="0" w:val="nil"/>
                <w:between w:space="0" w:sz="0" w:val="nil"/>
              </w:pBdr>
              <w:ind w:left="360" w:hanging="360"/>
              <w:rPr>
                <w:b w:val="1"/>
                <w:color w:val="000000"/>
                <w:sz w:val="20"/>
                <w:szCs w:val="20"/>
              </w:rPr>
            </w:pPr>
            <w:r w:rsidDel="00000000" w:rsidR="00000000" w:rsidRPr="00000000">
              <w:rPr>
                <w:b w:val="1"/>
                <w:color w:val="000000"/>
                <w:sz w:val="20"/>
                <w:szCs w:val="20"/>
                <w:rtl w:val="0"/>
              </w:rPr>
              <w:t xml:space="preserve">Desarrollo</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76">
            <w:pPr>
              <w:rPr>
                <w:color w:val="000000"/>
                <w:sz w:val="20"/>
                <w:szCs w:val="20"/>
              </w:rPr>
            </w:pPr>
            <w:r w:rsidDel="00000000" w:rsidR="00000000" w:rsidRPr="00000000">
              <w:rPr>
                <w:color w:val="000000"/>
                <w:sz w:val="20"/>
                <w:szCs w:val="20"/>
                <w:rtl w:val="0"/>
              </w:rPr>
              <w:t xml:space="preserve">Realiza un excelente desarrollo del tema, el que es coherente entre lo expuesto, la introducción, el desarrollo y la conclusión. Explicita un análisis crítico y profundiza en aspectos mencionados en la introducción, abordándolos desde diferentes perspectivas.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77">
            <w:pPr>
              <w:rPr>
                <w:color w:val="000000"/>
                <w:sz w:val="20"/>
                <w:szCs w:val="20"/>
              </w:rPr>
            </w:pPr>
            <w:r w:rsidDel="00000000" w:rsidR="00000000" w:rsidRPr="00000000">
              <w:rPr>
                <w:color w:val="000000"/>
                <w:sz w:val="20"/>
                <w:szCs w:val="20"/>
                <w:rtl w:val="0"/>
              </w:rPr>
              <w:t xml:space="preserve">Realiza un desarrollo del tema, el que es coherente entre lo expuesto. Profundiza parcialmente en aspectos mencionados en la introducción, abordándolos desde una o varias perspectivas.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78">
            <w:pPr>
              <w:rPr>
                <w:color w:val="000000"/>
                <w:sz w:val="20"/>
                <w:szCs w:val="20"/>
              </w:rPr>
            </w:pPr>
            <w:r w:rsidDel="00000000" w:rsidR="00000000" w:rsidRPr="00000000">
              <w:rPr>
                <w:color w:val="000000"/>
                <w:sz w:val="20"/>
                <w:szCs w:val="20"/>
                <w:rtl w:val="0"/>
              </w:rPr>
              <w:t xml:space="preserve">Realiza un desarrollo parcial del tema, el que es coherente entre los diferentes apartados del ensayo. Menciona aspectos señalados en la introducción, abordándolos desde una o diferentes perspectivas.</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79">
            <w:pPr>
              <w:rPr>
                <w:color w:val="000000"/>
                <w:sz w:val="20"/>
                <w:szCs w:val="20"/>
              </w:rPr>
            </w:pPr>
            <w:r w:rsidDel="00000000" w:rsidR="00000000" w:rsidRPr="00000000">
              <w:rPr>
                <w:color w:val="000000"/>
                <w:sz w:val="20"/>
                <w:szCs w:val="20"/>
                <w:rtl w:val="0"/>
              </w:rPr>
              <w:t xml:space="preserve">El desarrollo del tema es menor y los apartados tienen escasa relación entre sí. Menciona algún aspecto señalado en la introducción, abordándolo parcialmente.</w:t>
            </w:r>
          </w:p>
        </w:tc>
      </w:tr>
      <w:tr>
        <w:trPr>
          <w:cantSplit w:val="0"/>
          <w:trHeight w:val="1800"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7A">
            <w:pPr>
              <w:numPr>
                <w:ilvl w:val="0"/>
                <w:numId w:val="5"/>
              </w:numPr>
              <w:pBdr>
                <w:top w:space="0" w:sz="0" w:val="nil"/>
                <w:left w:space="0" w:sz="0" w:val="nil"/>
                <w:bottom w:space="0" w:sz="0" w:val="nil"/>
                <w:right w:space="0" w:sz="0" w:val="nil"/>
                <w:between w:space="0" w:sz="0" w:val="nil"/>
              </w:pBdr>
              <w:ind w:left="360" w:hanging="360"/>
              <w:rPr>
                <w:b w:val="1"/>
                <w:color w:val="000000"/>
                <w:sz w:val="20"/>
                <w:szCs w:val="20"/>
              </w:rPr>
            </w:pPr>
            <w:r w:rsidDel="00000000" w:rsidR="00000000" w:rsidRPr="00000000">
              <w:rPr>
                <w:b w:val="1"/>
                <w:color w:val="000000"/>
                <w:sz w:val="20"/>
                <w:szCs w:val="20"/>
                <w:rtl w:val="0"/>
              </w:rPr>
              <w:t xml:space="preserve">Conclusiones</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B">
            <w:pPr>
              <w:rPr>
                <w:color w:val="000000"/>
                <w:sz w:val="20"/>
                <w:szCs w:val="20"/>
              </w:rPr>
            </w:pPr>
            <w:r w:rsidDel="00000000" w:rsidR="00000000" w:rsidRPr="00000000">
              <w:rPr>
                <w:color w:val="000000"/>
                <w:sz w:val="20"/>
                <w:szCs w:val="20"/>
                <w:rtl w:val="0"/>
              </w:rPr>
              <w:t xml:space="preserve">Expone las principales conclusiones alcanzadas, luego de realizar el artículo. Incluyendo una variedad de reflexiones pertinentes, detalladas y bien argumentadas acerca de su experiencia y aprendizaje.</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C">
            <w:pPr>
              <w:rPr>
                <w:color w:val="000000"/>
                <w:sz w:val="20"/>
                <w:szCs w:val="20"/>
              </w:rPr>
            </w:pPr>
            <w:r w:rsidDel="00000000" w:rsidR="00000000" w:rsidRPr="00000000">
              <w:rPr>
                <w:color w:val="000000"/>
                <w:sz w:val="20"/>
                <w:szCs w:val="20"/>
                <w:rtl w:val="0"/>
              </w:rPr>
              <w:t xml:space="preserve">Expone varias conclusiones personales relacionadas con el artículo. Se incorporan reflexiones personales, las que se mencionan y describen. Menciona cuáles son los aprendizajes conseguidos tras la realización del trabajo.</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D">
            <w:pPr>
              <w:rPr>
                <w:color w:val="000000"/>
                <w:sz w:val="20"/>
                <w:szCs w:val="20"/>
              </w:rPr>
            </w:pPr>
            <w:r w:rsidDel="00000000" w:rsidR="00000000" w:rsidRPr="00000000">
              <w:rPr>
                <w:color w:val="000000"/>
                <w:sz w:val="20"/>
                <w:szCs w:val="20"/>
                <w:rtl w:val="0"/>
              </w:rPr>
              <w:t xml:space="preserve">Expone algunas conclusiones personales relacionadas con el artículo. Refiere algunas reflexiones personales y aprendizajes sin profundizar mucho en ello.</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E">
            <w:pPr>
              <w:rPr>
                <w:color w:val="000000"/>
                <w:sz w:val="20"/>
                <w:szCs w:val="20"/>
              </w:rPr>
            </w:pPr>
            <w:r w:rsidDel="00000000" w:rsidR="00000000" w:rsidRPr="00000000">
              <w:rPr>
                <w:color w:val="000000"/>
                <w:sz w:val="20"/>
                <w:szCs w:val="20"/>
                <w:rtl w:val="0"/>
              </w:rPr>
              <w:t xml:space="preserve">No expone conclusiones personales o éstas son citadas de otras fuentes bibliográficas las que no dan cuenta de su proceso. No se identifican explícitamente los aprendizajes ni reflexiones sobre el trabajo realizado.</w:t>
            </w:r>
          </w:p>
        </w:tc>
      </w:tr>
      <w:tr>
        <w:trPr>
          <w:cantSplit w:val="0"/>
          <w:trHeight w:val="78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7F">
            <w:pPr>
              <w:numPr>
                <w:ilvl w:val="0"/>
                <w:numId w:val="5"/>
              </w:numPr>
              <w:pBdr>
                <w:top w:space="0" w:sz="0" w:val="nil"/>
                <w:left w:space="0" w:sz="0" w:val="nil"/>
                <w:bottom w:space="0" w:sz="0" w:val="nil"/>
                <w:right w:space="0" w:sz="0" w:val="nil"/>
                <w:between w:space="0" w:sz="0" w:val="nil"/>
              </w:pBdr>
              <w:ind w:left="360" w:hanging="360"/>
              <w:rPr>
                <w:b w:val="1"/>
                <w:color w:val="000000"/>
                <w:sz w:val="20"/>
                <w:szCs w:val="20"/>
              </w:rPr>
            </w:pPr>
            <w:r w:rsidDel="00000000" w:rsidR="00000000" w:rsidRPr="00000000">
              <w:rPr>
                <w:b w:val="1"/>
                <w:color w:val="000000"/>
                <w:sz w:val="20"/>
                <w:szCs w:val="20"/>
                <w:rtl w:val="0"/>
              </w:rPr>
              <w:t xml:space="preserve">Profundidad del análisis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0">
            <w:pPr>
              <w:rPr>
                <w:color w:val="000000"/>
                <w:sz w:val="20"/>
                <w:szCs w:val="20"/>
              </w:rPr>
            </w:pPr>
            <w:r w:rsidDel="00000000" w:rsidR="00000000" w:rsidRPr="00000000">
              <w:rPr>
                <w:color w:val="000000"/>
                <w:sz w:val="20"/>
                <w:szCs w:val="20"/>
                <w:rtl w:val="0"/>
              </w:rPr>
              <w:t xml:space="preserve">Demuestra una nutrida profundidad en el análisis de las temáticas planteadas.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1">
            <w:pPr>
              <w:rPr>
                <w:color w:val="000000"/>
                <w:sz w:val="20"/>
                <w:szCs w:val="20"/>
              </w:rPr>
            </w:pPr>
            <w:r w:rsidDel="00000000" w:rsidR="00000000" w:rsidRPr="00000000">
              <w:rPr>
                <w:color w:val="000000"/>
                <w:sz w:val="20"/>
                <w:szCs w:val="20"/>
                <w:rtl w:val="0"/>
              </w:rPr>
              <w:t xml:space="preserve">Demuestra una interesante exposición en el análisis frente a las temáticas planteadas.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2">
            <w:pPr>
              <w:rPr>
                <w:color w:val="000000"/>
                <w:sz w:val="20"/>
                <w:szCs w:val="20"/>
              </w:rPr>
            </w:pPr>
            <w:r w:rsidDel="00000000" w:rsidR="00000000" w:rsidRPr="00000000">
              <w:rPr>
                <w:color w:val="000000"/>
                <w:sz w:val="20"/>
                <w:szCs w:val="20"/>
                <w:rtl w:val="0"/>
              </w:rPr>
              <w:t xml:space="preserve">Analiza superficialmente las temáticas planteadas.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3">
            <w:pPr>
              <w:rPr>
                <w:color w:val="000000"/>
                <w:sz w:val="20"/>
                <w:szCs w:val="20"/>
              </w:rPr>
            </w:pPr>
            <w:r w:rsidDel="00000000" w:rsidR="00000000" w:rsidRPr="00000000">
              <w:rPr>
                <w:color w:val="000000"/>
                <w:sz w:val="20"/>
                <w:szCs w:val="20"/>
                <w:rtl w:val="0"/>
              </w:rPr>
              <w:t xml:space="preserve">Describe las temáticas planteadas, no profundizando en ellas. </w:t>
            </w:r>
          </w:p>
        </w:tc>
      </w:tr>
      <w:tr>
        <w:trPr>
          <w:cantSplit w:val="0"/>
          <w:trHeight w:val="180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84">
            <w:pPr>
              <w:numPr>
                <w:ilvl w:val="0"/>
                <w:numId w:val="5"/>
              </w:numPr>
              <w:pBdr>
                <w:top w:space="0" w:sz="0" w:val="nil"/>
                <w:left w:space="0" w:sz="0" w:val="nil"/>
                <w:bottom w:space="0" w:sz="0" w:val="nil"/>
                <w:right w:space="0" w:sz="0" w:val="nil"/>
                <w:between w:space="0" w:sz="0" w:val="nil"/>
              </w:pBdr>
              <w:ind w:left="360" w:hanging="360"/>
              <w:rPr>
                <w:b w:val="1"/>
                <w:color w:val="000000"/>
                <w:sz w:val="20"/>
                <w:szCs w:val="20"/>
              </w:rPr>
            </w:pPr>
            <w:r w:rsidDel="00000000" w:rsidR="00000000" w:rsidRPr="00000000">
              <w:rPr>
                <w:b w:val="1"/>
                <w:color w:val="000000"/>
                <w:sz w:val="20"/>
                <w:szCs w:val="20"/>
                <w:rtl w:val="0"/>
              </w:rPr>
              <w:t xml:space="preserve">Originalidad</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5">
            <w:pPr>
              <w:rPr>
                <w:color w:val="000000"/>
                <w:sz w:val="20"/>
                <w:szCs w:val="20"/>
              </w:rPr>
            </w:pPr>
            <w:r w:rsidDel="00000000" w:rsidR="00000000" w:rsidRPr="00000000">
              <w:rPr>
                <w:color w:val="000000"/>
                <w:sz w:val="20"/>
                <w:szCs w:val="20"/>
                <w:rtl w:val="0"/>
              </w:rPr>
              <w:t xml:space="preserve">El artículo presenta una contribución novedosa, innovadora o relevante para la investigación, práctica o generación de conocimiento de Terapia Ocupacional y Ciencia de la Ocupación.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6">
            <w:pPr>
              <w:rPr>
                <w:color w:val="000000"/>
                <w:sz w:val="20"/>
                <w:szCs w:val="20"/>
              </w:rPr>
            </w:pPr>
            <w:r w:rsidDel="00000000" w:rsidR="00000000" w:rsidRPr="00000000">
              <w:rPr>
                <w:color w:val="000000"/>
                <w:sz w:val="20"/>
                <w:szCs w:val="20"/>
                <w:rtl w:val="0"/>
              </w:rPr>
              <w:t xml:space="preserve">El artículo contribuye parcialmente de manera novedosa y/o relevante para la investigación, práctica o generación de conocimiento de Terapia Ocupacional y Ciencia de la Ocupación.</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7">
            <w:pPr>
              <w:rPr>
                <w:color w:val="000000"/>
                <w:sz w:val="20"/>
                <w:szCs w:val="20"/>
              </w:rPr>
            </w:pPr>
            <w:r w:rsidDel="00000000" w:rsidR="00000000" w:rsidRPr="00000000">
              <w:rPr>
                <w:color w:val="000000"/>
                <w:sz w:val="20"/>
                <w:szCs w:val="20"/>
                <w:rtl w:val="0"/>
              </w:rPr>
              <w:t xml:space="preserve">El artículo contribuye, pero no es novedoso, innovador y relevante para la investigación, práctica o generación de conocimiento de Terapia Ocupacional y Ciencia de la Ocupación.</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8">
            <w:pPr>
              <w:rPr>
                <w:color w:val="000000"/>
                <w:sz w:val="20"/>
                <w:szCs w:val="20"/>
              </w:rPr>
            </w:pPr>
            <w:r w:rsidDel="00000000" w:rsidR="00000000" w:rsidRPr="00000000">
              <w:rPr>
                <w:color w:val="000000"/>
                <w:sz w:val="20"/>
                <w:szCs w:val="20"/>
                <w:rtl w:val="0"/>
              </w:rPr>
              <w:t xml:space="preserve">El artículo no presenta una contribución novedosa, innovadora o relevante para la investigación, práctica o generación de conocimiento de Terapia Ocupacional y Ciencia de la Ocupación. </w:t>
            </w:r>
          </w:p>
        </w:tc>
      </w:tr>
      <w:tr>
        <w:trPr>
          <w:cantSplit w:val="0"/>
          <w:trHeight w:val="358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89">
            <w:pPr>
              <w:numPr>
                <w:ilvl w:val="0"/>
                <w:numId w:val="5"/>
              </w:numPr>
              <w:pBdr>
                <w:top w:space="0" w:sz="0" w:val="nil"/>
                <w:left w:space="0" w:sz="0" w:val="nil"/>
                <w:bottom w:space="0" w:sz="0" w:val="nil"/>
                <w:right w:space="0" w:sz="0" w:val="nil"/>
                <w:between w:space="0" w:sz="0" w:val="nil"/>
              </w:pBdr>
              <w:ind w:left="360" w:hanging="36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Metodología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Se realiza una revisión en profundidad de diversas fuentes bibliográficas. La selección de las fuentes es pertinente a los objetivos del artículo, evidenciando coherencia en cuanto a las fechas de revisión, fuentes primarias y/o secundarias y número de documentos.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Se realiza una revisión en profundidad de diversas fuentes bibliográficas. La selección de las fuentes es pertinente a los objetivos del artículo, pero pueden haber algunas diferencias entre la coherencia interna entre las fechas de revisión, fuentes primarias y/o secundarias y número de documentos, pero estas no afectan significativamente la calidad del escrito.</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Se realiza una revisión en profundidad de diversas fuentes bibliográficas. La selección de las fuentes es parcialmente pertinente a los objetivos del artículo, y pueden encontrarse  problemas de coherencia entre las fechas de revisión, fuentes primarias y/o secundarias y número de documentos seleccionados. Lo anterior, afecta de manera menor la calidad del escrito.</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Se realiza una revisión de diversas fuentes bibliográficas, las que son escasas a lo esperado para un artículo de revisión. La selección de las fuentes no es parcialmente pertinente a los objetivos del artículo, y se encuentran problemas de coherencia entre las fechas de revisión, fuentes primarias y/o secundarias y número de documentos seleccionados. Lo anterior, afecta la calidad del escrito.</w:t>
            </w:r>
          </w:p>
        </w:tc>
      </w:tr>
      <w:tr>
        <w:trPr>
          <w:cantSplit w:val="0"/>
          <w:trHeight w:val="154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8E">
            <w:pPr>
              <w:numPr>
                <w:ilvl w:val="0"/>
                <w:numId w:val="5"/>
              </w:numPr>
              <w:pBdr>
                <w:top w:space="0" w:sz="0" w:val="nil"/>
                <w:left w:space="0" w:sz="0" w:val="nil"/>
                <w:bottom w:space="0" w:sz="0" w:val="nil"/>
                <w:right w:space="0" w:sz="0" w:val="nil"/>
                <w:between w:space="0" w:sz="0" w:val="nil"/>
              </w:pBdr>
              <w:ind w:left="360" w:hanging="36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Normas de referencia y bibliografía.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Las referencias bibliográficas están descritas de acuerdo a las normas del artículo solicitado.</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9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Presenta referencias bibliográficas completas presentando algunos errores menores en el orden al indicar la bibliografía.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9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Existe presencia de referencias bibliográficas pero estas no están completas. Algunos párrafos del texto parecen carecer de referencia pertinente.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9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Existe ausencia de referencias bibliográficas, o bien, estas se encuentran incompletas. No aparecen en la bibliografía todas/os las/os autoras/es referidas/os.</w:t>
            </w:r>
          </w:p>
        </w:tc>
      </w:tr>
    </w:tbl>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keepNext w:val="1"/>
        <w:keepLines w:val="0"/>
        <w:pageBreakBefore w:val="0"/>
        <w:widowControl w:val="1"/>
        <w:pBdr>
          <w:top w:space="0" w:sz="0" w:val="nil"/>
          <w:left w:space="0" w:sz="0" w:val="nil"/>
          <w:bottom w:space="0" w:sz="0" w:val="nil"/>
          <w:right w:space="0" w:sz="0" w:val="nil"/>
          <w:between w:space="0" w:sz="0" w:val="nil"/>
        </w:pBdr>
        <w:shd w:fill="7030a0" w:val="clear"/>
        <w:spacing w:after="60" w:before="240" w:line="240" w:lineRule="auto"/>
        <w:ind w:left="0" w:right="0" w:firstLine="0"/>
        <w:jc w:val="left"/>
        <w:rPr>
          <w:rFonts w:ascii="Times New Roman" w:cs="Times New Roman" w:eastAsia="Times New Roman" w:hAnsi="Times New Roman"/>
          <w:b w:val="1"/>
          <w:i w:val="0"/>
          <w:smallCaps w:val="0"/>
          <w:strike w:val="0"/>
          <w:color w:val="ffffff"/>
          <w:sz w:val="26"/>
          <w:szCs w:val="26"/>
          <w:u w:val="none"/>
          <w:shd w:fill="auto" w:val="clear"/>
          <w:vertAlign w:val="baseline"/>
        </w:rPr>
      </w:pPr>
      <w:bookmarkStart w:colFirst="0" w:colLast="0" w:name="_1v1yuxt" w:id="22"/>
      <w:bookmarkEnd w:id="22"/>
      <w:r w:rsidDel="00000000" w:rsidR="00000000" w:rsidRPr="00000000">
        <w:rPr>
          <w:rFonts w:ascii="Times New Roman" w:cs="Times New Roman" w:eastAsia="Times New Roman" w:hAnsi="Times New Roman"/>
          <w:b w:val="1"/>
          <w:i w:val="0"/>
          <w:smallCaps w:val="0"/>
          <w:strike w:val="0"/>
          <w:color w:val="ffffff"/>
          <w:sz w:val="26"/>
          <w:szCs w:val="26"/>
          <w:u w:val="none"/>
          <w:shd w:fill="auto" w:val="clear"/>
          <w:vertAlign w:val="baseline"/>
          <w:rtl w:val="0"/>
        </w:rPr>
        <w:t xml:space="preserve">Escala de conversión de Puntaje a Nota es la siguiente:</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drawing>
          <wp:inline distB="114300" distT="114300" distL="114300" distR="114300">
            <wp:extent cx="5943918" cy="3308881"/>
            <wp:effectExtent b="0" l="0" r="0" t="0"/>
            <wp:docPr id="22" name="image19.jpg"/>
            <a:graphic>
              <a:graphicData uri="http://schemas.openxmlformats.org/drawingml/2006/picture">
                <pic:pic>
                  <pic:nvPicPr>
                    <pic:cNvPr id="0" name="image19.jpg"/>
                    <pic:cNvPicPr preferRelativeResize="0"/>
                  </pic:nvPicPr>
                  <pic:blipFill>
                    <a:blip r:embed="rId38"/>
                    <a:srcRect b="0" l="0" r="0" t="0"/>
                    <a:stretch>
                      <a:fillRect/>
                    </a:stretch>
                  </pic:blipFill>
                  <pic:spPr>
                    <a:xfrm>
                      <a:off x="0" y="0"/>
                      <a:ext cx="5943918" cy="3308881"/>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sectPr>
      <w:headerReference r:id="rId39" w:type="default"/>
      <w:type w:val="nextPage"/>
      <w:pgSz w:h="15840" w:w="12240" w:orient="portrait"/>
      <w:pgMar w:bottom="1701" w:top="1701"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Arial Unicode MS"/>
  <w:font w:name="Calibri"/>
  <w:font w:name="Courier New"/>
  <w:font w:name="Cardo">
    <w:embedRegular w:fontKey="{00000000-0000-0000-0000-000000000000}" r:id="rId1" w:subsetted="0"/>
    <w:embedBold w:fontKey="{00000000-0000-0000-0000-000000000000}" r:id="rId2" w:subsetted="0"/>
    <w:embedItalic w:fontKey="{00000000-0000-0000-0000-000000000000}" r:id="rId3" w:subsetted="0"/>
  </w:font>
  <w:font w:name="Bookman Old Style"/>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A">
    <w:pPr>
      <w:pBdr>
        <w:top w:space="0" w:sz="0" w:val="nil"/>
        <w:left w:space="0" w:sz="0" w:val="nil"/>
        <w:bottom w:space="0" w:sz="0" w:val="nil"/>
        <w:right w:space="0" w:sz="0" w:val="nil"/>
        <w:between w:space="0" w:sz="0" w:val="nil"/>
      </w:pBdr>
      <w:tabs>
        <w:tab w:val="center" w:pos="4419"/>
        <w:tab w:val="right" w:pos="8838"/>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200025</wp:posOffset>
          </wp:positionH>
          <wp:positionV relativeFrom="paragraph">
            <wp:posOffset>692355</wp:posOffset>
          </wp:positionV>
          <wp:extent cx="797442" cy="797442"/>
          <wp:effectExtent b="0" l="0" r="0" t="0"/>
          <wp:wrapNone/>
          <wp:docPr descr="Logotipo, Icono&#10;&#10;Descripción generada automáticamente" id="25" name="image3.png"/>
          <a:graphic>
            <a:graphicData uri="http://schemas.openxmlformats.org/drawingml/2006/picture">
              <pic:pic>
                <pic:nvPicPr>
                  <pic:cNvPr descr="Logotipo, Icono&#10;&#10;Descripción generada automáticamente" id="0" name="image3.png"/>
                  <pic:cNvPicPr preferRelativeResize="0"/>
                </pic:nvPicPr>
                <pic:blipFill>
                  <a:blip r:embed="rId1"/>
                  <a:srcRect b="0" l="0" r="0" t="0"/>
                  <a:stretch>
                    <a:fillRect/>
                  </a:stretch>
                </pic:blipFill>
                <pic:spPr>
                  <a:xfrm>
                    <a:off x="0" y="0"/>
                    <a:ext cx="797442" cy="797442"/>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A7">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El puntaje 3, corresponde al estándar, lo adecuado a la respuesta esperada por cada criterio.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8">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rPr>
      <w:rFonts w:ascii="Cambria" w:cs="Cambria" w:eastAsia="Cambria" w:hAnsi="Cambria"/>
      <w:i w:val="1"/>
      <w:color w:val="4f81bd"/>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12.png"/><Relationship Id="rId21" Type="http://schemas.openxmlformats.org/officeDocument/2006/relationships/image" Target="media/image13.png"/><Relationship Id="rId24" Type="http://schemas.openxmlformats.org/officeDocument/2006/relationships/image" Target="media/image6.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8" Type="http://schemas.openxmlformats.org/officeDocument/2006/relationships/image" Target="media/image22.png"/><Relationship Id="rId27" Type="http://schemas.openxmlformats.org/officeDocument/2006/relationships/image" Target="media/image21.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7.png"/><Relationship Id="rId7" Type="http://schemas.openxmlformats.org/officeDocument/2006/relationships/image" Target="media/image15.png"/><Relationship Id="rId8" Type="http://schemas.openxmlformats.org/officeDocument/2006/relationships/image" Target="media/image1.png"/><Relationship Id="rId31" Type="http://schemas.openxmlformats.org/officeDocument/2006/relationships/hyperlink" Target="https://forms.gle/nzaDafDKs83jXQc48" TargetMode="External"/><Relationship Id="rId30" Type="http://schemas.openxmlformats.org/officeDocument/2006/relationships/image" Target="media/image10.png"/><Relationship Id="rId11" Type="http://schemas.openxmlformats.org/officeDocument/2006/relationships/image" Target="media/image2.jpg"/><Relationship Id="rId33" Type="http://schemas.openxmlformats.org/officeDocument/2006/relationships/image" Target="media/image23.png"/><Relationship Id="rId10" Type="http://schemas.openxmlformats.org/officeDocument/2006/relationships/image" Target="media/image18.png"/><Relationship Id="rId32" Type="http://schemas.openxmlformats.org/officeDocument/2006/relationships/image" Target="media/image20.jpg"/><Relationship Id="rId13" Type="http://schemas.openxmlformats.org/officeDocument/2006/relationships/footer" Target="footer1.xml"/><Relationship Id="rId35" Type="http://schemas.openxmlformats.org/officeDocument/2006/relationships/image" Target="media/image24.png"/><Relationship Id="rId12" Type="http://schemas.openxmlformats.org/officeDocument/2006/relationships/header" Target="header1.xml"/><Relationship Id="rId34" Type="http://schemas.openxmlformats.org/officeDocument/2006/relationships/image" Target="media/image16.png"/><Relationship Id="rId15" Type="http://schemas.openxmlformats.org/officeDocument/2006/relationships/image" Target="media/image4.png"/><Relationship Id="rId37" Type="http://schemas.openxmlformats.org/officeDocument/2006/relationships/image" Target="media/image28.png"/><Relationship Id="rId14" Type="http://schemas.openxmlformats.org/officeDocument/2006/relationships/image" Target="media/image29.png"/><Relationship Id="rId36" Type="http://schemas.openxmlformats.org/officeDocument/2006/relationships/image" Target="media/image26.png"/><Relationship Id="rId17" Type="http://schemas.openxmlformats.org/officeDocument/2006/relationships/image" Target="media/image14.png"/><Relationship Id="rId39" Type="http://schemas.openxmlformats.org/officeDocument/2006/relationships/header" Target="header2.xml"/><Relationship Id="rId16" Type="http://schemas.openxmlformats.org/officeDocument/2006/relationships/image" Target="media/image5.png"/><Relationship Id="rId38" Type="http://schemas.openxmlformats.org/officeDocument/2006/relationships/image" Target="media/image19.jpg"/><Relationship Id="rId19" Type="http://schemas.openxmlformats.org/officeDocument/2006/relationships/image" Target="media/image27.png"/><Relationship Id="rId1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