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5BB" w:rsidRPr="00986128" w:rsidRDefault="001635BB" w:rsidP="001635B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635BB" w:rsidRDefault="001635BB" w:rsidP="001635B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986128">
        <w:rPr>
          <w:rFonts w:asciiTheme="minorHAnsi" w:hAnsiTheme="minorHAnsi" w:cstheme="minorHAnsi"/>
          <w:sz w:val="22"/>
          <w:szCs w:val="22"/>
        </w:rPr>
        <w:t>Gu</w:t>
      </w:r>
      <w:r>
        <w:rPr>
          <w:rFonts w:asciiTheme="minorHAnsi" w:hAnsiTheme="minorHAnsi" w:cstheme="minorHAnsi"/>
          <w:sz w:val="22"/>
          <w:szCs w:val="22"/>
        </w:rPr>
        <w:t>ía del Estudiante trabajo dirigido</w:t>
      </w:r>
      <w:r w:rsidRPr="00986128">
        <w:rPr>
          <w:rFonts w:asciiTheme="minorHAnsi" w:hAnsiTheme="minorHAnsi" w:cstheme="minorHAnsi"/>
          <w:sz w:val="22"/>
          <w:szCs w:val="22"/>
        </w:rPr>
        <w:t xml:space="preserve"> Taller de Sexualidad</w:t>
      </w:r>
    </w:p>
    <w:p w:rsidR="001635BB" w:rsidRDefault="001635BB" w:rsidP="001635B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1635BB" w:rsidRPr="00986128" w:rsidRDefault="001635BB" w:rsidP="001635B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986128">
        <w:rPr>
          <w:rFonts w:asciiTheme="minorHAnsi" w:hAnsiTheme="minorHAnsi" w:cstheme="minorHAnsi"/>
          <w:noProof/>
          <w:sz w:val="22"/>
          <w:szCs w:val="22"/>
          <w:lang w:val="es-CL" w:eastAsia="es-CL"/>
        </w:rPr>
        <w:drawing>
          <wp:inline distT="0" distB="0" distL="0" distR="0" wp14:anchorId="5ED97B61" wp14:editId="585F1CCA">
            <wp:extent cx="695325" cy="1036779"/>
            <wp:effectExtent l="0" t="0" r="0" b="0"/>
            <wp:docPr id="2" name="Imagen 1" descr="SuperStock_106-5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erStock_106-569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36" cy="1038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5BB" w:rsidRPr="00986128" w:rsidRDefault="001635BB" w:rsidP="001635B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1635BB" w:rsidRPr="00986128" w:rsidRDefault="001635BB" w:rsidP="001635B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86128">
        <w:rPr>
          <w:rFonts w:asciiTheme="minorHAnsi" w:hAnsiTheme="minorHAnsi" w:cstheme="minorHAnsi"/>
          <w:sz w:val="22"/>
          <w:szCs w:val="22"/>
        </w:rPr>
        <w:t>Temas:</w:t>
      </w:r>
      <w:r w:rsidR="001822B7">
        <w:rPr>
          <w:rFonts w:asciiTheme="minorHAnsi" w:hAnsiTheme="minorHAnsi" w:cstheme="minorHAnsi"/>
          <w:sz w:val="22"/>
          <w:szCs w:val="22"/>
        </w:rPr>
        <w:t xml:space="preserve"> Derechos Sexuales y Reproductivos /</w:t>
      </w:r>
      <w:r w:rsidRPr="00986128">
        <w:rPr>
          <w:rFonts w:asciiTheme="minorHAnsi" w:hAnsiTheme="minorHAnsi" w:cstheme="minorHAnsi"/>
          <w:sz w:val="22"/>
          <w:szCs w:val="22"/>
        </w:rPr>
        <w:t xml:space="preserve"> Mitos de la Sexualidad</w:t>
      </w:r>
    </w:p>
    <w:p w:rsidR="001635BB" w:rsidRPr="00986128" w:rsidRDefault="001635BB" w:rsidP="001635B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86128">
        <w:rPr>
          <w:rFonts w:asciiTheme="minorHAnsi" w:hAnsiTheme="minorHAnsi" w:cstheme="minorHAnsi"/>
          <w:sz w:val="22"/>
          <w:szCs w:val="22"/>
        </w:rPr>
        <w:t xml:space="preserve">Responsable </w:t>
      </w:r>
      <w:r w:rsidR="007A2323">
        <w:rPr>
          <w:rFonts w:asciiTheme="minorHAnsi" w:hAnsiTheme="minorHAnsi" w:cstheme="minorHAnsi"/>
          <w:sz w:val="22"/>
          <w:szCs w:val="22"/>
        </w:rPr>
        <w:t>de la Guía: Prof. Asoc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986128">
        <w:rPr>
          <w:rFonts w:asciiTheme="minorHAnsi" w:hAnsiTheme="minorHAnsi" w:cstheme="minorHAnsi"/>
          <w:sz w:val="22"/>
          <w:szCs w:val="22"/>
        </w:rPr>
        <w:t xml:space="preserve"> Sandra Oyarzo</w:t>
      </w:r>
      <w:r w:rsidR="007A2323">
        <w:rPr>
          <w:rFonts w:asciiTheme="minorHAnsi" w:hAnsiTheme="minorHAnsi" w:cstheme="minorHAnsi"/>
          <w:sz w:val="22"/>
          <w:szCs w:val="22"/>
        </w:rPr>
        <w:t xml:space="preserve"> T. y Prof. Asoc</w:t>
      </w:r>
      <w:r>
        <w:rPr>
          <w:rFonts w:asciiTheme="minorHAnsi" w:hAnsiTheme="minorHAnsi" w:cstheme="minorHAnsi"/>
          <w:sz w:val="22"/>
          <w:szCs w:val="22"/>
        </w:rPr>
        <w:t>. Mónica Espinoza B.</w:t>
      </w:r>
    </w:p>
    <w:p w:rsidR="001635BB" w:rsidRPr="00986128" w:rsidRDefault="001635BB" w:rsidP="001635B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635BB" w:rsidRDefault="001635BB" w:rsidP="001635B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86128">
        <w:rPr>
          <w:rFonts w:asciiTheme="minorHAnsi" w:hAnsiTheme="minorHAnsi" w:cstheme="minorHAnsi"/>
          <w:sz w:val="22"/>
          <w:szCs w:val="22"/>
        </w:rPr>
        <w:t>En esta Guía Temática el estudiante habrá:</w:t>
      </w:r>
    </w:p>
    <w:p w:rsidR="001822B7" w:rsidRPr="00986128" w:rsidRDefault="001822B7" w:rsidP="001635B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Analizado la importancia de conocer los Derechos sexuales y reproductivos </w:t>
      </w:r>
    </w:p>
    <w:p w:rsidR="001635BB" w:rsidRPr="00986128" w:rsidRDefault="001822B7" w:rsidP="001635B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1635BB" w:rsidRPr="00986128">
        <w:rPr>
          <w:rFonts w:asciiTheme="minorHAnsi" w:hAnsiTheme="minorHAnsi" w:cstheme="minorHAnsi"/>
          <w:sz w:val="22"/>
          <w:szCs w:val="22"/>
        </w:rPr>
        <w:t>. Analizado</w:t>
      </w:r>
      <w:r w:rsidR="001635BB" w:rsidRPr="00986128">
        <w:rPr>
          <w:rFonts w:asciiTheme="minorHAnsi" w:hAnsiTheme="minorHAnsi" w:cs="Arial"/>
          <w:sz w:val="22"/>
          <w:szCs w:val="22"/>
        </w:rPr>
        <w:t xml:space="preserve"> los mitos y realidades de la sexualidad para visualizar </w:t>
      </w:r>
      <w:r w:rsidRPr="00986128">
        <w:rPr>
          <w:rFonts w:asciiTheme="minorHAnsi" w:hAnsiTheme="minorHAnsi" w:cs="Arial"/>
          <w:sz w:val="22"/>
          <w:szCs w:val="22"/>
        </w:rPr>
        <w:t>las creencias</w:t>
      </w:r>
      <w:r w:rsidR="001635BB" w:rsidRPr="00986128">
        <w:rPr>
          <w:rFonts w:asciiTheme="minorHAnsi" w:hAnsiTheme="minorHAnsi" w:cs="Arial"/>
          <w:sz w:val="22"/>
          <w:szCs w:val="22"/>
        </w:rPr>
        <w:t xml:space="preserve"> populares y su validez desde la perspectiva científica.</w:t>
      </w:r>
    </w:p>
    <w:p w:rsidR="001635BB" w:rsidRPr="00986128" w:rsidRDefault="001822B7" w:rsidP="001635B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1635BB" w:rsidRPr="00986128">
        <w:rPr>
          <w:rFonts w:asciiTheme="minorHAnsi" w:hAnsiTheme="minorHAnsi" w:cstheme="minorHAnsi"/>
          <w:sz w:val="22"/>
          <w:szCs w:val="22"/>
        </w:rPr>
        <w:t>. Analizado los propios mitos frente a la sexualidad.</w:t>
      </w:r>
    </w:p>
    <w:p w:rsidR="001635BB" w:rsidRPr="00986128" w:rsidRDefault="001635BB" w:rsidP="001635B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635BB" w:rsidRPr="00986128" w:rsidRDefault="001635BB" w:rsidP="001635B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86128">
        <w:rPr>
          <w:rFonts w:asciiTheme="minorHAnsi" w:hAnsiTheme="minorHAnsi" w:cstheme="minorHAnsi"/>
          <w:sz w:val="22"/>
          <w:szCs w:val="22"/>
        </w:rPr>
        <w:t>Tipo de actividad: grupal</w:t>
      </w:r>
    </w:p>
    <w:p w:rsidR="001635BB" w:rsidRPr="00986128" w:rsidRDefault="001635BB" w:rsidP="001635B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86128">
        <w:rPr>
          <w:rFonts w:asciiTheme="minorHAnsi" w:hAnsiTheme="minorHAnsi" w:cstheme="minorHAnsi"/>
          <w:sz w:val="22"/>
          <w:szCs w:val="22"/>
        </w:rPr>
        <w:t xml:space="preserve">Escala de Evaluación Esta actividad tiene calificación en el 35% de participación en talleres. </w:t>
      </w:r>
    </w:p>
    <w:p w:rsidR="001635BB" w:rsidRPr="00986128" w:rsidRDefault="001635BB" w:rsidP="001635B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635BB" w:rsidRPr="00986128" w:rsidRDefault="001635BB" w:rsidP="001635B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86128">
        <w:rPr>
          <w:rFonts w:asciiTheme="minorHAnsi" w:hAnsiTheme="minorHAnsi" w:cstheme="minorHAnsi"/>
          <w:sz w:val="22"/>
          <w:szCs w:val="22"/>
        </w:rPr>
        <w:t>Actividad:</w:t>
      </w:r>
    </w:p>
    <w:p w:rsidR="001635BB" w:rsidRPr="00986128" w:rsidRDefault="001635BB" w:rsidP="001635B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86128">
        <w:rPr>
          <w:rFonts w:asciiTheme="minorHAnsi" w:hAnsiTheme="minorHAnsi" w:cstheme="minorHAnsi"/>
          <w:sz w:val="22"/>
          <w:szCs w:val="22"/>
        </w:rPr>
        <w:t>A través de esta actividad el estudiante habrá:</w:t>
      </w:r>
    </w:p>
    <w:p w:rsidR="001635BB" w:rsidRPr="00986128" w:rsidRDefault="001635BB" w:rsidP="001635B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635BB" w:rsidRPr="00986128" w:rsidRDefault="001635BB" w:rsidP="001635B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86128">
        <w:rPr>
          <w:rFonts w:asciiTheme="minorHAnsi" w:hAnsiTheme="minorHAnsi" w:cstheme="minorHAnsi"/>
          <w:sz w:val="22"/>
          <w:szCs w:val="22"/>
        </w:rPr>
        <w:t>Analizado la información presentada acerca de los diferentes mitos de la Sexualidad</w:t>
      </w:r>
    </w:p>
    <w:p w:rsidR="001635BB" w:rsidRPr="00986128" w:rsidRDefault="001635BB" w:rsidP="001635B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86128">
        <w:rPr>
          <w:rFonts w:asciiTheme="minorHAnsi" w:hAnsiTheme="minorHAnsi" w:cstheme="minorHAnsi"/>
          <w:sz w:val="22"/>
          <w:szCs w:val="22"/>
        </w:rPr>
        <w:t xml:space="preserve">Argumentado la importancia de reconocer los mitos individuales frente a la sexualidad para favorecer el desarrollo personal </w:t>
      </w:r>
    </w:p>
    <w:p w:rsidR="001635BB" w:rsidRPr="00986128" w:rsidRDefault="001635BB" w:rsidP="001635B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635BB" w:rsidRPr="00986128" w:rsidRDefault="001635BB" w:rsidP="001635BB">
      <w:pPr>
        <w:rPr>
          <w:rFonts w:asciiTheme="minorHAnsi" w:hAnsiTheme="minorHAnsi" w:cstheme="minorHAnsi"/>
          <w:sz w:val="22"/>
          <w:szCs w:val="22"/>
        </w:rPr>
      </w:pPr>
      <w:r w:rsidRPr="00986128">
        <w:rPr>
          <w:rFonts w:asciiTheme="minorHAnsi" w:hAnsiTheme="minorHAnsi" w:cstheme="minorHAnsi"/>
          <w:sz w:val="22"/>
          <w:szCs w:val="22"/>
        </w:rPr>
        <w:t xml:space="preserve">Lecturas Obligatorias: </w:t>
      </w:r>
    </w:p>
    <w:p w:rsidR="007A2323" w:rsidRDefault="007A2323" w:rsidP="001635BB">
      <w:pPr>
        <w:pStyle w:val="Prrafodelista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WAS. Declaración Derechos Sexuales WAS </w:t>
      </w:r>
    </w:p>
    <w:p w:rsidR="007A2323" w:rsidRDefault="007A2323" w:rsidP="001635BB">
      <w:pPr>
        <w:pStyle w:val="Prrafodelista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UNFPA. Derechos Reproductivos pág. 26, 27 y </w:t>
      </w:r>
      <w:r w:rsidR="001822B7">
        <w:rPr>
          <w:rFonts w:asciiTheme="minorHAnsi" w:hAnsiTheme="minorHAnsi" w:cstheme="minorHAnsi"/>
          <w:sz w:val="22"/>
          <w:szCs w:val="22"/>
        </w:rPr>
        <w:t>28.</w:t>
      </w:r>
    </w:p>
    <w:p w:rsidR="001822B7" w:rsidRPr="00986128" w:rsidRDefault="001822B7" w:rsidP="001635BB">
      <w:pPr>
        <w:pStyle w:val="Prrafodelista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Listado de mitos (Lectura durante el Taller en cada grupo de trabajo)</w:t>
      </w:r>
    </w:p>
    <w:p w:rsidR="001635BB" w:rsidRPr="00986128" w:rsidRDefault="001635BB" w:rsidP="001635BB">
      <w:pPr>
        <w:pStyle w:val="Prrafodelista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635BB" w:rsidRPr="00986128" w:rsidRDefault="001635BB" w:rsidP="001635B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86128">
        <w:rPr>
          <w:rFonts w:asciiTheme="minorHAnsi" w:hAnsiTheme="minorHAnsi" w:cstheme="minorHAnsi"/>
          <w:sz w:val="22"/>
          <w:szCs w:val="22"/>
        </w:rPr>
        <w:t xml:space="preserve">Detalle de la Actividad </w:t>
      </w:r>
    </w:p>
    <w:p w:rsidR="001635BB" w:rsidRPr="00986128" w:rsidRDefault="001635BB" w:rsidP="001635B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86128">
        <w:rPr>
          <w:rFonts w:asciiTheme="minorHAnsi" w:hAnsiTheme="minorHAnsi" w:cstheme="minorHAnsi"/>
          <w:sz w:val="22"/>
          <w:szCs w:val="22"/>
        </w:rPr>
        <w:t>Lea la guía de trabajo del estudiante para esta actividad</w:t>
      </w:r>
    </w:p>
    <w:p w:rsidR="001635BB" w:rsidRDefault="001822B7" w:rsidP="001635B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Revise los documentos sugeridos</w:t>
      </w:r>
      <w:r w:rsidR="001635B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635BB" w:rsidRDefault="001635BB" w:rsidP="001635B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Desarrollo las preguntas planteadas en Reflexiones. </w:t>
      </w:r>
    </w:p>
    <w:p w:rsidR="001635BB" w:rsidRDefault="001635BB" w:rsidP="001635B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Subir el desarrollo de las pr</w:t>
      </w:r>
      <w:r w:rsidR="001822B7">
        <w:rPr>
          <w:rFonts w:asciiTheme="minorHAnsi" w:hAnsiTheme="minorHAnsi" w:cstheme="minorHAnsi"/>
          <w:sz w:val="22"/>
          <w:szCs w:val="22"/>
        </w:rPr>
        <w:t xml:space="preserve">eguntas al ícono tareas creado para esta sesión </w:t>
      </w:r>
    </w:p>
    <w:p w:rsidR="001635BB" w:rsidRPr="001635BB" w:rsidRDefault="001635BB" w:rsidP="001635BB">
      <w:pPr>
        <w:pStyle w:val="Prrafodelista"/>
        <w:autoSpaceDE w:val="0"/>
        <w:autoSpaceDN w:val="0"/>
        <w:adjustRightInd w:val="0"/>
        <w:spacing w:line="276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:rsidR="001635BB" w:rsidRPr="00986128" w:rsidRDefault="001635BB" w:rsidP="001635B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86128">
        <w:rPr>
          <w:rFonts w:asciiTheme="minorHAnsi" w:hAnsiTheme="minorHAnsi" w:cstheme="minorHAnsi"/>
          <w:sz w:val="22"/>
          <w:szCs w:val="22"/>
        </w:rPr>
        <w:t>Reflexiones o invitaciones: (Preguntas que los motive a reflexionar en torno a este tema)</w:t>
      </w:r>
    </w:p>
    <w:p w:rsidR="001635BB" w:rsidRPr="00986128" w:rsidRDefault="001635BB" w:rsidP="001635B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635BB" w:rsidRPr="00986128" w:rsidRDefault="001822B7" w:rsidP="001635B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="Trebuchet MS"/>
          <w:sz w:val="22"/>
          <w:szCs w:val="22"/>
        </w:rPr>
      </w:pPr>
      <w:r>
        <w:rPr>
          <w:rFonts w:asciiTheme="minorHAnsi" w:hAnsiTheme="minorHAnsi" w:cs="Trebuchet MS"/>
          <w:sz w:val="22"/>
          <w:szCs w:val="22"/>
        </w:rPr>
        <w:t>¿Conocían los Derechos Sexuales y Reproductivos</w:t>
      </w:r>
      <w:r w:rsidRPr="00986128">
        <w:rPr>
          <w:rFonts w:asciiTheme="minorHAnsi" w:hAnsiTheme="minorHAnsi" w:cs="Trebuchet MS"/>
          <w:sz w:val="22"/>
          <w:szCs w:val="22"/>
        </w:rPr>
        <w:t>?</w:t>
      </w:r>
      <w:r>
        <w:rPr>
          <w:rFonts w:asciiTheme="minorHAnsi" w:hAnsiTheme="minorHAnsi" w:cs="Trebuchet MS"/>
          <w:sz w:val="22"/>
          <w:szCs w:val="22"/>
        </w:rPr>
        <w:t xml:space="preserve"> ¿Cómo podemos promover su cumplimiento como profesionales de la salud?</w:t>
      </w:r>
    </w:p>
    <w:p w:rsidR="001635BB" w:rsidRPr="00986128" w:rsidRDefault="001635BB" w:rsidP="001635B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="Trebuchet MS"/>
          <w:sz w:val="22"/>
          <w:szCs w:val="22"/>
        </w:rPr>
      </w:pPr>
      <w:r w:rsidRPr="00986128">
        <w:rPr>
          <w:rFonts w:asciiTheme="minorHAnsi" w:hAnsiTheme="minorHAnsi" w:cs="Trebuchet MS"/>
          <w:sz w:val="22"/>
          <w:szCs w:val="22"/>
        </w:rPr>
        <w:t>¿Cómo influyen las creencias personales en el desarrollo de los mitos en sexualidad?</w:t>
      </w:r>
    </w:p>
    <w:p w:rsidR="001635BB" w:rsidRPr="00986128" w:rsidRDefault="001635BB" w:rsidP="001635B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="Trebuchet MS"/>
          <w:sz w:val="22"/>
          <w:szCs w:val="22"/>
        </w:rPr>
      </w:pPr>
      <w:r w:rsidRPr="00986128">
        <w:rPr>
          <w:rFonts w:asciiTheme="minorHAnsi" w:hAnsiTheme="minorHAnsi" w:cs="Trebuchet MS"/>
          <w:sz w:val="22"/>
          <w:szCs w:val="22"/>
        </w:rPr>
        <w:t>¿Cómo afectan la vida sexual la presencia de estos mitos?</w:t>
      </w:r>
    </w:p>
    <w:p w:rsidR="009E1A8B" w:rsidRPr="002B6377" w:rsidRDefault="001635BB" w:rsidP="002B6377">
      <w:pPr>
        <w:pStyle w:val="Prrafodelista"/>
        <w:numPr>
          <w:ilvl w:val="0"/>
          <w:numId w:val="9"/>
        </w:numPr>
        <w:spacing w:after="200" w:line="276" w:lineRule="auto"/>
        <w:contextualSpacing/>
        <w:rPr>
          <w:rFonts w:asciiTheme="minorHAnsi" w:hAnsiTheme="minorHAnsi" w:cs="Trebuchet MS"/>
          <w:sz w:val="22"/>
          <w:szCs w:val="22"/>
        </w:rPr>
      </w:pPr>
      <w:r w:rsidRPr="00986128">
        <w:rPr>
          <w:rFonts w:asciiTheme="minorHAnsi" w:hAnsiTheme="minorHAnsi" w:cs="Trebuchet MS"/>
          <w:sz w:val="22"/>
          <w:szCs w:val="22"/>
        </w:rPr>
        <w:t>Menciona otros mitos que no estén en esta lista.</w:t>
      </w:r>
      <w:bookmarkStart w:id="0" w:name="_GoBack"/>
      <w:bookmarkEnd w:id="0"/>
    </w:p>
    <w:sectPr w:rsidR="009E1A8B" w:rsidRPr="002B6377" w:rsidSect="00986128">
      <w:headerReference w:type="default" r:id="rId8"/>
      <w:footerReference w:type="default" r:id="rId9"/>
      <w:pgSz w:w="11906" w:h="16838"/>
      <w:pgMar w:top="20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3D0" w:rsidRDefault="009713D0">
      <w:r>
        <w:separator/>
      </w:r>
    </w:p>
  </w:endnote>
  <w:endnote w:type="continuationSeparator" w:id="0">
    <w:p w:rsidR="009713D0" w:rsidRDefault="0097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128" w:rsidRPr="00986128" w:rsidRDefault="001635BB" w:rsidP="00986128">
    <w:pPr>
      <w:pStyle w:val="Piedepgina"/>
      <w:jc w:val="right"/>
      <w:rPr>
        <w:rFonts w:asciiTheme="minorHAnsi" w:hAnsiTheme="minorHAnsi"/>
        <w:i/>
        <w:sz w:val="16"/>
        <w:szCs w:val="16"/>
        <w:lang w:val="es-CL"/>
      </w:rPr>
    </w:pPr>
    <w:r w:rsidRPr="00986128">
      <w:rPr>
        <w:rFonts w:asciiTheme="minorHAnsi" w:hAnsiTheme="minorHAnsi"/>
        <w:i/>
        <w:sz w:val="16"/>
        <w:szCs w:val="16"/>
        <w:lang w:val="en-US"/>
      </w:rPr>
      <w:t xml:space="preserve">Prof. Asist. </w:t>
    </w:r>
    <w:r w:rsidRPr="00D10F05">
      <w:rPr>
        <w:rFonts w:asciiTheme="minorHAnsi" w:hAnsiTheme="minorHAnsi"/>
        <w:i/>
        <w:sz w:val="16"/>
        <w:szCs w:val="16"/>
        <w:lang w:val="en-US"/>
      </w:rPr>
      <w:t xml:space="preserve">Sandra Oyarzo T – Prof. Asist. </w:t>
    </w:r>
    <w:r w:rsidR="001822B7">
      <w:rPr>
        <w:rFonts w:asciiTheme="minorHAnsi" w:hAnsiTheme="minorHAnsi"/>
        <w:i/>
        <w:sz w:val="16"/>
        <w:szCs w:val="16"/>
        <w:lang w:val="es-CL"/>
      </w:rPr>
      <w:t>Mónica Espinoza B. 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3D0" w:rsidRDefault="009713D0">
      <w:r>
        <w:separator/>
      </w:r>
    </w:p>
  </w:footnote>
  <w:footnote w:type="continuationSeparator" w:id="0">
    <w:p w:rsidR="009713D0" w:rsidRDefault="0097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128" w:rsidRDefault="001635BB" w:rsidP="00986128">
    <w:pPr>
      <w:rPr>
        <w:rFonts w:cs="Tahoma"/>
        <w:b/>
        <w:color w:val="0B3187"/>
        <w:sz w:val="16"/>
        <w:szCs w:val="16"/>
      </w:rPr>
    </w:pPr>
    <w:r w:rsidRPr="002963EC">
      <w:rPr>
        <w:rFonts w:cs="Tahoma"/>
        <w:b/>
        <w:noProof/>
        <w:color w:val="0B3187"/>
        <w:sz w:val="16"/>
        <w:szCs w:val="16"/>
        <w:lang w:val="es-CL" w:eastAsia="es-CL"/>
      </w:rPr>
      <w:drawing>
        <wp:anchor distT="0" distB="0" distL="114300" distR="114300" simplePos="0" relativeHeight="251659264" behindDoc="1" locked="0" layoutInCell="1" allowOverlap="1" wp14:anchorId="6CC4EED2" wp14:editId="5A0AD6BD">
          <wp:simplePos x="0" y="0"/>
          <wp:positionH relativeFrom="column">
            <wp:posOffset>338455</wp:posOffset>
          </wp:positionH>
          <wp:positionV relativeFrom="paragraph">
            <wp:posOffset>-278130</wp:posOffset>
          </wp:positionV>
          <wp:extent cx="189865" cy="371475"/>
          <wp:effectExtent l="19050" t="0" r="63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9648"/>
                  <a:stretch>
                    <a:fillRect/>
                  </a:stretch>
                </pic:blipFill>
                <pic:spPr bwMode="auto">
                  <a:xfrm>
                    <a:off x="0" y="0"/>
                    <a:ext cx="18986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86128" w:rsidRPr="00986128" w:rsidRDefault="001635BB" w:rsidP="00986128">
    <w:pPr>
      <w:rPr>
        <w:rFonts w:asciiTheme="minorHAnsi" w:hAnsiTheme="minorHAnsi" w:cs="Arial"/>
        <w:b/>
        <w:color w:val="0B3187"/>
        <w:sz w:val="16"/>
        <w:szCs w:val="16"/>
      </w:rPr>
    </w:pPr>
    <w:r w:rsidRPr="00986128">
      <w:rPr>
        <w:rFonts w:asciiTheme="minorHAnsi" w:hAnsiTheme="minorHAnsi" w:cs="Tahoma"/>
        <w:b/>
        <w:color w:val="0B3187"/>
        <w:sz w:val="16"/>
        <w:szCs w:val="16"/>
      </w:rPr>
      <w:t>UNIVERSIDAD DE CHILE</w:t>
    </w:r>
  </w:p>
  <w:p w:rsidR="00986128" w:rsidRPr="00986128" w:rsidRDefault="001635BB" w:rsidP="00986128">
    <w:pPr>
      <w:rPr>
        <w:rFonts w:asciiTheme="minorHAnsi" w:hAnsiTheme="minorHAnsi" w:cs="Tahoma"/>
        <w:b/>
        <w:color w:val="0B3187"/>
        <w:sz w:val="16"/>
        <w:szCs w:val="16"/>
      </w:rPr>
    </w:pPr>
    <w:r w:rsidRPr="00986128">
      <w:rPr>
        <w:rFonts w:asciiTheme="minorHAnsi" w:hAnsiTheme="minorHAnsi" w:cs="Tahoma"/>
        <w:b/>
        <w:color w:val="0B3187"/>
        <w:sz w:val="16"/>
        <w:szCs w:val="16"/>
      </w:rPr>
      <w:t>FACULTAD DE MEDICIN</w:t>
    </w:r>
  </w:p>
  <w:p w:rsidR="00986128" w:rsidRPr="00986128" w:rsidRDefault="001635BB" w:rsidP="00986128">
    <w:pPr>
      <w:rPr>
        <w:rFonts w:asciiTheme="minorHAnsi" w:hAnsiTheme="minorHAnsi" w:cs="Tahoma"/>
        <w:b/>
        <w:color w:val="0B3187"/>
        <w:sz w:val="16"/>
        <w:szCs w:val="16"/>
      </w:rPr>
    </w:pPr>
    <w:r w:rsidRPr="00986128">
      <w:rPr>
        <w:rFonts w:asciiTheme="minorHAnsi" w:hAnsiTheme="minorHAnsi" w:cs="Tahoma"/>
        <w:b/>
        <w:color w:val="0B3187"/>
        <w:sz w:val="16"/>
        <w:szCs w:val="16"/>
      </w:rPr>
      <w:t>PROGRAMA DE FORMACIÓN COMÚN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444"/>
    <w:multiLevelType w:val="hybridMultilevel"/>
    <w:tmpl w:val="8CA646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B3F54"/>
    <w:multiLevelType w:val="hybridMultilevel"/>
    <w:tmpl w:val="E0604F76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E25B11"/>
    <w:multiLevelType w:val="hybridMultilevel"/>
    <w:tmpl w:val="D2EAD2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E93"/>
    <w:multiLevelType w:val="hybridMultilevel"/>
    <w:tmpl w:val="D2EAD2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97C0F"/>
    <w:multiLevelType w:val="hybridMultilevel"/>
    <w:tmpl w:val="2A16DC0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9E5945"/>
    <w:multiLevelType w:val="hybridMultilevel"/>
    <w:tmpl w:val="1BDACFDE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85F41"/>
    <w:multiLevelType w:val="hybridMultilevel"/>
    <w:tmpl w:val="98BA84F4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9F458D"/>
    <w:multiLevelType w:val="hybridMultilevel"/>
    <w:tmpl w:val="D2EAD2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67418"/>
    <w:multiLevelType w:val="hybridMultilevel"/>
    <w:tmpl w:val="2516143C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A36E00"/>
    <w:multiLevelType w:val="hybridMultilevel"/>
    <w:tmpl w:val="B7C44C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E55CE"/>
    <w:multiLevelType w:val="hybridMultilevel"/>
    <w:tmpl w:val="24F2C74E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0E2227"/>
    <w:multiLevelType w:val="hybridMultilevel"/>
    <w:tmpl w:val="AD1698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1796E"/>
    <w:multiLevelType w:val="hybridMultilevel"/>
    <w:tmpl w:val="D2EAD2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E354B"/>
    <w:multiLevelType w:val="hybridMultilevel"/>
    <w:tmpl w:val="0C36F0FC"/>
    <w:lvl w:ilvl="0" w:tplc="6B20137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E6EC1"/>
    <w:multiLevelType w:val="hybridMultilevel"/>
    <w:tmpl w:val="4CE8C8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5211A"/>
    <w:multiLevelType w:val="hybridMultilevel"/>
    <w:tmpl w:val="05CEEC78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2"/>
  </w:num>
  <w:num w:numId="5">
    <w:abstractNumId w:val="12"/>
  </w:num>
  <w:num w:numId="6">
    <w:abstractNumId w:val="1"/>
  </w:num>
  <w:num w:numId="7">
    <w:abstractNumId w:val="6"/>
  </w:num>
  <w:num w:numId="8">
    <w:abstractNumId w:val="13"/>
  </w:num>
  <w:num w:numId="9">
    <w:abstractNumId w:val="11"/>
  </w:num>
  <w:num w:numId="10">
    <w:abstractNumId w:val="0"/>
  </w:num>
  <w:num w:numId="11">
    <w:abstractNumId w:val="9"/>
  </w:num>
  <w:num w:numId="12">
    <w:abstractNumId w:val="15"/>
  </w:num>
  <w:num w:numId="13">
    <w:abstractNumId w:val="8"/>
  </w:num>
  <w:num w:numId="14">
    <w:abstractNumId w:val="1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BB"/>
    <w:rsid w:val="001635BB"/>
    <w:rsid w:val="001822B7"/>
    <w:rsid w:val="002B6377"/>
    <w:rsid w:val="007A2323"/>
    <w:rsid w:val="009713D0"/>
    <w:rsid w:val="009E1A8B"/>
    <w:rsid w:val="00B7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8882"/>
  <w15:docId w15:val="{3CAC3BF9-EE96-4C26-8F83-5011C369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635BB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1635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35B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35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5B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822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22B7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pjlopezsanchez@live.com</cp:lastModifiedBy>
  <cp:revision>3</cp:revision>
  <dcterms:created xsi:type="dcterms:W3CDTF">2018-09-14T15:53:00Z</dcterms:created>
  <dcterms:modified xsi:type="dcterms:W3CDTF">2022-04-01T19:08:00Z</dcterms:modified>
</cp:coreProperties>
</file>