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br w:type="textWrapping"/>
      </w:r>
    </w:p>
    <w:p w:rsidR="00000000" w:rsidDel="00000000" w:rsidP="00000000" w:rsidRDefault="00000000" w:rsidRPr="00000000" w14:paraId="00000002">
      <w:pPr>
        <w:spacing w:after="20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Escala de Apreciación Simulación Clínica  </w:t>
      </w:r>
    </w:p>
    <w:p w:rsidR="00000000" w:rsidDel="00000000" w:rsidP="00000000" w:rsidRDefault="00000000" w:rsidRPr="00000000" w14:paraId="00000003">
      <w:pPr>
        <w:spacing w:after="20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Nombre Estudiante:                                                  Fecha: </w:t>
      </w:r>
    </w:p>
    <w:p w:rsidR="00000000" w:rsidDel="00000000" w:rsidP="00000000" w:rsidRDefault="00000000" w:rsidRPr="00000000" w14:paraId="00000004">
      <w:pPr>
        <w:spacing w:after="20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Puntaje:</w:t>
        <w:tab/>
        <w:tab/>
        <w:tab/>
        <w:tab/>
        <w:tab/>
        <w:t xml:space="preserve"> Nota: </w:t>
      </w:r>
    </w:p>
    <w:tbl>
      <w:tblPr>
        <w:tblStyle w:val="Table1"/>
        <w:tblW w:w="9463.0" w:type="dxa"/>
        <w:jc w:val="left"/>
        <w:tblInd w:w="30.0" w:type="dxa"/>
        <w:tblLayout w:type="fixed"/>
        <w:tblLook w:val="0400"/>
      </w:tblPr>
      <w:tblGrid>
        <w:gridCol w:w="478"/>
        <w:gridCol w:w="3598"/>
        <w:gridCol w:w="567"/>
        <w:gridCol w:w="567"/>
        <w:gridCol w:w="567"/>
        <w:gridCol w:w="709"/>
        <w:gridCol w:w="2977"/>
        <w:tblGridChange w:id="0">
          <w:tblGrid>
            <w:gridCol w:w="478"/>
            <w:gridCol w:w="3598"/>
            <w:gridCol w:w="567"/>
            <w:gridCol w:w="567"/>
            <w:gridCol w:w="567"/>
            <w:gridCol w:w="709"/>
            <w:gridCol w:w="2977"/>
          </w:tblGrid>
        </w:tblGridChange>
      </w:tblGrid>
      <w:tr>
        <w:trPr>
          <w:cantSplit w:val="0"/>
          <w:trHeight w:val="3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006">
            <w:pPr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Indicadores</w:t>
            </w:r>
          </w:p>
          <w:p w:rsidR="00000000" w:rsidDel="00000000" w:rsidP="00000000" w:rsidRDefault="00000000" w:rsidRPr="00000000" w14:paraId="00000007">
            <w:pPr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008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00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00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bfbfbf" w:val="clear"/>
          </w:tcPr>
          <w:p w:rsidR="00000000" w:rsidDel="00000000" w:rsidP="00000000" w:rsidRDefault="00000000" w:rsidRPr="00000000" w14:paraId="0000000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0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bfbfbf" w:val="clear"/>
          </w:tcPr>
          <w:p w:rsidR="00000000" w:rsidDel="00000000" w:rsidP="00000000" w:rsidRDefault="00000000" w:rsidRPr="00000000" w14:paraId="0000000E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Observaciones y retroalimentación</w:t>
            </w:r>
          </w:p>
        </w:tc>
      </w:tr>
      <w:tr>
        <w:trPr>
          <w:cantSplit w:val="0"/>
          <w:trHeight w:val="788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Saluda presentándose en forma cordial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Pregunta el motivo de consulta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Realiza anamnesis próxima de forma completa y ordenada de la situación clínica</w:t>
            </w:r>
          </w:p>
          <w:p w:rsidR="00000000" w:rsidDel="00000000" w:rsidP="00000000" w:rsidRDefault="00000000" w:rsidRPr="00000000" w14:paraId="0000001F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8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Realiza completa valoración biopsicosocial durante la atención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Formula hipótesis diagnóstica en forma ordenada y certera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Realiza orientación o educación de la situación clínica considerando contexto sociocultural de la usuaria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Determina indicaciones, incluyendo prescripciones, pertinentes en forma clara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Realiza derivaciones correspondientes según normativa local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38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Pregunta si la usuaria tiene dudas y responde a ellas en forma clara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Cita a próximo control según norma ministerial o local (podría cambiar en algún centro de salud la norma de citación)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6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Escala de puntos: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 puntos: Logra el desarrollo de la actividad completamente.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 puntos: Logra el desarrollo de la actividad el 60% de las veces. 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 punto: Logra el desarrollo de la actividad el 30% de las veces. 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0 punto: No logra realizar la actividad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5C">
      <w:pPr>
        <w:spacing w:after="200" w:lineRule="auto"/>
        <w:rPr/>
      </w:pPr>
      <w:r w:rsidDel="00000000" w:rsidR="00000000" w:rsidRPr="00000000">
        <w:rPr>
          <w:rtl w:val="0"/>
        </w:rPr>
        <w:t xml:space="preserve">Tabla de notas:</w:t>
      </w:r>
    </w:p>
    <w:tbl>
      <w:tblPr>
        <w:tblStyle w:val="Table2"/>
        <w:tblW w:w="7365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0"/>
        <w:gridCol w:w="900"/>
        <w:gridCol w:w="900"/>
        <w:gridCol w:w="990"/>
        <w:gridCol w:w="930"/>
        <w:gridCol w:w="930"/>
        <w:gridCol w:w="900"/>
        <w:gridCol w:w="915"/>
        <w:tblGridChange w:id="0">
          <w:tblGrid>
            <w:gridCol w:w="900"/>
            <w:gridCol w:w="900"/>
            <w:gridCol w:w="900"/>
            <w:gridCol w:w="990"/>
            <w:gridCol w:w="930"/>
            <w:gridCol w:w="930"/>
            <w:gridCol w:w="900"/>
            <w:gridCol w:w="91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30=7.0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29=6.8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28=6.5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27=6.3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26=6.0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25=5.8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24=5.5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23=5.3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22=5.0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21=4.8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20=4.5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19=4.3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18=4.0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17=3.8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16=3.7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15=3.5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14=3.3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13=3.2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12=3.0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11=2.8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10=2.7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9=2.5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8=2.3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7=2.2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6=2.0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5=1.8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4=1.7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3=1.5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2=1.8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1=1.3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1=1.0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20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20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200" w:lineRule="auto"/>
        <w:ind w:left="6480" w:firstLine="720"/>
        <w:rPr/>
      </w:pPr>
      <w:r w:rsidDel="00000000" w:rsidR="00000000" w:rsidRPr="00000000">
        <w:rPr>
          <w:rtl w:val="0"/>
        </w:rPr>
        <w:t xml:space="preserve">JPM  2022</w:t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-228599</wp:posOffset>
          </wp:positionH>
          <wp:positionV relativeFrom="paragraph">
            <wp:posOffset>-152399</wp:posOffset>
          </wp:positionV>
          <wp:extent cx="1395413" cy="611392"/>
          <wp:effectExtent b="0" l="0" r="0" t="0"/>
          <wp:wrapSquare wrapText="bothSides" distB="0" distT="0" distL="114300" distR="114300"/>
          <wp:docPr descr="Descripción: C:\Users\Angel\Documents\Escuela de Obstetricia\Logos Institucionales\Logos Alta Resolución\logo dept _ Esc Obst.jpg" id="2" name="image1.jpg"/>
          <a:graphic>
            <a:graphicData uri="http://schemas.openxmlformats.org/drawingml/2006/picture">
              <pic:pic>
                <pic:nvPicPr>
                  <pic:cNvPr descr="Descripción: C:\Users\Angel\Documents\Escuela de Obstetricia\Logos Institucionales\Logos Alta Resolución\logo dept _ Esc Obst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95413" cy="611392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8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b w:val="1"/>
        <w:i w:val="1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                                                                                   </w:t>
    </w:r>
    <w:r w:rsidDel="00000000" w:rsidR="00000000" w:rsidRPr="00000000">
      <w:rPr>
        <w:b w:val="1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CAPS II 2022</w:t>
    </w:r>
    <w:r w:rsidDel="00000000" w:rsidR="00000000" w:rsidRPr="00000000">
      <w:rPr>
        <w:b w:val="1"/>
        <w:i w:val="1"/>
        <w:rtl w:val="0"/>
      </w:rPr>
      <w:t xml:space="preserve"> _________________________________________________________</w:t>
    </w:r>
  </w:p>
  <w:p w:rsidR="00000000" w:rsidDel="00000000" w:rsidP="00000000" w:rsidRDefault="00000000" w:rsidRPr="00000000" w14:paraId="0000008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2160"/>
      <w:jc w:val="lef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-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977514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77514"/>
  </w:style>
  <w:style w:type="paragraph" w:styleId="Piedepgina">
    <w:name w:val="footer"/>
    <w:basedOn w:val="Normal"/>
    <w:link w:val="PiedepginaCar"/>
    <w:uiPriority w:val="99"/>
    <w:unhideWhenUsed w:val="1"/>
    <w:rsid w:val="00977514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77514"/>
  </w:style>
  <w:style w:type="paragraph" w:styleId="Prrafodelista">
    <w:name w:val="List Paragraph"/>
    <w:basedOn w:val="Normal"/>
    <w:uiPriority w:val="34"/>
    <w:qFormat w:val="1"/>
    <w:rsid w:val="00F81DD9"/>
    <w:pPr>
      <w:spacing w:after="160" w:line="259" w:lineRule="auto"/>
      <w:ind w:left="720"/>
      <w:contextualSpacing w:val="1"/>
    </w:pPr>
    <w:rPr>
      <w:rFonts w:ascii="Calibri" w:cs="Calibri" w:eastAsia="Calibri" w:hAnsi="Calibri"/>
      <w:lang w:val="es-CL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bZiHeoJciF+xcFpLXHjbijRwSA==">AMUW2mU3NFhfuj6PvE6KHZ01hEZRihHM74Yy/UMvv17rvCz77v/7hhOGGSdpfTvC9RtaQSoCD1RKRqzJ8KGjU35eidkVlVFo2WI0lfMqa+OGVCmb7W/OnHY=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2022-03-13T12:37:00Z</dcterms:created>
  <dc:creator>jpoza</dc:creator>
</cp:coreProperties>
</file>