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80" w:rsidRDefault="003E4A80" w:rsidP="00515985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En </w:t>
      </w:r>
      <w:r w:rsidR="009511DF">
        <w:rPr>
          <w:rFonts w:ascii="Arial" w:eastAsia="Times New Roman" w:hAnsi="Arial" w:cs="Arial"/>
          <w:b/>
          <w:sz w:val="20"/>
          <w:szCs w:val="20"/>
          <w:lang w:eastAsia="es-CL"/>
        </w:rPr>
        <w:t>cada caso (si cambia de número, se considera situación clínica nueva)</w:t>
      </w:r>
    </w:p>
    <w:p w:rsidR="003E4A80" w:rsidRDefault="003E4A80" w:rsidP="003E4A80">
      <w:pPr>
        <w:pStyle w:val="Prrafodelista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sz w:val="20"/>
          <w:szCs w:val="20"/>
          <w:lang w:eastAsia="es-CL"/>
        </w:rPr>
        <w:t>P</w:t>
      </w:r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robable(s) diagnostico(s)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es-CL"/>
        </w:rPr>
        <w:t>?</w:t>
      </w:r>
      <w:proofErr w:type="gramEnd"/>
    </w:p>
    <w:p w:rsidR="003E4A80" w:rsidRDefault="003E4A80" w:rsidP="003E4A80">
      <w:pPr>
        <w:pStyle w:val="Prrafodelista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sz w:val="20"/>
          <w:szCs w:val="20"/>
          <w:lang w:eastAsia="es-CL"/>
        </w:rPr>
        <w:t>E</w:t>
      </w:r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studio básico </w:t>
      </w:r>
      <w:r>
        <w:rPr>
          <w:rFonts w:ascii="Arial" w:eastAsia="Times New Roman" w:hAnsi="Arial" w:cs="Arial"/>
          <w:b/>
          <w:sz w:val="20"/>
          <w:szCs w:val="20"/>
          <w:lang w:eastAsia="es-CL"/>
        </w:rPr>
        <w:t>inicial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es-CL"/>
        </w:rPr>
        <w:t>?</w:t>
      </w:r>
      <w:proofErr w:type="gramEnd"/>
    </w:p>
    <w:p w:rsidR="003E4A80" w:rsidRDefault="003E4A80" w:rsidP="003E4A80">
      <w:pPr>
        <w:pStyle w:val="Prrafodelista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sz w:val="20"/>
          <w:szCs w:val="20"/>
          <w:lang w:eastAsia="es-CL"/>
        </w:rPr>
        <w:t>Tratamiento básico inicial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es-CL"/>
        </w:rPr>
        <w:t>?</w:t>
      </w:r>
      <w:proofErr w:type="gramEnd"/>
    </w:p>
    <w:p w:rsidR="008B7AA8" w:rsidRDefault="003E4A80" w:rsidP="003E4A80">
      <w:pPr>
        <w:pStyle w:val="Prrafodelista"/>
        <w:numPr>
          <w:ilvl w:val="0"/>
          <w:numId w:val="4"/>
        </w:num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sz w:val="20"/>
          <w:szCs w:val="20"/>
          <w:lang w:eastAsia="es-CL"/>
        </w:rPr>
        <w:t>Requiere traslado urgente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eastAsia="es-CL"/>
        </w:rPr>
        <w:t>?</w:t>
      </w:r>
      <w:proofErr w:type="gramEnd"/>
      <w:r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r w:rsidR="008D043A">
        <w:rPr>
          <w:rFonts w:ascii="Arial" w:eastAsia="Times New Roman" w:hAnsi="Arial" w:cs="Arial"/>
          <w:b/>
          <w:sz w:val="20"/>
          <w:szCs w:val="20"/>
          <w:lang w:eastAsia="es-CL"/>
        </w:rPr>
        <w:t>–</w:t>
      </w:r>
      <w:r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Condiciones</w:t>
      </w:r>
    </w:p>
    <w:p w:rsidR="008D043A" w:rsidRPr="008D043A" w:rsidRDefault="008D043A" w:rsidP="008D043A">
      <w:p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es-CL"/>
        </w:rPr>
      </w:pPr>
    </w:p>
    <w:p w:rsidR="00693D95" w:rsidRPr="003E4A80" w:rsidRDefault="00522E8A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Javiera Mellado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18 días de vida, parto domiciliario exitoso, lactancia materna libre demanda</w:t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sin problemas. Consultan </w:t>
      </w:r>
      <w:r w:rsidR="00AB3BB0" w:rsidRPr="003E4A80">
        <w:rPr>
          <w:rFonts w:ascii="Arial" w:eastAsia="Times New Roman" w:hAnsi="Arial" w:cs="Arial"/>
          <w:sz w:val="20"/>
          <w:szCs w:val="20"/>
          <w:lang w:eastAsia="es-CL"/>
        </w:rPr>
        <w:t>a</w:t>
      </w:r>
      <w:r w:rsidR="003E4A80">
        <w:rPr>
          <w:rFonts w:ascii="Arial" w:eastAsia="Times New Roman" w:hAnsi="Arial" w:cs="Arial"/>
          <w:sz w:val="20"/>
          <w:szCs w:val="20"/>
          <w:lang w:eastAsia="es-CL"/>
        </w:rPr>
        <w:t>l</w:t>
      </w:r>
      <w:r w:rsidR="00AB3BB0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="00AB3BB0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="00AB3BB0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proofErr w:type="spellStart"/>
      <w:r w:rsidR="00AB3BB0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Anibal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Alvarez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porque notaron </w:t>
      </w:r>
      <w:r w:rsidR="003E4A80">
        <w:rPr>
          <w:rFonts w:ascii="Arial" w:eastAsia="Times New Roman" w:hAnsi="Arial" w:cs="Arial"/>
          <w:sz w:val="20"/>
          <w:szCs w:val="20"/>
          <w:lang w:eastAsia="es-CL"/>
        </w:rPr>
        <w:t>sangrado de cordón persistente,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escasa cantidad.  Sin antecedentes de importancia.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proofErr w:type="spellStart"/>
      <w:r w:rsidR="009511DF">
        <w:rPr>
          <w:rFonts w:ascii="Arial" w:eastAsia="Times New Roman" w:hAnsi="Arial" w:cs="Arial"/>
          <w:sz w:val="20"/>
          <w:szCs w:val="20"/>
          <w:lang w:eastAsia="es-CL"/>
        </w:rPr>
        <w:t>Labs</w:t>
      </w:r>
      <w:proofErr w:type="spellEnd"/>
      <w:r w:rsidR="009511DF">
        <w:rPr>
          <w:rFonts w:ascii="Arial" w:eastAsia="Times New Roman" w:hAnsi="Arial" w:cs="Arial"/>
          <w:sz w:val="20"/>
          <w:szCs w:val="20"/>
          <w:lang w:eastAsia="es-CL"/>
        </w:rPr>
        <w:t xml:space="preserve"> actuales: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>HG WBC</w:t>
      </w:r>
      <w:r w:rsidR="008B7AA8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13000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RAN</w:t>
      </w:r>
      <w:r w:rsidR="008B7AA8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7000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Hb</w:t>
      </w:r>
      <w:proofErr w:type="spellEnd"/>
      <w:r w:rsidR="008B7AA8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15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HCT</w:t>
      </w:r>
      <w:r w:rsidR="008B7AA8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45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PLT</w:t>
      </w:r>
      <w:r w:rsidR="008B7AA8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374000</w:t>
      </w:r>
      <w:r w:rsidR="009511DF">
        <w:rPr>
          <w:rFonts w:ascii="Arial" w:eastAsia="Times New Roman" w:hAnsi="Arial" w:cs="Arial"/>
          <w:sz w:val="20"/>
          <w:szCs w:val="20"/>
          <w:lang w:eastAsia="es-CL"/>
        </w:rPr>
        <w:t xml:space="preserve">                                                      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PT </w:t>
      </w:r>
      <w:r w:rsidR="008B7AA8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18 (VN 12.8-17.4)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>PTTA</w:t>
      </w:r>
      <w:r w:rsidR="008B7AA8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38 (VN 23.6-35.0)</w:t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693D95" w:rsidRPr="003E4A80" w:rsidRDefault="00693D95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3E4A80">
        <w:rPr>
          <w:rFonts w:ascii="Arial" w:eastAsia="Times New Roman" w:hAnsi="Arial" w:cs="Arial"/>
          <w:sz w:val="20"/>
          <w:szCs w:val="20"/>
          <w:lang w:eastAsia="es-CL"/>
        </w:rPr>
        <w:t>Javiera no volvió a sangrar, 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ahora tiene 15 m de vida,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los padres </w:t>
      </w:r>
      <w:r w:rsidR="003E4A80">
        <w:rPr>
          <w:rFonts w:ascii="Arial" w:eastAsia="Times New Roman" w:hAnsi="Arial" w:cs="Arial"/>
          <w:sz w:val="20"/>
          <w:szCs w:val="20"/>
          <w:lang w:eastAsia="es-CL"/>
        </w:rPr>
        <w:t xml:space="preserve">vecinos de la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Dra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Nury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Tapia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="003E4A80">
        <w:rPr>
          <w:rFonts w:ascii="Arial" w:eastAsia="Times New Roman" w:hAnsi="Arial" w:cs="Arial"/>
          <w:sz w:val="20"/>
          <w:szCs w:val="20"/>
          <w:lang w:eastAsia="es-CL"/>
        </w:rPr>
        <w:t xml:space="preserve">le preguntan 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por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>desviación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hacia canto interno</w:t>
      </w:r>
      <w:r w:rsidR="003E4A80">
        <w:rPr>
          <w:rFonts w:ascii="Arial" w:eastAsia="Times New Roman" w:hAnsi="Arial" w:cs="Arial"/>
          <w:sz w:val="20"/>
          <w:szCs w:val="20"/>
          <w:lang w:eastAsia="es-CL"/>
        </w:rPr>
        <w:t xml:space="preserve"> -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ojo derecho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  <w:t xml:space="preserve">EF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Leucoria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derecha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693D95" w:rsidRPr="003E4A80" w:rsidRDefault="003E4A80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s-CL"/>
        </w:rPr>
        <w:t>Nury</w:t>
      </w:r>
      <w:proofErr w:type="spellEnd"/>
      <w:r>
        <w:rPr>
          <w:rFonts w:ascii="Arial" w:eastAsia="Times New Roman" w:hAnsi="Arial" w:cs="Arial"/>
          <w:sz w:val="20"/>
          <w:szCs w:val="20"/>
          <w:lang w:eastAsia="es-CL"/>
        </w:rPr>
        <w:t xml:space="preserve"> los envía al H Salvador, donde la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Dra</w:t>
      </w:r>
      <w:proofErr w:type="spellEnd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Karin Bravo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, becada de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Oftalmo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confirma que no hay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leucoria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. Los padres dicen que hace 1 sem</w:t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>ana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se cae frecuentemente, duerme por cortos períodos, solo quiere brazo y está lloroncita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  <w:t>EF Irrit</w:t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able, Sin </w:t>
      </w:r>
      <w:proofErr w:type="spellStart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>leucoria</w:t>
      </w:r>
      <w:proofErr w:type="spellEnd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, </w:t>
      </w:r>
      <w:proofErr w:type="spellStart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>nistagmus</w:t>
      </w:r>
      <w:proofErr w:type="spellEnd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>, m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asa </w:t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en </w:t>
      </w:r>
      <w:proofErr w:type="spellStart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>mesogastrio</w:t>
      </w:r>
      <w:proofErr w:type="spellEnd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5 cm diámetro no </w:t>
      </w:r>
      <w:proofErr w:type="spellStart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>movil</w:t>
      </w:r>
      <w:proofErr w:type="spellEnd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9511DF" w:rsidRDefault="00522E8A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Victor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proofErr w:type="spellStart"/>
      <w:r w:rsidR="00693D95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Valdes</w:t>
      </w:r>
      <w:proofErr w:type="spellEnd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4 años llega con la madre al CESFAM y el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Pedro Merino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esta de turno, le cuentan que el niño hace 2 semanas tuvo cuadro respiratorio alto (no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covid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) y 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autoresolvio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como en 5 días. Ahora tiene gingivorragia escasa pero persistente, antecedente de asma leve controlada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  <w:t xml:space="preserve">EF gingivorragia y petequias moderada cantidad generalizadas y equimosis en  muslos y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pretibiales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(hoy fue a entrenamiento de futbol)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proofErr w:type="spellStart"/>
      <w:r w:rsidR="009511DF">
        <w:rPr>
          <w:rFonts w:ascii="Arial" w:eastAsia="Times New Roman" w:hAnsi="Arial" w:cs="Arial"/>
          <w:sz w:val="20"/>
          <w:szCs w:val="20"/>
          <w:lang w:eastAsia="es-CL"/>
        </w:rPr>
        <w:t>Labs</w:t>
      </w:r>
      <w:proofErr w:type="spellEnd"/>
      <w:r w:rsidR="009511DF">
        <w:rPr>
          <w:rFonts w:ascii="Arial" w:eastAsia="Times New Roman" w:hAnsi="Arial" w:cs="Arial"/>
          <w:sz w:val="20"/>
          <w:szCs w:val="20"/>
          <w:lang w:eastAsia="es-CL"/>
        </w:rPr>
        <w:t xml:space="preserve"> actuales </w:t>
      </w:r>
      <w:r w:rsidR="003E4A80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HG WBC </w:t>
      </w:r>
      <w:r w:rsidR="003E4A80">
        <w:rPr>
          <w:rFonts w:ascii="Arial" w:eastAsia="Times New Roman" w:hAnsi="Arial" w:cs="Arial"/>
          <w:sz w:val="20"/>
          <w:szCs w:val="20"/>
          <w:lang w:eastAsia="es-CL"/>
        </w:rPr>
        <w:t>7300</w:t>
      </w:r>
      <w:r w:rsidR="003E4A80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RAN </w:t>
      </w:r>
      <w:r w:rsidR="002256A4">
        <w:rPr>
          <w:rFonts w:ascii="Arial" w:eastAsia="Times New Roman" w:hAnsi="Arial" w:cs="Arial"/>
          <w:sz w:val="20"/>
          <w:szCs w:val="20"/>
          <w:lang w:eastAsia="es-CL"/>
        </w:rPr>
        <w:t>3</w:t>
      </w:r>
      <w:r w:rsidR="003E4A80">
        <w:rPr>
          <w:rFonts w:ascii="Arial" w:eastAsia="Times New Roman" w:hAnsi="Arial" w:cs="Arial"/>
          <w:sz w:val="20"/>
          <w:szCs w:val="20"/>
          <w:lang w:eastAsia="es-CL"/>
        </w:rPr>
        <w:t>500</w:t>
      </w:r>
      <w:r w:rsidR="003E4A80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="003E4A80" w:rsidRPr="003E4A80">
        <w:rPr>
          <w:rFonts w:ascii="Arial" w:eastAsia="Times New Roman" w:hAnsi="Arial" w:cs="Arial"/>
          <w:sz w:val="20"/>
          <w:szCs w:val="20"/>
          <w:lang w:eastAsia="es-CL"/>
        </w:rPr>
        <w:t>Hb</w:t>
      </w:r>
      <w:proofErr w:type="spellEnd"/>
      <w:r w:rsidR="003E4A80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="002256A4">
        <w:rPr>
          <w:rFonts w:ascii="Arial" w:eastAsia="Times New Roman" w:hAnsi="Arial" w:cs="Arial"/>
          <w:sz w:val="20"/>
          <w:szCs w:val="20"/>
          <w:lang w:eastAsia="es-CL"/>
        </w:rPr>
        <w:t>12.5</w:t>
      </w:r>
      <w:r w:rsidR="003E4A80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HCT </w:t>
      </w:r>
      <w:r w:rsidR="002256A4">
        <w:rPr>
          <w:rFonts w:ascii="Arial" w:eastAsia="Times New Roman" w:hAnsi="Arial" w:cs="Arial"/>
          <w:sz w:val="20"/>
          <w:szCs w:val="20"/>
          <w:lang w:eastAsia="es-CL"/>
        </w:rPr>
        <w:t>37.5 PLT 2</w:t>
      </w:r>
      <w:r w:rsidR="003E4A80" w:rsidRPr="003E4A80">
        <w:rPr>
          <w:rFonts w:ascii="Arial" w:eastAsia="Times New Roman" w:hAnsi="Arial" w:cs="Arial"/>
          <w:sz w:val="20"/>
          <w:szCs w:val="20"/>
          <w:lang w:eastAsia="es-CL"/>
        </w:rPr>
        <w:t>4000</w:t>
      </w:r>
    </w:p>
    <w:p w:rsidR="00693D95" w:rsidRPr="009511DF" w:rsidRDefault="002256A4" w:rsidP="009511DF">
      <w:pPr>
        <w:pStyle w:val="Prrafodelista"/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9511DF">
        <w:rPr>
          <w:rFonts w:ascii="Arial" w:eastAsia="Times New Roman" w:hAnsi="Arial" w:cs="Arial"/>
          <w:sz w:val="20"/>
          <w:szCs w:val="20"/>
          <w:lang w:eastAsia="es-CL"/>
        </w:rPr>
        <w:t>PT 16 (VN 12.8-17.4) PTTA 2</w:t>
      </w:r>
      <w:r w:rsidR="003E4A80" w:rsidRPr="009511DF">
        <w:rPr>
          <w:rFonts w:ascii="Arial" w:eastAsia="Times New Roman" w:hAnsi="Arial" w:cs="Arial"/>
          <w:sz w:val="20"/>
          <w:szCs w:val="20"/>
          <w:lang w:eastAsia="es-CL"/>
        </w:rPr>
        <w:t>8 (VN 23.6-35.0)</w:t>
      </w:r>
      <w:r w:rsidR="00693D95" w:rsidRPr="009511DF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CC37D4" w:rsidRDefault="002256A4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>
        <w:rPr>
          <w:rFonts w:ascii="Arial" w:eastAsia="Times New Roman" w:hAnsi="Arial" w:cs="Arial"/>
          <w:b/>
          <w:sz w:val="20"/>
          <w:szCs w:val="20"/>
          <w:lang w:eastAsia="es-CL"/>
        </w:rPr>
        <w:t>Daniel Orellana</w:t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CL"/>
        </w:rPr>
        <w:t>5</w:t>
      </w:r>
      <w:r w:rsidR="00CC37D4">
        <w:rPr>
          <w:rFonts w:ascii="Arial" w:eastAsia="Times New Roman" w:hAnsi="Arial" w:cs="Arial"/>
          <w:sz w:val="20"/>
          <w:szCs w:val="20"/>
          <w:lang w:eastAsia="es-CL"/>
        </w:rPr>
        <w:t xml:space="preserve"> años. Su hermano mayor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="00CC37D4">
        <w:rPr>
          <w:rFonts w:ascii="Arial" w:eastAsia="Times New Roman" w:hAnsi="Arial" w:cs="Arial"/>
          <w:sz w:val="20"/>
          <w:szCs w:val="20"/>
          <w:lang w:eastAsia="es-CL"/>
        </w:rPr>
        <w:t>lo lleva a consulta por gripa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, lo atendió la </w:t>
      </w:r>
      <w:proofErr w:type="spellStart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Dra</w:t>
      </w:r>
      <w:proofErr w:type="spellEnd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proofErr w:type="spellStart"/>
      <w:r w:rsidR="00693D95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Debora</w:t>
      </w:r>
      <w:proofErr w:type="spellEnd"/>
      <w:r w:rsidR="00693D95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proofErr w:type="spellStart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Mateluna</w:t>
      </w:r>
      <w:proofErr w:type="spellEnd"/>
      <w:r w:rsidR="00CC37D4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r w:rsidR="00CC37D4" w:rsidRPr="00CC37D4">
        <w:rPr>
          <w:rFonts w:ascii="Arial" w:eastAsia="Times New Roman" w:hAnsi="Arial" w:cs="Arial"/>
          <w:sz w:val="20"/>
          <w:szCs w:val="20"/>
          <w:lang w:eastAsia="es-CL"/>
        </w:rPr>
        <w:t>en el SAPU</w:t>
      </w:r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,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="00CC37D4">
        <w:rPr>
          <w:rFonts w:ascii="Arial" w:eastAsia="Times New Roman" w:hAnsi="Arial" w:cs="Arial"/>
          <w:sz w:val="20"/>
          <w:szCs w:val="20"/>
          <w:lang w:eastAsia="es-CL"/>
        </w:rPr>
        <w:t>el hermano refiere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que ha tenido 2 noches T hasta 38,5 con buen esta</w:t>
      </w:r>
      <w:r w:rsidR="00CC37D4">
        <w:rPr>
          <w:rFonts w:ascii="Arial" w:eastAsia="Times New Roman" w:hAnsi="Arial" w:cs="Arial"/>
          <w:sz w:val="20"/>
          <w:szCs w:val="20"/>
          <w:lang w:eastAsia="es-CL"/>
        </w:rPr>
        <w:t>do general.</w:t>
      </w:r>
    </w:p>
    <w:p w:rsidR="009511DF" w:rsidRDefault="009511DF" w:rsidP="009511DF">
      <w:pPr>
        <w:pStyle w:val="Prrafodelista"/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</w:p>
    <w:p w:rsidR="00CC37D4" w:rsidRDefault="00522E8A" w:rsidP="009511DF">
      <w:pPr>
        <w:pStyle w:val="Prrafodelista"/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9511DF">
        <w:rPr>
          <w:rFonts w:ascii="Arial" w:eastAsia="Times New Roman" w:hAnsi="Arial" w:cs="Arial"/>
          <w:sz w:val="20"/>
          <w:szCs w:val="20"/>
          <w:lang w:eastAsia="es-CL"/>
        </w:rPr>
        <w:t>Al EF</w:t>
      </w:r>
      <w:r w:rsidR="00CC37D4"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17 Kg</w:t>
      </w:r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="008D043A" w:rsidRPr="009511DF">
        <w:rPr>
          <w:rFonts w:ascii="Arial" w:eastAsia="Times New Roman" w:hAnsi="Arial" w:cs="Arial"/>
          <w:sz w:val="20"/>
          <w:szCs w:val="20"/>
          <w:lang w:eastAsia="es-CL"/>
        </w:rPr>
        <w:t>convesador</w:t>
      </w:r>
      <w:proofErr w:type="spellEnd"/>
      <w:r w:rsidR="008D043A"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, </w:t>
      </w:r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pálido, BEG y la </w:t>
      </w:r>
      <w:proofErr w:type="spellStart"/>
      <w:r w:rsidRPr="009511DF">
        <w:rPr>
          <w:rFonts w:ascii="Arial" w:eastAsia="Times New Roman" w:hAnsi="Arial" w:cs="Arial"/>
          <w:sz w:val="20"/>
          <w:szCs w:val="20"/>
          <w:lang w:eastAsia="es-CL"/>
        </w:rPr>
        <w:t>Dra</w:t>
      </w:r>
      <w:proofErr w:type="spellEnd"/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ausculta sibilancias ACP. Indica KTR, Salbutamol 2 puff c/4h y </w:t>
      </w:r>
      <w:proofErr w:type="spellStart"/>
      <w:r w:rsidRPr="009511DF">
        <w:rPr>
          <w:rFonts w:ascii="Arial" w:eastAsia="Times New Roman" w:hAnsi="Arial" w:cs="Arial"/>
          <w:sz w:val="20"/>
          <w:szCs w:val="20"/>
          <w:lang w:eastAsia="es-CL"/>
        </w:rPr>
        <w:t>Prednisona</w:t>
      </w:r>
      <w:proofErr w:type="spellEnd"/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15 mg</w:t>
      </w:r>
      <w:r w:rsidR="00CC37D4"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c/24h x 3 </w:t>
      </w:r>
      <w:proofErr w:type="spellStart"/>
      <w:r w:rsidRPr="009511DF">
        <w:rPr>
          <w:rFonts w:ascii="Arial" w:eastAsia="Times New Roman" w:hAnsi="Arial" w:cs="Arial"/>
          <w:sz w:val="20"/>
          <w:szCs w:val="20"/>
          <w:lang w:eastAsia="es-CL"/>
        </w:rPr>
        <w:t>dias</w:t>
      </w:r>
      <w:proofErr w:type="spellEnd"/>
      <w:r w:rsidRPr="009511DF">
        <w:rPr>
          <w:rFonts w:ascii="Arial" w:eastAsia="Times New Roman" w:hAnsi="Arial" w:cs="Arial"/>
          <w:sz w:val="20"/>
          <w:szCs w:val="20"/>
          <w:lang w:eastAsia="es-CL"/>
        </w:rPr>
        <w:t>. Le pide</w:t>
      </w:r>
      <w:r w:rsidR="00CC37D4"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que se haga en la mañana siguiente</w:t>
      </w:r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HG</w:t>
      </w:r>
      <w:r w:rsidR="00CC37D4" w:rsidRPr="009511DF">
        <w:rPr>
          <w:rFonts w:ascii="Arial" w:eastAsia="Times New Roman" w:hAnsi="Arial" w:cs="Arial"/>
          <w:sz w:val="20"/>
          <w:szCs w:val="20"/>
          <w:lang w:eastAsia="es-CL"/>
        </w:rPr>
        <w:t>, PCR</w:t>
      </w:r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y </w:t>
      </w:r>
      <w:proofErr w:type="spellStart"/>
      <w:r w:rsidRPr="009511DF">
        <w:rPr>
          <w:rFonts w:ascii="Arial" w:eastAsia="Times New Roman" w:hAnsi="Arial" w:cs="Arial"/>
          <w:sz w:val="20"/>
          <w:szCs w:val="20"/>
          <w:lang w:eastAsia="es-CL"/>
        </w:rPr>
        <w:t>Rx</w:t>
      </w:r>
      <w:proofErr w:type="spellEnd"/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de tórax</w:t>
      </w:r>
      <w:r w:rsidR="00CC37D4"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 </w:t>
      </w:r>
    </w:p>
    <w:p w:rsidR="009511DF" w:rsidRPr="009511DF" w:rsidRDefault="009511DF" w:rsidP="009511DF">
      <w:pPr>
        <w:pStyle w:val="Prrafodelista"/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</w:p>
    <w:p w:rsidR="009511DF" w:rsidRPr="009511DF" w:rsidRDefault="009511DF" w:rsidP="009511DF">
      <w:pPr>
        <w:pStyle w:val="Prrafodelista"/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val="en-US" w:eastAsia="es-CL"/>
        </w:rPr>
      </w:pPr>
    </w:p>
    <w:p w:rsidR="009511DF" w:rsidRPr="009511DF" w:rsidRDefault="00522E8A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3E4A80">
        <w:rPr>
          <w:rFonts w:ascii="Arial" w:eastAsia="Times New Roman" w:hAnsi="Arial" w:cs="Arial"/>
          <w:sz w:val="20"/>
          <w:szCs w:val="20"/>
          <w:lang w:eastAsia="es-CL"/>
        </w:rPr>
        <w:t>2 semanas después</w:t>
      </w:r>
      <w:r w:rsidR="00CC37D4">
        <w:rPr>
          <w:rFonts w:ascii="Arial" w:eastAsia="Times New Roman" w:hAnsi="Arial" w:cs="Arial"/>
          <w:sz w:val="20"/>
          <w:szCs w:val="20"/>
          <w:lang w:eastAsia="es-CL"/>
        </w:rPr>
        <w:t xml:space="preserve"> Daniel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>llega al poli de choque del sector 1 (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Diego Mella</w:t>
      </w:r>
      <w:r w:rsidR="00CC37D4">
        <w:rPr>
          <w:rFonts w:ascii="Arial" w:eastAsia="Times New Roman" w:hAnsi="Arial" w:cs="Arial"/>
          <w:sz w:val="20"/>
          <w:szCs w:val="20"/>
          <w:lang w:eastAsia="es-CL"/>
        </w:rPr>
        <w:t xml:space="preserve">). </w:t>
      </w:r>
      <w:r w:rsidR="00CC37D4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El niño está </w:t>
      </w:r>
      <w:proofErr w:type="spellStart"/>
      <w:r w:rsidR="00CC37D4" w:rsidRPr="003E4A80">
        <w:rPr>
          <w:rFonts w:ascii="Arial" w:eastAsia="Times New Roman" w:hAnsi="Arial" w:cs="Arial"/>
          <w:sz w:val="20"/>
          <w:szCs w:val="20"/>
          <w:lang w:eastAsia="es-CL"/>
        </w:rPr>
        <w:t>palido</w:t>
      </w:r>
      <w:proofErr w:type="spellEnd"/>
      <w:r w:rsidR="00CC37D4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y la </w:t>
      </w:r>
      <w:r w:rsidR="00CC37D4">
        <w:rPr>
          <w:rFonts w:ascii="Arial" w:eastAsia="Times New Roman" w:hAnsi="Arial" w:cs="Arial"/>
          <w:sz w:val="20"/>
          <w:szCs w:val="20"/>
          <w:lang w:eastAsia="es-CL"/>
        </w:rPr>
        <w:t xml:space="preserve">vecina le dice que lo trae porque con </w:t>
      </w:r>
      <w:r w:rsidR="00CC37D4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los medicamentos estuvo bien 3 días y hace 5 le volvió la fiebre sin tos y que el </w:t>
      </w:r>
      <w:proofErr w:type="spellStart"/>
      <w:r w:rsidR="00CC37D4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="00CC37D4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Jaime Carril</w:t>
      </w:r>
      <w:r w:rsidR="00CC37D4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le dio una orden para hacerle exámenes de nuevo porque </w:t>
      </w:r>
      <w:r w:rsidR="004E5716">
        <w:rPr>
          <w:rFonts w:ascii="Arial" w:eastAsia="Times New Roman" w:hAnsi="Arial" w:cs="Arial"/>
          <w:sz w:val="20"/>
          <w:szCs w:val="20"/>
          <w:lang w:eastAsia="es-CL"/>
        </w:rPr>
        <w:t>ella le contó que el niño tenía de nuevo fiebre</w:t>
      </w:r>
      <w:r w:rsidR="009511DF">
        <w:rPr>
          <w:rFonts w:ascii="Arial" w:eastAsia="Times New Roman" w:hAnsi="Arial" w:cs="Arial"/>
          <w:sz w:val="20"/>
          <w:szCs w:val="20"/>
          <w:lang w:eastAsia="es-CL"/>
        </w:rPr>
        <w:t xml:space="preserve">. Trae los </w:t>
      </w:r>
      <w:proofErr w:type="spellStart"/>
      <w:r w:rsidR="009511DF">
        <w:rPr>
          <w:rFonts w:ascii="Arial" w:eastAsia="Times New Roman" w:hAnsi="Arial" w:cs="Arial"/>
          <w:sz w:val="20"/>
          <w:szCs w:val="20"/>
          <w:lang w:eastAsia="es-CL"/>
        </w:rPr>
        <w:t>labs</w:t>
      </w:r>
      <w:proofErr w:type="spellEnd"/>
      <w:r w:rsidR="009511DF">
        <w:rPr>
          <w:rFonts w:ascii="Arial" w:eastAsia="Times New Roman" w:hAnsi="Arial" w:cs="Arial"/>
          <w:sz w:val="20"/>
          <w:szCs w:val="20"/>
          <w:lang w:eastAsia="es-CL"/>
        </w:rPr>
        <w:t xml:space="preserve"> anteriores </w:t>
      </w:r>
      <w:r w:rsidR="009511DF"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HG WBC 1800 RAN 700 </w:t>
      </w:r>
      <w:proofErr w:type="spellStart"/>
      <w:r w:rsidR="009511DF" w:rsidRPr="009511DF">
        <w:rPr>
          <w:rFonts w:ascii="Arial" w:eastAsia="Times New Roman" w:hAnsi="Arial" w:cs="Arial"/>
          <w:sz w:val="20"/>
          <w:szCs w:val="20"/>
          <w:lang w:eastAsia="es-CL"/>
        </w:rPr>
        <w:t>Hb</w:t>
      </w:r>
      <w:proofErr w:type="spellEnd"/>
      <w:r w:rsidR="009511DF"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9.5 HCT 28.5 PLT 24000</w:t>
      </w:r>
      <w:r w:rsidR="009511DF">
        <w:rPr>
          <w:rFonts w:ascii="Arial" w:eastAsia="Times New Roman" w:hAnsi="Arial" w:cs="Arial"/>
          <w:sz w:val="20"/>
          <w:szCs w:val="20"/>
          <w:lang w:eastAsia="es-CL"/>
        </w:rPr>
        <w:t>,</w:t>
      </w:r>
      <w:r w:rsidR="009511DF"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PCR 4</w:t>
      </w:r>
      <w:r w:rsidR="009511DF">
        <w:rPr>
          <w:rFonts w:ascii="Arial" w:eastAsia="Times New Roman" w:hAnsi="Arial" w:cs="Arial"/>
          <w:sz w:val="20"/>
          <w:szCs w:val="20"/>
          <w:lang w:eastAsia="es-CL"/>
        </w:rPr>
        <w:t xml:space="preserve">, </w:t>
      </w:r>
      <w:proofErr w:type="spellStart"/>
      <w:r w:rsidR="009511DF">
        <w:rPr>
          <w:rFonts w:ascii="Arial" w:eastAsia="Times New Roman" w:hAnsi="Arial" w:cs="Arial"/>
          <w:sz w:val="20"/>
          <w:szCs w:val="20"/>
          <w:lang w:eastAsia="es-CL"/>
        </w:rPr>
        <w:t>Rx</w:t>
      </w:r>
      <w:proofErr w:type="spellEnd"/>
      <w:r w:rsidR="009511DF">
        <w:rPr>
          <w:rFonts w:ascii="Arial" w:eastAsia="Times New Roman" w:hAnsi="Arial" w:cs="Arial"/>
          <w:sz w:val="20"/>
          <w:szCs w:val="20"/>
          <w:lang w:eastAsia="es-CL"/>
        </w:rPr>
        <w:t xml:space="preserve"> de </w:t>
      </w:r>
      <w:proofErr w:type="spellStart"/>
      <w:r w:rsidR="009511DF">
        <w:rPr>
          <w:rFonts w:ascii="Arial" w:eastAsia="Times New Roman" w:hAnsi="Arial" w:cs="Arial"/>
          <w:sz w:val="20"/>
          <w:szCs w:val="20"/>
          <w:lang w:eastAsia="es-CL"/>
        </w:rPr>
        <w:t>torax</w:t>
      </w:r>
      <w:proofErr w:type="spellEnd"/>
      <w:r w:rsidR="009511DF">
        <w:rPr>
          <w:rFonts w:ascii="Arial" w:eastAsia="Times New Roman" w:hAnsi="Arial" w:cs="Arial"/>
          <w:sz w:val="20"/>
          <w:szCs w:val="20"/>
          <w:lang w:eastAsia="es-CL"/>
        </w:rPr>
        <w:t xml:space="preserve"> Normal</w:t>
      </w:r>
    </w:p>
    <w:p w:rsidR="009511DF" w:rsidRPr="009511DF" w:rsidRDefault="009511DF" w:rsidP="009511DF">
      <w:pPr>
        <w:shd w:val="clear" w:color="auto" w:fill="FFFFFF"/>
        <w:spacing w:after="240" w:line="240" w:lineRule="auto"/>
        <w:ind w:left="709"/>
        <w:rPr>
          <w:rFonts w:ascii="Arial" w:eastAsia="Times New Roman" w:hAnsi="Arial" w:cs="Arial"/>
          <w:sz w:val="20"/>
          <w:szCs w:val="20"/>
          <w:lang w:eastAsia="es-CL"/>
        </w:rPr>
      </w:pPr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Al EF14 kg, conversador, </w:t>
      </w:r>
      <w:proofErr w:type="spellStart"/>
      <w:r w:rsidRPr="009511DF">
        <w:rPr>
          <w:rFonts w:ascii="Arial" w:eastAsia="Times New Roman" w:hAnsi="Arial" w:cs="Arial"/>
          <w:sz w:val="20"/>
          <w:szCs w:val="20"/>
          <w:lang w:eastAsia="es-CL"/>
        </w:rPr>
        <w:t>afebril</w:t>
      </w:r>
      <w:proofErr w:type="spellEnd"/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, </w:t>
      </w:r>
      <w:proofErr w:type="spellStart"/>
      <w:r w:rsidRPr="009511DF">
        <w:rPr>
          <w:rFonts w:ascii="Arial" w:eastAsia="Times New Roman" w:hAnsi="Arial" w:cs="Arial"/>
          <w:sz w:val="20"/>
          <w:szCs w:val="20"/>
          <w:lang w:eastAsia="es-CL"/>
        </w:rPr>
        <w:t>palido</w:t>
      </w:r>
      <w:proofErr w:type="spellEnd"/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, equimosis y petequias antiguas en muslos y </w:t>
      </w:r>
      <w:proofErr w:type="spellStart"/>
      <w:r w:rsidRPr="009511DF">
        <w:rPr>
          <w:rFonts w:ascii="Arial" w:eastAsia="Times New Roman" w:hAnsi="Arial" w:cs="Arial"/>
          <w:sz w:val="20"/>
          <w:szCs w:val="20"/>
          <w:lang w:eastAsia="es-CL"/>
        </w:rPr>
        <w:t>pretibiales</w:t>
      </w:r>
      <w:proofErr w:type="spellEnd"/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Pr="009511DF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9511DF">
        <w:rPr>
          <w:rFonts w:ascii="Arial" w:eastAsia="Times New Roman" w:hAnsi="Arial" w:cs="Arial"/>
          <w:sz w:val="20"/>
          <w:szCs w:val="20"/>
          <w:lang w:eastAsia="es-CL"/>
        </w:rPr>
        <w:lastRenderedPageBreak/>
        <w:br/>
      </w:r>
      <w:proofErr w:type="spellStart"/>
      <w:r>
        <w:rPr>
          <w:rFonts w:ascii="Arial" w:eastAsia="Times New Roman" w:hAnsi="Arial" w:cs="Arial"/>
          <w:sz w:val="20"/>
          <w:szCs w:val="20"/>
          <w:lang w:eastAsia="es-CL"/>
        </w:rPr>
        <w:t>Labs</w:t>
      </w:r>
      <w:proofErr w:type="spellEnd"/>
      <w:r>
        <w:rPr>
          <w:rFonts w:ascii="Arial" w:eastAsia="Times New Roman" w:hAnsi="Arial" w:cs="Arial"/>
          <w:sz w:val="20"/>
          <w:szCs w:val="20"/>
          <w:lang w:eastAsia="es-CL"/>
        </w:rPr>
        <w:t xml:space="preserve"> actuales: </w:t>
      </w:r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HG WBC 4200 RAN 2700 </w:t>
      </w:r>
      <w:proofErr w:type="spellStart"/>
      <w:r w:rsidRPr="009511DF">
        <w:rPr>
          <w:rFonts w:ascii="Arial" w:eastAsia="Times New Roman" w:hAnsi="Arial" w:cs="Arial"/>
          <w:sz w:val="20"/>
          <w:szCs w:val="20"/>
          <w:lang w:eastAsia="es-CL"/>
        </w:rPr>
        <w:t>Hb</w:t>
      </w:r>
      <w:proofErr w:type="spellEnd"/>
      <w:r w:rsidRPr="009511DF">
        <w:rPr>
          <w:rFonts w:ascii="Arial" w:eastAsia="Times New Roman" w:hAnsi="Arial" w:cs="Arial"/>
          <w:sz w:val="20"/>
          <w:szCs w:val="20"/>
          <w:lang w:eastAsia="es-CL"/>
        </w:rPr>
        <w:t xml:space="preserve"> 9.5 HCT 28.5 PLT 174000 PCR 1</w:t>
      </w:r>
    </w:p>
    <w:p w:rsidR="00693D95" w:rsidRPr="003E4A80" w:rsidRDefault="00522E8A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Vicente </w:t>
      </w:r>
      <w:proofErr w:type="spellStart"/>
      <w:r w:rsidR="00693D95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Schuffenegger</w:t>
      </w:r>
      <w:proofErr w:type="spellEnd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8 años llega a la consulta de ORL de la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Dra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r w:rsidR="00693D95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Javiera Poblete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porque tiene epistaxis 2-3</w:t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>veces/mes. Antecedente de Rinitis alérgica. Al interrogatorio dirigido sangro como 2 días cuando los premolares cambiaron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  <w:t>Al EF mucosa nasal pálida y friable.</w:t>
      </w:r>
      <w:r w:rsidR="008902C1">
        <w:rPr>
          <w:rFonts w:ascii="Arial" w:eastAsia="Times New Roman" w:hAnsi="Arial" w:cs="Arial"/>
          <w:sz w:val="20"/>
          <w:szCs w:val="20"/>
          <w:lang w:eastAsia="es-CL"/>
        </w:rPr>
        <w:t xml:space="preserve"> La </w:t>
      </w:r>
      <w:proofErr w:type="spellStart"/>
      <w:r w:rsidR="008902C1">
        <w:rPr>
          <w:rFonts w:ascii="Arial" w:eastAsia="Times New Roman" w:hAnsi="Arial" w:cs="Arial"/>
          <w:sz w:val="20"/>
          <w:szCs w:val="20"/>
          <w:lang w:eastAsia="es-CL"/>
        </w:rPr>
        <w:t>Dra</w:t>
      </w:r>
      <w:proofErr w:type="spellEnd"/>
      <w:r w:rsidR="008902C1">
        <w:rPr>
          <w:rFonts w:ascii="Arial" w:eastAsia="Times New Roman" w:hAnsi="Arial" w:cs="Arial"/>
          <w:sz w:val="20"/>
          <w:szCs w:val="20"/>
          <w:lang w:eastAsia="es-CL"/>
        </w:rPr>
        <w:t xml:space="preserve"> le pide exámenes y control con resultados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  <w:t>HG WBC</w:t>
      </w:r>
      <w:r w:rsidR="004E5716">
        <w:rPr>
          <w:rFonts w:ascii="Arial" w:eastAsia="Times New Roman" w:hAnsi="Arial" w:cs="Arial"/>
          <w:sz w:val="20"/>
          <w:szCs w:val="20"/>
          <w:lang w:eastAsia="es-CL"/>
        </w:rPr>
        <w:t xml:space="preserve"> 8300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RAN</w:t>
      </w:r>
      <w:r w:rsidR="004E5716">
        <w:rPr>
          <w:rFonts w:ascii="Arial" w:eastAsia="Times New Roman" w:hAnsi="Arial" w:cs="Arial"/>
          <w:sz w:val="20"/>
          <w:szCs w:val="20"/>
          <w:lang w:eastAsia="es-CL"/>
        </w:rPr>
        <w:t xml:space="preserve"> 4500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Hb</w:t>
      </w:r>
      <w:proofErr w:type="spellEnd"/>
      <w:r w:rsidR="004E5716">
        <w:rPr>
          <w:rFonts w:ascii="Arial" w:eastAsia="Times New Roman" w:hAnsi="Arial" w:cs="Arial"/>
          <w:sz w:val="20"/>
          <w:szCs w:val="20"/>
          <w:lang w:eastAsia="es-CL"/>
        </w:rPr>
        <w:t xml:space="preserve"> 14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HCT</w:t>
      </w:r>
      <w:r w:rsidR="004E5716">
        <w:rPr>
          <w:rFonts w:ascii="Arial" w:eastAsia="Times New Roman" w:hAnsi="Arial" w:cs="Arial"/>
          <w:sz w:val="20"/>
          <w:szCs w:val="20"/>
          <w:lang w:eastAsia="es-CL"/>
        </w:rPr>
        <w:t xml:space="preserve"> 42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PLT</w:t>
      </w:r>
      <w:r w:rsidR="004E5716">
        <w:rPr>
          <w:rFonts w:ascii="Arial" w:eastAsia="Times New Roman" w:hAnsi="Arial" w:cs="Arial"/>
          <w:sz w:val="20"/>
          <w:szCs w:val="20"/>
          <w:lang w:eastAsia="es-CL"/>
        </w:rPr>
        <w:t xml:space="preserve"> 250000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="008902C1" w:rsidRPr="008902C1">
        <w:rPr>
          <w:rFonts w:ascii="Arial" w:eastAsia="Times New Roman" w:hAnsi="Arial" w:cs="Arial"/>
          <w:sz w:val="20"/>
          <w:szCs w:val="20"/>
          <w:lang w:eastAsia="es-CL"/>
        </w:rPr>
        <w:t>PT 17 (VN 12.8-17.4) PTTA 38 (VN 23.6-35.0)</w:t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693D95" w:rsidRPr="003E4A80" w:rsidRDefault="008902C1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8902C1">
        <w:rPr>
          <w:rFonts w:ascii="Arial" w:eastAsia="Times New Roman" w:hAnsi="Arial" w:cs="Arial"/>
          <w:sz w:val="20"/>
          <w:szCs w:val="20"/>
          <w:lang w:eastAsia="es-CL"/>
        </w:rPr>
        <w:t>Ha pasado 1 mes y no hay hora para ORL,</w:t>
      </w:r>
      <w:r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r w:rsidR="00522E8A" w:rsidRPr="008902C1">
        <w:rPr>
          <w:rFonts w:ascii="Arial" w:eastAsia="Times New Roman" w:hAnsi="Arial" w:cs="Arial"/>
          <w:sz w:val="20"/>
          <w:szCs w:val="20"/>
          <w:lang w:eastAsia="es-CL"/>
        </w:rPr>
        <w:t>Vicente</w:t>
      </w:r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llega al SAPU y el </w:t>
      </w:r>
      <w:proofErr w:type="spellStart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Alejandro Franco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está de turno. El niño está </w:t>
      </w:r>
      <w:r w:rsidR="009511DF">
        <w:rPr>
          <w:rFonts w:ascii="Arial" w:eastAsia="Times New Roman" w:hAnsi="Arial" w:cs="Arial"/>
          <w:sz w:val="20"/>
          <w:szCs w:val="20"/>
          <w:lang w:eastAsia="es-CL"/>
        </w:rPr>
        <w:t>con epistaxis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desde la mañana y la madre lo trae porque el niño se siente mareado</w:t>
      </w:r>
      <w:r w:rsidR="009511DF">
        <w:rPr>
          <w:rFonts w:ascii="Arial" w:eastAsia="Times New Roman" w:hAnsi="Arial" w:cs="Arial"/>
          <w:sz w:val="20"/>
          <w:szCs w:val="20"/>
          <w:lang w:eastAsia="es-CL"/>
        </w:rPr>
        <w:t>.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  <w:t xml:space="preserve">EF Pálido,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taquicardico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,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normtenso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,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afebril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. Conjunto masas redondeadas en cara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lat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derecha de cuello de 4 cm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>diámetro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mayor, hipocondrio izquierdo sensible con esplenomegalia dudosa, resto examen sin hallazgos</w:t>
      </w:r>
      <w:r>
        <w:rPr>
          <w:rFonts w:ascii="Arial" w:eastAsia="Times New Roman" w:hAnsi="Arial" w:cs="Arial"/>
          <w:sz w:val="20"/>
          <w:szCs w:val="20"/>
          <w:lang w:eastAsia="es-CL"/>
        </w:rPr>
        <w:br/>
      </w:r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693D95" w:rsidRPr="003E4A80" w:rsidRDefault="00522E8A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El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Dr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Franco tiene permiso para retirarse 1 hora antes y le entrega turno al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Franco Roca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Rx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de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Torax</w:t>
      </w:r>
      <w:proofErr w:type="spellEnd"/>
      <w:r w:rsidR="00693D95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8D043A" w:rsidRDefault="00693D95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3E4A80">
        <w:rPr>
          <w:rFonts w:ascii="Arial" w:eastAsia="Times New Roman" w:hAnsi="Arial" w:cs="Arial"/>
          <w:sz w:val="20"/>
          <w:szCs w:val="20"/>
          <w:lang w:eastAsia="es-CL"/>
        </w:rPr>
        <w:t>L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aura 14 años llega a la consulta del GO, </w:t>
      </w:r>
      <w:proofErr w:type="spellStart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="00522E8A"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Claudio Valdivia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porq</w:t>
      </w:r>
      <w:r w:rsidR="008902C1">
        <w:rPr>
          <w:rFonts w:ascii="Arial" w:eastAsia="Times New Roman" w:hAnsi="Arial" w:cs="Arial"/>
          <w:sz w:val="20"/>
          <w:szCs w:val="20"/>
          <w:lang w:eastAsia="es-CL"/>
        </w:rPr>
        <w:t>ue lleva 7 días con metrorragia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. Al interrogatorio dirigido metrorragias ocasionales pero de menor cuantía desde la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menarca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y sangrado de difícil manejo post extracción de molares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  <w:t xml:space="preserve">Al EF Pálida,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taquicardica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,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normtensa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afebril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. El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Dr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no la termina de examinar pero pide exámenes ya que la enfermera le puso vía venosa.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  <w:t>HG WBC</w:t>
      </w:r>
      <w:r w:rsidR="008902C1">
        <w:rPr>
          <w:rFonts w:ascii="Arial" w:eastAsia="Times New Roman" w:hAnsi="Arial" w:cs="Arial"/>
          <w:sz w:val="20"/>
          <w:szCs w:val="20"/>
          <w:lang w:eastAsia="es-CL"/>
        </w:rPr>
        <w:t xml:space="preserve"> 11300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RAN</w:t>
      </w:r>
      <w:r w:rsidR="008902C1">
        <w:rPr>
          <w:rFonts w:ascii="Arial" w:eastAsia="Times New Roman" w:hAnsi="Arial" w:cs="Arial"/>
          <w:sz w:val="20"/>
          <w:szCs w:val="20"/>
          <w:lang w:eastAsia="es-CL"/>
        </w:rPr>
        <w:t xml:space="preserve"> 7500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Hb</w:t>
      </w:r>
      <w:proofErr w:type="spellEnd"/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r w:rsidR="008902C1">
        <w:rPr>
          <w:rFonts w:ascii="Arial" w:eastAsia="Times New Roman" w:hAnsi="Arial" w:cs="Arial"/>
          <w:sz w:val="20"/>
          <w:szCs w:val="20"/>
          <w:lang w:eastAsia="es-CL"/>
        </w:rPr>
        <w:t xml:space="preserve">4 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>HCT</w:t>
      </w:r>
      <w:r w:rsidR="008902C1">
        <w:rPr>
          <w:rFonts w:ascii="Arial" w:eastAsia="Times New Roman" w:hAnsi="Arial" w:cs="Arial"/>
          <w:sz w:val="20"/>
          <w:szCs w:val="20"/>
          <w:lang w:eastAsia="es-CL"/>
        </w:rPr>
        <w:t xml:space="preserve"> 12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PLT</w:t>
      </w:r>
      <w:r w:rsidR="008902C1">
        <w:rPr>
          <w:rFonts w:ascii="Arial" w:eastAsia="Times New Roman" w:hAnsi="Arial" w:cs="Arial"/>
          <w:sz w:val="20"/>
          <w:szCs w:val="20"/>
          <w:lang w:eastAsia="es-CL"/>
        </w:rPr>
        <w:t xml:space="preserve"> 325000</w:t>
      </w:r>
      <w:r w:rsidR="00522E8A"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="008902C1">
        <w:rPr>
          <w:rFonts w:ascii="Arial" w:eastAsia="Times New Roman" w:hAnsi="Arial" w:cs="Arial"/>
          <w:sz w:val="20"/>
          <w:szCs w:val="20"/>
          <w:lang w:eastAsia="es-CL"/>
        </w:rPr>
        <w:t>PT 14 (VN 12.8-17.4) PTTA 32</w:t>
      </w:r>
      <w:r w:rsidR="008902C1" w:rsidRPr="008902C1">
        <w:rPr>
          <w:rFonts w:ascii="Arial" w:eastAsia="Times New Roman" w:hAnsi="Arial" w:cs="Arial"/>
          <w:sz w:val="20"/>
          <w:szCs w:val="20"/>
          <w:lang w:eastAsia="es-CL"/>
        </w:rPr>
        <w:t xml:space="preserve"> (VN 23.6-35.0)</w:t>
      </w:r>
    </w:p>
    <w:p w:rsidR="009511DF" w:rsidRPr="009511DF" w:rsidRDefault="009511DF" w:rsidP="009511DF">
      <w:p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sz w:val="20"/>
          <w:szCs w:val="20"/>
          <w:lang w:eastAsia="es-CL"/>
        </w:rPr>
      </w:pPr>
      <w:bookmarkStart w:id="0" w:name="_GoBack"/>
      <w:bookmarkEnd w:id="0"/>
    </w:p>
    <w:p w:rsidR="008902C1" w:rsidRPr="003E4A80" w:rsidRDefault="008902C1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El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Bastian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Bello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pasante de cirugía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laparoscopica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va a examinar a Laura y encuentra una masa de consistencia firme en fosa iliaca izquierda y otra similar en región axilar derecha, no hay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megalias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  <w:t xml:space="preserve">Eco abdominal con </w:t>
      </w:r>
      <w:proofErr w:type="spellStart"/>
      <w:r w:rsidR="00CB5A88">
        <w:rPr>
          <w:rFonts w:ascii="Arial" w:eastAsia="Times New Roman" w:hAnsi="Arial" w:cs="Arial"/>
          <w:sz w:val="20"/>
          <w:szCs w:val="20"/>
          <w:lang w:eastAsia="es-CL"/>
        </w:rPr>
        <w:t>linfoadenopatias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en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retroperitoneo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y fosa iliaca izquierda, sin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megalias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>, resto normal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Rx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de tórax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8902C1" w:rsidRPr="003E4A80" w:rsidRDefault="008902C1" w:rsidP="009511DF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eastAsia="es-CL"/>
        </w:rPr>
      </w:pP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Llega </w:t>
      </w:r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Nicolás Parra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(12 años) a la consulta del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Claudio Méndez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>, psiquiatra infantil de la Clínica Re-Nombre. Fue remitido por el odontólogo que lo vio hace 2 días por trastorno oposicionista -desafiante.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  <w:t>La madre dice que Nicolás siempre fue llevado a su idea, pero hace 2 semanas no hace tareas, duerme más de lo habitual, dejo de ir al entrenamiento de natación y el odontólogo no pudo instalar los frenillos porque Nicolás no siguió las instrucciones.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  <w:t xml:space="preserve">Al e físico M3-4 en fuerza de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hemicuerpo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derecho, demás sin hallazgos de importancia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br/>
      </w:r>
    </w:p>
    <w:p w:rsidR="008902C1" w:rsidRPr="00CB5A88" w:rsidRDefault="008902C1" w:rsidP="00CB5A88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hAnsi="Arial" w:cs="Arial"/>
          <w:sz w:val="20"/>
          <w:szCs w:val="20"/>
        </w:rPr>
      </w:pPr>
      <w:r w:rsidRPr="003E4A80">
        <w:rPr>
          <w:rFonts w:ascii="Arial" w:eastAsia="Times New Roman" w:hAnsi="Arial" w:cs="Arial"/>
          <w:sz w:val="20"/>
          <w:szCs w:val="20"/>
          <w:lang w:eastAsia="es-CL"/>
        </w:rPr>
        <w:lastRenderedPageBreak/>
        <w:t>Patty, T</w:t>
      </w:r>
      <w:r w:rsidR="008D043A">
        <w:rPr>
          <w:rFonts w:ascii="Arial" w:eastAsia="Times New Roman" w:hAnsi="Arial" w:cs="Arial"/>
          <w:sz w:val="20"/>
          <w:szCs w:val="20"/>
          <w:lang w:eastAsia="es-CL"/>
        </w:rPr>
        <w:t>ENS del servicio donde trabaja el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Agustín Muñoz 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y le cuenta que tiene un nieto de tiene 5 años que hace 3 semanas tiene claudicación izquierda de la marcha que persiste a pesar de manejo analgésico adecuado. No tiene antecedentes de importancia y No tiene otros síntomas. </w:t>
      </w:r>
      <w:proofErr w:type="spellStart"/>
      <w:r w:rsidR="008D043A">
        <w:rPr>
          <w:rFonts w:ascii="Arial" w:eastAsia="Times New Roman" w:hAnsi="Arial" w:cs="Arial"/>
          <w:sz w:val="20"/>
          <w:szCs w:val="20"/>
          <w:lang w:eastAsia="es-CL"/>
        </w:rPr>
        <w:t>El</w:t>
      </w:r>
      <w:proofErr w:type="spellEnd"/>
      <w:r w:rsidR="008D043A">
        <w:rPr>
          <w:rFonts w:ascii="Arial" w:eastAsia="Times New Roman" w:hAnsi="Arial" w:cs="Arial"/>
          <w:sz w:val="20"/>
          <w:szCs w:val="20"/>
          <w:lang w:eastAsia="es-CL"/>
        </w:rPr>
        <w:t xml:space="preserve"> le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refiere tres escenarios que requieren estudio.</w:t>
      </w:r>
    </w:p>
    <w:p w:rsidR="00CB5A88" w:rsidRPr="00CB5A88" w:rsidRDefault="00CB5A88" w:rsidP="00CB5A88">
      <w:pPr>
        <w:shd w:val="clear" w:color="auto" w:fill="FFFFFF"/>
        <w:spacing w:after="240" w:line="240" w:lineRule="auto"/>
        <w:ind w:left="360"/>
        <w:rPr>
          <w:rFonts w:ascii="Arial" w:hAnsi="Arial" w:cs="Arial"/>
          <w:sz w:val="20"/>
          <w:szCs w:val="20"/>
        </w:rPr>
      </w:pPr>
    </w:p>
    <w:p w:rsidR="00CB5A88" w:rsidRPr="00CB5A88" w:rsidRDefault="008902C1" w:rsidP="00CB5A88">
      <w:pPr>
        <w:pStyle w:val="Prrafodelista"/>
        <w:numPr>
          <w:ilvl w:val="0"/>
          <w:numId w:val="6"/>
        </w:numPr>
        <w:shd w:val="clear" w:color="auto" w:fill="FFFFFF"/>
        <w:spacing w:after="240" w:line="240" w:lineRule="auto"/>
        <w:rPr>
          <w:rFonts w:ascii="Arial" w:hAnsi="Arial" w:cs="Arial"/>
          <w:sz w:val="20"/>
          <w:szCs w:val="20"/>
        </w:rPr>
      </w:pP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La abuela de </w:t>
      </w:r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Santiago Ríos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3 años está en consulta de HTA con el </w:t>
      </w:r>
      <w:proofErr w:type="spellStart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>Dr</w:t>
      </w:r>
      <w:proofErr w:type="spellEnd"/>
      <w:r w:rsidRPr="003E4A80">
        <w:rPr>
          <w:rFonts w:ascii="Arial" w:eastAsia="Times New Roman" w:hAnsi="Arial" w:cs="Arial"/>
          <w:b/>
          <w:sz w:val="20"/>
          <w:szCs w:val="20"/>
          <w:lang w:eastAsia="es-CL"/>
        </w:rPr>
        <w:t xml:space="preserve"> Juan Acevedo</w:t>
      </w:r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y al terminar el ajuste del Enalapril, ella le cuenta que le preocupa que ayer el niño termino el segundo tratamiento para la amigdalitis (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Amoxiclina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 – Amoxicilina </w:t>
      </w:r>
      <w:proofErr w:type="spellStart"/>
      <w:r w:rsidRPr="003E4A80">
        <w:rPr>
          <w:rFonts w:ascii="Arial" w:eastAsia="Times New Roman" w:hAnsi="Arial" w:cs="Arial"/>
          <w:sz w:val="20"/>
          <w:szCs w:val="20"/>
          <w:lang w:eastAsia="es-CL"/>
        </w:rPr>
        <w:t>clavulonico</w:t>
      </w:r>
      <w:proofErr w:type="spellEnd"/>
      <w:r w:rsidRPr="003E4A80">
        <w:rPr>
          <w:rFonts w:ascii="Arial" w:eastAsia="Times New Roman" w:hAnsi="Arial" w:cs="Arial"/>
          <w:sz w:val="20"/>
          <w:szCs w:val="20"/>
          <w:lang w:eastAsia="es-CL"/>
        </w:rPr>
        <w:t xml:space="preserve">), No refiere fiebre, solo dolor ocasional a la palpación que maneja con paracetamol  </w:t>
      </w:r>
    </w:p>
    <w:p w:rsidR="008902C1" w:rsidRPr="00CB5A88" w:rsidRDefault="008902C1" w:rsidP="00CB5A88">
      <w:pPr>
        <w:shd w:val="clear" w:color="auto" w:fill="FFFFFF"/>
        <w:spacing w:after="240" w:line="240" w:lineRule="auto"/>
        <w:ind w:left="709"/>
        <w:rPr>
          <w:rFonts w:ascii="Arial" w:hAnsi="Arial" w:cs="Arial"/>
          <w:sz w:val="20"/>
          <w:szCs w:val="20"/>
        </w:rPr>
      </w:pPr>
      <w:r w:rsidRPr="00CB5A88">
        <w:rPr>
          <w:rFonts w:ascii="Arial" w:eastAsia="Times New Roman" w:hAnsi="Arial" w:cs="Arial"/>
          <w:sz w:val="20"/>
          <w:szCs w:val="20"/>
          <w:lang w:eastAsia="es-CL"/>
        </w:rPr>
        <w:t xml:space="preserve">Al EF </w:t>
      </w:r>
      <w:proofErr w:type="spellStart"/>
      <w:r w:rsidRPr="00CB5A88">
        <w:rPr>
          <w:rFonts w:ascii="Arial" w:eastAsia="Times New Roman" w:hAnsi="Arial" w:cs="Arial"/>
          <w:sz w:val="20"/>
          <w:szCs w:val="20"/>
          <w:lang w:eastAsia="es-CL"/>
        </w:rPr>
        <w:t>afebril</w:t>
      </w:r>
      <w:proofErr w:type="spellEnd"/>
      <w:r w:rsidRPr="00CB5A88">
        <w:rPr>
          <w:rFonts w:ascii="Arial" w:eastAsia="Times New Roman" w:hAnsi="Arial" w:cs="Arial"/>
          <w:sz w:val="20"/>
          <w:szCs w:val="20"/>
          <w:lang w:eastAsia="es-CL"/>
        </w:rPr>
        <w:t xml:space="preserve">, estable HD, leve estridor inspiratorio, amígdalas hipertróficas con leve eritema sin secreción, masa </w:t>
      </w:r>
      <w:proofErr w:type="spellStart"/>
      <w:r w:rsidRPr="00CB5A88">
        <w:rPr>
          <w:rFonts w:ascii="Arial" w:eastAsia="Times New Roman" w:hAnsi="Arial" w:cs="Arial"/>
          <w:sz w:val="20"/>
          <w:szCs w:val="20"/>
          <w:lang w:eastAsia="es-CL"/>
        </w:rPr>
        <w:t>polilobulada</w:t>
      </w:r>
      <w:proofErr w:type="spellEnd"/>
      <w:r w:rsidRPr="00CB5A88">
        <w:rPr>
          <w:rFonts w:ascii="Arial" w:eastAsia="Times New Roman" w:hAnsi="Arial" w:cs="Arial"/>
          <w:sz w:val="20"/>
          <w:szCs w:val="20"/>
          <w:lang w:eastAsia="es-CL"/>
        </w:rPr>
        <w:t xml:space="preserve"> en cara </w:t>
      </w:r>
      <w:proofErr w:type="spellStart"/>
      <w:r w:rsidRPr="00CB5A88">
        <w:rPr>
          <w:rFonts w:ascii="Arial" w:eastAsia="Times New Roman" w:hAnsi="Arial" w:cs="Arial"/>
          <w:sz w:val="20"/>
          <w:szCs w:val="20"/>
          <w:lang w:eastAsia="es-CL"/>
        </w:rPr>
        <w:t>lat</w:t>
      </w:r>
      <w:proofErr w:type="spellEnd"/>
      <w:r w:rsidRPr="00CB5A88">
        <w:rPr>
          <w:rFonts w:ascii="Arial" w:eastAsia="Times New Roman" w:hAnsi="Arial" w:cs="Arial"/>
          <w:sz w:val="20"/>
          <w:szCs w:val="20"/>
          <w:lang w:eastAsia="es-CL"/>
        </w:rPr>
        <w:t xml:space="preserve"> izquierda de 4 cm diámetro mayor, sin otras masas, sin </w:t>
      </w:r>
      <w:proofErr w:type="spellStart"/>
      <w:r w:rsidRPr="00CB5A88">
        <w:rPr>
          <w:rFonts w:ascii="Arial" w:eastAsia="Times New Roman" w:hAnsi="Arial" w:cs="Arial"/>
          <w:sz w:val="20"/>
          <w:szCs w:val="20"/>
          <w:lang w:eastAsia="es-CL"/>
        </w:rPr>
        <w:t>megalias</w:t>
      </w:r>
      <w:proofErr w:type="spellEnd"/>
      <w:r w:rsidR="008D043A" w:rsidRPr="00CB5A88">
        <w:rPr>
          <w:rFonts w:ascii="Arial" w:eastAsia="Times New Roman" w:hAnsi="Arial" w:cs="Arial"/>
          <w:sz w:val="20"/>
          <w:szCs w:val="20"/>
          <w:lang w:eastAsia="es-CL"/>
        </w:rPr>
        <w:br/>
      </w:r>
    </w:p>
    <w:sectPr w:rsidR="008902C1" w:rsidRPr="00CB5A88" w:rsidSect="008D0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9E"/>
    <w:multiLevelType w:val="multilevel"/>
    <w:tmpl w:val="367C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0017C"/>
    <w:multiLevelType w:val="hybridMultilevel"/>
    <w:tmpl w:val="2BA26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D17D8"/>
    <w:multiLevelType w:val="hybridMultilevel"/>
    <w:tmpl w:val="40AA1D9E"/>
    <w:lvl w:ilvl="0" w:tplc="8D6CF18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B2549"/>
    <w:multiLevelType w:val="hybridMultilevel"/>
    <w:tmpl w:val="4B3A4C1C"/>
    <w:lvl w:ilvl="0" w:tplc="14707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756F0"/>
    <w:multiLevelType w:val="hybridMultilevel"/>
    <w:tmpl w:val="F60A602A"/>
    <w:lvl w:ilvl="0" w:tplc="05469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01356"/>
    <w:multiLevelType w:val="hybridMultilevel"/>
    <w:tmpl w:val="D652A8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8A"/>
    <w:rsid w:val="00140E98"/>
    <w:rsid w:val="002256A4"/>
    <w:rsid w:val="003E4A80"/>
    <w:rsid w:val="004C37D4"/>
    <w:rsid w:val="004E5716"/>
    <w:rsid w:val="00515985"/>
    <w:rsid w:val="00522E8A"/>
    <w:rsid w:val="005B61DA"/>
    <w:rsid w:val="006743F3"/>
    <w:rsid w:val="00693D95"/>
    <w:rsid w:val="006F10B7"/>
    <w:rsid w:val="008902C1"/>
    <w:rsid w:val="008B7AA8"/>
    <w:rsid w:val="008D043A"/>
    <w:rsid w:val="0090377C"/>
    <w:rsid w:val="009511DF"/>
    <w:rsid w:val="00A37813"/>
    <w:rsid w:val="00AB3BB0"/>
    <w:rsid w:val="00CB5A88"/>
    <w:rsid w:val="00CC37D4"/>
    <w:rsid w:val="00E2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05422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5950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2022-05-02T13:53:00Z</cp:lastPrinted>
  <dcterms:created xsi:type="dcterms:W3CDTF">2022-05-02T12:39:00Z</dcterms:created>
  <dcterms:modified xsi:type="dcterms:W3CDTF">2022-05-02T20:41:00Z</dcterms:modified>
</cp:coreProperties>
</file>