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D8" w:rsidRPr="003864F2" w:rsidRDefault="000724D8" w:rsidP="000724D8">
      <w:pPr>
        <w:rPr>
          <w:u w:val="single"/>
        </w:rPr>
      </w:pPr>
      <w:r w:rsidRPr="003864F2">
        <w:rPr>
          <w:u w:val="single"/>
        </w:rPr>
        <w:t>Caso Clínico 3</w:t>
      </w:r>
    </w:p>
    <w:p w:rsidR="000724D8" w:rsidRPr="00903FC4" w:rsidRDefault="000724D8" w:rsidP="000724D8">
      <w:r>
        <w:t>Don Pedro</w:t>
      </w:r>
      <w:r w:rsidRPr="00903FC4">
        <w:t xml:space="preserve"> de 75 años, viudo, sin hijos. Profesor jubilado. </w:t>
      </w:r>
    </w:p>
    <w:p w:rsidR="000724D8" w:rsidRPr="00903FC4" w:rsidRDefault="000724D8" w:rsidP="000724D8">
      <w:r w:rsidRPr="00903FC4">
        <w:rPr>
          <w:b/>
          <w:bCs/>
        </w:rPr>
        <w:t>Antecedentes mórbidos</w:t>
      </w:r>
      <w:proofErr w:type="gramStart"/>
      <w:r w:rsidRPr="00903FC4">
        <w:rPr>
          <w:b/>
          <w:bCs/>
        </w:rPr>
        <w:t>:</w:t>
      </w:r>
      <w:r w:rsidRPr="00903FC4">
        <w:t xml:space="preserve">  Mieloma</w:t>
      </w:r>
      <w:proofErr w:type="gramEnd"/>
      <w:r w:rsidRPr="00903FC4">
        <w:t xml:space="preserve"> III</w:t>
      </w:r>
      <w:r>
        <w:t>A</w:t>
      </w:r>
      <w:r w:rsidRPr="00903FC4">
        <w:t xml:space="preserve">. </w:t>
      </w:r>
    </w:p>
    <w:p w:rsidR="000724D8" w:rsidRDefault="000724D8" w:rsidP="000724D8">
      <w:r>
        <w:rPr>
          <w:b/>
          <w:bCs/>
        </w:rPr>
        <w:t>Consulta previamente por</w:t>
      </w:r>
      <w:r w:rsidRPr="00903FC4">
        <w:rPr>
          <w:b/>
          <w:bCs/>
        </w:rPr>
        <w:t>:</w:t>
      </w:r>
      <w:r w:rsidRPr="00903FC4">
        <w:t xml:space="preserve"> dolor lumbar.</w:t>
      </w:r>
    </w:p>
    <w:p w:rsidR="000724D8" w:rsidRDefault="000724D8" w:rsidP="000724D8">
      <w:pPr>
        <w:rPr>
          <w:b/>
          <w:bCs/>
        </w:rPr>
      </w:pPr>
      <w:r w:rsidRPr="00903FC4">
        <w:rPr>
          <w:b/>
          <w:bCs/>
        </w:rPr>
        <w:t xml:space="preserve">RNM Columna: compromiso </w:t>
      </w:r>
      <w:proofErr w:type="spellStart"/>
      <w:r w:rsidRPr="00903FC4">
        <w:rPr>
          <w:b/>
          <w:bCs/>
        </w:rPr>
        <w:t>osteolítico</w:t>
      </w:r>
      <w:proofErr w:type="spellEnd"/>
      <w:r w:rsidRPr="00903FC4">
        <w:rPr>
          <w:b/>
          <w:bCs/>
        </w:rPr>
        <w:t xml:space="preserve"> vertebral difuso, con fracturas por aplastamiento en L3-4, sin compromiso de canal medular</w:t>
      </w:r>
      <w:r>
        <w:rPr>
          <w:b/>
          <w:bCs/>
        </w:rPr>
        <w:t>.</w:t>
      </w:r>
    </w:p>
    <w:p w:rsidR="000724D8" w:rsidRPr="009870DD" w:rsidRDefault="000724D8" w:rsidP="000724D8">
      <w:r w:rsidRPr="00903FC4">
        <w:rPr>
          <w:b/>
          <w:bCs/>
        </w:rPr>
        <w:t>Analgesia actual</w:t>
      </w:r>
      <w:r>
        <w:t xml:space="preserve">: Morfina 10 mg cada 4 </w:t>
      </w:r>
      <w:proofErr w:type="spellStart"/>
      <w:r>
        <w:t>hrs</w:t>
      </w:r>
      <w:proofErr w:type="spellEnd"/>
      <w:r>
        <w:t xml:space="preserve"> </w:t>
      </w:r>
      <w:proofErr w:type="spellStart"/>
      <w:r>
        <w:t>sc</w:t>
      </w:r>
      <w:proofErr w:type="spellEnd"/>
      <w:r>
        <w:t xml:space="preserve">. </w:t>
      </w:r>
      <w:r w:rsidRPr="00C677CC">
        <w:rPr>
          <w:b/>
        </w:rPr>
        <w:t>Buena respuesta. Dolor controlado.</w:t>
      </w:r>
    </w:p>
    <w:p w:rsidR="000724D8" w:rsidRPr="009870DD" w:rsidRDefault="000724D8" w:rsidP="000724D8">
      <w:pPr>
        <w:numPr>
          <w:ilvl w:val="0"/>
          <w:numId w:val="2"/>
        </w:numPr>
      </w:pPr>
      <w:r w:rsidRPr="00DD16E6">
        <w:rPr>
          <w:b/>
        </w:rPr>
        <w:t xml:space="preserve">¿Qué efectos adversos podría presentar el paciente? ¿Cuáles son los más frecuentes y </w:t>
      </w:r>
      <w:r>
        <w:rPr>
          <w:b/>
        </w:rPr>
        <w:t xml:space="preserve">cuáles son </w:t>
      </w:r>
      <w:r w:rsidRPr="00DD16E6">
        <w:rPr>
          <w:b/>
        </w:rPr>
        <w:t>lo</w:t>
      </w:r>
      <w:r>
        <w:rPr>
          <w:b/>
        </w:rPr>
        <w:t>s</w:t>
      </w:r>
      <w:r w:rsidRPr="00DD16E6">
        <w:rPr>
          <w:b/>
        </w:rPr>
        <w:t xml:space="preserve"> más </w:t>
      </w:r>
      <w:r>
        <w:rPr>
          <w:b/>
        </w:rPr>
        <w:t>graves?</w:t>
      </w:r>
    </w:p>
    <w:p w:rsidR="000724D8" w:rsidRPr="009870DD" w:rsidRDefault="000724D8" w:rsidP="000724D8">
      <w:pPr>
        <w:numPr>
          <w:ilvl w:val="0"/>
          <w:numId w:val="2"/>
        </w:numPr>
        <w:rPr>
          <w:color w:val="FF0000"/>
        </w:rPr>
      </w:pPr>
      <w:r>
        <w:rPr>
          <w:b/>
          <w:bCs/>
        </w:rPr>
        <w:t>Si e</w:t>
      </w:r>
      <w:r w:rsidRPr="00DD16E6">
        <w:rPr>
          <w:b/>
          <w:bCs/>
        </w:rPr>
        <w:t xml:space="preserve">l paciente consulta por aparición de </w:t>
      </w:r>
      <w:r>
        <w:rPr>
          <w:b/>
          <w:bCs/>
        </w:rPr>
        <w:t>ná</w:t>
      </w:r>
      <w:r w:rsidRPr="00DD16E6">
        <w:rPr>
          <w:b/>
          <w:bCs/>
        </w:rPr>
        <w:t>useas desde el inicio del uso de morfina ¿Qué tratamiento indicaría</w:t>
      </w:r>
      <w:r>
        <w:rPr>
          <w:b/>
          <w:bCs/>
        </w:rPr>
        <w:t xml:space="preserve"> y cuál es su mecanismo de acción</w:t>
      </w:r>
      <w:r w:rsidRPr="00DD16E6">
        <w:rPr>
          <w:b/>
          <w:bCs/>
        </w:rPr>
        <w:t>?</w:t>
      </w:r>
      <w:r>
        <w:rPr>
          <w:b/>
          <w:bCs/>
        </w:rPr>
        <w:t xml:space="preserve"> </w:t>
      </w:r>
    </w:p>
    <w:p w:rsidR="000724D8" w:rsidRPr="009870DD" w:rsidRDefault="000724D8" w:rsidP="000724D8">
      <w:pPr>
        <w:numPr>
          <w:ilvl w:val="0"/>
          <w:numId w:val="2"/>
        </w:numPr>
      </w:pPr>
      <w:r>
        <w:rPr>
          <w:b/>
          <w:bCs/>
        </w:rPr>
        <w:t>El paciente se queja de constipación ¿Qué tratamiento indicaría?</w:t>
      </w:r>
    </w:p>
    <w:p w:rsidR="000724D8" w:rsidRPr="009870DD" w:rsidRDefault="000724D8" w:rsidP="000724D8">
      <w:pPr>
        <w:numPr>
          <w:ilvl w:val="0"/>
          <w:numId w:val="1"/>
        </w:numPr>
      </w:pPr>
      <w:r>
        <w:rPr>
          <w:b/>
          <w:bCs/>
        </w:rPr>
        <w:t>Si el paciente presentara somnolencia, desorientación y episodios de alucinaciones</w:t>
      </w:r>
      <w:r w:rsidRPr="00903FC4">
        <w:rPr>
          <w:b/>
          <w:bCs/>
        </w:rPr>
        <w:t xml:space="preserve"> ¿qué diagnóstico </w:t>
      </w:r>
      <w:proofErr w:type="spellStart"/>
      <w:r w:rsidRPr="00903FC4">
        <w:rPr>
          <w:b/>
          <w:bCs/>
        </w:rPr>
        <w:t>sindromático</w:t>
      </w:r>
      <w:proofErr w:type="spellEnd"/>
      <w:r w:rsidRPr="00903FC4">
        <w:rPr>
          <w:b/>
          <w:bCs/>
        </w:rPr>
        <w:t xml:space="preserve"> plantearía? ¿</w:t>
      </w:r>
      <w:r>
        <w:rPr>
          <w:b/>
          <w:bCs/>
        </w:rPr>
        <w:t>Q</w:t>
      </w:r>
      <w:r w:rsidRPr="00903FC4">
        <w:rPr>
          <w:b/>
          <w:bCs/>
        </w:rPr>
        <w:t>ué tratamiento indicaría?</w:t>
      </w:r>
    </w:p>
    <w:p w:rsidR="000724D8" w:rsidRDefault="000724D8" w:rsidP="000724D8">
      <w:pPr>
        <w:numPr>
          <w:ilvl w:val="0"/>
          <w:numId w:val="1"/>
        </w:numPr>
        <w:rPr>
          <w:b/>
        </w:rPr>
      </w:pPr>
      <w:r>
        <w:rPr>
          <w:b/>
        </w:rPr>
        <w:t xml:space="preserve">Si este paciente tuviera efectos adversos intratables y quisiera iniciar </w:t>
      </w:r>
      <w:proofErr w:type="spellStart"/>
      <w:r>
        <w:rPr>
          <w:b/>
        </w:rPr>
        <w:t>Fentanil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transdérmico</w:t>
      </w:r>
      <w:proofErr w:type="spellEnd"/>
      <w:r>
        <w:rPr>
          <w:b/>
        </w:rPr>
        <w:t xml:space="preserve">, </w:t>
      </w:r>
      <w:r w:rsidRPr="00DD16E6">
        <w:rPr>
          <w:b/>
        </w:rPr>
        <w:t>¿</w:t>
      </w:r>
      <w:r>
        <w:rPr>
          <w:b/>
        </w:rPr>
        <w:t>C</w:t>
      </w:r>
      <w:r w:rsidRPr="00DD16E6">
        <w:rPr>
          <w:b/>
        </w:rPr>
        <w:t xml:space="preserve">ómo </w:t>
      </w:r>
      <w:r>
        <w:rPr>
          <w:b/>
        </w:rPr>
        <w:t>realizaría el cambio de analgesia</w:t>
      </w:r>
      <w:r w:rsidRPr="00DD16E6">
        <w:rPr>
          <w:b/>
        </w:rPr>
        <w:t>?</w:t>
      </w:r>
    </w:p>
    <w:p w:rsidR="000724D8" w:rsidRPr="003864F2" w:rsidRDefault="000724D8" w:rsidP="000724D8">
      <w:pPr>
        <w:pStyle w:val="Prrafodelista"/>
        <w:numPr>
          <w:ilvl w:val="0"/>
          <w:numId w:val="1"/>
        </w:numPr>
        <w:rPr>
          <w:b/>
          <w:bCs/>
        </w:rPr>
      </w:pPr>
      <w:r w:rsidRPr="003864F2">
        <w:rPr>
          <w:b/>
          <w:bCs/>
        </w:rPr>
        <w:t xml:space="preserve">Don Pedro evoluciona con compromiso de conciencia, familiar refiere orina escasa últimos días, al examen físico destaca en sopor profundo con frecuencia respiratoria de 7 x min y con pupilas </w:t>
      </w:r>
      <w:proofErr w:type="spellStart"/>
      <w:r w:rsidRPr="003864F2">
        <w:rPr>
          <w:b/>
          <w:bCs/>
        </w:rPr>
        <w:t>mióticas</w:t>
      </w:r>
      <w:proofErr w:type="spellEnd"/>
      <w:r w:rsidRPr="003864F2">
        <w:rPr>
          <w:b/>
          <w:bCs/>
        </w:rPr>
        <w:t>. ¿Cuál es la conducta apropiada?</w:t>
      </w:r>
    </w:p>
    <w:p w:rsidR="000724D8" w:rsidRDefault="000724D8" w:rsidP="000724D8">
      <w:pPr>
        <w:pStyle w:val="Prrafodelista"/>
      </w:pPr>
    </w:p>
    <w:p w:rsidR="000724D8" w:rsidRDefault="000724D8" w:rsidP="000724D8"/>
    <w:p w:rsidR="009B6A7B" w:rsidRDefault="009B6A7B">
      <w:bookmarkStart w:id="0" w:name="_GoBack"/>
      <w:bookmarkEnd w:id="0"/>
    </w:p>
    <w:sectPr w:rsidR="009B6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66014"/>
    <w:multiLevelType w:val="hybridMultilevel"/>
    <w:tmpl w:val="1D08016A"/>
    <w:lvl w:ilvl="0" w:tplc="81BEF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51A8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82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C2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E5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08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88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E2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561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B724A"/>
    <w:multiLevelType w:val="hybridMultilevel"/>
    <w:tmpl w:val="A99C6E9E"/>
    <w:lvl w:ilvl="0" w:tplc="141A6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89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08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E9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AE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E5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2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AE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49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D8"/>
    <w:rsid w:val="000724D8"/>
    <w:rsid w:val="009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140AB6-0306-46B1-9317-11F3325C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Paloma</cp:lastModifiedBy>
  <cp:revision>1</cp:revision>
  <dcterms:created xsi:type="dcterms:W3CDTF">2020-11-20T10:41:00Z</dcterms:created>
  <dcterms:modified xsi:type="dcterms:W3CDTF">2020-11-20T10:42:00Z</dcterms:modified>
</cp:coreProperties>
</file>