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D0E30" w14:textId="0C94AB2E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720A16">
        <w:rPr>
          <w:noProof/>
          <w:lang w:val="es-ES"/>
        </w:rPr>
        <w:drawing>
          <wp:anchor distT="114300" distB="114300" distL="114300" distR="114300" simplePos="0" relativeHeight="251659264" behindDoc="0" locked="0" layoutInCell="1" hidden="0" allowOverlap="1" wp14:anchorId="2E947012" wp14:editId="0F9C2468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685800" cy="91440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5F6B8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>Universidad de Chile</w:t>
      </w:r>
    </w:p>
    <w:p w14:paraId="2736BBEC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 xml:space="preserve">Facultad de Medicina </w:t>
      </w:r>
    </w:p>
    <w:p w14:paraId="79D426B8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>Departamento de Kinesiología</w:t>
      </w:r>
    </w:p>
    <w:p w14:paraId="5ADE66D0" w14:textId="77777777" w:rsidR="00AD1C6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11B3113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</w:rPr>
      </w:pPr>
    </w:p>
    <w:p w14:paraId="2B3674E1" w14:textId="51899DAB" w:rsidR="002F61DA" w:rsidRPr="00C24754" w:rsidRDefault="002F61DA" w:rsidP="00CD6F93">
      <w:pPr>
        <w:spacing w:line="360" w:lineRule="auto"/>
        <w:jc w:val="center"/>
        <w:rPr>
          <w:rFonts w:asciiTheme="majorHAnsi" w:hAnsiTheme="majorHAnsi" w:cstheme="majorHAnsi"/>
        </w:rPr>
      </w:pPr>
      <w:r w:rsidRPr="00C24754">
        <w:rPr>
          <w:rFonts w:asciiTheme="majorHAnsi" w:hAnsiTheme="majorHAnsi" w:cstheme="majorHAnsi"/>
        </w:rPr>
        <w:t xml:space="preserve">Taller </w:t>
      </w:r>
      <w:r w:rsidR="004E53BE">
        <w:rPr>
          <w:rFonts w:asciiTheme="majorHAnsi" w:hAnsiTheme="majorHAnsi" w:cstheme="majorHAnsi"/>
        </w:rPr>
        <w:t>de búsqueda de ar</w:t>
      </w:r>
      <w:r w:rsidRPr="00C24754">
        <w:rPr>
          <w:rFonts w:asciiTheme="majorHAnsi" w:hAnsiTheme="majorHAnsi" w:cstheme="majorHAnsi"/>
        </w:rPr>
        <w:t xml:space="preserve">tículos </w:t>
      </w:r>
      <w:r w:rsidR="004E53BE">
        <w:rPr>
          <w:rFonts w:asciiTheme="majorHAnsi" w:hAnsiTheme="majorHAnsi" w:cstheme="majorHAnsi"/>
        </w:rPr>
        <w:t>c</w:t>
      </w:r>
      <w:r w:rsidRPr="00C24754">
        <w:rPr>
          <w:rFonts w:asciiTheme="majorHAnsi" w:hAnsiTheme="majorHAnsi" w:cstheme="majorHAnsi"/>
        </w:rPr>
        <w:t>ientíficos</w:t>
      </w:r>
      <w:r w:rsidR="00CD7C67">
        <w:rPr>
          <w:rFonts w:asciiTheme="majorHAnsi" w:hAnsiTheme="majorHAnsi" w:cstheme="majorHAnsi"/>
        </w:rPr>
        <w:t xml:space="preserve"> según pregunta de investigación</w:t>
      </w:r>
      <w:r w:rsidRPr="00C24754">
        <w:rPr>
          <w:rFonts w:asciiTheme="majorHAnsi" w:hAnsiTheme="majorHAnsi" w:cstheme="majorHAnsi"/>
        </w:rPr>
        <w:t>.</w:t>
      </w:r>
    </w:p>
    <w:p w14:paraId="632EA072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</w:rPr>
      </w:pPr>
    </w:p>
    <w:p w14:paraId="1F65BECD" w14:textId="77777777" w:rsidR="00CD7C67" w:rsidRDefault="008D76A9" w:rsidP="00CD6F9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En base a la conformación de sus grupos de trabajo</w:t>
      </w:r>
      <w:r w:rsidR="00CD7C67">
        <w:rPr>
          <w:rFonts w:asciiTheme="majorHAnsi" w:hAnsiTheme="majorHAnsi" w:cstheme="majorHAnsi"/>
          <w:sz w:val="20"/>
          <w:szCs w:val="20"/>
        </w:rPr>
        <w:t xml:space="preserve">, </w:t>
      </w:r>
      <w:r w:rsidR="002F61DA" w:rsidRPr="00C24754">
        <w:rPr>
          <w:rFonts w:asciiTheme="majorHAnsi" w:hAnsiTheme="majorHAnsi" w:cstheme="majorHAnsi"/>
          <w:sz w:val="20"/>
          <w:szCs w:val="20"/>
        </w:rPr>
        <w:t>realice una búsqueda</w:t>
      </w:r>
      <w:r w:rsidR="00CD6F93" w:rsidRPr="00C24754">
        <w:rPr>
          <w:rFonts w:asciiTheme="majorHAnsi" w:hAnsiTheme="majorHAnsi" w:cstheme="majorHAnsi"/>
          <w:sz w:val="20"/>
          <w:szCs w:val="20"/>
        </w:rPr>
        <w:t xml:space="preserve"> bibliográfica </w:t>
      </w:r>
      <w:r w:rsidR="00CD7C67">
        <w:rPr>
          <w:rFonts w:asciiTheme="majorHAnsi" w:hAnsiTheme="majorHAnsi" w:cstheme="majorHAnsi"/>
          <w:sz w:val="20"/>
          <w:szCs w:val="20"/>
        </w:rPr>
        <w:t xml:space="preserve">1 artículo científico según lo requerido en la tabla dispuesta al final del documento. </w:t>
      </w:r>
    </w:p>
    <w:p w14:paraId="73295BA0" w14:textId="77777777" w:rsidR="00CD7C67" w:rsidRDefault="00CD7C67" w:rsidP="00CD6F9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ECE24E9" w14:textId="763DB7AA" w:rsidR="002F61DA" w:rsidRPr="00C24754" w:rsidRDefault="00CD7C67" w:rsidP="00A5247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Deben encontrar un artículo diagnóstico, </w:t>
      </w:r>
      <w:r w:rsidR="00A52475">
        <w:rPr>
          <w:rFonts w:asciiTheme="majorHAnsi" w:hAnsiTheme="majorHAnsi" w:cstheme="majorHAnsi"/>
          <w:sz w:val="20"/>
          <w:szCs w:val="20"/>
        </w:rPr>
        <w:t>etiológico</w:t>
      </w:r>
      <w:r>
        <w:rPr>
          <w:rFonts w:asciiTheme="majorHAnsi" w:hAnsiTheme="majorHAnsi" w:cstheme="majorHAnsi"/>
          <w:sz w:val="20"/>
          <w:szCs w:val="20"/>
        </w:rPr>
        <w:t>, pronóstico, de terapia y cualitativo. Se deben identificar distintos elementos de los artículos y citarlos en formato “Vancouver</w:t>
      </w:r>
      <w:r w:rsidR="00A52475">
        <w:rPr>
          <w:rFonts w:asciiTheme="majorHAnsi" w:hAnsiTheme="majorHAnsi" w:cstheme="majorHAnsi"/>
          <w:sz w:val="20"/>
          <w:szCs w:val="20"/>
        </w:rPr>
        <w:t xml:space="preserve">”. </w:t>
      </w:r>
      <w:r w:rsidR="00CD6F93" w:rsidRPr="00C24754">
        <w:rPr>
          <w:rFonts w:asciiTheme="majorHAnsi" w:hAnsiTheme="majorHAnsi" w:cstheme="majorHAnsi"/>
          <w:sz w:val="20"/>
          <w:szCs w:val="20"/>
        </w:rPr>
        <w:t xml:space="preserve"> A </w:t>
      </w:r>
      <w:r w:rsidR="00A52475" w:rsidRPr="00C24754">
        <w:rPr>
          <w:rFonts w:asciiTheme="majorHAnsi" w:hAnsiTheme="majorHAnsi" w:cstheme="majorHAnsi"/>
          <w:sz w:val="20"/>
          <w:szCs w:val="20"/>
        </w:rPr>
        <w:t>continuación,</w:t>
      </w:r>
      <w:r w:rsidR="00CD6F93" w:rsidRPr="00C24754">
        <w:rPr>
          <w:rFonts w:asciiTheme="majorHAnsi" w:hAnsiTheme="majorHAnsi" w:cstheme="majorHAnsi"/>
          <w:sz w:val="20"/>
          <w:szCs w:val="20"/>
        </w:rPr>
        <w:t xml:space="preserve"> realice su lectura y establezca, en las principales características de su estructura, elementos claves que permiten distinguir qué clase de investigación se trata</w:t>
      </w:r>
      <w:r w:rsidR="00A52475">
        <w:rPr>
          <w:rFonts w:asciiTheme="majorHAnsi" w:hAnsiTheme="majorHAnsi" w:cstheme="majorHAnsi"/>
          <w:sz w:val="20"/>
          <w:szCs w:val="20"/>
        </w:rPr>
        <w:t>. No use más de 100 palabras “</w:t>
      </w:r>
      <w:r w:rsidR="00A52475" w:rsidRPr="00A52475">
        <w:rPr>
          <w:rFonts w:asciiTheme="majorHAnsi" w:hAnsiTheme="majorHAnsi" w:cstheme="majorHAnsi"/>
          <w:sz w:val="20"/>
          <w:szCs w:val="20"/>
        </w:rPr>
        <w:t>Metodología</w:t>
      </w:r>
      <w:r w:rsidR="00A52475">
        <w:rPr>
          <w:rFonts w:asciiTheme="majorHAnsi" w:hAnsiTheme="majorHAnsi" w:cstheme="majorHAnsi"/>
          <w:sz w:val="20"/>
          <w:szCs w:val="20"/>
        </w:rPr>
        <w:t>”, “</w:t>
      </w:r>
      <w:r w:rsidR="00A52475" w:rsidRPr="00A52475">
        <w:rPr>
          <w:rFonts w:asciiTheme="majorHAnsi" w:hAnsiTheme="majorHAnsi" w:cstheme="majorHAnsi"/>
          <w:sz w:val="20"/>
          <w:szCs w:val="20"/>
        </w:rPr>
        <w:t>Resultados</w:t>
      </w:r>
      <w:r w:rsidR="00A52475">
        <w:rPr>
          <w:rFonts w:asciiTheme="majorHAnsi" w:hAnsiTheme="majorHAnsi" w:cstheme="majorHAnsi"/>
          <w:sz w:val="20"/>
          <w:szCs w:val="20"/>
        </w:rPr>
        <w:t>” y “</w:t>
      </w:r>
      <w:r w:rsidR="00A52475" w:rsidRPr="00A52475">
        <w:rPr>
          <w:rFonts w:asciiTheme="majorHAnsi" w:hAnsiTheme="majorHAnsi" w:cstheme="majorHAnsi"/>
          <w:sz w:val="20"/>
          <w:szCs w:val="20"/>
        </w:rPr>
        <w:t>Discusión</w:t>
      </w:r>
      <w:r w:rsidR="00A52475">
        <w:rPr>
          <w:rFonts w:asciiTheme="majorHAnsi" w:hAnsiTheme="majorHAnsi" w:cstheme="majorHAnsi"/>
          <w:sz w:val="20"/>
          <w:szCs w:val="20"/>
        </w:rPr>
        <w:t xml:space="preserve">”. </w:t>
      </w:r>
      <w:bookmarkStart w:id="0" w:name="_GoBack"/>
      <w:bookmarkEnd w:id="0"/>
    </w:p>
    <w:p w14:paraId="156ABCEA" w14:textId="2C3AA7CE" w:rsidR="004E53BE" w:rsidRDefault="004E53B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page" w:horzAnchor="margin" w:tblpY="1561"/>
        <w:tblW w:w="5000" w:type="pct"/>
        <w:tblLook w:val="04A0" w:firstRow="1" w:lastRow="0" w:firstColumn="1" w:lastColumn="0" w:noHBand="0" w:noVBand="1"/>
      </w:tblPr>
      <w:tblGrid>
        <w:gridCol w:w="473"/>
        <w:gridCol w:w="1745"/>
        <w:gridCol w:w="1615"/>
        <w:gridCol w:w="1686"/>
        <w:gridCol w:w="1644"/>
        <w:gridCol w:w="1665"/>
      </w:tblGrid>
      <w:tr w:rsidR="008D76A9" w:rsidRPr="00C24754" w14:paraId="0620C0C4" w14:textId="064BFFA8" w:rsidTr="008D76A9">
        <w:tc>
          <w:tcPr>
            <w:tcW w:w="5000" w:type="pct"/>
            <w:gridSpan w:val="6"/>
            <w:vAlign w:val="center"/>
          </w:tcPr>
          <w:p w14:paraId="2C9B945E" w14:textId="5402A750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Tipo de Artículo</w:t>
            </w:r>
          </w:p>
        </w:tc>
      </w:tr>
      <w:tr w:rsidR="008D76A9" w:rsidRPr="00C24754" w14:paraId="538C997D" w14:textId="6797A6CC" w:rsidTr="008D76A9">
        <w:tc>
          <w:tcPr>
            <w:tcW w:w="262" w:type="pct"/>
            <w:vAlign w:val="center"/>
          </w:tcPr>
          <w:p w14:paraId="318FC3C5" w14:textId="77777777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7356289E" w14:textId="007A3DD3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diagnóstico</w:t>
            </w:r>
          </w:p>
        </w:tc>
        <w:tc>
          <w:tcPr>
            <w:tcW w:w="916" w:type="pct"/>
            <w:vAlign w:val="center"/>
          </w:tcPr>
          <w:p w14:paraId="4B611D40" w14:textId="3C79EE0D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etiológico</w:t>
            </w:r>
          </w:p>
        </w:tc>
        <w:tc>
          <w:tcPr>
            <w:tcW w:w="956" w:type="pct"/>
            <w:vAlign w:val="center"/>
          </w:tcPr>
          <w:p w14:paraId="67ABF0CC" w14:textId="22949792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pronóstico</w:t>
            </w:r>
          </w:p>
        </w:tc>
        <w:tc>
          <w:tcPr>
            <w:tcW w:w="932" w:type="pct"/>
            <w:vAlign w:val="center"/>
          </w:tcPr>
          <w:p w14:paraId="4A41A610" w14:textId="7F3DDA83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de terapia</w:t>
            </w:r>
          </w:p>
        </w:tc>
        <w:tc>
          <w:tcPr>
            <w:tcW w:w="944" w:type="pct"/>
            <w:vAlign w:val="center"/>
          </w:tcPr>
          <w:p w14:paraId="3FE6D958" w14:textId="5903B445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cualitativo</w:t>
            </w:r>
          </w:p>
        </w:tc>
      </w:tr>
      <w:tr w:rsidR="008D76A9" w:rsidRPr="00C24754" w14:paraId="116082C0" w14:textId="162CDAC4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53E93CE8" w14:textId="4E7D05FB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990" w:type="pct"/>
            <w:vAlign w:val="center"/>
          </w:tcPr>
          <w:p w14:paraId="35D26AB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54F7E6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B71157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2107D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3625F6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5B0EF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59968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11EFDA6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99AB82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F985B8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FB56CE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3DE8E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1C345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0FD7D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D78FA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AF810A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F6486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4392B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51D143D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76A9" w:rsidRPr="00C24754" w14:paraId="082DDF09" w14:textId="6424FA4E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3E84B46D" w14:textId="77777777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Resumen</w:t>
            </w:r>
          </w:p>
        </w:tc>
        <w:tc>
          <w:tcPr>
            <w:tcW w:w="990" w:type="pct"/>
            <w:vAlign w:val="center"/>
          </w:tcPr>
          <w:p w14:paraId="040A87A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03B5AA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5D0EFA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146CF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A4A83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D5AB8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2255AE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3D9C7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A7B00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181A76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BC03A0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E3D40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714A3EF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5ED14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8EEC7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11F450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D6505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D50B0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15A55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7526F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63BCB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04AEE0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599611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79A362B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475" w:rsidRPr="00C24754" w14:paraId="10A45B63" w14:textId="77777777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44F3A6D2" w14:textId="37CF5504" w:rsidR="00A52475" w:rsidRPr="008D76A9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Palabras claves</w:t>
            </w:r>
          </w:p>
        </w:tc>
        <w:tc>
          <w:tcPr>
            <w:tcW w:w="990" w:type="pct"/>
            <w:vAlign w:val="center"/>
          </w:tcPr>
          <w:p w14:paraId="52539AA8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C610D19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24071C4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D59457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44C9E6B4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76A9" w:rsidRPr="00C24754" w14:paraId="21171291" w14:textId="77777777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28906F4A" w14:textId="45CCBF32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990" w:type="pct"/>
            <w:vAlign w:val="center"/>
          </w:tcPr>
          <w:p w14:paraId="480A2EA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49AD263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2A012D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2000D3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7708A10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475" w:rsidRPr="00C24754" w14:paraId="737FAC49" w14:textId="77777777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00AEA1A5" w14:textId="3BFE4DC2" w:rsidR="00A52475" w:rsidRPr="008D76A9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1" w:name="_Hlk16663873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Metodología</w:t>
            </w:r>
          </w:p>
        </w:tc>
        <w:tc>
          <w:tcPr>
            <w:tcW w:w="990" w:type="pct"/>
            <w:vAlign w:val="center"/>
          </w:tcPr>
          <w:p w14:paraId="467BD7D6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1813FC9F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1CF1077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0FB7819F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0DF462D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475" w:rsidRPr="00C24754" w14:paraId="6A977A9C" w14:textId="77777777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31ED18CB" w14:textId="499B5EA8" w:rsidR="00A52475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Resultados</w:t>
            </w:r>
          </w:p>
        </w:tc>
        <w:tc>
          <w:tcPr>
            <w:tcW w:w="990" w:type="pct"/>
            <w:vAlign w:val="center"/>
          </w:tcPr>
          <w:p w14:paraId="6FDCE6BB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088C7C9D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0953D13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4854B18E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742C828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475" w:rsidRPr="00C24754" w14:paraId="34474493" w14:textId="77777777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48378F85" w14:textId="0FBD6DD0" w:rsidR="00A52475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Discusión</w:t>
            </w:r>
          </w:p>
        </w:tc>
        <w:tc>
          <w:tcPr>
            <w:tcW w:w="990" w:type="pct"/>
            <w:vAlign w:val="center"/>
          </w:tcPr>
          <w:p w14:paraId="1689BDEE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3D481A6B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22A553D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D14BAE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1F525302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  <w:tr w:rsidR="008D76A9" w:rsidRPr="00C24754" w14:paraId="18F97390" w14:textId="77777777" w:rsidTr="008D76A9">
        <w:trPr>
          <w:cantSplit/>
          <w:trHeight w:val="1644"/>
        </w:trPr>
        <w:tc>
          <w:tcPr>
            <w:tcW w:w="262" w:type="pct"/>
            <w:textDirection w:val="btLr"/>
            <w:vAlign w:val="center"/>
          </w:tcPr>
          <w:p w14:paraId="53CA46CD" w14:textId="01BAFE54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990" w:type="pct"/>
            <w:vAlign w:val="center"/>
          </w:tcPr>
          <w:p w14:paraId="120AFCB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4A8DD4F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E2F00EF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C43B36E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3C475E4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ADE0E50" w14:textId="77777777" w:rsidR="002F61DA" w:rsidRPr="00C24754" w:rsidRDefault="002F61DA" w:rsidP="002F61D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6360B26" w14:textId="77777777" w:rsidR="00126A41" w:rsidRPr="00C24754" w:rsidRDefault="00126A41">
      <w:pPr>
        <w:rPr>
          <w:rFonts w:asciiTheme="majorHAnsi" w:hAnsiTheme="majorHAnsi" w:cstheme="majorHAnsi"/>
        </w:rPr>
      </w:pPr>
    </w:p>
    <w:p w14:paraId="6CBD207E" w14:textId="77777777" w:rsidR="00126A41" w:rsidRPr="00C24754" w:rsidRDefault="00126A41">
      <w:pPr>
        <w:rPr>
          <w:rFonts w:asciiTheme="majorHAnsi" w:hAnsiTheme="majorHAnsi" w:cstheme="majorHAnsi"/>
        </w:rPr>
      </w:pPr>
    </w:p>
    <w:sectPr w:rsidR="00126A41" w:rsidRPr="00C24754" w:rsidSect="00A90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DA"/>
    <w:rsid w:val="00126A41"/>
    <w:rsid w:val="0013386F"/>
    <w:rsid w:val="0018547E"/>
    <w:rsid w:val="002F61DA"/>
    <w:rsid w:val="004E53BE"/>
    <w:rsid w:val="008D76A9"/>
    <w:rsid w:val="00A52475"/>
    <w:rsid w:val="00A9052D"/>
    <w:rsid w:val="00AD1C6A"/>
    <w:rsid w:val="00C24754"/>
    <w:rsid w:val="00CD6F93"/>
    <w:rsid w:val="00CD7C67"/>
    <w:rsid w:val="00F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3507"/>
  <w14:defaultImageDpi w14:val="300"/>
  <w15:docId w15:val="{DABF6DCA-A795-44FE-BEED-3213DEE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Alvaro Besoain Saldaña</cp:lastModifiedBy>
  <cp:revision>2</cp:revision>
  <dcterms:created xsi:type="dcterms:W3CDTF">2019-08-14T12:33:00Z</dcterms:created>
  <dcterms:modified xsi:type="dcterms:W3CDTF">2019-08-14T12:33:00Z</dcterms:modified>
</cp:coreProperties>
</file>