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C3F" w:rsidRPr="00AE6AD5" w:rsidRDefault="00AE6AD5" w:rsidP="00AE6AD5">
      <w:pPr>
        <w:jc w:val="center"/>
        <w:rPr>
          <w:b/>
        </w:rPr>
      </w:pPr>
      <w:r w:rsidRPr="00AE6AD5">
        <w:rPr>
          <w:b/>
        </w:rPr>
        <w:t xml:space="preserve">Guía taller </w:t>
      </w:r>
      <w:r w:rsidR="00BC2AA9" w:rsidRPr="00AE6AD5">
        <w:rPr>
          <w:b/>
        </w:rPr>
        <w:t>Sociedad y Salud</w:t>
      </w:r>
    </w:p>
    <w:p w:rsidR="00AE6AD5" w:rsidRPr="00AE6AD5" w:rsidRDefault="00AE6AD5" w:rsidP="00AE6AD5">
      <w:pPr>
        <w:jc w:val="center"/>
        <w:rPr>
          <w:b/>
        </w:rPr>
      </w:pPr>
      <w:r w:rsidRPr="00AE6AD5">
        <w:rPr>
          <w:b/>
        </w:rPr>
        <w:t>Curs</w:t>
      </w:r>
      <w:r w:rsidR="00B03B86">
        <w:rPr>
          <w:b/>
        </w:rPr>
        <w:t>o Ciencias Sociales y Salud 2015</w:t>
      </w:r>
    </w:p>
    <w:p w:rsidR="00BC2AA9" w:rsidRDefault="00BC2AA9">
      <w:r>
        <w:t xml:space="preserve">Profesor: </w:t>
      </w:r>
      <w:r w:rsidR="00B03B86">
        <w:t>Felipe Ulloa</w:t>
      </w:r>
    </w:p>
    <w:p w:rsidR="00BC2AA9" w:rsidRDefault="00BC2AA9" w:rsidP="00394802">
      <w:pPr>
        <w:spacing w:line="240" w:lineRule="auto"/>
      </w:pPr>
      <w:r>
        <w:t xml:space="preserve">Tutores: </w:t>
      </w:r>
      <w:r w:rsidR="00AE6AD5">
        <w:tab/>
      </w:r>
      <w:r w:rsidR="00B03B86" w:rsidRPr="00B03B86">
        <w:t>Felipe Ulloa</w:t>
      </w:r>
    </w:p>
    <w:p w:rsidR="00BC2AA9" w:rsidRDefault="00AE6AD5" w:rsidP="00AE6AD5">
      <w:pPr>
        <w:spacing w:line="240" w:lineRule="auto"/>
        <w:ind w:left="708" w:firstLine="708"/>
      </w:pPr>
      <w:r>
        <w:t>Mariela Góngora</w:t>
      </w:r>
    </w:p>
    <w:p w:rsidR="00AE6AD5" w:rsidRDefault="00AE6AD5"/>
    <w:p w:rsidR="00BC2AA9" w:rsidRDefault="00BC2AA9">
      <w:r w:rsidRPr="00986727">
        <w:rPr>
          <w:b/>
        </w:rPr>
        <w:t>Meotodología de Enseñanza:</w:t>
      </w:r>
      <w:r>
        <w:t xml:space="preserve"> Trabajo grupal </w:t>
      </w:r>
      <w:r w:rsidR="004550BB">
        <w:t>apoyado por talleres con tutores</w:t>
      </w:r>
      <w:r>
        <w:t>.</w:t>
      </w:r>
    </w:p>
    <w:p w:rsidR="00BC2AA9" w:rsidRDefault="00BC2AA9"/>
    <w:p w:rsidR="00BC2AA9" w:rsidRPr="00986727" w:rsidRDefault="00BC2AA9">
      <w:pPr>
        <w:rPr>
          <w:b/>
        </w:rPr>
      </w:pPr>
      <w:r w:rsidRPr="00986727">
        <w:rPr>
          <w:b/>
        </w:rPr>
        <w:t>Tema:</w:t>
      </w:r>
    </w:p>
    <w:p w:rsidR="004550BB" w:rsidRDefault="00394802" w:rsidP="00986727">
      <w:pPr>
        <w:jc w:val="both"/>
      </w:pPr>
      <w:r>
        <w:t>El conce</w:t>
      </w:r>
      <w:r w:rsidR="004550BB">
        <w:t>p</w:t>
      </w:r>
      <w:r>
        <w:t xml:space="preserve">to de construcción sociocultural del cuerpo sostiene que </w:t>
      </w:r>
      <w:r w:rsidR="00986727">
        <w:t xml:space="preserve">la </w:t>
      </w:r>
      <w:r w:rsidRPr="00394802">
        <w:t xml:space="preserve">relación entre el cuerpo y el contexto sociocultural se da en ambos sentidos, y que la sociedad y la cultura influyen en la formación de </w:t>
      </w:r>
      <w:r w:rsidR="004550BB">
        <w:t xml:space="preserve">la corporalidad de </w:t>
      </w:r>
      <w:r w:rsidRPr="00394802">
        <w:t>sus miembros</w:t>
      </w:r>
      <w:r w:rsidR="004550BB">
        <w:t>. Igualm</w:t>
      </w:r>
      <w:r w:rsidR="006C6212">
        <w:t>e</w:t>
      </w:r>
      <w:r w:rsidR="004550BB">
        <w:t xml:space="preserve">nte, respecto a los fenómenos de salud- enfermedad, </w:t>
      </w:r>
      <w:r w:rsidR="004550BB" w:rsidRPr="004550BB">
        <w:t xml:space="preserve">el rótulo de enfermedad  </w:t>
      </w:r>
      <w:r w:rsidR="004550BB">
        <w:t xml:space="preserve">otorgado a un </w:t>
      </w:r>
      <w:r w:rsidR="004550BB" w:rsidRPr="004550BB">
        <w:t>determinado evento</w:t>
      </w:r>
      <w:r w:rsidR="004550BB">
        <w:t xml:space="preserve">, es una categoría </w:t>
      </w:r>
      <w:r w:rsidR="004550BB" w:rsidRPr="004550BB">
        <w:t>resultado de una construcción social</w:t>
      </w:r>
      <w:r w:rsidR="004550BB">
        <w:t xml:space="preserve"> y que tiene a su vez incidencia en las prácticas de los individuos. En base a los conceptos del normal funcionamiento del cuerpo y sobre las categorías de enfermdead es que se construyen los itinerarios para curación, circulando las personas entre distintos sistemas médicos  biomédico, tradicional o popular, indígena, alternativos, entre otros. </w:t>
      </w:r>
    </w:p>
    <w:p w:rsidR="004550BB" w:rsidRDefault="004550BB"/>
    <w:p w:rsidR="00BC2AA9" w:rsidRDefault="00BC2AA9">
      <w:r w:rsidRPr="00AA272C">
        <w:rPr>
          <w:b/>
        </w:rPr>
        <w:t>Resultadode aprendizaje:</w:t>
      </w:r>
      <w:r>
        <w:t xml:space="preserve"> Explica e</w:t>
      </w:r>
      <w:r w:rsidR="00FD051E">
        <w:t>l</w:t>
      </w:r>
      <w:r>
        <w:t xml:space="preserve"> rol de la sociedad y la cultura en la situación de sa</w:t>
      </w:r>
      <w:r w:rsidR="00394802">
        <w:t>l</w:t>
      </w:r>
      <w:r>
        <w:t>ud de individuo y la Comunidad</w:t>
      </w:r>
    </w:p>
    <w:p w:rsidR="00FD051E" w:rsidRPr="00AA272C" w:rsidRDefault="00BC2AA9">
      <w:pPr>
        <w:rPr>
          <w:b/>
        </w:rPr>
      </w:pPr>
      <w:r w:rsidRPr="00AA272C">
        <w:rPr>
          <w:b/>
        </w:rPr>
        <w:t xml:space="preserve">Logros de aprendizaje: </w:t>
      </w:r>
    </w:p>
    <w:p w:rsidR="00BC2AA9" w:rsidRDefault="00986727" w:rsidP="00FD051E">
      <w:pPr>
        <w:pStyle w:val="Prrafodelista"/>
        <w:numPr>
          <w:ilvl w:val="0"/>
          <w:numId w:val="1"/>
        </w:numPr>
      </w:pPr>
      <w:r>
        <w:t>Describe có</w:t>
      </w:r>
      <w:r w:rsidR="00BC2AA9" w:rsidRPr="00BC2AA9">
        <w:t>mo la cultura determina la concepción del cuerpo, la enfermedad y los sistemas médicos</w:t>
      </w:r>
      <w:r w:rsidR="00BC2AA9">
        <w:t>.</w:t>
      </w:r>
    </w:p>
    <w:p w:rsidR="00B03B86" w:rsidRDefault="00FD051E" w:rsidP="00FD051E">
      <w:pPr>
        <w:pStyle w:val="Prrafodelista"/>
        <w:numPr>
          <w:ilvl w:val="0"/>
          <w:numId w:val="1"/>
        </w:numPr>
      </w:pPr>
      <w:r>
        <w:t xml:space="preserve">Representa la relación entre sociedad, cultura y situación de salud </w:t>
      </w:r>
      <w:r w:rsidR="00BC2AA9" w:rsidRPr="00BC2AA9">
        <w:t>a través de la representación de situaciones de la vida cotidiana</w:t>
      </w:r>
      <w:r w:rsidR="00BC2AA9">
        <w:t>.</w:t>
      </w:r>
    </w:p>
    <w:p w:rsidR="00B03B86" w:rsidRPr="00B03B86" w:rsidRDefault="00B03B86" w:rsidP="00B03B86">
      <w:pPr>
        <w:pStyle w:val="Prrafodelista"/>
      </w:pPr>
    </w:p>
    <w:p w:rsidR="00394802" w:rsidRPr="00AA272C" w:rsidRDefault="00394802" w:rsidP="00FD051E">
      <w:pPr>
        <w:rPr>
          <w:b/>
        </w:rPr>
      </w:pPr>
      <w:r w:rsidRPr="00AA272C">
        <w:rPr>
          <w:b/>
        </w:rPr>
        <w:t>Metodología:</w:t>
      </w:r>
    </w:p>
    <w:p w:rsidR="00FD051E" w:rsidRDefault="00FD051E" w:rsidP="00FD051E">
      <w:r>
        <w:t xml:space="preserve">Los </w:t>
      </w:r>
      <w:r w:rsidR="006C6212">
        <w:t>estudiantes</w:t>
      </w:r>
      <w:r>
        <w:t xml:space="preserve"> prepararán un video donde representarán el tema asignado</w:t>
      </w:r>
    </w:p>
    <w:p w:rsidR="00B03B86" w:rsidRDefault="00B03B86" w:rsidP="00FD051E"/>
    <w:p w:rsidR="00B03B86" w:rsidRDefault="00B03B86" w:rsidP="00EA6FFD">
      <w:pPr>
        <w:rPr>
          <w:b/>
          <w:bCs/>
        </w:rPr>
      </w:pPr>
    </w:p>
    <w:p w:rsidR="006C6212" w:rsidRDefault="00EA6FFD" w:rsidP="00EA6FFD">
      <w:pPr>
        <w:rPr>
          <w:b/>
          <w:bCs/>
        </w:rPr>
      </w:pPr>
      <w:r w:rsidRPr="00EA6FFD">
        <w:rPr>
          <w:b/>
          <w:bCs/>
        </w:rPr>
        <w:t>Características del Video</w:t>
      </w:r>
      <w:r>
        <w:rPr>
          <w:b/>
          <w:bCs/>
        </w:rPr>
        <w:t xml:space="preserve">:  </w:t>
      </w:r>
    </w:p>
    <w:p w:rsidR="00EA6FFD" w:rsidRPr="00EA6FFD" w:rsidRDefault="00EA6FFD" w:rsidP="00EA6FFD">
      <w:r w:rsidRPr="00EA6FFD">
        <w:t>Duración: 3 a 5 min</w:t>
      </w:r>
      <w:r w:rsidR="00107508">
        <w:t>utos.</w:t>
      </w:r>
    </w:p>
    <w:p w:rsidR="00EA6FFD" w:rsidRDefault="00EA6FFD" w:rsidP="00C1286E">
      <w:pPr>
        <w:jc w:val="both"/>
      </w:pPr>
      <w:r w:rsidRPr="00EA6FFD">
        <w:t>Técnicas a utilizar: Es libre, puede ser tanto actuado como animacíón. Se evaluarán aspectos de la</w:t>
      </w:r>
      <w:r>
        <w:t xml:space="preserve"> </w:t>
      </w:r>
      <w:r w:rsidRPr="00EA6FFD">
        <w:t>producción (vestuario, musicalización, etc). Debe tener buen audio o gráfica que permita entender</w:t>
      </w:r>
      <w:r>
        <w:t xml:space="preserve"> </w:t>
      </w:r>
      <w:r w:rsidRPr="00EA6FFD">
        <w:t>con nitidez el mensaje entregado.</w:t>
      </w:r>
    </w:p>
    <w:p w:rsidR="00C1286E" w:rsidRDefault="00C1286E" w:rsidP="00C1286E">
      <w:pPr>
        <w:jc w:val="both"/>
      </w:pPr>
      <w:r w:rsidRPr="00C1286E">
        <w:t xml:space="preserve">Contenido: El guión del video debe representar una situación que grafique </w:t>
      </w:r>
      <w:r w:rsidR="00107508">
        <w:t>los contenidos</w:t>
      </w:r>
      <w:r w:rsidRPr="00C1286E">
        <w:t xml:space="preserve"> del</w:t>
      </w:r>
      <w:r>
        <w:t xml:space="preserve"> t</w:t>
      </w:r>
      <w:r w:rsidRPr="00C1286E">
        <w:t>ema asignado y permita una problematizacón del mismo. En el cierre debe contener un</w:t>
      </w:r>
      <w:r>
        <w:t xml:space="preserve"> </w:t>
      </w:r>
      <w:r w:rsidRPr="00C1286E">
        <w:t>comentario o conclusión del grupo respecto a la relevancia del tema para el futuro nurticionista.</w:t>
      </w:r>
    </w:p>
    <w:p w:rsidR="00C1286E" w:rsidRDefault="00C1286E" w:rsidP="00FD051E">
      <w:pPr>
        <w:rPr>
          <w:b/>
        </w:rPr>
      </w:pPr>
    </w:p>
    <w:p w:rsidR="00EA6FFD" w:rsidRPr="00EA6FFD" w:rsidRDefault="00EA6FFD" w:rsidP="00FD051E">
      <w:pPr>
        <w:rPr>
          <w:b/>
        </w:rPr>
      </w:pPr>
      <w:r>
        <w:rPr>
          <w:b/>
        </w:rPr>
        <w:t>Calendario:</w:t>
      </w:r>
    </w:p>
    <w:p w:rsidR="00FD051E" w:rsidRDefault="00FD051E" w:rsidP="00FD051E">
      <w:r>
        <w:t>A cada grupo se le as</w:t>
      </w:r>
      <w:r w:rsidR="00394802">
        <w:t>i</w:t>
      </w:r>
      <w:r w:rsidR="006C6212">
        <w:t xml:space="preserve">gna un </w:t>
      </w:r>
      <w:r>
        <w:t>tema específico con un texto de bibliografía: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1936"/>
        <w:gridCol w:w="2410"/>
        <w:gridCol w:w="1640"/>
      </w:tblGrid>
      <w:tr w:rsidR="00EA6FFD" w:rsidTr="00EA6FFD">
        <w:tc>
          <w:tcPr>
            <w:tcW w:w="2992" w:type="dxa"/>
          </w:tcPr>
          <w:p w:rsidR="00EA6FFD" w:rsidRPr="00AA272C" w:rsidRDefault="00EA6FFD" w:rsidP="003664BA">
            <w:pPr>
              <w:jc w:val="center"/>
              <w:rPr>
                <w:b/>
              </w:rPr>
            </w:pPr>
            <w:r w:rsidRPr="00AA272C">
              <w:rPr>
                <w:b/>
              </w:rPr>
              <w:t>Tema</w:t>
            </w:r>
          </w:p>
        </w:tc>
        <w:tc>
          <w:tcPr>
            <w:tcW w:w="1936" w:type="dxa"/>
          </w:tcPr>
          <w:p w:rsidR="00EA6FFD" w:rsidRPr="00AA272C" w:rsidRDefault="00EA6FFD" w:rsidP="003664BA">
            <w:pPr>
              <w:jc w:val="center"/>
              <w:rPr>
                <w:b/>
              </w:rPr>
            </w:pPr>
            <w:r w:rsidRPr="00AA272C">
              <w:rPr>
                <w:b/>
              </w:rPr>
              <w:t>Grupos</w:t>
            </w:r>
          </w:p>
        </w:tc>
        <w:tc>
          <w:tcPr>
            <w:tcW w:w="2410" w:type="dxa"/>
          </w:tcPr>
          <w:p w:rsidR="00EA6FFD" w:rsidRPr="00AA272C" w:rsidRDefault="00EA6FFD" w:rsidP="00EA6FFD">
            <w:pPr>
              <w:jc w:val="center"/>
              <w:rPr>
                <w:b/>
              </w:rPr>
            </w:pPr>
            <w:r>
              <w:rPr>
                <w:b/>
              </w:rPr>
              <w:t>Texto Base</w:t>
            </w:r>
          </w:p>
        </w:tc>
        <w:tc>
          <w:tcPr>
            <w:tcW w:w="1640" w:type="dxa"/>
          </w:tcPr>
          <w:p w:rsidR="00EA6FFD" w:rsidRPr="00AA272C" w:rsidRDefault="00EA6FFD" w:rsidP="003664BA">
            <w:pPr>
              <w:jc w:val="center"/>
              <w:rPr>
                <w:b/>
              </w:rPr>
            </w:pPr>
            <w:r w:rsidRPr="00AA272C">
              <w:rPr>
                <w:b/>
              </w:rPr>
              <w:t>Profesor Tutor</w:t>
            </w:r>
          </w:p>
        </w:tc>
      </w:tr>
      <w:tr w:rsidR="00EA6FFD" w:rsidTr="00EA6FFD">
        <w:tc>
          <w:tcPr>
            <w:tcW w:w="2992" w:type="dxa"/>
          </w:tcPr>
          <w:p w:rsidR="00EA6FFD" w:rsidRDefault="00EA6FFD" w:rsidP="003664BA">
            <w:pPr>
              <w:jc w:val="both"/>
            </w:pPr>
            <w:r>
              <w:t xml:space="preserve">1. Construcción sociocultural del </w:t>
            </w:r>
            <w:r w:rsidRPr="00BC2AA9">
              <w:t>cuerpo</w:t>
            </w:r>
          </w:p>
          <w:p w:rsidR="00EA6FFD" w:rsidRDefault="00EA6FFD" w:rsidP="00FD051E"/>
        </w:tc>
        <w:tc>
          <w:tcPr>
            <w:tcW w:w="1936" w:type="dxa"/>
          </w:tcPr>
          <w:p w:rsidR="00EA6FFD" w:rsidRDefault="00EA6FFD" w:rsidP="00FD051E"/>
          <w:p w:rsidR="00EA6FFD" w:rsidRDefault="00B03B86" w:rsidP="00C9655F">
            <w:pPr>
              <w:jc w:val="center"/>
            </w:pPr>
            <w:r>
              <w:t>2 - 4 - 6</w:t>
            </w:r>
            <w:r w:rsidR="00EA6FFD">
              <w:t xml:space="preserve"> </w:t>
            </w:r>
            <w:r>
              <w:t>– 8 -</w:t>
            </w:r>
            <w:r w:rsidR="00EA6FFD">
              <w:t xml:space="preserve"> 10</w:t>
            </w:r>
          </w:p>
        </w:tc>
        <w:tc>
          <w:tcPr>
            <w:tcW w:w="2410" w:type="dxa"/>
          </w:tcPr>
          <w:p w:rsidR="00EA6FFD" w:rsidRPr="00EA6FFD" w:rsidRDefault="00EA6FFD" w:rsidP="00EA6FFD">
            <w:pPr>
              <w:jc w:val="both"/>
            </w:pPr>
            <w:r w:rsidRPr="00EA6FFD">
              <w:t>Barreiro, A. M. (2004). La</w:t>
            </w:r>
            <w:r>
              <w:t xml:space="preserve"> </w:t>
            </w:r>
            <w:r w:rsidRPr="00EA6FFD">
              <w:t>construcción social del cuerpo en las</w:t>
            </w:r>
            <w:r>
              <w:t xml:space="preserve"> </w:t>
            </w:r>
            <w:r w:rsidRPr="00EA6FFD">
              <w:t xml:space="preserve">sociedades </w:t>
            </w:r>
            <w:r>
              <w:t>c</w:t>
            </w:r>
            <w:r w:rsidRPr="00EA6FFD">
              <w:t>ontemporáneas.</w:t>
            </w:r>
          </w:p>
          <w:p w:rsidR="00EA6FFD" w:rsidRDefault="00EA6FFD" w:rsidP="00EA6FFD">
            <w:pPr>
              <w:jc w:val="both"/>
            </w:pPr>
            <w:r w:rsidRPr="00EA6FFD">
              <w:t>Papers, 73, 127-152.</w:t>
            </w:r>
          </w:p>
          <w:p w:rsidR="00EA6FFD" w:rsidRDefault="00EA6FFD" w:rsidP="00EA6FFD"/>
        </w:tc>
        <w:tc>
          <w:tcPr>
            <w:tcW w:w="1640" w:type="dxa"/>
          </w:tcPr>
          <w:p w:rsidR="00EA6FFD" w:rsidRDefault="00EA6FFD"/>
          <w:p w:rsidR="00EA6FFD" w:rsidRDefault="00B03B86" w:rsidP="00AA272C">
            <w:pPr>
              <w:jc w:val="center"/>
            </w:pPr>
            <w:r w:rsidRPr="00B03B86">
              <w:t xml:space="preserve">Mariela Góngora </w:t>
            </w:r>
          </w:p>
        </w:tc>
      </w:tr>
      <w:tr w:rsidR="00EA6FFD" w:rsidTr="00EA6FFD">
        <w:tc>
          <w:tcPr>
            <w:tcW w:w="2992" w:type="dxa"/>
          </w:tcPr>
          <w:p w:rsidR="00EA6FFD" w:rsidRDefault="00EA6FFD" w:rsidP="003664BA">
            <w:r>
              <w:t>2. Construcción sociocultural del concepto de salud-</w:t>
            </w:r>
            <w:r w:rsidRPr="00BC2AA9">
              <w:t xml:space="preserve"> la enfermedad </w:t>
            </w:r>
          </w:p>
          <w:p w:rsidR="00EA6FFD" w:rsidRDefault="00EA6FFD" w:rsidP="00FD051E"/>
        </w:tc>
        <w:tc>
          <w:tcPr>
            <w:tcW w:w="1936" w:type="dxa"/>
          </w:tcPr>
          <w:p w:rsidR="00EA6FFD" w:rsidRDefault="00EA6FFD" w:rsidP="00FD051E"/>
          <w:p w:rsidR="00EA6FFD" w:rsidRDefault="00B03B86" w:rsidP="00C9655F">
            <w:pPr>
              <w:jc w:val="center"/>
            </w:pPr>
            <w:r w:rsidRPr="00B03B86">
              <w:t>1 - 3 - 5 – 7 – 9 - 11</w:t>
            </w:r>
          </w:p>
        </w:tc>
        <w:tc>
          <w:tcPr>
            <w:tcW w:w="2410" w:type="dxa"/>
          </w:tcPr>
          <w:p w:rsidR="00EA6FFD" w:rsidRPr="00EA6FFD" w:rsidRDefault="00EA6FFD" w:rsidP="00EA6FFD">
            <w:pPr>
              <w:jc w:val="both"/>
            </w:pPr>
            <w:r w:rsidRPr="00EA6FFD">
              <w:t>Viveros Vigoya, M. (2013). La</w:t>
            </w:r>
          </w:p>
          <w:p w:rsidR="00EA6FFD" w:rsidRPr="00EA6FFD" w:rsidRDefault="00EA6FFD" w:rsidP="00EA6FFD">
            <w:pPr>
              <w:jc w:val="both"/>
            </w:pPr>
            <w:r w:rsidRPr="00EA6FFD">
              <w:t>problemática de la representación</w:t>
            </w:r>
          </w:p>
          <w:p w:rsidR="00EA6FFD" w:rsidRPr="00EA6FFD" w:rsidRDefault="00EA6FFD" w:rsidP="00EA6FFD">
            <w:pPr>
              <w:jc w:val="both"/>
            </w:pPr>
            <w:r w:rsidRPr="00EA6FFD">
              <w:t>social y su utilidad para los estudios</w:t>
            </w:r>
          </w:p>
          <w:p w:rsidR="00EA6FFD" w:rsidRDefault="00EA6FFD" w:rsidP="00EA6FFD">
            <w:pPr>
              <w:jc w:val="both"/>
            </w:pPr>
            <w:r w:rsidRPr="00EA6FFD">
              <w:t>de salud y enfermedad.</w:t>
            </w:r>
          </w:p>
        </w:tc>
        <w:tc>
          <w:tcPr>
            <w:tcW w:w="1640" w:type="dxa"/>
          </w:tcPr>
          <w:p w:rsidR="00EA6FFD" w:rsidRDefault="00EA6FFD" w:rsidP="00AA272C">
            <w:pPr>
              <w:jc w:val="center"/>
            </w:pPr>
          </w:p>
          <w:p w:rsidR="00B03B86" w:rsidRDefault="00B03B86" w:rsidP="00AA272C">
            <w:pPr>
              <w:jc w:val="center"/>
            </w:pPr>
            <w:r>
              <w:t xml:space="preserve">Felipe </w:t>
            </w:r>
          </w:p>
          <w:p w:rsidR="00EA6FFD" w:rsidRDefault="00B03B86" w:rsidP="00AA272C">
            <w:pPr>
              <w:jc w:val="center"/>
            </w:pPr>
            <w:r>
              <w:t>Ulloa</w:t>
            </w:r>
          </w:p>
        </w:tc>
      </w:tr>
    </w:tbl>
    <w:p w:rsidR="00AA272C" w:rsidRDefault="00AA272C" w:rsidP="00FD051E"/>
    <w:p w:rsidR="00FD051E" w:rsidRDefault="00FD051E" w:rsidP="00FD051E">
      <w:r>
        <w:t>Taller 1</w:t>
      </w:r>
      <w:r w:rsidR="006C6212">
        <w:t>:</w:t>
      </w:r>
      <w:r>
        <w:t xml:space="preserve"> </w:t>
      </w:r>
      <w:r w:rsidR="00B03B86">
        <w:rPr>
          <w:rFonts w:ascii="Calibri" w:hAnsi="Calibri"/>
          <w:color w:val="000000"/>
        </w:rPr>
        <w:t>15</w:t>
      </w:r>
      <w:r>
        <w:rPr>
          <w:rFonts w:ascii="Calibri" w:hAnsi="Calibri"/>
          <w:color w:val="000000"/>
        </w:rPr>
        <w:t>/</w:t>
      </w:r>
      <w:r w:rsidR="00B03B86">
        <w:rPr>
          <w:rFonts w:ascii="Calibri" w:hAnsi="Calibri"/>
          <w:color w:val="000000"/>
        </w:rPr>
        <w:t>12</w:t>
      </w:r>
      <w:r>
        <w:rPr>
          <w:rFonts w:ascii="Calibri" w:hAnsi="Calibri"/>
          <w:color w:val="000000"/>
        </w:rPr>
        <w:t>/1</w:t>
      </w:r>
      <w:r w:rsidR="00B03B86">
        <w:rPr>
          <w:rFonts w:ascii="Calibri" w:hAnsi="Calibri"/>
          <w:color w:val="000000"/>
        </w:rPr>
        <w:t>5</w:t>
      </w:r>
      <w:r>
        <w:t xml:space="preserve"> Discus</w:t>
      </w:r>
      <w:r w:rsidR="00394802">
        <w:t>i</w:t>
      </w:r>
      <w:r w:rsidR="00107508">
        <w:t>ón de los conc</w:t>
      </w:r>
      <w:r>
        <w:t>e</w:t>
      </w:r>
      <w:r w:rsidR="00107508">
        <w:t>p</w:t>
      </w:r>
      <w:r>
        <w:t>tos (c</w:t>
      </w:r>
      <w:r w:rsidR="00394802">
        <w:t>o</w:t>
      </w:r>
      <w:r>
        <w:t>n</w:t>
      </w:r>
      <w:r w:rsidR="00912232">
        <w:t>s</w:t>
      </w:r>
      <w:r>
        <w:t>trucción de mapa c</w:t>
      </w:r>
      <w:r w:rsidR="00394802">
        <w:t>onc</w:t>
      </w:r>
      <w:r>
        <w:t>e</w:t>
      </w:r>
      <w:r w:rsidR="00394802">
        <w:t>p</w:t>
      </w:r>
      <w:r>
        <w:t xml:space="preserve">tual). Definción de la situación a </w:t>
      </w:r>
      <w:r w:rsidR="006C6212">
        <w:t xml:space="preserve">representar en </w:t>
      </w:r>
      <w:r>
        <w:t>el video.</w:t>
      </w:r>
    </w:p>
    <w:p w:rsidR="00FD051E" w:rsidRDefault="00FD051E" w:rsidP="00FD051E">
      <w:r>
        <w:t>Taller</w:t>
      </w:r>
      <w:r w:rsidR="00C1286E">
        <w:t xml:space="preserve"> </w:t>
      </w:r>
      <w:r>
        <w:t>2</w:t>
      </w:r>
      <w:r w:rsidR="006C6212">
        <w:t>:</w:t>
      </w:r>
      <w:r>
        <w:t xml:space="preserve"> </w:t>
      </w:r>
      <w:r w:rsidR="00B03B86">
        <w:t>16</w:t>
      </w:r>
      <w:r>
        <w:rPr>
          <w:rFonts w:ascii="Calibri" w:hAnsi="Calibri"/>
          <w:color w:val="000000"/>
        </w:rPr>
        <w:t>/</w:t>
      </w:r>
      <w:r w:rsidR="00B03B86">
        <w:rPr>
          <w:rFonts w:ascii="Calibri" w:hAnsi="Calibri"/>
          <w:color w:val="000000"/>
        </w:rPr>
        <w:t>12</w:t>
      </w:r>
      <w:r>
        <w:rPr>
          <w:rFonts w:ascii="Calibri" w:hAnsi="Calibri"/>
          <w:color w:val="000000"/>
        </w:rPr>
        <w:t>/</w:t>
      </w:r>
      <w:r w:rsidR="00B03B86">
        <w:rPr>
          <w:rFonts w:ascii="Calibri" w:hAnsi="Calibri"/>
          <w:color w:val="000000"/>
        </w:rPr>
        <w:t>15</w:t>
      </w:r>
      <w:r>
        <w:t xml:space="preserve"> Definici</w:t>
      </w:r>
      <w:bookmarkStart w:id="0" w:name="_GoBack"/>
      <w:bookmarkEnd w:id="0"/>
      <w:r>
        <w:t>ón del guión del video y revisión si da cuenta del mapa conceptual construido.</w:t>
      </w:r>
    </w:p>
    <w:p w:rsidR="00C1286E" w:rsidRDefault="00C1286E" w:rsidP="00FD051E">
      <w:r>
        <w:t xml:space="preserve">Tutoría 1 </w:t>
      </w:r>
      <w:r w:rsidR="006C6212">
        <w:t xml:space="preserve">(optativa): </w:t>
      </w:r>
      <w:r w:rsidR="00B03B86">
        <w:t>22</w:t>
      </w:r>
      <w:r>
        <w:t>/</w:t>
      </w:r>
      <w:r w:rsidR="00B03B86">
        <w:t>12</w:t>
      </w:r>
      <w:r>
        <w:t>/</w:t>
      </w:r>
      <w:r w:rsidR="00B03B86">
        <w:t>15</w:t>
      </w:r>
      <w:r w:rsidR="00107508">
        <w:t xml:space="preserve"> Consultas sobre p</w:t>
      </w:r>
      <w:r>
        <w:t>reparación video</w:t>
      </w:r>
    </w:p>
    <w:p w:rsidR="004550BB" w:rsidRDefault="00394802">
      <w:r>
        <w:t>Presentación de videos</w:t>
      </w:r>
      <w:r w:rsidR="006C6212">
        <w:t>:</w:t>
      </w:r>
      <w:r>
        <w:t xml:space="preserve"> </w:t>
      </w:r>
      <w:r w:rsidR="00B03B86" w:rsidRPr="00B03B86">
        <w:rPr>
          <w:rFonts w:ascii="Calibri" w:hAnsi="Calibri"/>
          <w:b/>
          <w:color w:val="000000"/>
        </w:rPr>
        <w:t>29</w:t>
      </w:r>
      <w:r w:rsidRPr="00B03B86">
        <w:rPr>
          <w:rFonts w:ascii="Calibri" w:hAnsi="Calibri"/>
          <w:b/>
          <w:color w:val="000000"/>
        </w:rPr>
        <w:t>/</w:t>
      </w:r>
      <w:r w:rsidR="00B03B86" w:rsidRPr="00B03B86">
        <w:rPr>
          <w:rFonts w:ascii="Calibri" w:hAnsi="Calibri"/>
          <w:b/>
          <w:color w:val="000000"/>
        </w:rPr>
        <w:t>12</w:t>
      </w:r>
      <w:r w:rsidRPr="00B03B86">
        <w:rPr>
          <w:rFonts w:ascii="Calibri" w:hAnsi="Calibri"/>
          <w:b/>
          <w:color w:val="000000"/>
        </w:rPr>
        <w:t>/201</w:t>
      </w:r>
      <w:r w:rsidR="00B03B86" w:rsidRPr="00B03B86">
        <w:rPr>
          <w:rFonts w:ascii="Calibri" w:hAnsi="Calibri"/>
          <w:b/>
          <w:color w:val="000000"/>
        </w:rPr>
        <w:t>5</w:t>
      </w:r>
      <w:r w:rsidR="00986727">
        <w:rPr>
          <w:rFonts w:ascii="Calibri" w:hAnsi="Calibri"/>
          <w:color w:val="000000"/>
        </w:rPr>
        <w:t xml:space="preserve"> y </w:t>
      </w:r>
      <w:r w:rsidR="00B03B86" w:rsidRPr="00B03B86">
        <w:rPr>
          <w:rFonts w:ascii="Calibri" w:hAnsi="Calibri"/>
          <w:b/>
          <w:color w:val="000000"/>
        </w:rPr>
        <w:t>30</w:t>
      </w:r>
      <w:r w:rsidR="00986727" w:rsidRPr="00B03B86">
        <w:rPr>
          <w:rFonts w:ascii="Calibri" w:hAnsi="Calibri"/>
          <w:b/>
          <w:color w:val="000000"/>
        </w:rPr>
        <w:t>/</w:t>
      </w:r>
      <w:r w:rsidR="00B03B86" w:rsidRPr="00B03B86">
        <w:rPr>
          <w:rFonts w:ascii="Calibri" w:hAnsi="Calibri"/>
          <w:b/>
          <w:color w:val="000000"/>
        </w:rPr>
        <w:t>15</w:t>
      </w:r>
      <w:r w:rsidR="00986727" w:rsidRPr="00B03B86">
        <w:rPr>
          <w:rFonts w:ascii="Calibri" w:hAnsi="Calibri"/>
          <w:b/>
          <w:color w:val="000000"/>
        </w:rPr>
        <w:t>/201</w:t>
      </w:r>
      <w:r w:rsidR="00B03B86" w:rsidRPr="00B03B86">
        <w:rPr>
          <w:rFonts w:ascii="Calibri" w:hAnsi="Calibri"/>
          <w:b/>
          <w:color w:val="000000"/>
        </w:rPr>
        <w:t>5</w:t>
      </w:r>
      <w:r>
        <w:t xml:space="preserve"> Presentación del video y discus</w:t>
      </w:r>
      <w:r w:rsidR="004550BB">
        <w:t>i</w:t>
      </w:r>
      <w:r>
        <w:t xml:space="preserve">ón grupal. </w:t>
      </w:r>
    </w:p>
    <w:p w:rsidR="00483204" w:rsidRDefault="00483204" w:rsidP="00483204">
      <w:pPr>
        <w:rPr>
          <w:b/>
          <w:bCs/>
        </w:rPr>
      </w:pPr>
    </w:p>
    <w:p w:rsidR="00483204" w:rsidRPr="00483204" w:rsidRDefault="00483204" w:rsidP="00483204">
      <w:pPr>
        <w:rPr>
          <w:rFonts w:ascii="Calibri" w:eastAsia="Calibri" w:hAnsi="Calibri" w:cs="Times New Roman"/>
          <w:b/>
          <w:bCs/>
        </w:rPr>
      </w:pPr>
      <w:r w:rsidRPr="00483204">
        <w:rPr>
          <w:rFonts w:ascii="Calibri" w:eastAsia="Calibri" w:hAnsi="Calibri" w:cs="Times New Roman"/>
          <w:b/>
          <w:bCs/>
        </w:rPr>
        <w:t>Evaluación:</w:t>
      </w:r>
    </w:p>
    <w:p w:rsidR="00483204" w:rsidRDefault="00483204" w:rsidP="00483204">
      <w:pPr>
        <w:numPr>
          <w:ilvl w:val="0"/>
          <w:numId w:val="4"/>
        </w:numPr>
        <w:rPr>
          <w:bCs/>
        </w:rPr>
      </w:pPr>
      <w:r w:rsidRPr="00483204">
        <w:rPr>
          <w:rFonts w:ascii="Calibri" w:eastAsia="Calibri" w:hAnsi="Calibri" w:cs="Times New Roman"/>
          <w:bCs/>
        </w:rPr>
        <w:t>Evaluación del profesor:  Los profesores evaluarán participación del alumno en el trabajo de grupo y en la presentación grupal. Igualemte evaluarán la presentación grupal del mapa conceptual en aspectos formales y de contenido.</w:t>
      </w:r>
    </w:p>
    <w:p w:rsidR="00483204" w:rsidRPr="00483204" w:rsidRDefault="00483204" w:rsidP="00483204">
      <w:pPr>
        <w:numPr>
          <w:ilvl w:val="0"/>
          <w:numId w:val="4"/>
        </w:numPr>
        <w:rPr>
          <w:rFonts w:ascii="Calibri" w:eastAsia="Calibri" w:hAnsi="Calibri" w:cs="Times New Roman"/>
          <w:bCs/>
        </w:rPr>
      </w:pPr>
      <w:r w:rsidRPr="00483204">
        <w:rPr>
          <w:rFonts w:ascii="Calibri" w:eastAsia="Calibri" w:hAnsi="Calibri" w:cs="Times New Roman"/>
          <w:bCs/>
        </w:rPr>
        <w:t xml:space="preserve">Autoevaluación del grupo: Los </w:t>
      </w:r>
      <w:r w:rsidR="006C6212">
        <w:rPr>
          <w:rFonts w:ascii="Calibri" w:eastAsia="Calibri" w:hAnsi="Calibri" w:cs="Times New Roman"/>
          <w:bCs/>
        </w:rPr>
        <w:t>estudiantes</w:t>
      </w:r>
      <w:r w:rsidRPr="00483204">
        <w:rPr>
          <w:rFonts w:ascii="Calibri" w:eastAsia="Calibri" w:hAnsi="Calibri" w:cs="Times New Roman"/>
          <w:bCs/>
        </w:rPr>
        <w:t xml:space="preserve"> evaluarán el aporte personal y de los integrantes del grupo.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9"/>
        <w:gridCol w:w="2897"/>
        <w:gridCol w:w="2898"/>
      </w:tblGrid>
      <w:tr w:rsidR="00483204" w:rsidRPr="00483204" w:rsidTr="00F953D0">
        <w:tc>
          <w:tcPr>
            <w:tcW w:w="2992" w:type="dxa"/>
          </w:tcPr>
          <w:p w:rsidR="00483204" w:rsidRPr="00483204" w:rsidRDefault="00483204" w:rsidP="00483204">
            <w:pPr>
              <w:rPr>
                <w:rFonts w:ascii="Calibri" w:eastAsia="Calibri" w:hAnsi="Calibri" w:cs="Times New Roman"/>
                <w:bCs/>
              </w:rPr>
            </w:pPr>
            <w:r w:rsidRPr="00483204">
              <w:rPr>
                <w:rFonts w:ascii="Calibri" w:eastAsia="Calibri" w:hAnsi="Calibri" w:cs="Times New Roman"/>
                <w:bCs/>
              </w:rPr>
              <w:t>Nota</w:t>
            </w:r>
          </w:p>
        </w:tc>
        <w:tc>
          <w:tcPr>
            <w:tcW w:w="2993" w:type="dxa"/>
          </w:tcPr>
          <w:p w:rsidR="00483204" w:rsidRPr="00483204" w:rsidRDefault="00483204" w:rsidP="00483204">
            <w:pPr>
              <w:rPr>
                <w:rFonts w:ascii="Calibri" w:eastAsia="Calibri" w:hAnsi="Calibri" w:cs="Times New Roman"/>
                <w:bCs/>
              </w:rPr>
            </w:pPr>
            <w:r w:rsidRPr="00483204">
              <w:rPr>
                <w:rFonts w:ascii="Calibri" w:eastAsia="Calibri" w:hAnsi="Calibri" w:cs="Times New Roman"/>
                <w:bCs/>
              </w:rPr>
              <w:t>Evaluador</w:t>
            </w:r>
          </w:p>
        </w:tc>
        <w:tc>
          <w:tcPr>
            <w:tcW w:w="2993" w:type="dxa"/>
          </w:tcPr>
          <w:p w:rsidR="00483204" w:rsidRPr="00483204" w:rsidRDefault="00483204" w:rsidP="00483204">
            <w:pPr>
              <w:rPr>
                <w:rFonts w:ascii="Calibri" w:eastAsia="Calibri" w:hAnsi="Calibri" w:cs="Times New Roman"/>
                <w:bCs/>
              </w:rPr>
            </w:pPr>
            <w:r w:rsidRPr="00483204">
              <w:rPr>
                <w:rFonts w:ascii="Calibri" w:eastAsia="Calibri" w:hAnsi="Calibri" w:cs="Times New Roman"/>
                <w:bCs/>
              </w:rPr>
              <w:t>Ponderación dentro de la Unidad</w:t>
            </w:r>
          </w:p>
        </w:tc>
      </w:tr>
      <w:tr w:rsidR="00483204" w:rsidRPr="00483204" w:rsidTr="00F953D0">
        <w:tc>
          <w:tcPr>
            <w:tcW w:w="2992" w:type="dxa"/>
          </w:tcPr>
          <w:p w:rsidR="00483204" w:rsidRPr="00483204" w:rsidRDefault="00483204" w:rsidP="00483204">
            <w:pPr>
              <w:rPr>
                <w:rFonts w:ascii="Calibri" w:eastAsia="Calibri" w:hAnsi="Calibri" w:cs="Times New Roman"/>
                <w:bCs/>
              </w:rPr>
            </w:pPr>
            <w:r w:rsidRPr="00483204">
              <w:rPr>
                <w:rFonts w:ascii="Calibri" w:eastAsia="Calibri" w:hAnsi="Calibri" w:cs="Times New Roman"/>
                <w:bCs/>
              </w:rPr>
              <w:t xml:space="preserve">Participación en clase </w:t>
            </w:r>
          </w:p>
        </w:tc>
        <w:tc>
          <w:tcPr>
            <w:tcW w:w="2993" w:type="dxa"/>
          </w:tcPr>
          <w:p w:rsidR="00483204" w:rsidRPr="00483204" w:rsidRDefault="00483204" w:rsidP="00483204">
            <w:pPr>
              <w:rPr>
                <w:rFonts w:ascii="Calibri" w:eastAsia="Calibri" w:hAnsi="Calibri" w:cs="Times New Roman"/>
                <w:bCs/>
              </w:rPr>
            </w:pPr>
            <w:r w:rsidRPr="00483204">
              <w:rPr>
                <w:rFonts w:ascii="Calibri" w:eastAsia="Calibri" w:hAnsi="Calibri" w:cs="Times New Roman"/>
                <w:bCs/>
              </w:rPr>
              <w:t>Profesores</w:t>
            </w:r>
          </w:p>
        </w:tc>
        <w:tc>
          <w:tcPr>
            <w:tcW w:w="2993" w:type="dxa"/>
          </w:tcPr>
          <w:p w:rsidR="00483204" w:rsidRPr="00483204" w:rsidRDefault="00483204" w:rsidP="00483204">
            <w:pPr>
              <w:rPr>
                <w:rFonts w:ascii="Calibri" w:eastAsia="Calibri" w:hAnsi="Calibri" w:cs="Times New Roman"/>
                <w:bCs/>
              </w:rPr>
            </w:pPr>
            <w:r w:rsidRPr="00483204">
              <w:rPr>
                <w:rFonts w:ascii="Calibri" w:eastAsia="Calibri" w:hAnsi="Calibri" w:cs="Times New Roman"/>
                <w:bCs/>
              </w:rPr>
              <w:t>5% (forma parte de la participación en las otras actividades de la unidad)</w:t>
            </w:r>
          </w:p>
        </w:tc>
      </w:tr>
      <w:tr w:rsidR="00483204" w:rsidRPr="00483204" w:rsidTr="00F953D0">
        <w:tc>
          <w:tcPr>
            <w:tcW w:w="2992" w:type="dxa"/>
          </w:tcPr>
          <w:p w:rsidR="00483204" w:rsidRPr="00483204" w:rsidRDefault="00483204" w:rsidP="00483204">
            <w:pPr>
              <w:rPr>
                <w:rFonts w:ascii="Calibri" w:eastAsia="Calibri" w:hAnsi="Calibri" w:cs="Times New Roman"/>
                <w:bCs/>
              </w:rPr>
            </w:pPr>
            <w:r w:rsidRPr="00483204">
              <w:rPr>
                <w:rFonts w:ascii="Calibri" w:eastAsia="Calibri" w:hAnsi="Calibri" w:cs="Times New Roman"/>
                <w:bCs/>
              </w:rPr>
              <w:t>Coevaluación</w:t>
            </w:r>
          </w:p>
        </w:tc>
        <w:tc>
          <w:tcPr>
            <w:tcW w:w="2993" w:type="dxa"/>
          </w:tcPr>
          <w:p w:rsidR="00483204" w:rsidRPr="00483204" w:rsidRDefault="00483204" w:rsidP="00483204">
            <w:pPr>
              <w:rPr>
                <w:rFonts w:ascii="Calibri" w:eastAsia="Calibri" w:hAnsi="Calibri" w:cs="Times New Roman"/>
                <w:bCs/>
              </w:rPr>
            </w:pPr>
            <w:r w:rsidRPr="00483204">
              <w:rPr>
                <w:rFonts w:ascii="Calibri" w:eastAsia="Calibri" w:hAnsi="Calibri" w:cs="Times New Roman"/>
                <w:bCs/>
              </w:rPr>
              <w:t>Compañeros de grupo</w:t>
            </w:r>
          </w:p>
        </w:tc>
        <w:tc>
          <w:tcPr>
            <w:tcW w:w="2993" w:type="dxa"/>
          </w:tcPr>
          <w:p w:rsidR="00483204" w:rsidRPr="00483204" w:rsidRDefault="00483204" w:rsidP="00483204">
            <w:pPr>
              <w:rPr>
                <w:rFonts w:ascii="Calibri" w:eastAsia="Calibri" w:hAnsi="Calibri" w:cs="Times New Roman"/>
                <w:bCs/>
              </w:rPr>
            </w:pPr>
            <w:r w:rsidRPr="00483204">
              <w:rPr>
                <w:rFonts w:ascii="Calibri" w:eastAsia="Calibri" w:hAnsi="Calibri" w:cs="Times New Roman"/>
                <w:bCs/>
              </w:rPr>
              <w:t>5%</w:t>
            </w:r>
          </w:p>
        </w:tc>
      </w:tr>
      <w:tr w:rsidR="00483204" w:rsidRPr="00483204" w:rsidTr="00F953D0">
        <w:tc>
          <w:tcPr>
            <w:tcW w:w="2992" w:type="dxa"/>
          </w:tcPr>
          <w:p w:rsidR="00483204" w:rsidRPr="00483204" w:rsidRDefault="00483204" w:rsidP="00483204">
            <w:pPr>
              <w:rPr>
                <w:rFonts w:ascii="Calibri" w:eastAsia="Calibri" w:hAnsi="Calibri" w:cs="Times New Roman"/>
                <w:bCs/>
              </w:rPr>
            </w:pPr>
            <w:r>
              <w:rPr>
                <w:bCs/>
              </w:rPr>
              <w:t>Presentación video</w:t>
            </w:r>
          </w:p>
        </w:tc>
        <w:tc>
          <w:tcPr>
            <w:tcW w:w="2993" w:type="dxa"/>
          </w:tcPr>
          <w:p w:rsidR="00483204" w:rsidRPr="00483204" w:rsidRDefault="00483204" w:rsidP="00121B27">
            <w:pPr>
              <w:rPr>
                <w:rFonts w:ascii="Calibri" w:eastAsia="Calibri" w:hAnsi="Calibri" w:cs="Times New Roman"/>
                <w:bCs/>
              </w:rPr>
            </w:pPr>
            <w:r w:rsidRPr="00483204">
              <w:rPr>
                <w:rFonts w:ascii="Calibri" w:eastAsia="Calibri" w:hAnsi="Calibri" w:cs="Times New Roman"/>
                <w:bCs/>
              </w:rPr>
              <w:t xml:space="preserve">Profesores </w:t>
            </w:r>
          </w:p>
        </w:tc>
        <w:tc>
          <w:tcPr>
            <w:tcW w:w="2993" w:type="dxa"/>
          </w:tcPr>
          <w:p w:rsidR="00483204" w:rsidRPr="00483204" w:rsidRDefault="005B04A6" w:rsidP="00483204">
            <w:pPr>
              <w:rPr>
                <w:rFonts w:ascii="Calibri" w:eastAsia="Calibri" w:hAnsi="Calibri" w:cs="Times New Roman"/>
                <w:bCs/>
              </w:rPr>
            </w:pPr>
            <w:r>
              <w:rPr>
                <w:bCs/>
              </w:rPr>
              <w:t>6</w:t>
            </w:r>
            <w:r w:rsidR="00483204" w:rsidRPr="00483204">
              <w:rPr>
                <w:rFonts w:ascii="Calibri" w:eastAsia="Calibri" w:hAnsi="Calibri" w:cs="Times New Roman"/>
                <w:bCs/>
              </w:rPr>
              <w:t>0%</w:t>
            </w:r>
          </w:p>
        </w:tc>
      </w:tr>
    </w:tbl>
    <w:p w:rsidR="00B34EFA" w:rsidRDefault="00B34EFA" w:rsidP="00483204"/>
    <w:sectPr w:rsidR="00B34EFA" w:rsidSect="006D6C3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718" w:rsidRDefault="00A41718" w:rsidP="00AE6AD5">
      <w:pPr>
        <w:spacing w:after="0" w:line="240" w:lineRule="auto"/>
      </w:pPr>
      <w:r>
        <w:separator/>
      </w:r>
    </w:p>
  </w:endnote>
  <w:endnote w:type="continuationSeparator" w:id="0">
    <w:p w:rsidR="00A41718" w:rsidRDefault="00A41718" w:rsidP="00AE6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718" w:rsidRDefault="00A41718" w:rsidP="00AE6AD5">
      <w:pPr>
        <w:spacing w:after="0" w:line="240" w:lineRule="auto"/>
      </w:pPr>
      <w:r>
        <w:separator/>
      </w:r>
    </w:p>
  </w:footnote>
  <w:footnote w:type="continuationSeparator" w:id="0">
    <w:p w:rsidR="00A41718" w:rsidRDefault="00A41718" w:rsidP="00AE6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AD5" w:rsidRDefault="00AE6AD5">
    <w:pPr>
      <w:pStyle w:val="Encabezado"/>
    </w:pPr>
    <w:r w:rsidRPr="00AE6AD5">
      <w:rPr>
        <w:lang w:val="es-ES" w:eastAsia="es-ES"/>
      </w:rPr>
      <w:drawing>
        <wp:inline distT="0" distB="0" distL="0" distR="0">
          <wp:extent cx="2280285" cy="779780"/>
          <wp:effectExtent l="19050" t="0" r="5715" b="0"/>
          <wp:docPr id="7" name="Imagen 7" descr="sello 75 nut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ello 75 nut (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0285" cy="779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328C9"/>
    <w:multiLevelType w:val="hybridMultilevel"/>
    <w:tmpl w:val="B740976C"/>
    <w:lvl w:ilvl="0" w:tplc="2430D044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E1019"/>
    <w:multiLevelType w:val="hybridMultilevel"/>
    <w:tmpl w:val="C340125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35E63"/>
    <w:multiLevelType w:val="hybridMultilevel"/>
    <w:tmpl w:val="F74236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D76AF"/>
    <w:multiLevelType w:val="hybridMultilevel"/>
    <w:tmpl w:val="C340125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AA9"/>
    <w:rsid w:val="00107508"/>
    <w:rsid w:val="00121B27"/>
    <w:rsid w:val="001B5194"/>
    <w:rsid w:val="00226B75"/>
    <w:rsid w:val="00240E56"/>
    <w:rsid w:val="00286603"/>
    <w:rsid w:val="003664BA"/>
    <w:rsid w:val="00394802"/>
    <w:rsid w:val="00416FEB"/>
    <w:rsid w:val="004550BB"/>
    <w:rsid w:val="00483204"/>
    <w:rsid w:val="004D11BF"/>
    <w:rsid w:val="005B04A6"/>
    <w:rsid w:val="006C6212"/>
    <w:rsid w:val="006D6C3F"/>
    <w:rsid w:val="0070454C"/>
    <w:rsid w:val="00707A1D"/>
    <w:rsid w:val="00790DD2"/>
    <w:rsid w:val="00912232"/>
    <w:rsid w:val="00986727"/>
    <w:rsid w:val="009E5A48"/>
    <w:rsid w:val="00A41718"/>
    <w:rsid w:val="00AA272C"/>
    <w:rsid w:val="00AE6AD5"/>
    <w:rsid w:val="00B03B86"/>
    <w:rsid w:val="00B34EFA"/>
    <w:rsid w:val="00B87CF6"/>
    <w:rsid w:val="00BC2AA9"/>
    <w:rsid w:val="00C06F70"/>
    <w:rsid w:val="00C1286E"/>
    <w:rsid w:val="00C9655F"/>
    <w:rsid w:val="00EA6FFD"/>
    <w:rsid w:val="00EB1286"/>
    <w:rsid w:val="00F14C8A"/>
    <w:rsid w:val="00FD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26F19-65BC-4A73-A8A5-8859D8F6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C3F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051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AE6A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E6AD5"/>
    <w:rPr>
      <w:noProof/>
    </w:rPr>
  </w:style>
  <w:style w:type="paragraph" w:styleId="Piedepgina">
    <w:name w:val="footer"/>
    <w:basedOn w:val="Normal"/>
    <w:link w:val="PiedepginaCar"/>
    <w:uiPriority w:val="99"/>
    <w:semiHidden/>
    <w:unhideWhenUsed/>
    <w:rsid w:val="00AE6A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E6AD5"/>
    <w:rPr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6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AD5"/>
    <w:rPr>
      <w:rFonts w:ascii="Tahoma" w:hAnsi="Tahoma" w:cs="Tahoma"/>
      <w:noProof/>
      <w:sz w:val="16"/>
      <w:szCs w:val="16"/>
    </w:rPr>
  </w:style>
  <w:style w:type="table" w:styleId="Tablaconcuadrcula">
    <w:name w:val="Table Grid"/>
    <w:basedOn w:val="Tablanormal"/>
    <w:uiPriority w:val="59"/>
    <w:rsid w:val="00366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1B33EF0-7179-4AF5-A343-54EDED2B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543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Felipe Andres Ulloa Pincheira (fulloap)</cp:lastModifiedBy>
  <cp:revision>13</cp:revision>
  <dcterms:created xsi:type="dcterms:W3CDTF">2013-08-05T17:12:00Z</dcterms:created>
  <dcterms:modified xsi:type="dcterms:W3CDTF">2015-12-09T00:04:00Z</dcterms:modified>
</cp:coreProperties>
</file>