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0F" w:rsidRPr="00D46549" w:rsidRDefault="008D475A">
      <w:pPr>
        <w:pStyle w:val="Predeterminado"/>
        <w:rPr>
          <w:rFonts w:ascii="Calibri" w:hAnsi="Calibri"/>
          <w:sz w:val="22"/>
          <w:szCs w:val="22"/>
        </w:rPr>
      </w:pPr>
      <w:r w:rsidRPr="008D475A">
        <w:rPr>
          <w:rFonts w:ascii="Calibri" w:hAnsi="Calibri"/>
          <w:sz w:val="22"/>
          <w:szCs w:val="22"/>
        </w:rPr>
        <w:pict>
          <v:shape id="shapetype_75" o:spid="_x0000_s1026" style="position:absolute;margin-left:0;margin-top:0;width:50pt;height:50pt;z-index:251657728;visibility:hidden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20"/>
      </w:tblGrid>
      <w:tr w:rsidR="006E6096" w:rsidRPr="00880B8D" w:rsidTr="00406FB1">
        <w:tc>
          <w:tcPr>
            <w:tcW w:w="9039" w:type="dxa"/>
          </w:tcPr>
          <w:p w:rsidR="006E6096" w:rsidRPr="00880B8D" w:rsidRDefault="006E6096" w:rsidP="00406FB1">
            <w:pPr>
              <w:pStyle w:val="Predeterminado"/>
              <w:jc w:val="center"/>
              <w:rPr>
                <w:lang w:val="es-CL"/>
              </w:rPr>
            </w:pPr>
            <w:r w:rsidRPr="00880B8D">
              <w:rPr>
                <w:b/>
                <w:lang w:val="es-CL"/>
              </w:rPr>
              <w:t>PROGRAMA DE CURSO</w:t>
            </w:r>
          </w:p>
        </w:tc>
      </w:tr>
    </w:tbl>
    <w:p w:rsidR="006E6096" w:rsidRPr="00880B8D" w:rsidRDefault="006E6096" w:rsidP="006E6096">
      <w:pPr>
        <w:pStyle w:val="Predeterminado"/>
        <w:rPr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99"/>
        <w:gridCol w:w="5421"/>
      </w:tblGrid>
      <w:tr w:rsidR="006E6096" w:rsidRPr="00880B8D" w:rsidTr="00406FB1">
        <w:tc>
          <w:tcPr>
            <w:tcW w:w="3405" w:type="dxa"/>
            <w:tcBorders>
              <w:right w:val="single" w:sz="4" w:space="0" w:color="FFFFFF"/>
            </w:tcBorders>
          </w:tcPr>
          <w:p w:rsidR="006E6096" w:rsidRPr="00880B8D" w:rsidRDefault="006E6096" w:rsidP="00406FB1">
            <w:pPr>
              <w:tabs>
                <w:tab w:val="left" w:pos="1985"/>
              </w:tabs>
              <w:suppressAutoHyphens/>
              <w:spacing w:after="0" w:line="360" w:lineRule="auto"/>
              <w:ind w:left="214"/>
              <w:contextualSpacing/>
              <w:jc w:val="both"/>
              <w:textAlignment w:val="baseline"/>
              <w:rPr>
                <w:rFonts w:cs="Gautami"/>
                <w:b/>
                <w:kern w:val="1"/>
                <w:lang w:eastAsia="ar-SA"/>
              </w:rPr>
            </w:pPr>
            <w:r w:rsidRPr="00880B8D">
              <w:rPr>
                <w:rFonts w:cs="Gautami"/>
                <w:b/>
                <w:kern w:val="1"/>
                <w:lang w:eastAsia="ar-SA"/>
              </w:rPr>
              <w:t xml:space="preserve">Unidad académica: </w:t>
            </w:r>
          </w:p>
          <w:p w:rsidR="006E6096" w:rsidRPr="00880B8D" w:rsidRDefault="006E6096" w:rsidP="00406FB1">
            <w:pPr>
              <w:tabs>
                <w:tab w:val="left" w:pos="1985"/>
              </w:tabs>
              <w:suppressAutoHyphens/>
              <w:spacing w:after="0" w:line="360" w:lineRule="auto"/>
              <w:ind w:left="214"/>
              <w:contextualSpacing/>
              <w:jc w:val="both"/>
              <w:textAlignment w:val="baseline"/>
              <w:rPr>
                <w:rFonts w:cs="Gautami"/>
                <w:b/>
                <w:kern w:val="1"/>
                <w:lang w:eastAsia="ar-SA"/>
              </w:rPr>
            </w:pPr>
            <w:r w:rsidRPr="00880B8D">
              <w:rPr>
                <w:rFonts w:cs="Gautami"/>
                <w:b/>
                <w:kern w:val="1"/>
                <w:lang w:eastAsia="ar-SA"/>
              </w:rPr>
              <w:t xml:space="preserve">Nombre del curso: </w:t>
            </w:r>
          </w:p>
          <w:p w:rsidR="006E6096" w:rsidRPr="00880B8D" w:rsidRDefault="006E6096" w:rsidP="00406FB1">
            <w:pPr>
              <w:tabs>
                <w:tab w:val="left" w:pos="1985"/>
              </w:tabs>
              <w:suppressAutoHyphens/>
              <w:spacing w:after="0" w:line="360" w:lineRule="auto"/>
              <w:ind w:left="214"/>
              <w:contextualSpacing/>
              <w:jc w:val="both"/>
              <w:textAlignment w:val="baseline"/>
              <w:rPr>
                <w:rFonts w:cs="Gautami"/>
                <w:b/>
                <w:kern w:val="1"/>
                <w:lang w:eastAsia="ar-SA"/>
              </w:rPr>
            </w:pPr>
            <w:r w:rsidRPr="00880B8D">
              <w:rPr>
                <w:rFonts w:cs="Gautami"/>
                <w:b/>
                <w:kern w:val="1"/>
                <w:lang w:eastAsia="ar-SA"/>
              </w:rPr>
              <w:t xml:space="preserve">Código: </w:t>
            </w:r>
          </w:p>
          <w:p w:rsidR="006E6096" w:rsidRPr="00880B8D" w:rsidRDefault="006E6096" w:rsidP="00406FB1">
            <w:pPr>
              <w:tabs>
                <w:tab w:val="left" w:pos="1985"/>
              </w:tabs>
              <w:suppressAutoHyphens/>
              <w:spacing w:after="0" w:line="360" w:lineRule="auto"/>
              <w:ind w:left="214"/>
              <w:contextualSpacing/>
              <w:jc w:val="both"/>
              <w:textAlignment w:val="baseline"/>
              <w:rPr>
                <w:rFonts w:cs="Gautami"/>
                <w:b/>
                <w:kern w:val="1"/>
                <w:lang w:eastAsia="ar-SA"/>
              </w:rPr>
            </w:pPr>
            <w:r w:rsidRPr="00880B8D">
              <w:rPr>
                <w:rFonts w:cs="Gautami"/>
                <w:b/>
                <w:kern w:val="1"/>
                <w:lang w:eastAsia="ar-SA"/>
              </w:rPr>
              <w:t xml:space="preserve">Carrera: </w:t>
            </w:r>
          </w:p>
          <w:p w:rsidR="006E6096" w:rsidRPr="00880B8D" w:rsidRDefault="006E6096" w:rsidP="00406FB1">
            <w:pPr>
              <w:tabs>
                <w:tab w:val="left" w:pos="1985"/>
              </w:tabs>
              <w:suppressAutoHyphens/>
              <w:spacing w:after="0" w:line="360" w:lineRule="auto"/>
              <w:ind w:left="214"/>
              <w:contextualSpacing/>
              <w:jc w:val="both"/>
              <w:textAlignment w:val="baseline"/>
              <w:rPr>
                <w:rFonts w:cs="Gautami"/>
                <w:b/>
                <w:kern w:val="1"/>
                <w:lang w:eastAsia="ar-SA"/>
              </w:rPr>
            </w:pPr>
            <w:r w:rsidRPr="00880B8D">
              <w:rPr>
                <w:rFonts w:cs="Gautami"/>
                <w:b/>
                <w:kern w:val="1"/>
                <w:lang w:eastAsia="ar-SA"/>
              </w:rPr>
              <w:t xml:space="preserve">Tipo de curso: </w:t>
            </w:r>
          </w:p>
          <w:p w:rsidR="006E6096" w:rsidRPr="00880B8D" w:rsidRDefault="006E6096" w:rsidP="00406FB1">
            <w:pPr>
              <w:tabs>
                <w:tab w:val="left" w:pos="1985"/>
              </w:tabs>
              <w:suppressAutoHyphens/>
              <w:spacing w:after="0" w:line="360" w:lineRule="auto"/>
              <w:ind w:left="214"/>
              <w:contextualSpacing/>
              <w:jc w:val="both"/>
              <w:textAlignment w:val="baseline"/>
              <w:rPr>
                <w:rFonts w:cs="Gautami"/>
                <w:b/>
                <w:kern w:val="1"/>
                <w:lang w:eastAsia="ar-SA"/>
              </w:rPr>
            </w:pPr>
            <w:r w:rsidRPr="00880B8D">
              <w:rPr>
                <w:rFonts w:cs="Gautami"/>
                <w:b/>
                <w:kern w:val="1"/>
                <w:lang w:eastAsia="ar-SA"/>
              </w:rPr>
              <w:t xml:space="preserve">Área de formación: </w:t>
            </w:r>
          </w:p>
          <w:p w:rsidR="006E6096" w:rsidRPr="00880B8D" w:rsidRDefault="006E6096" w:rsidP="00406FB1">
            <w:pPr>
              <w:tabs>
                <w:tab w:val="left" w:pos="1985"/>
              </w:tabs>
              <w:suppressAutoHyphens/>
              <w:spacing w:after="0" w:line="360" w:lineRule="auto"/>
              <w:ind w:left="214"/>
              <w:contextualSpacing/>
              <w:jc w:val="both"/>
              <w:textAlignment w:val="baseline"/>
              <w:rPr>
                <w:rFonts w:cs="Gautami"/>
                <w:b/>
                <w:kern w:val="1"/>
                <w:lang w:eastAsia="ar-SA"/>
              </w:rPr>
            </w:pPr>
            <w:r w:rsidRPr="00880B8D">
              <w:rPr>
                <w:rFonts w:cs="Gautami"/>
                <w:b/>
                <w:kern w:val="1"/>
                <w:lang w:eastAsia="ar-SA"/>
              </w:rPr>
              <w:t xml:space="preserve">Nivel: </w:t>
            </w:r>
          </w:p>
          <w:p w:rsidR="006E6096" w:rsidRPr="00880B8D" w:rsidRDefault="006E6096" w:rsidP="00406FB1">
            <w:pPr>
              <w:tabs>
                <w:tab w:val="left" w:pos="1985"/>
              </w:tabs>
              <w:suppressAutoHyphens/>
              <w:spacing w:after="0" w:line="360" w:lineRule="auto"/>
              <w:ind w:left="214"/>
              <w:contextualSpacing/>
              <w:jc w:val="both"/>
              <w:textAlignment w:val="baseline"/>
              <w:rPr>
                <w:rFonts w:cs="Gautami"/>
                <w:b/>
                <w:kern w:val="1"/>
                <w:lang w:eastAsia="ar-SA"/>
              </w:rPr>
            </w:pPr>
            <w:r w:rsidRPr="00880B8D">
              <w:rPr>
                <w:rFonts w:cs="Gautami"/>
                <w:b/>
                <w:kern w:val="1"/>
                <w:lang w:eastAsia="ar-SA"/>
              </w:rPr>
              <w:t xml:space="preserve">Semestre: </w:t>
            </w:r>
          </w:p>
          <w:p w:rsidR="006E6096" w:rsidRPr="00880B8D" w:rsidRDefault="006E6096" w:rsidP="00406FB1">
            <w:pPr>
              <w:tabs>
                <w:tab w:val="left" w:pos="1985"/>
              </w:tabs>
              <w:suppressAutoHyphens/>
              <w:spacing w:after="0" w:line="360" w:lineRule="auto"/>
              <w:ind w:left="214"/>
              <w:contextualSpacing/>
              <w:jc w:val="both"/>
              <w:textAlignment w:val="baseline"/>
              <w:rPr>
                <w:rFonts w:cs="Gautami"/>
                <w:b/>
                <w:kern w:val="1"/>
                <w:lang w:eastAsia="ar-SA"/>
              </w:rPr>
            </w:pPr>
            <w:r w:rsidRPr="00880B8D">
              <w:rPr>
                <w:rFonts w:cs="Gautami"/>
                <w:b/>
                <w:kern w:val="1"/>
                <w:lang w:eastAsia="ar-SA"/>
              </w:rPr>
              <w:t xml:space="preserve">Año: </w:t>
            </w:r>
          </w:p>
          <w:p w:rsidR="006E6096" w:rsidRPr="00880B8D" w:rsidRDefault="006E6096" w:rsidP="00406FB1">
            <w:pPr>
              <w:tabs>
                <w:tab w:val="left" w:pos="1985"/>
              </w:tabs>
              <w:suppressAutoHyphens/>
              <w:spacing w:after="0" w:line="360" w:lineRule="auto"/>
              <w:ind w:left="214"/>
              <w:contextualSpacing/>
              <w:jc w:val="both"/>
              <w:textAlignment w:val="baseline"/>
              <w:rPr>
                <w:rFonts w:cs="Gautami"/>
                <w:b/>
                <w:kern w:val="1"/>
                <w:lang w:eastAsia="ar-SA"/>
              </w:rPr>
            </w:pPr>
            <w:r w:rsidRPr="00880B8D">
              <w:rPr>
                <w:rFonts w:cs="Gautami"/>
                <w:b/>
                <w:kern w:val="1"/>
                <w:lang w:eastAsia="ar-SA"/>
              </w:rPr>
              <w:t xml:space="preserve">Requisitos: </w:t>
            </w:r>
          </w:p>
          <w:p w:rsidR="006E6096" w:rsidRPr="00880B8D" w:rsidRDefault="006E6096" w:rsidP="00406FB1">
            <w:pPr>
              <w:tabs>
                <w:tab w:val="left" w:pos="1985"/>
              </w:tabs>
              <w:suppressAutoHyphens/>
              <w:spacing w:after="0" w:line="360" w:lineRule="auto"/>
              <w:ind w:left="214"/>
              <w:contextualSpacing/>
              <w:jc w:val="both"/>
              <w:textAlignment w:val="baseline"/>
              <w:rPr>
                <w:rFonts w:cs="Gautami"/>
                <w:b/>
                <w:kern w:val="1"/>
                <w:lang w:eastAsia="ar-SA"/>
              </w:rPr>
            </w:pPr>
            <w:r w:rsidRPr="00880B8D">
              <w:rPr>
                <w:rFonts w:cs="Gautami"/>
                <w:b/>
                <w:kern w:val="1"/>
                <w:lang w:eastAsia="ar-SA"/>
              </w:rPr>
              <w:t xml:space="preserve">Número de créditos: </w:t>
            </w:r>
          </w:p>
          <w:p w:rsidR="006E6096" w:rsidRPr="00880B8D" w:rsidRDefault="006E6096" w:rsidP="00406FB1">
            <w:pPr>
              <w:tabs>
                <w:tab w:val="left" w:pos="1985"/>
              </w:tabs>
              <w:suppressAutoHyphens/>
              <w:spacing w:after="0" w:line="360" w:lineRule="auto"/>
              <w:ind w:left="214"/>
              <w:contextualSpacing/>
              <w:jc w:val="both"/>
              <w:textAlignment w:val="baseline"/>
              <w:rPr>
                <w:rFonts w:cs="Gautami"/>
                <w:b/>
                <w:kern w:val="1"/>
                <w:lang w:eastAsia="ar-SA"/>
              </w:rPr>
            </w:pPr>
            <w:r w:rsidRPr="00880B8D">
              <w:rPr>
                <w:rFonts w:cs="Gautami"/>
                <w:b/>
                <w:kern w:val="1"/>
                <w:lang w:eastAsia="ar-SA"/>
              </w:rPr>
              <w:t xml:space="preserve">Horas de trabajo: </w:t>
            </w:r>
          </w:p>
          <w:p w:rsidR="006E6096" w:rsidRDefault="006E6096" w:rsidP="00406FB1">
            <w:pPr>
              <w:tabs>
                <w:tab w:val="left" w:pos="1985"/>
              </w:tabs>
              <w:suppressAutoHyphens/>
              <w:spacing w:after="0" w:line="360" w:lineRule="auto"/>
              <w:ind w:left="214"/>
              <w:contextualSpacing/>
              <w:jc w:val="both"/>
              <w:textAlignment w:val="baseline"/>
              <w:rPr>
                <w:rFonts w:cs="Gautami"/>
                <w:b/>
                <w:kern w:val="1"/>
                <w:lang w:eastAsia="ar-SA"/>
              </w:rPr>
            </w:pPr>
          </w:p>
          <w:p w:rsidR="006E6096" w:rsidRPr="00880B8D" w:rsidRDefault="006E6096" w:rsidP="00406FB1">
            <w:pPr>
              <w:tabs>
                <w:tab w:val="left" w:pos="1985"/>
              </w:tabs>
              <w:suppressAutoHyphens/>
              <w:spacing w:after="0" w:line="360" w:lineRule="auto"/>
              <w:ind w:left="214"/>
              <w:contextualSpacing/>
              <w:jc w:val="both"/>
              <w:textAlignment w:val="baseline"/>
              <w:rPr>
                <w:lang w:eastAsia="ar-SA"/>
              </w:rPr>
            </w:pPr>
            <w:r w:rsidRPr="00880B8D">
              <w:rPr>
                <w:rFonts w:cs="Gautami"/>
                <w:b/>
                <w:kern w:val="1"/>
                <w:lang w:eastAsia="ar-SA"/>
              </w:rPr>
              <w:t>Nº Estudiantes estimado:</w:t>
            </w:r>
            <w:r w:rsidRPr="00880B8D">
              <w:rPr>
                <w:b/>
                <w:lang w:eastAsia="ar-SA"/>
              </w:rPr>
              <w:t xml:space="preserve"> </w:t>
            </w:r>
          </w:p>
        </w:tc>
        <w:tc>
          <w:tcPr>
            <w:tcW w:w="5634" w:type="dxa"/>
            <w:tcBorders>
              <w:left w:val="single" w:sz="4" w:space="0" w:color="FFFFFF"/>
            </w:tcBorders>
          </w:tcPr>
          <w:p w:rsidR="006E6096" w:rsidRPr="00880B8D" w:rsidRDefault="006E6096" w:rsidP="00406FB1">
            <w:pPr>
              <w:suppressAutoHyphens/>
              <w:spacing w:after="0" w:line="360" w:lineRule="auto"/>
              <w:contextualSpacing/>
              <w:textAlignment w:val="baseline"/>
              <w:rPr>
                <w:rFonts w:cs="Gautami"/>
                <w:kern w:val="1"/>
                <w:lang w:eastAsia="ar-SA"/>
              </w:rPr>
            </w:pPr>
            <w:r w:rsidRPr="00880B8D">
              <w:rPr>
                <w:rFonts w:cs="Gautami"/>
                <w:kern w:val="1"/>
                <w:lang w:eastAsia="ar-SA"/>
              </w:rPr>
              <w:t xml:space="preserve">Departamento de Nutrición </w:t>
            </w:r>
          </w:p>
          <w:p w:rsidR="006E6096" w:rsidRPr="00880B8D" w:rsidRDefault="003A442F" w:rsidP="00406FB1">
            <w:pPr>
              <w:suppressAutoHyphens/>
              <w:spacing w:after="0" w:line="360" w:lineRule="auto"/>
              <w:contextualSpacing/>
              <w:textAlignment w:val="baseline"/>
              <w:rPr>
                <w:rFonts w:cs="Gautami"/>
                <w:kern w:val="1"/>
                <w:lang w:eastAsia="ar-SA"/>
              </w:rPr>
            </w:pPr>
            <w:r>
              <w:rPr>
                <w:rFonts w:cs="Gautami"/>
                <w:kern w:val="1"/>
                <w:lang w:eastAsia="ar-SA"/>
              </w:rPr>
              <w:t>Ciencias Sociales y Salud</w:t>
            </w:r>
          </w:p>
          <w:p w:rsidR="006E6096" w:rsidRPr="00880B8D" w:rsidRDefault="006E6096" w:rsidP="00406FB1">
            <w:pPr>
              <w:suppressAutoHyphens/>
              <w:spacing w:after="0" w:line="360" w:lineRule="auto"/>
              <w:contextualSpacing/>
              <w:textAlignment w:val="baseline"/>
              <w:rPr>
                <w:rFonts w:cs="Gautami"/>
                <w:kern w:val="1"/>
                <w:lang w:eastAsia="ar-SA"/>
              </w:rPr>
            </w:pPr>
            <w:r w:rsidRPr="00880B8D">
              <w:rPr>
                <w:rFonts w:cs="Gautami"/>
                <w:kern w:val="1"/>
                <w:lang w:eastAsia="ar-SA"/>
              </w:rPr>
              <w:t>NU01020910010-1</w:t>
            </w:r>
          </w:p>
          <w:p w:rsidR="006E6096" w:rsidRPr="00880B8D" w:rsidRDefault="006E6096" w:rsidP="00406FB1">
            <w:pPr>
              <w:suppressAutoHyphens/>
              <w:spacing w:after="0" w:line="360" w:lineRule="auto"/>
              <w:contextualSpacing/>
              <w:textAlignment w:val="baseline"/>
              <w:rPr>
                <w:rFonts w:cs="Gautami"/>
                <w:kern w:val="1"/>
                <w:lang w:eastAsia="ar-SA"/>
              </w:rPr>
            </w:pPr>
            <w:r w:rsidRPr="00880B8D">
              <w:rPr>
                <w:rFonts w:cs="Gautami"/>
                <w:kern w:val="1"/>
                <w:lang w:eastAsia="ar-SA"/>
              </w:rPr>
              <w:t>Nutrición y Dietética</w:t>
            </w:r>
          </w:p>
          <w:p w:rsidR="006E6096" w:rsidRPr="00880B8D" w:rsidRDefault="006E6096" w:rsidP="00406FB1">
            <w:pPr>
              <w:suppressAutoHyphens/>
              <w:spacing w:after="0" w:line="360" w:lineRule="auto"/>
              <w:contextualSpacing/>
              <w:textAlignment w:val="baseline"/>
              <w:rPr>
                <w:rFonts w:cs="Gautami"/>
                <w:kern w:val="1"/>
                <w:lang w:eastAsia="ar-SA"/>
              </w:rPr>
            </w:pPr>
            <w:r w:rsidRPr="00880B8D">
              <w:rPr>
                <w:rFonts w:cs="Gautami"/>
                <w:kern w:val="1"/>
                <w:lang w:eastAsia="ar-SA"/>
              </w:rPr>
              <w:t>Obligatorio</w:t>
            </w:r>
          </w:p>
          <w:p w:rsidR="006E6096" w:rsidRPr="00880B8D" w:rsidRDefault="006E6096" w:rsidP="00406FB1">
            <w:pPr>
              <w:suppressAutoHyphens/>
              <w:spacing w:after="0" w:line="360" w:lineRule="auto"/>
              <w:contextualSpacing/>
              <w:textAlignment w:val="baseline"/>
              <w:rPr>
                <w:rFonts w:cs="Gautami"/>
                <w:kern w:val="1"/>
                <w:lang w:eastAsia="ar-SA"/>
              </w:rPr>
            </w:pPr>
            <w:r w:rsidRPr="00880B8D">
              <w:rPr>
                <w:rFonts w:cs="Gautami"/>
                <w:kern w:val="1"/>
                <w:lang w:eastAsia="ar-SA"/>
              </w:rPr>
              <w:t>Básica</w:t>
            </w:r>
          </w:p>
          <w:p w:rsidR="006E6096" w:rsidRPr="00880B8D" w:rsidRDefault="006E6096" w:rsidP="00406FB1">
            <w:pPr>
              <w:suppressAutoHyphens/>
              <w:spacing w:after="0" w:line="360" w:lineRule="auto"/>
              <w:contextualSpacing/>
              <w:textAlignment w:val="baseline"/>
              <w:rPr>
                <w:rFonts w:cs="Gautami"/>
                <w:kern w:val="1"/>
                <w:lang w:eastAsia="ar-SA"/>
              </w:rPr>
            </w:pPr>
            <w:r w:rsidRPr="00880B8D">
              <w:rPr>
                <w:rFonts w:cs="Gautami"/>
                <w:kern w:val="1"/>
                <w:lang w:eastAsia="ar-SA"/>
              </w:rPr>
              <w:t>I nivel</w:t>
            </w:r>
          </w:p>
          <w:p w:rsidR="006E6096" w:rsidRPr="00880B8D" w:rsidRDefault="006E6096" w:rsidP="00406FB1">
            <w:pPr>
              <w:suppressAutoHyphens/>
              <w:spacing w:after="0" w:line="360" w:lineRule="auto"/>
              <w:contextualSpacing/>
              <w:textAlignment w:val="baseline"/>
              <w:rPr>
                <w:rFonts w:cs="Gautami"/>
                <w:kern w:val="1"/>
                <w:lang w:eastAsia="ar-SA"/>
              </w:rPr>
            </w:pPr>
            <w:r w:rsidRPr="00880B8D">
              <w:rPr>
                <w:rFonts w:cs="Gautami"/>
                <w:kern w:val="1"/>
                <w:lang w:eastAsia="ar-SA"/>
              </w:rPr>
              <w:t xml:space="preserve">II </w:t>
            </w:r>
          </w:p>
          <w:p w:rsidR="006E6096" w:rsidRPr="00880B8D" w:rsidRDefault="006E6096" w:rsidP="00406FB1">
            <w:pPr>
              <w:suppressAutoHyphens/>
              <w:spacing w:after="0" w:line="360" w:lineRule="auto"/>
              <w:contextualSpacing/>
              <w:textAlignment w:val="baseline"/>
              <w:rPr>
                <w:rFonts w:cs="Gautami"/>
                <w:kern w:val="1"/>
                <w:lang w:eastAsia="ar-SA"/>
              </w:rPr>
            </w:pPr>
            <w:r w:rsidRPr="00880B8D">
              <w:rPr>
                <w:rFonts w:cs="Gautami"/>
                <w:kern w:val="1"/>
                <w:lang w:eastAsia="ar-SA"/>
              </w:rPr>
              <w:t>2015</w:t>
            </w:r>
          </w:p>
          <w:p w:rsidR="006E6096" w:rsidRPr="00880B8D" w:rsidRDefault="006E6096" w:rsidP="00406FB1">
            <w:pPr>
              <w:suppressAutoHyphens/>
              <w:spacing w:after="0" w:line="360" w:lineRule="auto"/>
              <w:contextualSpacing/>
              <w:textAlignment w:val="baseline"/>
              <w:rPr>
                <w:rFonts w:cs="Gautami"/>
                <w:kern w:val="1"/>
                <w:lang w:eastAsia="ar-SA"/>
              </w:rPr>
            </w:pPr>
            <w:r w:rsidRPr="00880B8D">
              <w:rPr>
                <w:rFonts w:cs="Gautami"/>
                <w:kern w:val="1"/>
                <w:lang w:eastAsia="ar-SA"/>
              </w:rPr>
              <w:t>No tiene.</w:t>
            </w:r>
          </w:p>
          <w:p w:rsidR="006E6096" w:rsidRPr="00880B8D" w:rsidRDefault="006E6096" w:rsidP="00406FB1">
            <w:pPr>
              <w:suppressAutoHyphens/>
              <w:spacing w:after="0" w:line="360" w:lineRule="auto"/>
              <w:contextualSpacing/>
              <w:textAlignment w:val="baseline"/>
              <w:rPr>
                <w:rFonts w:cs="Gautami"/>
                <w:kern w:val="1"/>
                <w:lang w:eastAsia="ar-SA"/>
              </w:rPr>
            </w:pPr>
            <w:r w:rsidRPr="00880B8D">
              <w:rPr>
                <w:rFonts w:cs="Gautami"/>
                <w:kern w:val="1"/>
                <w:lang w:eastAsia="ar-SA"/>
              </w:rPr>
              <w:t>2</w:t>
            </w:r>
          </w:p>
          <w:p w:rsidR="006E6096" w:rsidRPr="00880B8D" w:rsidRDefault="006E6096" w:rsidP="00406FB1">
            <w:pPr>
              <w:suppressAutoHyphens/>
              <w:spacing w:after="0" w:line="360" w:lineRule="auto"/>
              <w:contextualSpacing/>
              <w:textAlignment w:val="baseline"/>
              <w:rPr>
                <w:rFonts w:cs="Gautami"/>
                <w:kern w:val="1"/>
                <w:lang w:eastAsia="ar-SA"/>
              </w:rPr>
            </w:pPr>
            <w:r w:rsidRPr="00880B8D">
              <w:rPr>
                <w:rFonts w:cs="Gautami"/>
                <w:kern w:val="1"/>
                <w:lang w:eastAsia="ar-SA"/>
              </w:rPr>
              <w:t xml:space="preserve">54  horas totales - 27 h presenciales y 27 h no </w:t>
            </w:r>
            <w:r>
              <w:rPr>
                <w:rFonts w:cs="Gautami"/>
                <w:kern w:val="1"/>
                <w:lang w:eastAsia="ar-SA"/>
              </w:rPr>
              <w:t>p</w:t>
            </w:r>
            <w:r w:rsidRPr="00880B8D">
              <w:rPr>
                <w:rFonts w:cs="Gautami"/>
                <w:kern w:val="1"/>
                <w:lang w:eastAsia="ar-SA"/>
              </w:rPr>
              <w:t xml:space="preserve">resenciales. </w:t>
            </w:r>
          </w:p>
          <w:p w:rsidR="006E6096" w:rsidRPr="00880B8D" w:rsidRDefault="006E6096" w:rsidP="00406FB1">
            <w:pPr>
              <w:suppressAutoHyphens/>
              <w:spacing w:after="0" w:line="360" w:lineRule="auto"/>
              <w:contextualSpacing/>
              <w:textAlignment w:val="baseline"/>
              <w:rPr>
                <w:lang w:eastAsia="ar-SA"/>
              </w:rPr>
            </w:pPr>
            <w:r w:rsidRPr="00880B8D">
              <w:rPr>
                <w:rFonts w:cs="Gautami"/>
                <w:kern w:val="1"/>
                <w:lang w:eastAsia="ar-SA"/>
              </w:rPr>
              <w:t>60</w:t>
            </w:r>
          </w:p>
        </w:tc>
      </w:tr>
    </w:tbl>
    <w:p w:rsidR="006E6096" w:rsidRPr="00880B8D" w:rsidRDefault="006E6096" w:rsidP="006E6096">
      <w:pPr>
        <w:pStyle w:val="Predeterminado"/>
        <w:rPr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20"/>
      </w:tblGrid>
      <w:tr w:rsidR="006E6096" w:rsidRPr="00880B8D" w:rsidTr="00406FB1">
        <w:tc>
          <w:tcPr>
            <w:tcW w:w="9039" w:type="dxa"/>
          </w:tcPr>
          <w:p w:rsidR="006E6096" w:rsidRPr="00880B8D" w:rsidRDefault="006E6096" w:rsidP="00406FB1">
            <w:pPr>
              <w:pStyle w:val="Ttulo8"/>
              <w:spacing w:line="360" w:lineRule="auto"/>
              <w:ind w:left="214"/>
              <w:rPr>
                <w:rFonts w:ascii="Calibri" w:hAnsi="Calibri"/>
                <w:sz w:val="22"/>
                <w:szCs w:val="22"/>
              </w:rPr>
            </w:pPr>
            <w:r w:rsidRPr="006E6096">
              <w:rPr>
                <w:rFonts w:ascii="Calibri" w:hAnsi="Calibri"/>
                <w:b/>
                <w:sz w:val="22"/>
                <w:szCs w:val="22"/>
              </w:rPr>
              <w:t>Encargado de curso:</w:t>
            </w:r>
            <w:r w:rsidRPr="00880B8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E6096">
              <w:rPr>
                <w:rFonts w:ascii="Calibri" w:hAnsi="Calibri"/>
                <w:i w:val="0"/>
                <w:sz w:val="22"/>
                <w:szCs w:val="22"/>
              </w:rPr>
              <w:t>Felipe Ulloa</w:t>
            </w:r>
            <w:r>
              <w:rPr>
                <w:rFonts w:ascii="Calibri" w:hAnsi="Calibri"/>
                <w:i w:val="0"/>
                <w:sz w:val="22"/>
                <w:szCs w:val="22"/>
              </w:rPr>
              <w:t xml:space="preserve"> Pincheira</w:t>
            </w:r>
            <w:r w:rsidRPr="006E6096">
              <w:rPr>
                <w:rFonts w:ascii="Calibri" w:hAnsi="Calibri"/>
                <w:i w:val="0"/>
                <w:sz w:val="22"/>
                <w:szCs w:val="22"/>
              </w:rPr>
              <w:t xml:space="preserve">. Email:  </w:t>
            </w:r>
            <w:hyperlink r:id="rId8" w:history="1">
              <w:r w:rsidRPr="006E6096">
                <w:rPr>
                  <w:rFonts w:ascii="Calibri" w:hAnsi="Calibri"/>
                  <w:i w:val="0"/>
                  <w:sz w:val="22"/>
                  <w:szCs w:val="22"/>
                </w:rPr>
                <w:t>fel.ulloap@gmail.com</w:t>
              </w:r>
            </w:hyperlink>
            <w:r w:rsidRPr="006E6096">
              <w:rPr>
                <w:rFonts w:ascii="Calibri" w:hAnsi="Calibri"/>
                <w:i w:val="0"/>
                <w:sz w:val="22"/>
                <w:szCs w:val="22"/>
              </w:rPr>
              <w:t xml:space="preserve"> , +5629786754, Departamento de Nutrición, Facultad de Medicina, Universidad de Chile, Avenida Independencia 1027, Santiago</w:t>
            </w:r>
          </w:p>
          <w:p w:rsidR="006E6096" w:rsidRPr="00880B8D" w:rsidRDefault="006E6096" w:rsidP="00406FB1">
            <w:pPr>
              <w:pStyle w:val="Ttulo8"/>
              <w:spacing w:line="360" w:lineRule="auto"/>
              <w:ind w:left="214"/>
              <w:rPr>
                <w:lang w:eastAsia="ar-SA"/>
              </w:rPr>
            </w:pPr>
            <w:r w:rsidRPr="006E6096">
              <w:rPr>
                <w:rFonts w:ascii="Calibri" w:hAnsi="Calibri"/>
                <w:b/>
                <w:sz w:val="22"/>
                <w:szCs w:val="22"/>
              </w:rPr>
              <w:t>Coordinadora de unidades de aprendizaje:</w:t>
            </w:r>
            <w:r w:rsidRPr="00880B8D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6E6096">
              <w:rPr>
                <w:rFonts w:ascii="Calibri" w:hAnsi="Calibri"/>
                <w:i w:val="0"/>
                <w:sz w:val="22"/>
                <w:szCs w:val="22"/>
              </w:rPr>
              <w:t>Nathalie</w:t>
            </w:r>
            <w:proofErr w:type="spellEnd"/>
            <w:r w:rsidRPr="006E6096">
              <w:rPr>
                <w:rFonts w:ascii="Calibri" w:hAnsi="Calibri"/>
                <w:i w:val="0"/>
                <w:sz w:val="22"/>
                <w:szCs w:val="22"/>
              </w:rPr>
              <w:t xml:space="preserve"> Llanos Rivera. Email: natyllanosr@gmail.com +5629786742, Departamento de Nutrición, Facultad de Medicina, Universidad de Chile, Avenida Independencia 1027, Santiago</w:t>
            </w:r>
          </w:p>
        </w:tc>
      </w:tr>
    </w:tbl>
    <w:p w:rsidR="006E6096" w:rsidRDefault="008D475A" w:rsidP="006E6096">
      <w:pPr>
        <w:pStyle w:val="Predeterminado"/>
        <w:rPr>
          <w:rFonts w:ascii="Calibri" w:hAnsi="Calibri"/>
          <w:sz w:val="22"/>
          <w:szCs w:val="22"/>
        </w:rPr>
      </w:pPr>
      <w:r w:rsidRPr="008D475A">
        <w:rPr>
          <w:rFonts w:ascii="Calibri" w:hAnsi="Calibri"/>
          <w:sz w:val="22"/>
          <w:szCs w:val="22"/>
        </w:rPr>
        <w:pict>
          <v:shape id="_x0000_s1027" style="position:absolute;margin-left:0;margin-top:0;width:50pt;height:50pt;z-index:251660288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6E6096" w:rsidRPr="00D46549" w:rsidRDefault="006E6096" w:rsidP="006E6096">
      <w:pPr>
        <w:pStyle w:val="Predeterminado"/>
        <w:rPr>
          <w:rFonts w:ascii="Calibri" w:hAnsi="Calibri"/>
          <w:sz w:val="22"/>
          <w:szCs w:val="22"/>
        </w:rPr>
      </w:pP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376"/>
        <w:gridCol w:w="3969"/>
        <w:gridCol w:w="2376"/>
      </w:tblGrid>
      <w:tr w:rsidR="006E6096" w:rsidRPr="00D46549" w:rsidTr="009D4F8D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096" w:rsidRPr="00D46549" w:rsidRDefault="006E6096" w:rsidP="00406FB1">
            <w:pPr>
              <w:pStyle w:val="Predeterminado"/>
              <w:jc w:val="center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Gautami"/>
                <w:b/>
                <w:sz w:val="22"/>
                <w:szCs w:val="22"/>
              </w:rPr>
              <w:t>Docentes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096" w:rsidRPr="00D46549" w:rsidRDefault="006E6096" w:rsidP="00406FB1">
            <w:pPr>
              <w:pStyle w:val="Predeterminado"/>
              <w:jc w:val="center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Gautami"/>
                <w:b/>
                <w:sz w:val="22"/>
                <w:szCs w:val="22"/>
              </w:rPr>
              <w:t>Unidad Académica</w:t>
            </w:r>
          </w:p>
        </w:tc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096" w:rsidRPr="00D46549" w:rsidRDefault="006E6096" w:rsidP="00406FB1">
            <w:pPr>
              <w:pStyle w:val="Predeterminado"/>
              <w:jc w:val="center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Gautami"/>
                <w:b/>
                <w:sz w:val="22"/>
                <w:szCs w:val="22"/>
              </w:rPr>
              <w:t>N° horas directas</w:t>
            </w:r>
          </w:p>
        </w:tc>
      </w:tr>
      <w:tr w:rsidR="006E6096" w:rsidRPr="00D46549" w:rsidTr="009D4F8D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096" w:rsidRPr="00D46549" w:rsidRDefault="006E6096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Felipe Ulloa</w:t>
            </w:r>
            <w:r>
              <w:rPr>
                <w:rFonts w:ascii="Calibri" w:hAnsi="Calibri"/>
                <w:sz w:val="22"/>
                <w:szCs w:val="22"/>
              </w:rPr>
              <w:t xml:space="preserve"> P.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096" w:rsidRPr="00D46549" w:rsidRDefault="006E6096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880B8D">
              <w:rPr>
                <w:rFonts w:ascii="Calibri" w:hAnsi="Calibri"/>
                <w:sz w:val="22"/>
                <w:szCs w:val="22"/>
                <w:lang w:val="es-CL"/>
              </w:rPr>
              <w:t>Departamento de Nutrición y Dietética</w:t>
            </w:r>
          </w:p>
        </w:tc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096" w:rsidRPr="00D46549" w:rsidRDefault="00FE3DFC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</w:t>
            </w:r>
          </w:p>
        </w:tc>
      </w:tr>
      <w:tr w:rsidR="0057433C" w:rsidRPr="00D46549" w:rsidTr="009D4F8D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3C" w:rsidRPr="00D46549" w:rsidRDefault="0057433C" w:rsidP="00EB4967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Mariela Góngora</w:t>
            </w:r>
            <w:r>
              <w:rPr>
                <w:rFonts w:ascii="Calibri" w:hAnsi="Calibri"/>
                <w:sz w:val="22"/>
                <w:szCs w:val="22"/>
              </w:rPr>
              <w:t xml:space="preserve"> S.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3C" w:rsidRPr="00D46549" w:rsidRDefault="0057433C" w:rsidP="00EB4967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880B8D">
              <w:rPr>
                <w:rFonts w:ascii="Calibri" w:hAnsi="Calibri"/>
                <w:sz w:val="22"/>
                <w:szCs w:val="22"/>
                <w:lang w:val="es-CL"/>
              </w:rPr>
              <w:t>Departamento de Nutrición y Dietética</w:t>
            </w:r>
          </w:p>
        </w:tc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3C" w:rsidRPr="00D46549" w:rsidRDefault="0057433C" w:rsidP="00EB4967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</w:t>
            </w:r>
          </w:p>
        </w:tc>
      </w:tr>
      <w:tr w:rsidR="0057433C" w:rsidRPr="00D46549" w:rsidTr="009D4F8D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3C" w:rsidRPr="00D46549" w:rsidRDefault="0057433C" w:rsidP="00EB4967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Nathalie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Llanos R.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3C" w:rsidRPr="00D46549" w:rsidRDefault="0057433C" w:rsidP="00EB4967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Departamento de Nutrición y Dietética</w:t>
            </w:r>
          </w:p>
        </w:tc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3C" w:rsidRDefault="0057433C" w:rsidP="00EB4967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411B49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57433C" w:rsidRPr="00D46549" w:rsidTr="009D4F8D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3C" w:rsidRPr="00D46549" w:rsidRDefault="0057433C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 xml:space="preserve">Laura Rueda 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3C" w:rsidRPr="00D46549" w:rsidRDefault="0057433C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Departamento</w:t>
            </w:r>
            <w:r w:rsidRPr="00D46549">
              <w:rPr>
                <w:rFonts w:ascii="Calibri" w:hAnsi="Calibri"/>
                <w:sz w:val="22"/>
                <w:szCs w:val="22"/>
              </w:rPr>
              <w:t xml:space="preserve"> de Terapia Ocupacional</w:t>
            </w:r>
          </w:p>
        </w:tc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33C" w:rsidRPr="00D46549" w:rsidRDefault="0057433C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</w:tbl>
    <w:p w:rsidR="009D4F8D" w:rsidRDefault="009D4F8D">
      <w:pPr>
        <w:pStyle w:val="Predeterminado"/>
        <w:rPr>
          <w:rFonts w:ascii="Calibri" w:hAnsi="Calibri"/>
          <w:sz w:val="22"/>
          <w:szCs w:val="22"/>
          <w:lang w:val="es-CL"/>
        </w:rPr>
      </w:pPr>
    </w:p>
    <w:p w:rsidR="009D4F8D" w:rsidRDefault="009D4F8D">
      <w:pPr>
        <w:spacing w:after="0" w:line="240" w:lineRule="auto"/>
        <w:rPr>
          <w:lang w:eastAsia="ar-SA"/>
        </w:rPr>
      </w:pPr>
      <w:r>
        <w:br w:type="page"/>
      </w:r>
    </w:p>
    <w:p w:rsidR="0057420F" w:rsidRPr="00D000DA" w:rsidRDefault="0057420F">
      <w:pPr>
        <w:pStyle w:val="Predeterminado"/>
        <w:rPr>
          <w:rFonts w:ascii="Calibri" w:hAnsi="Calibri"/>
          <w:sz w:val="22"/>
          <w:szCs w:val="22"/>
          <w:lang w:val="es-CL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720"/>
      </w:tblGrid>
      <w:tr w:rsidR="0057420F" w:rsidRPr="00D46549" w:rsidTr="00D92E4C"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331274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Gautami"/>
                <w:b/>
                <w:sz w:val="22"/>
                <w:szCs w:val="22"/>
                <w:lang w:val="es-MX"/>
              </w:rPr>
              <w:t xml:space="preserve">PRÓPOSITO </w:t>
            </w:r>
          </w:p>
          <w:p w:rsidR="00F2255F" w:rsidRPr="00BF048E" w:rsidRDefault="008C606E" w:rsidP="00331274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  <w:r w:rsidRPr="00BF048E">
              <w:rPr>
                <w:rFonts w:ascii="Calibri" w:hAnsi="Calibri"/>
                <w:sz w:val="22"/>
                <w:szCs w:val="22"/>
              </w:rPr>
              <w:t>En el marco de la formación profesional integral del área de la salud, e</w:t>
            </w:r>
            <w:r w:rsidR="00E66E55" w:rsidRPr="00BF048E">
              <w:rPr>
                <w:rFonts w:ascii="Calibri" w:hAnsi="Calibri"/>
                <w:sz w:val="22"/>
                <w:szCs w:val="22"/>
              </w:rPr>
              <w:t xml:space="preserve">ste curso pretende </w:t>
            </w:r>
            <w:r w:rsidRPr="00BF048E">
              <w:rPr>
                <w:rFonts w:ascii="Calibri" w:hAnsi="Calibri"/>
                <w:sz w:val="22"/>
                <w:szCs w:val="22"/>
              </w:rPr>
              <w:t>entregar</w:t>
            </w:r>
            <w:r w:rsidR="00E66E55" w:rsidRPr="00BF048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F048E">
              <w:rPr>
                <w:rFonts w:ascii="Calibri" w:hAnsi="Calibri"/>
                <w:sz w:val="22"/>
                <w:szCs w:val="22"/>
              </w:rPr>
              <w:t>los principio</w:t>
            </w:r>
            <w:r w:rsidR="00F2255F" w:rsidRPr="00BF048E">
              <w:rPr>
                <w:rFonts w:ascii="Calibri" w:hAnsi="Calibri"/>
                <w:sz w:val="22"/>
                <w:szCs w:val="22"/>
              </w:rPr>
              <w:t>s</w:t>
            </w:r>
            <w:r w:rsidRPr="00BF048E">
              <w:rPr>
                <w:rFonts w:ascii="Calibri" w:hAnsi="Calibri"/>
                <w:sz w:val="22"/>
                <w:szCs w:val="22"/>
              </w:rPr>
              <w:t xml:space="preserve"> de derechos y la ética a</w:t>
            </w:r>
            <w:r w:rsidR="00E66E55" w:rsidRPr="00BF048E">
              <w:rPr>
                <w:rFonts w:ascii="Calibri" w:hAnsi="Calibri"/>
                <w:sz w:val="22"/>
                <w:szCs w:val="22"/>
              </w:rPr>
              <w:t xml:space="preserve"> las y los nutricionistas de la Universidad de Chile</w:t>
            </w:r>
            <w:r w:rsidRPr="00BF048E">
              <w:rPr>
                <w:rFonts w:ascii="Calibri" w:hAnsi="Calibri"/>
                <w:sz w:val="22"/>
                <w:szCs w:val="22"/>
              </w:rPr>
              <w:t xml:space="preserve">. Con ello, se tendrá una base para desarrollar </w:t>
            </w:r>
            <w:r w:rsidR="00E66E55" w:rsidRPr="00BF048E">
              <w:rPr>
                <w:rFonts w:ascii="Calibri" w:hAnsi="Calibri"/>
                <w:sz w:val="22"/>
                <w:szCs w:val="22"/>
              </w:rPr>
              <w:t>las primeras reflexiones sobre el ser humano como individuo y como ser social</w:t>
            </w:r>
            <w:r w:rsidR="00B631F0" w:rsidRPr="00BF048E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82046" w:rsidRDefault="00182046" w:rsidP="00331274">
            <w:pPr>
              <w:pStyle w:val="Predeterminad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57420F" w:rsidRPr="00D46549" w:rsidRDefault="00B631F0" w:rsidP="00331274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  <w:r w:rsidRPr="00BF048E">
              <w:rPr>
                <w:rFonts w:ascii="Calibri" w:hAnsi="Calibri"/>
                <w:sz w:val="22"/>
                <w:szCs w:val="22"/>
              </w:rPr>
              <w:t>D</w:t>
            </w:r>
            <w:r w:rsidR="00E66E55" w:rsidRPr="00BF048E">
              <w:rPr>
                <w:rFonts w:ascii="Calibri" w:hAnsi="Calibri"/>
                <w:sz w:val="22"/>
                <w:szCs w:val="22"/>
              </w:rPr>
              <w:t>esde</w:t>
            </w:r>
            <w:r w:rsidR="00E66E55" w:rsidRPr="00D46549">
              <w:rPr>
                <w:rFonts w:ascii="Calibri" w:hAnsi="Calibri"/>
                <w:sz w:val="22"/>
                <w:szCs w:val="22"/>
              </w:rPr>
              <w:t xml:space="preserve"> un enfoque de las ciencias sociales y las h</w:t>
            </w:r>
            <w:r w:rsidR="00182046">
              <w:rPr>
                <w:rFonts w:ascii="Calibri" w:hAnsi="Calibri"/>
                <w:sz w:val="22"/>
                <w:szCs w:val="22"/>
              </w:rPr>
              <w:t>umanidades aplicado a la salud, s</w:t>
            </w:r>
            <w:r w:rsidR="00E66E55" w:rsidRPr="00D46549">
              <w:rPr>
                <w:rFonts w:ascii="Calibri" w:hAnsi="Calibri" w:cs="Gautami"/>
                <w:sz w:val="22"/>
                <w:szCs w:val="22"/>
                <w:lang w:val="es-MX"/>
              </w:rPr>
              <w:t xml:space="preserve">e entregan conceptos básicos </w:t>
            </w:r>
            <w:r w:rsidR="00BF048E">
              <w:rPr>
                <w:rFonts w:ascii="Calibri" w:hAnsi="Calibri" w:cs="Gautami"/>
                <w:sz w:val="22"/>
                <w:szCs w:val="22"/>
                <w:lang w:val="es-MX"/>
              </w:rPr>
              <w:t>referidos a prácticas sociales y procesos de pensamiento</w:t>
            </w:r>
            <w:r w:rsidR="00BF048E">
              <w:rPr>
                <w:rFonts w:ascii="Calibri" w:hAnsi="Calibri"/>
                <w:sz w:val="22"/>
                <w:szCs w:val="22"/>
                <w:lang w:val="es-CL"/>
              </w:rPr>
              <w:t xml:space="preserve"> que </w:t>
            </w:r>
            <w:r w:rsidR="00BF048E" w:rsidRPr="00D46549">
              <w:rPr>
                <w:rFonts w:ascii="Calibri" w:hAnsi="Calibri"/>
                <w:sz w:val="22"/>
                <w:szCs w:val="22"/>
              </w:rPr>
              <w:t>serán de utilidad a los futuros profesionales para comunicarse y articular participativamente soluciones a los problemas  con los equipos de trabajo y con los usuarios, de acuerdo a los distintos contextos sociales, culturales y económicos a los que se enfrente, favoreciendo el trabajo en equipo, la interdisciplinariedad y la participación, así como el respeto por la dignidad humana y los derechos humanos.</w:t>
            </w:r>
          </w:p>
        </w:tc>
      </w:tr>
      <w:tr w:rsidR="0057420F" w:rsidRPr="00D46549" w:rsidTr="00D92E4C"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B9B" w:rsidRDefault="008F5B9B" w:rsidP="00331274">
            <w:pPr>
              <w:pStyle w:val="Predeterminado"/>
              <w:jc w:val="both"/>
              <w:rPr>
                <w:rFonts w:ascii="Calibri" w:hAnsi="Calibri"/>
                <w:sz w:val="22"/>
                <w:szCs w:val="22"/>
                <w:lang w:val="es-CL"/>
              </w:rPr>
            </w:pPr>
          </w:p>
          <w:p w:rsidR="008F5B9B" w:rsidRDefault="008F5B9B" w:rsidP="00331274">
            <w:pPr>
              <w:pStyle w:val="Predeterminado"/>
              <w:jc w:val="both"/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 xml:space="preserve">Estos contenidos irán en sintonía </w:t>
            </w:r>
            <w:r w:rsidR="00F32627">
              <w:rPr>
                <w:rFonts w:ascii="Calibri" w:hAnsi="Calibri"/>
                <w:sz w:val="22"/>
                <w:szCs w:val="22"/>
                <w:lang w:val="es-CL"/>
              </w:rPr>
              <w:t xml:space="preserve">con el </w:t>
            </w:r>
            <w:r w:rsidR="0029083E">
              <w:rPr>
                <w:rFonts w:ascii="Calibri" w:hAnsi="Calibri"/>
                <w:sz w:val="22"/>
                <w:szCs w:val="22"/>
                <w:lang w:val="es-CL"/>
              </w:rPr>
              <w:t>programa</w:t>
            </w:r>
            <w:r w:rsidR="00F32627">
              <w:rPr>
                <w:rFonts w:ascii="Calibri" w:hAnsi="Calibri"/>
                <w:sz w:val="22"/>
                <w:szCs w:val="22"/>
                <w:lang w:val="es-CL"/>
              </w:rPr>
              <w:t xml:space="preserve"> de E</w:t>
            </w:r>
            <w:r w:rsidRPr="008F5B9B">
              <w:rPr>
                <w:rFonts w:ascii="Calibri" w:hAnsi="Calibri"/>
                <w:sz w:val="22"/>
                <w:szCs w:val="22"/>
                <w:lang w:val="es-CL"/>
              </w:rPr>
              <w:t>ducación</w:t>
            </w:r>
            <w:r w:rsidR="00F32627">
              <w:rPr>
                <w:rFonts w:ascii="Calibri" w:hAnsi="Calibri"/>
                <w:sz w:val="22"/>
                <w:szCs w:val="22"/>
                <w:lang w:val="es-CL"/>
              </w:rPr>
              <w:t>,</w:t>
            </w:r>
            <w:r w:rsidRPr="008F5B9B">
              <w:rPr>
                <w:rFonts w:ascii="Calibri" w:hAnsi="Calibri"/>
                <w:sz w:val="22"/>
                <w:szCs w:val="22"/>
                <w:lang w:val="es-CL"/>
              </w:rPr>
              <w:t xml:space="preserve"> Conducta y Salud, </w:t>
            </w:r>
            <w:r w:rsidR="0029083E">
              <w:rPr>
                <w:rFonts w:ascii="Calibri" w:hAnsi="Calibri"/>
                <w:sz w:val="22"/>
                <w:szCs w:val="22"/>
                <w:lang w:val="es-CL"/>
              </w:rPr>
              <w:t>en lo que refiere</w:t>
            </w:r>
            <w:r w:rsidR="00F32627">
              <w:rPr>
                <w:rFonts w:ascii="Calibri" w:hAnsi="Calibri"/>
                <w:sz w:val="22"/>
                <w:szCs w:val="22"/>
                <w:lang w:val="es-CL"/>
              </w:rPr>
              <w:t xml:space="preserve"> a los principios éticos con los que debe contar el </w:t>
            </w:r>
            <w:r w:rsidR="0029083E">
              <w:rPr>
                <w:rFonts w:ascii="Calibri" w:hAnsi="Calibri"/>
                <w:sz w:val="22"/>
                <w:szCs w:val="22"/>
                <w:lang w:val="es-CL"/>
              </w:rPr>
              <w:t>nutricionista en su quehacer profesional</w:t>
            </w:r>
            <w:r w:rsidR="00F32627">
              <w:rPr>
                <w:rFonts w:ascii="Calibri" w:hAnsi="Calibri"/>
                <w:sz w:val="22"/>
                <w:szCs w:val="22"/>
                <w:lang w:val="es-CL"/>
              </w:rPr>
              <w:t xml:space="preserve">, y con los programas </w:t>
            </w:r>
            <w:r w:rsidRPr="008F5B9B">
              <w:rPr>
                <w:rFonts w:ascii="Calibri" w:hAnsi="Calibri"/>
                <w:sz w:val="22"/>
                <w:szCs w:val="22"/>
                <w:lang w:val="es-CL"/>
              </w:rPr>
              <w:t xml:space="preserve">Cultura y Seguridad Alimentaria, </w:t>
            </w:r>
            <w:r w:rsidR="0029083E">
              <w:rPr>
                <w:rFonts w:ascii="Calibri" w:hAnsi="Calibri"/>
                <w:sz w:val="22"/>
                <w:szCs w:val="22"/>
                <w:lang w:val="es-CL"/>
              </w:rPr>
              <w:t xml:space="preserve">y </w:t>
            </w:r>
            <w:r w:rsidRPr="008F5B9B">
              <w:rPr>
                <w:rFonts w:ascii="Calibri" w:hAnsi="Calibri"/>
                <w:sz w:val="22"/>
                <w:szCs w:val="22"/>
                <w:lang w:val="es-CL"/>
              </w:rPr>
              <w:t>Comunicación y Educación</w:t>
            </w:r>
            <w:r w:rsidR="00F32627">
              <w:rPr>
                <w:rFonts w:ascii="Calibri" w:hAnsi="Calibri"/>
                <w:sz w:val="22"/>
                <w:szCs w:val="22"/>
                <w:lang w:val="es-CL"/>
              </w:rPr>
              <w:t xml:space="preserve"> en Alimentación y Nutrición</w:t>
            </w:r>
            <w:r w:rsidR="0029083E">
              <w:rPr>
                <w:rFonts w:ascii="Calibri" w:hAnsi="Calibri"/>
                <w:sz w:val="22"/>
                <w:szCs w:val="22"/>
                <w:lang w:val="es-CL"/>
              </w:rPr>
              <w:t>, en el marco de la consideración de los aspectos culturales que influyen en las prácticas y conductas de los usuarios.</w:t>
            </w:r>
            <w:r w:rsidR="00F32627">
              <w:rPr>
                <w:rFonts w:ascii="Calibri" w:hAnsi="Calibri"/>
                <w:sz w:val="22"/>
                <w:szCs w:val="22"/>
                <w:lang w:val="es-CL"/>
              </w:rPr>
              <w:t xml:space="preserve"> </w:t>
            </w:r>
          </w:p>
          <w:p w:rsidR="00AD60C7" w:rsidRDefault="00BF048E" w:rsidP="00331274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 xml:space="preserve"> </w:t>
            </w:r>
          </w:p>
          <w:p w:rsidR="0057420F" w:rsidRPr="00BF048E" w:rsidRDefault="00BF048E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szCs w:val="22"/>
                <w:lang w:val="es-MX"/>
              </w:rPr>
            </w:pPr>
            <w:r>
              <w:rPr>
                <w:rFonts w:ascii="Calibri" w:hAnsi="Calibri" w:cs="Gautami"/>
                <w:sz w:val="22"/>
                <w:szCs w:val="22"/>
                <w:lang w:val="es-MX"/>
              </w:rPr>
              <w:t xml:space="preserve">De esta manera, se desarrollará </w:t>
            </w:r>
            <w:r w:rsidR="008E341B" w:rsidRPr="00BF048E">
              <w:rPr>
                <w:rFonts w:ascii="Calibri" w:hAnsi="Calibri" w:cs="Gautami"/>
                <w:sz w:val="22"/>
                <w:szCs w:val="22"/>
                <w:lang w:val="es-MX"/>
              </w:rPr>
              <w:t xml:space="preserve">una primera aproximación a las cuestiones relativas a la </w:t>
            </w:r>
            <w:r w:rsidR="006E6096">
              <w:rPr>
                <w:rFonts w:ascii="Calibri" w:hAnsi="Calibri" w:cs="Gautami"/>
                <w:sz w:val="22"/>
                <w:szCs w:val="22"/>
                <w:lang w:val="es-MX"/>
              </w:rPr>
              <w:t xml:space="preserve">nutrición y </w:t>
            </w:r>
            <w:r w:rsidR="008E341B" w:rsidRPr="00BF048E">
              <w:rPr>
                <w:rFonts w:ascii="Calibri" w:hAnsi="Calibri" w:cs="Gautami"/>
                <w:sz w:val="22"/>
                <w:szCs w:val="22"/>
                <w:lang w:val="es-MX"/>
              </w:rPr>
              <w:t xml:space="preserve">salud </w:t>
            </w:r>
            <w:r w:rsidR="008F5B9B">
              <w:rPr>
                <w:rFonts w:ascii="Calibri" w:hAnsi="Calibri" w:cs="Gautami"/>
                <w:sz w:val="22"/>
                <w:szCs w:val="22"/>
                <w:lang w:val="es-MX"/>
              </w:rPr>
              <w:t xml:space="preserve">general </w:t>
            </w:r>
            <w:r>
              <w:rPr>
                <w:rFonts w:ascii="Calibri" w:hAnsi="Calibri" w:cs="Gautami"/>
                <w:sz w:val="22"/>
                <w:szCs w:val="22"/>
                <w:lang w:val="es-MX"/>
              </w:rPr>
              <w:t>considerando el marco de acción en el que deben moverse los futuros profesionales, a la par de tener claro los factores que influyen en las actitudes que toman los pacientes frente a su salud.</w:t>
            </w:r>
          </w:p>
          <w:p w:rsidR="008E341B" w:rsidRPr="00D46549" w:rsidRDefault="008E341B" w:rsidP="00331274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b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b/>
                <w:bCs/>
                <w:sz w:val="22"/>
                <w:lang w:val="es-MX"/>
              </w:rPr>
              <w:t>COMPETENCIAS DEL CURSO.</w:t>
            </w: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sz w:val="22"/>
              </w:rPr>
              <w:t> </w:t>
            </w: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bCs/>
                <w:sz w:val="22"/>
              </w:rPr>
              <w:t> </w:t>
            </w:r>
            <w:r w:rsidRPr="00380623">
              <w:rPr>
                <w:rFonts w:ascii="Calibri" w:hAnsi="Calibri" w:cs="Gautami"/>
                <w:sz w:val="22"/>
                <w:lang w:val="es-MX"/>
              </w:rPr>
              <w:t>El curso pertenece al Dominio Intervención en Alimentación y Nutrición:</w:t>
            </w: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sz w:val="22"/>
              </w:rPr>
              <w:t> </w:t>
            </w: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bCs/>
                <w:sz w:val="22"/>
                <w:lang w:val="es-MX"/>
              </w:rPr>
              <w:t>DINT.C03</w:t>
            </w:r>
            <w:r w:rsidRPr="00380623">
              <w:rPr>
                <w:rFonts w:ascii="Calibri" w:hAnsi="Calibri" w:cs="Gautami"/>
                <w:sz w:val="22"/>
                <w:lang w:val="es-MX"/>
              </w:rPr>
              <w:t xml:space="preserve">: Abordar los problemas alimentario nutricionales de individuos, colectivos y comunidades, en el marco de las políticas públicas de salud y otras políticas de protección social, con un enfoque humanista e interdisciplinario, considerando la disponibilidad local, el acceso a los alimentos y los determinantes sociales de la salud, facilitando la participación activa de la comunidad, en un territorio determinado respetando principios éticos y </w:t>
            </w:r>
            <w:proofErr w:type="spellStart"/>
            <w:r w:rsidRPr="00380623">
              <w:rPr>
                <w:rFonts w:ascii="Calibri" w:hAnsi="Calibri" w:cs="Gautami"/>
                <w:sz w:val="22"/>
                <w:lang w:val="es-MX"/>
              </w:rPr>
              <w:t>bioéticos</w:t>
            </w:r>
            <w:proofErr w:type="spellEnd"/>
            <w:r w:rsidRPr="00380623">
              <w:rPr>
                <w:rFonts w:ascii="Calibri" w:hAnsi="Calibri" w:cs="Gautami"/>
                <w:sz w:val="22"/>
                <w:lang w:val="es-MX"/>
              </w:rPr>
              <w:t>.</w:t>
            </w: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sz w:val="22"/>
              </w:rPr>
              <w:t> </w:t>
            </w: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bCs/>
                <w:sz w:val="22"/>
                <w:lang w:val="es-MX"/>
              </w:rPr>
              <w:t xml:space="preserve">DINT.C03.S01: </w:t>
            </w:r>
            <w:r w:rsidRPr="00380623">
              <w:rPr>
                <w:rFonts w:ascii="Calibri" w:hAnsi="Calibri" w:cs="Gautami"/>
                <w:sz w:val="22"/>
                <w:lang w:val="es-MX"/>
              </w:rPr>
              <w:t>Analizando al ser humano en sus dimensiones biológicas, psicológicas, socioculturales e históricas.</w:t>
            </w: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sz w:val="22"/>
              </w:rPr>
              <w:t> </w:t>
            </w: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sz w:val="22"/>
                <w:lang w:val="es-MX"/>
              </w:rPr>
              <w:t>Contribuye al dominio Genérico Transversal, aportando a:</w:t>
            </w: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sz w:val="22"/>
              </w:rPr>
              <w:t> </w:t>
            </w: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bCs/>
                <w:sz w:val="22"/>
                <w:lang w:val="es-MX"/>
              </w:rPr>
              <w:t>DGTR.C01</w:t>
            </w:r>
            <w:r w:rsidRPr="00380623">
              <w:rPr>
                <w:rFonts w:ascii="Calibri" w:hAnsi="Calibri" w:cs="Gautami"/>
                <w:sz w:val="22"/>
                <w:lang w:val="es-MX"/>
              </w:rPr>
              <w:t xml:space="preserve">: Actuar según principios éticos, morales y directrices jurídicas en el ejercicio de la profesión; y a las </w:t>
            </w:r>
            <w:proofErr w:type="spellStart"/>
            <w:r w:rsidRPr="00380623">
              <w:rPr>
                <w:rFonts w:ascii="Calibri" w:hAnsi="Calibri" w:cs="Gautami"/>
                <w:sz w:val="22"/>
                <w:lang w:val="es-MX"/>
              </w:rPr>
              <w:t>subcompetencias</w:t>
            </w:r>
            <w:proofErr w:type="spellEnd"/>
            <w:r w:rsidRPr="00380623">
              <w:rPr>
                <w:rFonts w:ascii="Calibri" w:hAnsi="Calibri" w:cs="Gautami"/>
                <w:sz w:val="22"/>
                <w:lang w:val="es-MX"/>
              </w:rPr>
              <w:t>:</w:t>
            </w:r>
          </w:p>
          <w:p w:rsidR="003A442F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</w:rPr>
            </w:pPr>
            <w:r w:rsidRPr="00380623">
              <w:rPr>
                <w:rFonts w:ascii="Calibri" w:hAnsi="Calibri" w:cs="Gautami"/>
                <w:sz w:val="22"/>
              </w:rPr>
              <w:t> </w:t>
            </w: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bCs/>
                <w:sz w:val="22"/>
                <w:lang w:val="es-MX"/>
              </w:rPr>
              <w:t xml:space="preserve">DGTR.C01.S01: </w:t>
            </w:r>
            <w:r w:rsidRPr="00380623">
              <w:rPr>
                <w:rFonts w:ascii="Calibri" w:hAnsi="Calibri" w:cs="Gautami"/>
                <w:sz w:val="22"/>
                <w:lang w:val="es-MX"/>
              </w:rPr>
              <w:t>Aplicando los principios de la ética profesional en el quehacer profesional.</w:t>
            </w:r>
          </w:p>
          <w:p w:rsid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</w:rPr>
            </w:pPr>
            <w:r w:rsidRPr="00380623">
              <w:rPr>
                <w:rFonts w:ascii="Calibri" w:hAnsi="Calibri" w:cs="Gautami"/>
                <w:sz w:val="22"/>
              </w:rPr>
              <w:t> </w:t>
            </w:r>
          </w:p>
          <w:p w:rsidR="003A442F" w:rsidRPr="003A442F" w:rsidRDefault="003A442F" w:rsidP="003A442F">
            <w:pPr>
              <w:pStyle w:val="Predeterminado"/>
              <w:jc w:val="both"/>
              <w:rPr>
                <w:rFonts w:ascii="Calibri" w:hAnsi="Calibri" w:cs="Gautami"/>
                <w:sz w:val="22"/>
                <w:szCs w:val="22"/>
              </w:rPr>
            </w:pPr>
            <w:r w:rsidRPr="003A442F">
              <w:rPr>
                <w:rFonts w:ascii="Calibri" w:hAnsi="Calibri" w:cs="Gautami"/>
                <w:sz w:val="22"/>
                <w:szCs w:val="22"/>
              </w:rPr>
              <w:t xml:space="preserve">DGTR.C01.S02: </w:t>
            </w:r>
            <w:r w:rsidRPr="003A442F">
              <w:rPr>
                <w:rFonts w:ascii="Calibri" w:hAnsi="Calibri" w:cs="Gautami"/>
                <w:sz w:val="22"/>
                <w:szCs w:val="22"/>
                <w:lang w:val="es-CL"/>
              </w:rPr>
              <w:t>Respetando aspectos científicos, filosóficos, políticos, sociales y religiosos, en el quehacer profesional.</w:t>
            </w:r>
          </w:p>
          <w:p w:rsidR="003A442F" w:rsidRPr="00380623" w:rsidRDefault="003A442F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bCs/>
                <w:sz w:val="22"/>
                <w:lang w:val="es-MX"/>
              </w:rPr>
              <w:t xml:space="preserve">DGTR.C02: </w:t>
            </w:r>
            <w:r w:rsidRPr="00380623">
              <w:rPr>
                <w:rFonts w:ascii="Calibri" w:hAnsi="Calibri" w:cs="Gautami"/>
                <w:sz w:val="22"/>
                <w:lang w:val="es-MX"/>
              </w:rPr>
              <w:t>Interactuar con individuos y grupos, mediante una efectiva comunicación verbal y no verbal, en la perspectiva de fortalecer el entendimiento y construir acuerdos entre los diferentes actores, teniendo en cuenta el contexto sociocultural y la situación a abordar, acorde con principios éticos.</w:t>
            </w: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sz w:val="22"/>
              </w:rPr>
              <w:t> </w:t>
            </w:r>
          </w:p>
          <w:p w:rsidR="00380623" w:rsidRPr="00380623" w:rsidRDefault="00380623" w:rsidP="00331274">
            <w:pPr>
              <w:pStyle w:val="Predeterminado"/>
              <w:jc w:val="both"/>
              <w:rPr>
                <w:rFonts w:ascii="Calibri" w:hAnsi="Calibri" w:cs="Gautami"/>
                <w:sz w:val="22"/>
                <w:lang w:val="es-CL"/>
              </w:rPr>
            </w:pPr>
            <w:r w:rsidRPr="00380623">
              <w:rPr>
                <w:rFonts w:ascii="Calibri" w:hAnsi="Calibri" w:cs="Gautami"/>
                <w:bCs/>
                <w:sz w:val="22"/>
                <w:lang w:val="es-MX"/>
              </w:rPr>
              <w:t>DGTR.C02.C01:</w:t>
            </w:r>
            <w:r w:rsidRPr="00380623">
              <w:rPr>
                <w:rFonts w:ascii="Calibri" w:hAnsi="Calibri" w:cs="Gautami"/>
                <w:sz w:val="22"/>
                <w:lang w:val="es-MX"/>
              </w:rPr>
              <w:t xml:space="preserve"> Comunicándose de manera efectiva con individuos y grupos, considerandos aspectos como asertividad, empatía, respeto, entre otras, de acuerdo al contexto sociocultural.</w:t>
            </w:r>
          </w:p>
          <w:p w:rsidR="0057420F" w:rsidRPr="00380623" w:rsidRDefault="0057420F" w:rsidP="00331274">
            <w:pPr>
              <w:pStyle w:val="Predeterminado"/>
              <w:jc w:val="both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</w:tr>
    </w:tbl>
    <w:p w:rsidR="0057420F" w:rsidRPr="00D46549" w:rsidRDefault="0057420F">
      <w:pPr>
        <w:pStyle w:val="Predeterminado"/>
        <w:rPr>
          <w:rFonts w:ascii="Calibri" w:hAnsi="Calibri"/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720"/>
      </w:tblGrid>
      <w:tr w:rsidR="0057420F" w:rsidRPr="00D46549" w:rsidTr="00D92E4C"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Gautami"/>
                <w:b/>
                <w:sz w:val="22"/>
                <w:szCs w:val="22"/>
                <w:lang w:val="es-MX"/>
              </w:rPr>
              <w:t xml:space="preserve">RESULTADOS DE APRENDIZAJE DEL CURSO: </w:t>
            </w:r>
          </w:p>
          <w:p w:rsidR="0057420F" w:rsidRDefault="00E66E55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Analiza al ser humano utilizando distintos conceptos y perspectivas teóricas en su</w:t>
            </w:r>
            <w:r w:rsidR="00895E11">
              <w:rPr>
                <w:rFonts w:ascii="Calibri" w:hAnsi="Calibri"/>
                <w:sz w:val="22"/>
                <w:szCs w:val="22"/>
              </w:rPr>
              <w:t>s</w:t>
            </w:r>
            <w:r w:rsidRPr="00D4654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95E11">
              <w:rPr>
                <w:rFonts w:ascii="Calibri" w:hAnsi="Calibri"/>
                <w:sz w:val="22"/>
                <w:szCs w:val="22"/>
              </w:rPr>
              <w:t>dimensiones</w:t>
            </w:r>
            <w:r w:rsidR="00A44B4C">
              <w:rPr>
                <w:rFonts w:ascii="Calibri" w:hAnsi="Calibri"/>
                <w:sz w:val="22"/>
                <w:szCs w:val="22"/>
              </w:rPr>
              <w:t xml:space="preserve">  individual </w:t>
            </w:r>
            <w:r w:rsidR="00895E11">
              <w:rPr>
                <w:rFonts w:ascii="Calibri" w:hAnsi="Calibri"/>
                <w:sz w:val="22"/>
                <w:szCs w:val="22"/>
              </w:rPr>
              <w:t>y</w:t>
            </w:r>
            <w:r w:rsidR="00A44B4C">
              <w:rPr>
                <w:rFonts w:ascii="Calibri" w:hAnsi="Calibri"/>
                <w:sz w:val="22"/>
                <w:szCs w:val="22"/>
              </w:rPr>
              <w:t xml:space="preserve"> colectiva</w:t>
            </w:r>
            <w:r w:rsidR="00895E11">
              <w:rPr>
                <w:rFonts w:ascii="Calibri" w:hAnsi="Calibri"/>
                <w:sz w:val="22"/>
                <w:szCs w:val="22"/>
              </w:rPr>
              <w:t>,</w:t>
            </w:r>
            <w:r w:rsidR="00A44B4C">
              <w:rPr>
                <w:rFonts w:ascii="Calibri" w:hAnsi="Calibri"/>
                <w:sz w:val="22"/>
                <w:szCs w:val="22"/>
              </w:rPr>
              <w:t xml:space="preserve"> considerando la ética profesional en el quehacer de la disciplina</w:t>
            </w:r>
            <w:r w:rsidRPr="00D46549">
              <w:rPr>
                <w:rFonts w:ascii="Calibri" w:hAnsi="Calibri"/>
                <w:sz w:val="22"/>
                <w:szCs w:val="22"/>
              </w:rPr>
              <w:t>, para comprender el comportamiento bajo el trasfondo de la construcción social de la realidad.</w:t>
            </w:r>
          </w:p>
          <w:p w:rsidR="00A44B4C" w:rsidRPr="00D46549" w:rsidRDefault="00A44B4C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color w:val="0F243E"/>
                <w:sz w:val="22"/>
                <w:szCs w:val="22"/>
              </w:rPr>
              <w:t>Explica el rol de la sociedad y la cultura en la situación de salud del individuo y la comunidad</w:t>
            </w:r>
            <w:r w:rsidR="0029083E">
              <w:rPr>
                <w:rFonts w:ascii="Calibri" w:hAnsi="Calibri"/>
                <w:color w:val="0F243E"/>
                <w:sz w:val="22"/>
                <w:szCs w:val="22"/>
              </w:rPr>
              <w:t>, con la intención de considerar los principales factores que influyen en el actuar de los usuarios.</w:t>
            </w:r>
          </w:p>
        </w:tc>
      </w:tr>
    </w:tbl>
    <w:p w:rsidR="0057420F" w:rsidRPr="00D46549" w:rsidRDefault="0057420F">
      <w:pPr>
        <w:pStyle w:val="Predeterminado"/>
        <w:rPr>
          <w:rFonts w:ascii="Calibri" w:hAnsi="Calibri"/>
          <w:sz w:val="22"/>
          <w:szCs w:val="22"/>
        </w:rPr>
      </w:pPr>
    </w:p>
    <w:p w:rsidR="0057420F" w:rsidRPr="00D46549" w:rsidRDefault="0057420F">
      <w:pPr>
        <w:pStyle w:val="Predeterminado"/>
        <w:jc w:val="center"/>
        <w:rPr>
          <w:rFonts w:ascii="Calibri" w:hAnsi="Calibri"/>
          <w:sz w:val="22"/>
          <w:szCs w:val="22"/>
        </w:rPr>
      </w:pPr>
    </w:p>
    <w:p w:rsidR="0057420F" w:rsidRPr="00D46549" w:rsidRDefault="0057420F">
      <w:pPr>
        <w:pStyle w:val="Predeterminado"/>
        <w:jc w:val="center"/>
        <w:rPr>
          <w:rFonts w:ascii="Calibri" w:hAnsi="Calibri"/>
          <w:sz w:val="22"/>
          <w:szCs w:val="22"/>
        </w:rPr>
      </w:pPr>
    </w:p>
    <w:p w:rsidR="0057420F" w:rsidRPr="00D46549" w:rsidRDefault="00AE447D">
      <w:pPr>
        <w:pStyle w:val="Predeterminad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Gautami"/>
          <w:b/>
          <w:sz w:val="22"/>
          <w:szCs w:val="22"/>
          <w:lang w:val="es-MX"/>
        </w:rPr>
        <w:t xml:space="preserve"> </w:t>
      </w:r>
      <w:r w:rsidR="00E66E55" w:rsidRPr="00D46549">
        <w:rPr>
          <w:rFonts w:ascii="Calibri" w:hAnsi="Calibri" w:cs="Gautami"/>
          <w:b/>
          <w:sz w:val="22"/>
          <w:szCs w:val="22"/>
          <w:lang w:val="es-MX"/>
        </w:rPr>
        <w:t>PLAN DE TRABAJO</w:t>
      </w:r>
    </w:p>
    <w:p w:rsidR="0057420F" w:rsidRPr="00D46549" w:rsidRDefault="0057420F">
      <w:pPr>
        <w:pStyle w:val="Predeterminado"/>
        <w:rPr>
          <w:rFonts w:ascii="Calibri" w:hAnsi="Calibri"/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936"/>
        <w:gridCol w:w="2950"/>
        <w:gridCol w:w="2942"/>
      </w:tblGrid>
      <w:tr w:rsidR="0057420F" w:rsidRPr="00D46549" w:rsidTr="00D92E4C">
        <w:tc>
          <w:tcPr>
            <w:tcW w:w="2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b/>
                <w:sz w:val="22"/>
                <w:szCs w:val="22"/>
              </w:rPr>
              <w:t>Unidades de Aprendizaje</w:t>
            </w:r>
          </w:p>
        </w:tc>
        <w:tc>
          <w:tcPr>
            <w:tcW w:w="2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b/>
                <w:sz w:val="22"/>
                <w:szCs w:val="22"/>
              </w:rPr>
              <w:t>Logros de Aprendizaje</w:t>
            </w:r>
          </w:p>
        </w:tc>
        <w:tc>
          <w:tcPr>
            <w:tcW w:w="29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b/>
                <w:sz w:val="22"/>
                <w:szCs w:val="22"/>
              </w:rPr>
              <w:t>Acciones Asociadas</w:t>
            </w:r>
          </w:p>
        </w:tc>
      </w:tr>
      <w:tr w:rsidR="0057420F" w:rsidRPr="00D46549" w:rsidTr="00D92E4C">
        <w:trPr>
          <w:trHeight w:val="195"/>
        </w:trPr>
        <w:tc>
          <w:tcPr>
            <w:tcW w:w="2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29083E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Unidad 1: </w:t>
            </w:r>
            <w:r w:rsidR="00E66E55" w:rsidRPr="00D46549">
              <w:rPr>
                <w:rFonts w:ascii="Calibri" w:hAnsi="Calibri"/>
                <w:sz w:val="22"/>
                <w:szCs w:val="22"/>
              </w:rPr>
              <w:t>Ética y derechos humanos</w:t>
            </w:r>
          </w:p>
        </w:tc>
        <w:tc>
          <w:tcPr>
            <w:tcW w:w="2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rafodelista"/>
              <w:numPr>
                <w:ilvl w:val="1"/>
                <w:numId w:val="3"/>
              </w:numPr>
              <w:spacing w:after="0" w:line="100" w:lineRule="atLeast"/>
              <w:ind w:left="497" w:hanging="497"/>
            </w:pPr>
            <w:r w:rsidRPr="00D46549">
              <w:rPr>
                <w:rFonts w:eastAsia="Times New Roman" w:cs="Calibri"/>
                <w:color w:val="000000"/>
                <w:lang w:eastAsia="es-CL"/>
              </w:rPr>
              <w:t>Utiliza principio de los derechos humanos en el análisis de situaciones dadas.</w:t>
            </w:r>
          </w:p>
        </w:tc>
        <w:tc>
          <w:tcPr>
            <w:tcW w:w="29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Clase expositiva</w:t>
            </w: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Lectura bibliografía</w:t>
            </w:r>
          </w:p>
          <w:p w:rsidR="001262FA" w:rsidRPr="00D46549" w:rsidRDefault="001262FA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Elaboración de ficha bibliográfica</w:t>
            </w:r>
          </w:p>
          <w:p w:rsidR="001262FA" w:rsidRPr="00D46549" w:rsidRDefault="001262FA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Taller Ética profesional</w:t>
            </w:r>
          </w:p>
          <w:p w:rsidR="0057420F" w:rsidRPr="00D46549" w:rsidRDefault="0057420F" w:rsidP="0029083E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57420F" w:rsidRPr="00D46549" w:rsidTr="00D92E4C">
        <w:trPr>
          <w:trHeight w:val="1180"/>
        </w:trPr>
        <w:tc>
          <w:tcPr>
            <w:tcW w:w="2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rafodelista"/>
              <w:numPr>
                <w:ilvl w:val="1"/>
                <w:numId w:val="3"/>
              </w:numPr>
              <w:spacing w:after="0" w:line="100" w:lineRule="atLeast"/>
              <w:ind w:left="497" w:hanging="497"/>
            </w:pPr>
            <w:r w:rsidRPr="00D46549">
              <w:rPr>
                <w:rFonts w:eastAsia="Times New Roman" w:cs="Calibri"/>
                <w:color w:val="000000"/>
                <w:lang w:eastAsia="es-CL"/>
              </w:rPr>
              <w:t>Analiza los principios de la ética profesional, científica y filosófica en el quehacer de la disciplina.</w:t>
            </w:r>
          </w:p>
        </w:tc>
        <w:tc>
          <w:tcPr>
            <w:tcW w:w="29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57420F" w:rsidRPr="00D46549" w:rsidTr="00D92E4C">
        <w:tc>
          <w:tcPr>
            <w:tcW w:w="2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rafodelista"/>
              <w:numPr>
                <w:ilvl w:val="1"/>
                <w:numId w:val="3"/>
              </w:numPr>
              <w:spacing w:after="0" w:line="100" w:lineRule="atLeast"/>
              <w:ind w:left="497" w:hanging="497"/>
            </w:pPr>
            <w:r w:rsidRPr="00D46549">
              <w:rPr>
                <w:rFonts w:eastAsia="Times New Roman" w:cs="Calibri"/>
                <w:color w:val="000000"/>
                <w:lang w:eastAsia="es-CL"/>
              </w:rPr>
              <w:t>Aplica los fundamentos de la ética y bioética mediante análisis de casos.</w:t>
            </w:r>
          </w:p>
        </w:tc>
        <w:tc>
          <w:tcPr>
            <w:tcW w:w="29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57420F" w:rsidRPr="00D46549" w:rsidTr="00D92E4C">
        <w:tc>
          <w:tcPr>
            <w:tcW w:w="2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29083E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 xml:space="preserve">Unidad 2: </w:t>
            </w:r>
            <w:r w:rsidR="00E66E55" w:rsidRPr="00D46549">
              <w:rPr>
                <w:rFonts w:ascii="Calibri" w:hAnsi="Calibri" w:cs="Calibri"/>
                <w:color w:val="000000"/>
                <w:sz w:val="22"/>
                <w:szCs w:val="22"/>
                <w:lang w:eastAsia="es-CL"/>
              </w:rPr>
              <w:t>Individuo, sociedad,  cultura y comunidad</w:t>
            </w:r>
          </w:p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A317E7">
            <w:pPr>
              <w:pStyle w:val="Prrafodelista"/>
              <w:numPr>
                <w:ilvl w:val="1"/>
                <w:numId w:val="3"/>
              </w:numPr>
              <w:spacing w:after="0" w:line="100" w:lineRule="atLeast"/>
              <w:ind w:left="497" w:hanging="497"/>
            </w:pPr>
            <w:r w:rsidRPr="00895E11">
              <w:rPr>
                <w:rFonts w:eastAsia="Times New Roman" w:cs="Calibri"/>
                <w:color w:val="000000"/>
                <w:lang w:eastAsia="es-CL"/>
              </w:rPr>
              <w:t>Identifica procesos psicológicos</w:t>
            </w:r>
            <w:r w:rsidR="008A2787" w:rsidRPr="00895E11">
              <w:rPr>
                <w:rFonts w:eastAsia="Times New Roman" w:cs="Calibri"/>
                <w:color w:val="000000"/>
                <w:lang w:eastAsia="es-CL"/>
              </w:rPr>
              <w:t xml:space="preserve"> </w:t>
            </w:r>
            <w:r w:rsidR="00DC28F4" w:rsidRPr="00895E11">
              <w:rPr>
                <w:rFonts w:eastAsia="Times New Roman" w:cs="Calibri"/>
                <w:color w:val="000000"/>
                <w:lang w:eastAsia="es-CL"/>
              </w:rPr>
              <w:t xml:space="preserve">(percepción, memoria, emoción) </w:t>
            </w:r>
            <w:r w:rsidR="008A2787" w:rsidRPr="00895E11">
              <w:rPr>
                <w:rFonts w:eastAsia="Times New Roman" w:cs="Calibri"/>
                <w:color w:val="000000"/>
                <w:lang w:eastAsia="es-CL"/>
              </w:rPr>
              <w:t xml:space="preserve">y factores sociales </w:t>
            </w:r>
            <w:r w:rsidR="00DC28F4" w:rsidRPr="00895E11">
              <w:rPr>
                <w:rFonts w:eastAsia="Times New Roman" w:cs="Calibri"/>
                <w:color w:val="000000"/>
                <w:lang w:eastAsia="es-CL"/>
              </w:rPr>
              <w:t>(</w:t>
            </w:r>
            <w:r w:rsidR="00895E11" w:rsidRPr="00895E11">
              <w:rPr>
                <w:rFonts w:eastAsia="Times New Roman" w:cs="Calibri"/>
                <w:color w:val="000000"/>
                <w:lang w:eastAsia="es-CL"/>
              </w:rPr>
              <w:t xml:space="preserve">hábitos y </w:t>
            </w:r>
            <w:r w:rsidR="00A317E7">
              <w:rPr>
                <w:rFonts w:eastAsia="Times New Roman" w:cs="Calibri"/>
                <w:color w:val="000000"/>
                <w:lang w:eastAsia="es-CL"/>
              </w:rPr>
              <w:t>estilos de vida</w:t>
            </w:r>
            <w:r w:rsidR="00895E11" w:rsidRPr="00895E11">
              <w:rPr>
                <w:rFonts w:eastAsia="Times New Roman" w:cs="Calibri"/>
                <w:color w:val="000000"/>
                <w:lang w:eastAsia="es-CL"/>
              </w:rPr>
              <w:t>)</w:t>
            </w:r>
            <w:r w:rsidR="00DC28F4" w:rsidRPr="00895E11">
              <w:rPr>
                <w:rFonts w:eastAsia="Times New Roman" w:cs="Calibri"/>
                <w:color w:val="000000"/>
                <w:lang w:eastAsia="es-CL"/>
              </w:rPr>
              <w:t xml:space="preserve"> </w:t>
            </w:r>
            <w:r w:rsidR="008A2787" w:rsidRPr="00895E11">
              <w:rPr>
                <w:rFonts w:eastAsia="Times New Roman" w:cs="Calibri"/>
                <w:color w:val="000000"/>
                <w:lang w:eastAsia="es-CL"/>
              </w:rPr>
              <w:t xml:space="preserve">que </w:t>
            </w:r>
            <w:r w:rsidR="00C755AF" w:rsidRPr="00895E11">
              <w:rPr>
                <w:rFonts w:eastAsia="Times New Roman" w:cs="Calibri"/>
                <w:color w:val="000000"/>
                <w:lang w:eastAsia="es-CL"/>
              </w:rPr>
              <w:t>inciden</w:t>
            </w:r>
            <w:r w:rsidR="008A2787" w:rsidRPr="00895E11">
              <w:rPr>
                <w:rFonts w:eastAsia="Times New Roman" w:cs="Calibri"/>
                <w:color w:val="000000"/>
                <w:lang w:eastAsia="es-CL"/>
              </w:rPr>
              <w:t xml:space="preserve"> en el accionar cotidiano</w:t>
            </w:r>
            <w:r w:rsidR="00DC28F4" w:rsidRPr="00895E11">
              <w:rPr>
                <w:rFonts w:eastAsia="Times New Roman" w:cs="Calibri"/>
                <w:color w:val="000000"/>
                <w:lang w:eastAsia="es-CL"/>
              </w:rPr>
              <w:t>.</w:t>
            </w:r>
          </w:p>
        </w:tc>
        <w:tc>
          <w:tcPr>
            <w:tcW w:w="29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Clase expositiva</w:t>
            </w: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Lectura de bibliografía</w:t>
            </w: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Elaboración de ficha bibliográfica.</w:t>
            </w: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Taller grupal análisis de un caso</w:t>
            </w:r>
          </w:p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57420F" w:rsidRPr="00D46549" w:rsidTr="00D92E4C">
        <w:trPr>
          <w:trHeight w:val="1611"/>
        </w:trPr>
        <w:tc>
          <w:tcPr>
            <w:tcW w:w="2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rafodelista"/>
              <w:numPr>
                <w:ilvl w:val="1"/>
                <w:numId w:val="3"/>
              </w:numPr>
              <w:spacing w:after="0" w:line="100" w:lineRule="atLeast"/>
              <w:ind w:left="497" w:hanging="497"/>
            </w:pPr>
            <w:r w:rsidRPr="00D46549">
              <w:rPr>
                <w:rFonts w:eastAsia="Times New Roman" w:cs="Calibri"/>
                <w:color w:val="000000"/>
                <w:lang w:eastAsia="es-CL"/>
              </w:rPr>
              <w:t>Explica al ser humano como ser social utilizando las principales  teorías y conceptos de las ciencias sociales en sus dimensiones de comportamiento individual y en sociedad en una situación dada.</w:t>
            </w:r>
          </w:p>
        </w:tc>
        <w:tc>
          <w:tcPr>
            <w:tcW w:w="29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57420F" w:rsidRPr="00D46549" w:rsidTr="00D92E4C">
        <w:tc>
          <w:tcPr>
            <w:tcW w:w="2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29083E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Unidad 3: </w:t>
            </w:r>
            <w:r w:rsidR="00E66E55" w:rsidRPr="00D46549">
              <w:rPr>
                <w:rFonts w:ascii="Calibri" w:hAnsi="Calibri"/>
                <w:sz w:val="22"/>
                <w:szCs w:val="22"/>
              </w:rPr>
              <w:t>Sociedad y salud desde las ciencias sociales</w:t>
            </w:r>
          </w:p>
        </w:tc>
        <w:tc>
          <w:tcPr>
            <w:tcW w:w="2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rafodelista"/>
              <w:numPr>
                <w:ilvl w:val="1"/>
                <w:numId w:val="3"/>
              </w:numPr>
              <w:spacing w:after="0" w:line="100" w:lineRule="atLeast"/>
              <w:ind w:left="497" w:hanging="497"/>
            </w:pPr>
            <w:r w:rsidRPr="00D46549">
              <w:rPr>
                <w:rFonts w:eastAsia="Times New Roman" w:cs="Calibri"/>
                <w:color w:val="000000"/>
                <w:lang w:eastAsia="es-CL"/>
              </w:rPr>
              <w:t>Describe como la cultura determina la concepción del cuerpo, la enfermedad y los sistemas médicos y sus interacciones a través de la representación de situaciones de la vida cotidiana</w:t>
            </w:r>
          </w:p>
        </w:tc>
        <w:tc>
          <w:tcPr>
            <w:tcW w:w="29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Clase expositiva</w:t>
            </w: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Lectura bibliografía</w:t>
            </w:r>
          </w:p>
          <w:p w:rsidR="001262FA" w:rsidRPr="00D46549" w:rsidRDefault="001262FA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Elaboración de mapa conceptual</w:t>
            </w: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Video sobre diversidad cultural, salud  y sociedad</w:t>
            </w: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Reflexión escrita</w:t>
            </w:r>
          </w:p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57420F" w:rsidRPr="00D46549" w:rsidTr="00D92E4C">
        <w:tc>
          <w:tcPr>
            <w:tcW w:w="2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rafodelista"/>
              <w:numPr>
                <w:ilvl w:val="1"/>
                <w:numId w:val="3"/>
              </w:numPr>
              <w:spacing w:after="0" w:line="100" w:lineRule="atLeast"/>
              <w:ind w:left="497" w:hanging="497"/>
            </w:pPr>
            <w:r w:rsidRPr="00D46549">
              <w:rPr>
                <w:rFonts w:eastAsia="Times New Roman" w:cs="Calibri"/>
                <w:color w:val="000000"/>
                <w:lang w:eastAsia="es-CL"/>
              </w:rPr>
              <w:t>Explica el rol de la sociedad y la cultura en la situación de salud del individuo y la comunidad.</w:t>
            </w:r>
          </w:p>
        </w:tc>
        <w:tc>
          <w:tcPr>
            <w:tcW w:w="299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7420F" w:rsidRPr="00D46549" w:rsidRDefault="0057420F">
      <w:pPr>
        <w:pStyle w:val="Predeterminado"/>
        <w:rPr>
          <w:rFonts w:ascii="Calibri" w:hAnsi="Calibri"/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894"/>
        <w:gridCol w:w="5826"/>
      </w:tblGrid>
      <w:tr w:rsidR="0057420F" w:rsidRPr="00D46549" w:rsidTr="00D92E4C">
        <w:trPr>
          <w:trHeight w:val="1526"/>
        </w:trPr>
        <w:tc>
          <w:tcPr>
            <w:tcW w:w="28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edeterminado"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b/>
                <w:sz w:val="22"/>
                <w:szCs w:val="22"/>
              </w:rPr>
              <w:t>ESTRATEGIAS METODOLÓGICAS</w:t>
            </w:r>
          </w:p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Curso de carácter teórico-práctico participación activa del estudiante.</w:t>
            </w:r>
          </w:p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Desarrollo de la capacidad de expresión oral y e</w:t>
            </w:r>
            <w:r w:rsidR="007E57A6">
              <w:rPr>
                <w:rFonts w:ascii="Calibri" w:hAnsi="Calibri"/>
                <w:sz w:val="22"/>
                <w:szCs w:val="22"/>
              </w:rPr>
              <w:t>scrita a través de la elaboració</w:t>
            </w:r>
            <w:r w:rsidRPr="00D46549">
              <w:rPr>
                <w:rFonts w:ascii="Calibri" w:hAnsi="Calibri"/>
                <w:sz w:val="22"/>
                <w:szCs w:val="22"/>
              </w:rPr>
              <w:t>n de fichas de lectura,</w:t>
            </w:r>
            <w:r w:rsidR="007651FB">
              <w:rPr>
                <w:rFonts w:ascii="Calibri" w:hAnsi="Calibri"/>
                <w:sz w:val="22"/>
                <w:szCs w:val="22"/>
              </w:rPr>
              <w:t xml:space="preserve"> reflexión sobre conceptos,</w:t>
            </w:r>
            <w:r w:rsidRPr="00D46549">
              <w:rPr>
                <w:rFonts w:ascii="Calibri" w:hAnsi="Calibri"/>
                <w:sz w:val="22"/>
                <w:szCs w:val="22"/>
              </w:rPr>
              <w:t xml:space="preserve"> presentaciones orales y un ensayo.</w:t>
            </w:r>
          </w:p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Trabajo práctico de taller de carácter grupal, monitoreado por equipo docente</w:t>
            </w:r>
          </w:p>
        </w:tc>
      </w:tr>
    </w:tbl>
    <w:p w:rsidR="0057420F" w:rsidRPr="00D46549" w:rsidRDefault="0057420F">
      <w:pPr>
        <w:pStyle w:val="Predeterminado"/>
        <w:rPr>
          <w:rFonts w:ascii="Calibri" w:hAnsi="Calibri"/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720"/>
      </w:tblGrid>
      <w:tr w:rsidR="0057420F" w:rsidRPr="00D46549" w:rsidTr="00D92E4C"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b/>
                <w:sz w:val="22"/>
                <w:szCs w:val="22"/>
              </w:rPr>
              <w:t>PROCEDIMIENTOS</w:t>
            </w:r>
            <w:r w:rsidR="00D92E4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D46549">
              <w:rPr>
                <w:rFonts w:ascii="Calibri" w:hAnsi="Calibri" w:cs="Arial"/>
                <w:b/>
                <w:sz w:val="22"/>
                <w:szCs w:val="22"/>
              </w:rPr>
              <w:t>EVALUATIVOS</w:t>
            </w:r>
          </w:p>
          <w:p w:rsidR="001262FA" w:rsidRPr="00D46549" w:rsidRDefault="00E66E55" w:rsidP="001262FA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262FA" w:rsidRPr="00D46549">
              <w:rPr>
                <w:rFonts w:ascii="Calibri" w:hAnsi="Calibri" w:cs="Arial"/>
                <w:b/>
                <w:sz w:val="22"/>
                <w:szCs w:val="22"/>
              </w:rPr>
              <w:t>Unidad 1: Corresponde al  40% de la nota final.</w:t>
            </w:r>
          </w:p>
          <w:p w:rsidR="001262FA" w:rsidRPr="00D46549" w:rsidRDefault="001262FA" w:rsidP="00EF5B33">
            <w:pPr>
              <w:pStyle w:val="Predeterminado"/>
              <w:numPr>
                <w:ilvl w:val="1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</w:rPr>
              <w:t>Ficha Bibliográfica Individual 40%</w:t>
            </w:r>
          </w:p>
          <w:p w:rsidR="001262FA" w:rsidRPr="00D46549" w:rsidRDefault="001262FA" w:rsidP="00EF5B33">
            <w:pPr>
              <w:pStyle w:val="Predeterminado"/>
              <w:numPr>
                <w:ilvl w:val="1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</w:rPr>
              <w:t xml:space="preserve">Informe Taller </w:t>
            </w:r>
            <w:r w:rsidR="00EF5B33">
              <w:rPr>
                <w:rFonts w:ascii="Calibri" w:hAnsi="Calibri" w:cs="Arial"/>
                <w:sz w:val="22"/>
                <w:szCs w:val="22"/>
              </w:rPr>
              <w:t>É</w:t>
            </w:r>
            <w:r w:rsidR="00296CC6">
              <w:rPr>
                <w:rFonts w:ascii="Calibri" w:hAnsi="Calibri" w:cs="Arial"/>
                <w:sz w:val="22"/>
                <w:szCs w:val="22"/>
              </w:rPr>
              <w:t>tica Profesional 5</w:t>
            </w:r>
            <w:r w:rsidRPr="00D46549">
              <w:rPr>
                <w:rFonts w:ascii="Calibri" w:hAnsi="Calibri" w:cs="Arial"/>
                <w:sz w:val="22"/>
                <w:szCs w:val="22"/>
              </w:rPr>
              <w:t>0%</w:t>
            </w:r>
          </w:p>
          <w:p w:rsidR="001262FA" w:rsidRPr="00D46549" w:rsidRDefault="001262FA" w:rsidP="00EF5B33">
            <w:pPr>
              <w:pStyle w:val="Predeterminado"/>
              <w:numPr>
                <w:ilvl w:val="1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Coevaluación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Grupal </w:t>
            </w:r>
            <w:r w:rsidR="00296CC6">
              <w:rPr>
                <w:rFonts w:ascii="Calibri" w:hAnsi="Calibri" w:cs="Arial"/>
                <w:sz w:val="22"/>
                <w:szCs w:val="22"/>
              </w:rPr>
              <w:t>5</w:t>
            </w:r>
            <w:r w:rsidRPr="00D46549">
              <w:rPr>
                <w:rFonts w:ascii="Calibri" w:hAnsi="Calibri" w:cs="Arial"/>
                <w:sz w:val="22"/>
                <w:szCs w:val="22"/>
              </w:rPr>
              <w:t>%</w:t>
            </w:r>
          </w:p>
          <w:p w:rsidR="001262FA" w:rsidRPr="00D46549" w:rsidRDefault="001262FA" w:rsidP="00EF5B33">
            <w:pPr>
              <w:pStyle w:val="Predeterminado"/>
              <w:numPr>
                <w:ilvl w:val="1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</w:rPr>
              <w:t>Participación en clase 5%</w:t>
            </w:r>
          </w:p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b/>
                <w:sz w:val="22"/>
                <w:szCs w:val="22"/>
              </w:rPr>
              <w:t xml:space="preserve">Unidad </w:t>
            </w:r>
            <w:r w:rsidR="001262FA" w:rsidRPr="00D46549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Pr="00D46549">
              <w:rPr>
                <w:rFonts w:ascii="Calibri" w:hAnsi="Calibri" w:cs="Arial"/>
                <w:b/>
                <w:sz w:val="22"/>
                <w:szCs w:val="22"/>
              </w:rPr>
              <w:t>: corresponde al 20% de la nota final</w:t>
            </w:r>
          </w:p>
          <w:p w:rsidR="0057420F" w:rsidRPr="00EF5B33" w:rsidRDefault="00E66E55" w:rsidP="00EF5B33">
            <w:pPr>
              <w:pStyle w:val="Predeterminado"/>
              <w:numPr>
                <w:ilvl w:val="1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</w:rPr>
              <w:t>Ficha Bibliográfica Individual 40%</w:t>
            </w:r>
          </w:p>
          <w:p w:rsidR="0057420F" w:rsidRPr="00EF5B33" w:rsidRDefault="00E66E55" w:rsidP="00EF5B33">
            <w:pPr>
              <w:pStyle w:val="Predeterminado"/>
              <w:numPr>
                <w:ilvl w:val="1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</w:rPr>
              <w:t>Informe de Análisis de Caso  Grupal  40%</w:t>
            </w:r>
          </w:p>
          <w:p w:rsidR="0057420F" w:rsidRPr="00EF5B33" w:rsidRDefault="00E66E55" w:rsidP="00EF5B33">
            <w:pPr>
              <w:pStyle w:val="Predeterminado"/>
              <w:numPr>
                <w:ilvl w:val="1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Coevaluación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Grupal 10%</w:t>
            </w:r>
          </w:p>
          <w:p w:rsidR="0057420F" w:rsidRPr="00D46549" w:rsidRDefault="00E66E55" w:rsidP="00EF5B33">
            <w:pPr>
              <w:pStyle w:val="Predeterminado"/>
              <w:numPr>
                <w:ilvl w:val="1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</w:rPr>
              <w:t>Participación en clase 10%</w:t>
            </w:r>
          </w:p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  <w:p w:rsidR="00FE3DFC" w:rsidRDefault="00FE3DFC">
            <w:pPr>
              <w:pStyle w:val="Predeterminad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Unidad 3: Corresponde al  40% de la nota final.</w:t>
            </w:r>
          </w:p>
          <w:p w:rsidR="0057420F" w:rsidRPr="00EF5B33" w:rsidRDefault="00E66E55" w:rsidP="00EF5B33">
            <w:pPr>
              <w:pStyle w:val="Predeterminado"/>
              <w:numPr>
                <w:ilvl w:val="1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</w:rPr>
              <w:t>Ficha Bibliográfica Individual 30%</w:t>
            </w:r>
          </w:p>
          <w:p w:rsidR="0057420F" w:rsidRPr="00EF5B33" w:rsidRDefault="00E66E55" w:rsidP="00EF5B33">
            <w:pPr>
              <w:pStyle w:val="Predeterminado"/>
              <w:numPr>
                <w:ilvl w:val="1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</w:rPr>
              <w:t>Evaluación video grupal 60%</w:t>
            </w:r>
          </w:p>
          <w:p w:rsidR="0057420F" w:rsidRPr="00EF5B33" w:rsidRDefault="00E66E55" w:rsidP="00EF5B33">
            <w:pPr>
              <w:pStyle w:val="Predeterminado"/>
              <w:numPr>
                <w:ilvl w:val="1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Coevaluación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Grupal 5%</w:t>
            </w:r>
          </w:p>
          <w:p w:rsidR="0057420F" w:rsidRPr="00EF5B33" w:rsidRDefault="00E66E55" w:rsidP="00EF5B33">
            <w:pPr>
              <w:pStyle w:val="Predeterminado"/>
              <w:numPr>
                <w:ilvl w:val="1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</w:rPr>
              <w:t>Participación en clase 5%</w:t>
            </w:r>
          </w:p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EF5B33">
              <w:rPr>
                <w:rFonts w:ascii="Calibri" w:hAnsi="Calibri" w:cs="Arial"/>
                <w:b/>
                <w:sz w:val="22"/>
                <w:szCs w:val="22"/>
              </w:rPr>
              <w:t>Examen:</w:t>
            </w:r>
            <w:r w:rsidRPr="00D46549">
              <w:rPr>
                <w:rFonts w:ascii="Calibri" w:hAnsi="Calibri" w:cs="Arial"/>
                <w:sz w:val="22"/>
                <w:szCs w:val="22"/>
              </w:rPr>
              <w:t xml:space="preserve"> Reflexión escrita 30%</w:t>
            </w:r>
          </w:p>
        </w:tc>
      </w:tr>
    </w:tbl>
    <w:p w:rsidR="0057420F" w:rsidRPr="00D46549" w:rsidRDefault="0057420F">
      <w:pPr>
        <w:pStyle w:val="Predeterminado"/>
        <w:rPr>
          <w:rFonts w:ascii="Calibri" w:hAnsi="Calibri"/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720"/>
      </w:tblGrid>
      <w:tr w:rsidR="0057420F" w:rsidRPr="00D46549" w:rsidTr="00D92E4C"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edeterminado"/>
              <w:rPr>
                <w:rFonts w:ascii="Calibri" w:hAnsi="Calibri" w:cs="Arial"/>
                <w:b/>
                <w:sz w:val="22"/>
                <w:szCs w:val="22"/>
              </w:rPr>
            </w:pPr>
            <w:r w:rsidRPr="00D46549">
              <w:rPr>
                <w:rFonts w:ascii="Calibri" w:hAnsi="Calibri" w:cs="Arial"/>
                <w:b/>
                <w:sz w:val="22"/>
                <w:szCs w:val="22"/>
              </w:rPr>
              <w:t>BIBLIOGRAFIA  Y RECURSOS</w:t>
            </w:r>
          </w:p>
          <w:p w:rsidR="001262FA" w:rsidRPr="00D46549" w:rsidRDefault="001262FA">
            <w:pPr>
              <w:pStyle w:val="Predeterminad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1262FA" w:rsidRPr="00D46549" w:rsidRDefault="00B71673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r w:rsidRPr="00D46549">
              <w:rPr>
                <w:rFonts w:ascii="Calibri" w:hAnsi="Calibri" w:cs="Arial"/>
                <w:b/>
                <w:sz w:val="22"/>
                <w:szCs w:val="22"/>
              </w:rPr>
              <w:t xml:space="preserve">Bibliografía </w:t>
            </w:r>
            <w:r w:rsidR="001262FA" w:rsidRPr="00D46549">
              <w:rPr>
                <w:rFonts w:ascii="Calibri" w:hAnsi="Calibri" w:cs="Arial"/>
                <w:b/>
                <w:sz w:val="22"/>
                <w:szCs w:val="22"/>
              </w:rPr>
              <w:t xml:space="preserve"> Obligatoria</w:t>
            </w:r>
          </w:p>
          <w:p w:rsidR="0057420F" w:rsidRPr="00D46549" w:rsidRDefault="0057420F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</w:p>
          <w:p w:rsidR="0057420F" w:rsidRPr="00D46549" w:rsidRDefault="00E66E55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r w:rsidRPr="00D46549">
              <w:rPr>
                <w:rFonts w:ascii="Calibri" w:hAnsi="Calibri" w:cs="Arial"/>
                <w:b/>
                <w:bCs/>
                <w:sz w:val="22"/>
                <w:szCs w:val="22"/>
              </w:rPr>
              <w:t>Unidad 1</w:t>
            </w:r>
          </w:p>
          <w:p w:rsidR="0057420F" w:rsidRDefault="004D798D">
            <w:pPr>
              <w:pStyle w:val="Predeterminado"/>
              <w:rPr>
                <w:rFonts w:ascii="Calibri" w:hAnsi="Calibri" w:cs="Arial"/>
                <w:b/>
                <w:sz w:val="22"/>
                <w:szCs w:val="22"/>
              </w:rPr>
            </w:pPr>
            <w:r w:rsidRPr="006F62AF">
              <w:rPr>
                <w:rFonts w:ascii="Calibri" w:hAnsi="Calibri" w:cs="Arial"/>
                <w:b/>
                <w:sz w:val="22"/>
                <w:szCs w:val="22"/>
              </w:rPr>
              <w:t>Laura Rueda. Bioética: Principios y fundamentos. Apunte de clases</w:t>
            </w:r>
          </w:p>
          <w:p w:rsidR="004D798D" w:rsidRPr="00380623" w:rsidRDefault="004D798D">
            <w:pPr>
              <w:pStyle w:val="Predeterminado"/>
              <w:rPr>
                <w:rFonts w:ascii="Calibri" w:hAnsi="Calibri" w:cs="Arial"/>
                <w:sz w:val="22"/>
                <w:szCs w:val="22"/>
                <w:lang w:val="es-CL"/>
              </w:rPr>
            </w:pPr>
          </w:p>
          <w:p w:rsidR="0057420F" w:rsidRPr="00D46549" w:rsidRDefault="00E66E55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r w:rsidRPr="00E66832">
              <w:rPr>
                <w:rFonts w:ascii="Calibri" w:hAnsi="Calibri" w:cs="Arial"/>
                <w:b/>
                <w:bCs/>
                <w:sz w:val="22"/>
                <w:szCs w:val="22"/>
              </w:rPr>
              <w:t>Unidad 2</w:t>
            </w:r>
          </w:p>
          <w:p w:rsidR="0057420F" w:rsidRPr="00D46549" w:rsidRDefault="0057420F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</w:p>
          <w:p w:rsidR="00EF5B33" w:rsidRPr="006F62AF" w:rsidRDefault="00A40625">
            <w:pPr>
              <w:pStyle w:val="Predeterminado"/>
              <w:rPr>
                <w:rFonts w:ascii="Calibri" w:hAnsi="Calibri" w:cs="Arial"/>
                <w:b/>
                <w:sz w:val="22"/>
                <w:szCs w:val="22"/>
                <w:lang w:val="es-CL"/>
              </w:rPr>
            </w:pPr>
            <w:proofErr w:type="spellStart"/>
            <w:r w:rsidRPr="006F62AF">
              <w:rPr>
                <w:rFonts w:ascii="Calibri" w:hAnsi="Calibri" w:cs="Arial"/>
                <w:b/>
                <w:sz w:val="22"/>
                <w:szCs w:val="22"/>
                <w:lang w:val="es-CL"/>
              </w:rPr>
              <w:t>Najmanovich</w:t>
            </w:r>
            <w:proofErr w:type="spellEnd"/>
            <w:r w:rsidRPr="006F62AF">
              <w:rPr>
                <w:rFonts w:ascii="Calibri" w:hAnsi="Calibri" w:cs="Arial"/>
                <w:b/>
                <w:sz w:val="22"/>
                <w:szCs w:val="22"/>
                <w:lang w:val="es-CL"/>
              </w:rPr>
              <w:t xml:space="preserve">, D y Llamazares, A M, </w:t>
            </w:r>
            <w:r w:rsidR="00EF5B33" w:rsidRPr="006F62AF">
              <w:rPr>
                <w:rFonts w:ascii="Calibri" w:hAnsi="Calibri" w:cs="Arial"/>
                <w:b/>
                <w:sz w:val="22"/>
                <w:szCs w:val="22"/>
                <w:lang w:val="es-CL"/>
              </w:rPr>
              <w:t>“Entrevista a Humberto Maturana”, Suplemento Futuro, Diario Página 12, Buenos Aires, 27 de junio de 1992</w:t>
            </w:r>
          </w:p>
          <w:p w:rsidR="00EF5B33" w:rsidRDefault="00EF5B33">
            <w:pPr>
              <w:pStyle w:val="Predeterminado"/>
              <w:rPr>
                <w:rFonts w:ascii="Calibri" w:hAnsi="Calibri" w:cs="Arial"/>
                <w:sz w:val="22"/>
                <w:szCs w:val="22"/>
                <w:lang w:val="es-CL"/>
              </w:rPr>
            </w:pPr>
          </w:p>
          <w:p w:rsidR="00E66832" w:rsidRPr="00E66832" w:rsidRDefault="00E66832">
            <w:pPr>
              <w:pStyle w:val="Predeterminado"/>
              <w:rPr>
                <w:rFonts w:ascii="Calibri" w:hAnsi="Calibri" w:cs="Arial"/>
                <w:b/>
                <w:sz w:val="22"/>
                <w:szCs w:val="22"/>
                <w:lang w:val="es-CL"/>
              </w:rPr>
            </w:pPr>
            <w:proofErr w:type="spellStart"/>
            <w:r>
              <w:rPr>
                <w:rFonts w:ascii="Calibri" w:hAnsi="Calibri" w:cs="Arial"/>
                <w:b/>
                <w:sz w:val="22"/>
                <w:szCs w:val="22"/>
                <w:lang w:val="es-CL"/>
              </w:rPr>
              <w:t>Alvarez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  <w:lang w:val="es-CL"/>
              </w:rPr>
              <w:t xml:space="preserve"> Sousa, A.</w:t>
            </w:r>
            <w:r w:rsidR="003A1C79">
              <w:rPr>
                <w:rFonts w:ascii="Calibri" w:hAnsi="Calibri" w:cs="Arial"/>
                <w:b/>
                <w:sz w:val="22"/>
                <w:szCs w:val="22"/>
                <w:lang w:val="es-CL"/>
              </w:rPr>
              <w:t xml:space="preserve"> (1996</w:t>
            </w:r>
            <w:r w:rsidR="00A317E7">
              <w:rPr>
                <w:rFonts w:ascii="Calibri" w:hAnsi="Calibri" w:cs="Arial"/>
                <w:b/>
                <w:sz w:val="22"/>
                <w:szCs w:val="22"/>
                <w:lang w:val="es-CL"/>
              </w:rPr>
              <w:t>) El Constructivismo Estruc</w:t>
            </w:r>
            <w:r w:rsidR="003A1C79">
              <w:rPr>
                <w:rFonts w:ascii="Calibri" w:hAnsi="Calibri" w:cs="Arial"/>
                <w:b/>
                <w:sz w:val="22"/>
                <w:szCs w:val="22"/>
                <w:lang w:val="es-CL"/>
              </w:rPr>
              <w:t>t</w:t>
            </w:r>
            <w:r w:rsidR="00A317E7">
              <w:rPr>
                <w:rFonts w:ascii="Calibri" w:hAnsi="Calibri" w:cs="Arial"/>
                <w:b/>
                <w:sz w:val="22"/>
                <w:szCs w:val="22"/>
                <w:lang w:val="es-CL"/>
              </w:rPr>
              <w:t>u</w:t>
            </w:r>
            <w:r w:rsidR="003A1C79">
              <w:rPr>
                <w:rFonts w:ascii="Calibri" w:hAnsi="Calibri" w:cs="Arial"/>
                <w:b/>
                <w:sz w:val="22"/>
                <w:szCs w:val="22"/>
                <w:lang w:val="es-CL"/>
              </w:rPr>
              <w:t xml:space="preserve">ralista: La teoría de las clases sociales de Pierre </w:t>
            </w:r>
            <w:proofErr w:type="spellStart"/>
            <w:r w:rsidR="003A1C79">
              <w:rPr>
                <w:rFonts w:ascii="Calibri" w:hAnsi="Calibri" w:cs="Arial"/>
                <w:b/>
                <w:sz w:val="22"/>
                <w:szCs w:val="22"/>
                <w:lang w:val="es-CL"/>
              </w:rPr>
              <w:t>Bourdieu</w:t>
            </w:r>
            <w:proofErr w:type="spellEnd"/>
            <w:r w:rsidR="003A1C79">
              <w:rPr>
                <w:rFonts w:ascii="Calibri" w:hAnsi="Calibri" w:cs="Arial"/>
                <w:b/>
                <w:sz w:val="22"/>
                <w:szCs w:val="22"/>
                <w:lang w:val="es-CL"/>
              </w:rPr>
              <w:t>. Revista Reis Nº 75. Pp. 145-172 (152-158)</w:t>
            </w:r>
          </w:p>
          <w:p w:rsidR="00E66832" w:rsidRPr="00EF5B33" w:rsidRDefault="00E66832">
            <w:pPr>
              <w:pStyle w:val="Predeterminado"/>
              <w:rPr>
                <w:rFonts w:ascii="Calibri" w:hAnsi="Calibri" w:cs="Arial"/>
                <w:sz w:val="22"/>
                <w:szCs w:val="22"/>
                <w:lang w:val="es-CL"/>
              </w:rPr>
            </w:pPr>
          </w:p>
          <w:p w:rsidR="0057420F" w:rsidRPr="00D46549" w:rsidRDefault="00E66E55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r w:rsidRPr="00D46549">
              <w:rPr>
                <w:rFonts w:ascii="Calibri" w:hAnsi="Calibri" w:cs="Arial"/>
                <w:b/>
                <w:bCs/>
                <w:sz w:val="22"/>
                <w:szCs w:val="22"/>
              </w:rPr>
              <w:t>Unidad 3</w:t>
            </w:r>
          </w:p>
          <w:p w:rsidR="0057420F" w:rsidRPr="00D46549" w:rsidRDefault="0057420F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</w:p>
          <w:p w:rsidR="00292B1D" w:rsidRPr="004010DF" w:rsidRDefault="00292B1D" w:rsidP="00292B1D">
            <w:pPr>
              <w:pStyle w:val="Predeterminado"/>
              <w:rPr>
                <w:rFonts w:ascii="Calibri" w:hAnsi="Calibri" w:cs="Arial"/>
                <w:b/>
                <w:sz w:val="22"/>
                <w:szCs w:val="22"/>
              </w:rPr>
            </w:pPr>
            <w:r w:rsidRPr="004010DF">
              <w:rPr>
                <w:rFonts w:ascii="Calibri" w:hAnsi="Calibri" w:cs="Arial"/>
                <w:b/>
                <w:sz w:val="22"/>
                <w:szCs w:val="22"/>
              </w:rPr>
              <w:t xml:space="preserve">Viveros </w:t>
            </w:r>
            <w:proofErr w:type="spellStart"/>
            <w:r w:rsidRPr="004010DF">
              <w:rPr>
                <w:rFonts w:ascii="Calibri" w:hAnsi="Calibri" w:cs="Arial"/>
                <w:b/>
                <w:sz w:val="22"/>
                <w:szCs w:val="22"/>
              </w:rPr>
              <w:t>Vigoya</w:t>
            </w:r>
            <w:proofErr w:type="spellEnd"/>
            <w:r w:rsidRPr="004010DF">
              <w:rPr>
                <w:rFonts w:ascii="Calibri" w:hAnsi="Calibri" w:cs="Arial"/>
                <w:b/>
                <w:sz w:val="22"/>
                <w:szCs w:val="22"/>
              </w:rPr>
              <w:t>, M. (2013). La problemática de la representación social y su utilidad para los estudios de salud y enfermedad.</w:t>
            </w:r>
          </w:p>
          <w:p w:rsidR="001262FA" w:rsidRPr="00D46549" w:rsidRDefault="001262FA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</w:p>
          <w:p w:rsidR="001262FA" w:rsidRPr="00D46549" w:rsidRDefault="001262FA">
            <w:pPr>
              <w:pStyle w:val="Predeterminado"/>
              <w:rPr>
                <w:rFonts w:ascii="Calibri" w:hAnsi="Calibri" w:cs="Arial"/>
                <w:b/>
                <w:sz w:val="22"/>
                <w:szCs w:val="22"/>
              </w:rPr>
            </w:pPr>
            <w:r w:rsidRPr="00D46549">
              <w:rPr>
                <w:rFonts w:ascii="Calibri" w:hAnsi="Calibri" w:cs="Arial"/>
                <w:b/>
                <w:sz w:val="22"/>
                <w:szCs w:val="22"/>
              </w:rPr>
              <w:t>Bibliografía Complementaria</w:t>
            </w:r>
          </w:p>
          <w:p w:rsidR="00EF5B33" w:rsidRDefault="00EF5B33">
            <w:pPr>
              <w:pStyle w:val="Predeterminado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1262FA" w:rsidRPr="00D46549" w:rsidRDefault="00EF5B33">
            <w:pPr>
              <w:pStyle w:val="Predeterminad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Unidad 1</w:t>
            </w:r>
          </w:p>
          <w:p w:rsidR="004D798D" w:rsidRPr="00C9262B" w:rsidRDefault="004D798D" w:rsidP="004D798D">
            <w:pPr>
              <w:pStyle w:val="Predeterminad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D46549">
              <w:rPr>
                <w:rFonts w:ascii="Calibri" w:hAnsi="Calibri" w:cs="Arial"/>
                <w:sz w:val="22"/>
                <w:szCs w:val="22"/>
              </w:rPr>
              <w:t xml:space="preserve">Rueda, Laura. La mujer en las profesiones de la salud.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  <w:lang w:val="en-US"/>
              </w:rPr>
              <w:t>Acta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  <w:lang w:val="en-US"/>
              </w:rPr>
              <w:t>bioeth</w:t>
            </w:r>
            <w:proofErr w:type="spellEnd"/>
            <w:proofErr w:type="gramStart"/>
            <w:r w:rsidRPr="00D46549">
              <w:rPr>
                <w:rFonts w:ascii="Calibri" w:hAnsi="Calibri" w:cs="Arial"/>
                <w:sz w:val="22"/>
                <w:szCs w:val="22"/>
                <w:lang w:val="en-US"/>
              </w:rPr>
              <w:t>.[</w:t>
            </w:r>
            <w:proofErr w:type="gramEnd"/>
            <w:r w:rsidRPr="00D46549">
              <w:rPr>
                <w:rFonts w:ascii="Calibri" w:hAnsi="Calibri" w:cs="Arial"/>
                <w:sz w:val="22"/>
                <w:szCs w:val="22"/>
                <w:lang w:val="en-US"/>
              </w:rPr>
              <w:t xml:space="preserve">online]. 2006, vol.12, n.2 </w:t>
            </w:r>
          </w:p>
          <w:p w:rsidR="001262FA" w:rsidRPr="00331274" w:rsidRDefault="001262FA">
            <w:pPr>
              <w:pStyle w:val="Predeterminad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1262FA" w:rsidRPr="00D46549" w:rsidRDefault="00EF5B33">
            <w:pPr>
              <w:pStyle w:val="Predeterminad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Unidad 2</w:t>
            </w:r>
          </w:p>
          <w:p w:rsidR="00EF5B33" w:rsidRPr="00EF5B33" w:rsidRDefault="00EF5B33" w:rsidP="00EF5B33">
            <w:pPr>
              <w:pStyle w:val="Predeterminado"/>
              <w:rPr>
                <w:rFonts w:ascii="Calibri" w:hAnsi="Calibri" w:cs="Arial"/>
              </w:rPr>
            </w:pPr>
            <w:r w:rsidRPr="00EF5B33">
              <w:rPr>
                <w:rFonts w:ascii="Calibri" w:hAnsi="Calibri" w:cs="Arial"/>
              </w:rPr>
              <w:t xml:space="preserve">Maturana, Humberto. El árbol del </w:t>
            </w:r>
            <w:proofErr w:type="gramStart"/>
            <w:r w:rsidRPr="00EF5B33">
              <w:rPr>
                <w:rFonts w:ascii="Calibri" w:hAnsi="Calibri" w:cs="Arial"/>
              </w:rPr>
              <w:t>conocimiento :</w:t>
            </w:r>
            <w:proofErr w:type="gramEnd"/>
            <w:r w:rsidRPr="00EF5B33">
              <w:rPr>
                <w:rFonts w:ascii="Calibri" w:hAnsi="Calibri" w:cs="Arial"/>
              </w:rPr>
              <w:t xml:space="preserve"> las bas</w:t>
            </w:r>
            <w:r>
              <w:rPr>
                <w:rFonts w:ascii="Calibri" w:hAnsi="Calibri" w:cs="Arial"/>
              </w:rPr>
              <w:t xml:space="preserve">es biológicas del entendimiento </w:t>
            </w:r>
            <w:r w:rsidRPr="00EF5B33">
              <w:rPr>
                <w:rFonts w:ascii="Calibri" w:hAnsi="Calibri" w:cs="Arial"/>
              </w:rPr>
              <w:t xml:space="preserve">humano. 18a. ed. Santiago de Chile : Universitaria, 2006 </w:t>
            </w:r>
          </w:p>
          <w:p w:rsidR="001262FA" w:rsidRPr="00D46549" w:rsidRDefault="001262FA" w:rsidP="001262FA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Atria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, Raúl – “La teoría crítica de la sociedad. Max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Horkheimer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y el aporte de la Escuela de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Frankfut</w:t>
            </w:r>
            <w:proofErr w:type="spellEnd"/>
          </w:p>
          <w:p w:rsidR="001262FA" w:rsidRPr="00D46549" w:rsidRDefault="001262FA" w:rsidP="001262FA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Atria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>, Raúl – Elementos para una síntesis de la sociología de Marx</w:t>
            </w:r>
          </w:p>
          <w:p w:rsidR="001262FA" w:rsidRPr="00D46549" w:rsidRDefault="001262FA" w:rsidP="001262FA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Atria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>, Raúl – Habermas y la Sociología de la Acción Comunicativa</w:t>
            </w:r>
          </w:p>
          <w:p w:rsidR="001262FA" w:rsidRPr="00D46549" w:rsidRDefault="001262FA" w:rsidP="001262FA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Atria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>, Raúl – La teorización sociológica de Talcott Parsons: El funcionalismo integral del sistema social.</w:t>
            </w:r>
          </w:p>
          <w:p w:rsidR="001262FA" w:rsidRPr="00D46549" w:rsidRDefault="001262FA" w:rsidP="001262FA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Atria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, Raúl – Notas sobre la sociología de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Durkheim</w:t>
            </w:r>
            <w:proofErr w:type="spellEnd"/>
          </w:p>
          <w:p w:rsidR="001262FA" w:rsidRPr="00D46549" w:rsidRDefault="001262FA" w:rsidP="001262FA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Atria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>, Raúl – Reflexiones sobre la sociología de Max Weber</w:t>
            </w:r>
          </w:p>
          <w:p w:rsidR="001262FA" w:rsidRPr="00D46549" w:rsidRDefault="001262FA" w:rsidP="001262FA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</w:rPr>
              <w:t xml:space="preserve">Berger, Peter y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Luckmann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Thomas. La construcción social de la realidad.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Amorrortu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editores, España 2001.</w:t>
            </w:r>
          </w:p>
          <w:p w:rsidR="001262FA" w:rsidRPr="00D46549" w:rsidRDefault="001262FA" w:rsidP="001262FA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Feixas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Guillem,  Muñoz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Dámaris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Compañ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Victoria, 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Montesano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Adrián.  El Modelo Sistémico en la Intervención Familiar.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Facultat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de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Psicologia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Departament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de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Personalitat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Avaluació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i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lastRenderedPageBreak/>
              <w:t>Tractament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Psicológics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Universitat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de Barcelona, 2012</w:t>
            </w:r>
          </w:p>
          <w:p w:rsidR="001262FA" w:rsidRPr="00D46549" w:rsidRDefault="001262FA" w:rsidP="001262FA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Worchel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, Stephen et al. – Psicología Social.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Thomson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, 2002 </w:t>
            </w:r>
          </w:p>
          <w:p w:rsidR="001262FA" w:rsidRPr="00D46549" w:rsidRDefault="001262FA" w:rsidP="001262FA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Zeitlin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, Irving M. La sociología de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Erving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Goffman. Publicado en:</w:t>
            </w:r>
            <w:r w:rsidRPr="00D46549">
              <w:rPr>
                <w:rFonts w:ascii="Calibri" w:hAnsi="Calibri" w:cs="Arial"/>
                <w:sz w:val="22"/>
                <w:szCs w:val="22"/>
              </w:rPr>
              <w:tab/>
            </w:r>
            <w:proofErr w:type="spellStart"/>
            <w:proofErr w:type="gramStart"/>
            <w:r w:rsidRPr="00D46549">
              <w:rPr>
                <w:rFonts w:ascii="Calibri" w:hAnsi="Calibri" w:cs="Arial"/>
                <w:sz w:val="22"/>
                <w:szCs w:val="22"/>
              </w:rPr>
              <w:t>Papers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:</w:t>
            </w:r>
            <w:proofErr w:type="gram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revista de sociología, N. 15 (1981) p. 97-126. </w:t>
            </w:r>
          </w:p>
          <w:p w:rsidR="001262FA" w:rsidRPr="00D46549" w:rsidRDefault="001262FA" w:rsidP="001262FA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</w:p>
          <w:p w:rsidR="001262FA" w:rsidRPr="00D46549" w:rsidRDefault="001262FA" w:rsidP="001262FA">
            <w:pPr>
              <w:pStyle w:val="Predeterminado"/>
              <w:rPr>
                <w:rFonts w:ascii="Calibri" w:hAnsi="Calibri" w:cs="Arial"/>
                <w:b/>
                <w:sz w:val="22"/>
                <w:szCs w:val="22"/>
              </w:rPr>
            </w:pPr>
            <w:r w:rsidRPr="00D46549">
              <w:rPr>
                <w:rFonts w:ascii="Calibri" w:hAnsi="Calibri" w:cs="Arial"/>
                <w:b/>
                <w:sz w:val="22"/>
                <w:szCs w:val="22"/>
              </w:rPr>
              <w:t>Unidad  3.</w:t>
            </w:r>
          </w:p>
          <w:p w:rsidR="001262FA" w:rsidRPr="00D46549" w:rsidRDefault="001262FA" w:rsidP="001262FA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</w:rPr>
              <w:t xml:space="preserve">Barreiro, A. M. (2004). La construcción social del cuerpo en las sociedades contemporáneas.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Papers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>, 73, 127-152.</w:t>
            </w:r>
          </w:p>
          <w:p w:rsidR="001262FA" w:rsidRPr="00EF5B33" w:rsidRDefault="001262FA" w:rsidP="001262FA">
            <w:pPr>
              <w:pStyle w:val="Predeterminad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Caramés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García, M. (2004). Proceso socializador en ciencias de la salud. Caracterización y crítica del modelo hegemónico vigente. En Juárez, G. F. (Ed.). Salud e interculturalidad en América Latina: perspectivas antropológicas. Editorial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Abya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D46549">
              <w:rPr>
                <w:rFonts w:ascii="Calibri" w:hAnsi="Calibri" w:cs="Arial"/>
                <w:sz w:val="22"/>
                <w:szCs w:val="22"/>
              </w:rPr>
              <w:t>Yala</w:t>
            </w:r>
            <w:proofErr w:type="spellEnd"/>
            <w:r w:rsidRPr="00D46549">
              <w:rPr>
                <w:rFonts w:ascii="Calibri" w:hAnsi="Calibri" w:cs="Arial"/>
                <w:sz w:val="22"/>
                <w:szCs w:val="22"/>
              </w:rPr>
              <w:t>. Pp.  38-52</w:t>
            </w:r>
          </w:p>
        </w:tc>
      </w:tr>
    </w:tbl>
    <w:p w:rsidR="0057420F" w:rsidRPr="00D46549" w:rsidRDefault="0057420F">
      <w:pPr>
        <w:pStyle w:val="Predeterminado"/>
        <w:rPr>
          <w:rFonts w:ascii="Calibri" w:hAnsi="Calibri"/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720"/>
      </w:tblGrid>
      <w:tr w:rsidR="0057420F" w:rsidRPr="00D46549" w:rsidTr="00D92E4C"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Gautami"/>
                <w:b/>
                <w:sz w:val="22"/>
                <w:szCs w:val="22"/>
                <w:lang w:val="es-MX"/>
              </w:rPr>
              <w:t>REQUISITOS DE APROBACIÓN</w:t>
            </w: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Reglamentación de la Facultad</w:t>
            </w:r>
          </w:p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Cuerpodetext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  <w:lang w:val="es-CL"/>
              </w:rPr>
              <w:t xml:space="preserve">Art. 24* El rendimiento académico de los estudiantes será calificado en la escala de notas de 1,0 a 7. La nota mínima de aprobación de cada una de las actividades curriculares para todos los efectos será 4,0, con aproximación. </w:t>
            </w:r>
          </w:p>
          <w:p w:rsidR="0057420F" w:rsidRPr="00D46549" w:rsidRDefault="0057420F">
            <w:pPr>
              <w:pStyle w:val="Cuerpodetexto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Cuerpodetext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  <w:lang w:val="es-CL"/>
              </w:rPr>
              <w:t xml:space="preserve">Las calificaciones parciales, las de presentación a actividad final y la nota de actividad final se colocarán con centésima. La nota final de la actividad curricular se colocará con un decimal para las notas aprobatorias, en cuyo caso el 0,05 o mayor se aproximará al dígito superior y el menor a 0,05 al dígito inferior. </w:t>
            </w:r>
          </w:p>
          <w:p w:rsidR="0057420F" w:rsidRPr="00D46549" w:rsidRDefault="0057420F">
            <w:pPr>
              <w:pStyle w:val="Cuerpodetexto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Cuerpodetext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  <w:lang w:val="es-CL"/>
              </w:rPr>
              <w:t xml:space="preserve">Art. 26* La calificación de la actividad curricular se hará sobre la base de los logros que evidencie el estudiante en las competencias establecidas en ellos. </w:t>
            </w:r>
          </w:p>
          <w:p w:rsidR="0057420F" w:rsidRPr="00D46549" w:rsidRDefault="0057420F">
            <w:pPr>
              <w:pStyle w:val="Cuerpodetexto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Cuerpodetext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  <w:lang w:val="es-CL"/>
              </w:rPr>
              <w:t xml:space="preserve">La calificación final de los diversos cursos y actividades curriculares se obtendrá a partir de la ponderación de las calificaciones de cada unidad de aprendizaje y de la actividad final del curso si la hubiera. </w:t>
            </w:r>
          </w:p>
          <w:p w:rsidR="0057420F" w:rsidRPr="00D46549" w:rsidRDefault="0057420F">
            <w:pPr>
              <w:pStyle w:val="Cuerpodetexto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Cuerpodetext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  <w:lang w:val="es-CL"/>
              </w:rPr>
              <w:t xml:space="preserve">La nota de aprobación mínima es de 4,0 y cada programa de curso deberá explicitar los requisitos y condiciones de aprobación previa aceptación del Consejo de Escuela. </w:t>
            </w:r>
          </w:p>
          <w:p w:rsidR="0057420F" w:rsidRPr="00D46549" w:rsidRDefault="0057420F">
            <w:pPr>
              <w:pStyle w:val="Cuerpodetexto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Gautami"/>
                <w:sz w:val="22"/>
                <w:szCs w:val="22"/>
              </w:rPr>
              <w:t>*Reglamento general de planes de formación conducentes a licenciaturas y títulos profesionales otorgados por la Facultad de Medicina, D.U. 003625, de 27 de enero del 2009</w:t>
            </w:r>
          </w:p>
        </w:tc>
      </w:tr>
    </w:tbl>
    <w:p w:rsidR="0057420F" w:rsidRPr="00D46549" w:rsidRDefault="0057420F">
      <w:pPr>
        <w:pStyle w:val="Predeterminado"/>
        <w:rPr>
          <w:rFonts w:ascii="Calibri" w:hAnsi="Calibri"/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720"/>
      </w:tblGrid>
      <w:tr w:rsidR="0057420F" w:rsidRPr="00D46549" w:rsidTr="00D92E4C">
        <w:tc>
          <w:tcPr>
            <w:tcW w:w="8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Gautami"/>
                <w:b/>
                <w:sz w:val="22"/>
                <w:szCs w:val="22"/>
              </w:rPr>
              <w:t xml:space="preserve">REGLAMENTO DE ASISTENCIA </w:t>
            </w:r>
          </w:p>
          <w:p w:rsidR="0057420F" w:rsidRPr="00D46549" w:rsidRDefault="00E66E55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  <w:lang w:val="es-MX"/>
              </w:rPr>
              <w:t xml:space="preserve">Las clases teóricas son de asistencia libre; sin embargo, se recomienda a los estudiantes asistir regularmente. </w:t>
            </w:r>
          </w:p>
          <w:p w:rsidR="0057420F" w:rsidRPr="00D46549" w:rsidRDefault="00E66E55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  <w:lang w:val="es-MX"/>
              </w:rPr>
              <w:t>Las actividades obligatorias requieren de un 100% de asistencia</w:t>
            </w:r>
          </w:p>
          <w:p w:rsidR="0057420F" w:rsidRPr="00D46549" w:rsidRDefault="00E66E55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  <w:lang w:val="es-MX"/>
              </w:rPr>
              <w:t>Son consideradas actividades obligatorias, las evaluaciones y las actividades prácticas que se realizan en un laboratorio o en un campo clínico, además de actividades de seminarios y talleres.</w:t>
            </w:r>
          </w:p>
          <w:p w:rsidR="0057420F" w:rsidRPr="00D46549" w:rsidRDefault="0057420F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  <w:lang w:val="es-MX"/>
              </w:rPr>
              <w:t xml:space="preserve">En este curso el estudiante podrá faltar a una actividad obligatoria, que no sea evaluación, sin presentar justificación hasta un máximo de 1. </w:t>
            </w:r>
          </w:p>
          <w:p w:rsidR="0057420F" w:rsidRPr="00D46549" w:rsidRDefault="0057420F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  <w:lang w:val="es-MX"/>
              </w:rPr>
              <w:lastRenderedPageBreak/>
              <w:t xml:space="preserve">En el caso que la inasistencia se produjese a una actividad de evaluación, la presentación de justificación de inasistencia debe realizarse en un plazo máximo de cinco días hábiles a contar de la fecha de la inasistencia. El estudiante deberá avisar por la vía más expedita posible (telefónica - electrónica) dentro de las 24 horas siguientes.  </w:t>
            </w:r>
          </w:p>
          <w:p w:rsidR="0057420F" w:rsidRPr="00D46549" w:rsidRDefault="00E66E55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 w:cs="Arial"/>
                <w:sz w:val="22"/>
                <w:szCs w:val="22"/>
                <w:lang w:val="es-MX"/>
              </w:rPr>
              <w:t>Si no se realiza esta justificación en los plazos estipulados, el estudiante debe ser calificado con la nota mínima (1.0) en esa actividad de evaluación.</w:t>
            </w:r>
          </w:p>
          <w:p w:rsidR="0057420F" w:rsidRPr="00D46549" w:rsidRDefault="0057420F">
            <w:pPr>
              <w:pStyle w:val="Predeterminad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57420F" w:rsidRPr="00D46549" w:rsidRDefault="00E66E5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 xml:space="preserve">Resolución N° 14 66 “Norma operativa sobre inasistencia a actividades curriculares obligatorias para los estudiantes de pregrado de las Carreras de la Facultad de Medicina </w:t>
            </w:r>
          </w:p>
          <w:p w:rsidR="0057420F" w:rsidRPr="00D46549" w:rsidRDefault="0057420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7420F" w:rsidRPr="00D46549" w:rsidRDefault="0057420F">
      <w:pPr>
        <w:pStyle w:val="Predeterminado"/>
        <w:rPr>
          <w:rFonts w:ascii="Calibri" w:hAnsi="Calibri"/>
          <w:sz w:val="22"/>
          <w:szCs w:val="22"/>
        </w:rPr>
      </w:pPr>
    </w:p>
    <w:p w:rsidR="0057420F" w:rsidRPr="00D46549" w:rsidRDefault="0057420F">
      <w:pPr>
        <w:pStyle w:val="Predeterminado"/>
        <w:rPr>
          <w:rFonts w:ascii="Calibri" w:hAnsi="Calibri"/>
          <w:sz w:val="22"/>
          <w:szCs w:val="22"/>
        </w:rPr>
      </w:pPr>
    </w:p>
    <w:p w:rsidR="0057420F" w:rsidRPr="00D46549" w:rsidRDefault="007B64E7">
      <w:pPr>
        <w:pStyle w:val="Predeterminad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Gautami"/>
          <w:b/>
          <w:sz w:val="22"/>
          <w:szCs w:val="22"/>
          <w:lang w:val="es-MX"/>
        </w:rPr>
        <w:br w:type="page"/>
      </w:r>
      <w:r w:rsidR="00E66E55" w:rsidRPr="00D46549">
        <w:rPr>
          <w:rFonts w:ascii="Calibri" w:hAnsi="Calibri" w:cs="Gautami"/>
          <w:b/>
          <w:sz w:val="22"/>
          <w:szCs w:val="22"/>
          <w:lang w:val="es-MX"/>
        </w:rPr>
        <w:lastRenderedPageBreak/>
        <w:t>PLAN DE CLASES</w:t>
      </w:r>
    </w:p>
    <w:p w:rsidR="0057420F" w:rsidRPr="00D46549" w:rsidRDefault="0057420F">
      <w:pPr>
        <w:pStyle w:val="Predeterminado"/>
        <w:rPr>
          <w:rFonts w:ascii="Calibri" w:hAnsi="Calibri"/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720"/>
        <w:gridCol w:w="1745"/>
        <w:gridCol w:w="1723"/>
        <w:gridCol w:w="1776"/>
        <w:gridCol w:w="1736"/>
      </w:tblGrid>
      <w:tr w:rsidR="0057420F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b/>
                <w:sz w:val="22"/>
                <w:szCs w:val="22"/>
              </w:rPr>
              <w:t>FECHA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b/>
                <w:sz w:val="22"/>
                <w:szCs w:val="22"/>
              </w:rPr>
              <w:t>LUGAR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b/>
                <w:sz w:val="22"/>
                <w:szCs w:val="22"/>
              </w:rPr>
              <w:t>ACTIVIDADES PRINCIPALES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b/>
                <w:sz w:val="22"/>
                <w:szCs w:val="22"/>
              </w:rPr>
              <w:t>PROFESOR</w:t>
            </w:r>
          </w:p>
        </w:tc>
      </w:tr>
      <w:tr w:rsidR="0057420F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4D25E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03/11</w:t>
            </w:r>
            <w:r w:rsidR="00E66E55" w:rsidRPr="00D46549">
              <w:rPr>
                <w:rFonts w:ascii="Calibri" w:hAnsi="Calibri"/>
                <w:color w:val="000000"/>
                <w:sz w:val="22"/>
                <w:szCs w:val="22"/>
              </w:rPr>
              <w:t>/201</w:t>
            </w:r>
            <w:r w:rsidR="004266B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10:45-13:00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Sala Clases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Presentación del curso</w:t>
            </w:r>
          </w:p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Unidad 1. Clase expositiva “Derechos humanos”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Default="004266B6" w:rsidP="00B37DA7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Felipe Ulloa</w:t>
            </w:r>
          </w:p>
          <w:p w:rsidR="004266B6" w:rsidRDefault="004266B6" w:rsidP="00B37DA7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Nathalie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Llanos</w:t>
            </w:r>
          </w:p>
          <w:p w:rsidR="004266B6" w:rsidRDefault="004266B6" w:rsidP="00B37DA7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Mariela Góngora</w:t>
            </w:r>
          </w:p>
          <w:p w:rsidR="00D92E4C" w:rsidRPr="00D46549" w:rsidRDefault="00D92E4C" w:rsidP="00B37DA7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57420F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4D25E5" w:rsidP="004D25E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</w:t>
            </w:r>
            <w:r w:rsidR="004D798D">
              <w:rPr>
                <w:rFonts w:ascii="Calibri" w:hAnsi="Calibri"/>
                <w:color w:val="000000"/>
                <w:sz w:val="22"/>
                <w:szCs w:val="22"/>
              </w:rPr>
              <w:t>/1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4D798D" w:rsidRPr="00D46549">
              <w:rPr>
                <w:rFonts w:ascii="Calibri" w:hAnsi="Calibri"/>
                <w:color w:val="000000"/>
                <w:sz w:val="22"/>
                <w:szCs w:val="22"/>
              </w:rPr>
              <w:t>/201</w:t>
            </w:r>
            <w:r w:rsidR="004D798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12:00-13:00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Sala Clases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B37DA7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 xml:space="preserve">Unidad 1. Clase expositiva “Principios de la </w:t>
            </w:r>
            <w:r w:rsidR="00B37DA7">
              <w:rPr>
                <w:rFonts w:ascii="Calibri" w:hAnsi="Calibri"/>
                <w:sz w:val="22"/>
                <w:szCs w:val="22"/>
              </w:rPr>
              <w:t>ética profesional cientí</w:t>
            </w:r>
            <w:r w:rsidRPr="00D46549">
              <w:rPr>
                <w:rFonts w:ascii="Calibri" w:hAnsi="Calibri"/>
                <w:sz w:val="22"/>
                <w:szCs w:val="22"/>
              </w:rPr>
              <w:t>fica y filosófica”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Laura Rueda</w:t>
            </w:r>
          </w:p>
          <w:p w:rsidR="00695470" w:rsidRDefault="00695470" w:rsidP="00695470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Felipe Ulloa</w:t>
            </w:r>
          </w:p>
          <w:p w:rsidR="004B3EFB" w:rsidRPr="00D46549" w:rsidRDefault="004B3EFB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Nathalie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Llanos</w:t>
            </w:r>
          </w:p>
        </w:tc>
      </w:tr>
      <w:tr w:rsidR="0057420F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4D25E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10/11</w:t>
            </w:r>
            <w:r w:rsidR="004D798D" w:rsidRPr="00D46549">
              <w:rPr>
                <w:rFonts w:ascii="Calibri" w:hAnsi="Calibri"/>
                <w:color w:val="000000"/>
                <w:sz w:val="22"/>
                <w:szCs w:val="22"/>
              </w:rPr>
              <w:t>/201</w:t>
            </w:r>
            <w:r w:rsidR="004D798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10:45-13:00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Sala Clases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996" w:rsidRDefault="00E66E55" w:rsidP="00424996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 xml:space="preserve">Unidad 1. Clase expositiva “Principios de la </w:t>
            </w:r>
            <w:r w:rsidR="00424996">
              <w:rPr>
                <w:rFonts w:ascii="Calibri" w:hAnsi="Calibri"/>
                <w:sz w:val="22"/>
                <w:szCs w:val="22"/>
              </w:rPr>
              <w:t>ética profesional cientí</w:t>
            </w:r>
            <w:r w:rsidRPr="00D46549">
              <w:rPr>
                <w:rFonts w:ascii="Calibri" w:hAnsi="Calibri"/>
                <w:sz w:val="22"/>
                <w:szCs w:val="22"/>
              </w:rPr>
              <w:t>fica y filosófica”</w:t>
            </w:r>
            <w:r w:rsidR="00292B1D" w:rsidRPr="00D46549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424996" w:rsidRDefault="00424996" w:rsidP="00424996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424996">
              <w:rPr>
                <w:rFonts w:ascii="Calibri" w:hAnsi="Calibri"/>
                <w:sz w:val="22"/>
                <w:szCs w:val="22"/>
                <w:lang w:val="es-CL"/>
              </w:rPr>
              <w:t>Taller ética profesional</w:t>
            </w:r>
          </w:p>
          <w:p w:rsidR="0057420F" w:rsidRPr="00D46549" w:rsidRDefault="00292B1D" w:rsidP="00424996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A317E7">
              <w:rPr>
                <w:rFonts w:ascii="Calibri" w:hAnsi="Calibri"/>
                <w:sz w:val="22"/>
                <w:szCs w:val="22"/>
              </w:rPr>
              <w:t>Entrega ficha bibliográfica 1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70" w:rsidRDefault="00E66E55" w:rsidP="00695470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Laura Rueda</w:t>
            </w:r>
            <w:r w:rsidR="00695470">
              <w:rPr>
                <w:rFonts w:ascii="Calibri" w:hAnsi="Calibri"/>
                <w:sz w:val="22"/>
                <w:szCs w:val="22"/>
              </w:rPr>
              <w:t xml:space="preserve"> Felipe Ulloa</w:t>
            </w:r>
          </w:p>
          <w:p w:rsidR="004B3EFB" w:rsidRPr="00D46549" w:rsidRDefault="004B3EFB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57420F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4D25E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11/11</w:t>
            </w:r>
            <w:r w:rsidR="00E66E55" w:rsidRPr="00D46549">
              <w:rPr>
                <w:rFonts w:ascii="Calibri" w:hAnsi="Calibri"/>
                <w:color w:val="000000"/>
                <w:sz w:val="22"/>
                <w:szCs w:val="22"/>
              </w:rPr>
              <w:t>/201</w:t>
            </w:r>
            <w:r w:rsidR="004D088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12:00-13:00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Sala Clases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424996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 xml:space="preserve">Unidad 1. Taller </w:t>
            </w:r>
            <w:r w:rsidR="00424996">
              <w:rPr>
                <w:rFonts w:ascii="Calibri" w:hAnsi="Calibri"/>
                <w:sz w:val="22"/>
                <w:szCs w:val="22"/>
              </w:rPr>
              <w:t>é</w:t>
            </w:r>
            <w:r w:rsidRPr="00D46549">
              <w:rPr>
                <w:rFonts w:ascii="Calibri" w:hAnsi="Calibri"/>
                <w:sz w:val="22"/>
                <w:szCs w:val="22"/>
              </w:rPr>
              <w:t>tica profesional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70" w:rsidRDefault="00E66E55" w:rsidP="00695470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Laura Rueda</w:t>
            </w:r>
            <w:r w:rsidR="00695470">
              <w:rPr>
                <w:rFonts w:ascii="Calibri" w:hAnsi="Calibri"/>
                <w:sz w:val="22"/>
                <w:szCs w:val="22"/>
              </w:rPr>
              <w:t xml:space="preserve"> Felipe Ulloa</w:t>
            </w:r>
          </w:p>
          <w:p w:rsidR="004B3EFB" w:rsidRPr="00D46549" w:rsidRDefault="004B3EFB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Nathalie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Llanos</w:t>
            </w:r>
          </w:p>
        </w:tc>
      </w:tr>
      <w:tr w:rsidR="0057420F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A317E7" w:rsidRDefault="004D25E5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17/11</w:t>
            </w:r>
            <w:r w:rsidR="00E66E55" w:rsidRPr="00A317E7">
              <w:rPr>
                <w:rFonts w:ascii="Calibri" w:hAnsi="Calibri"/>
                <w:color w:val="000000"/>
                <w:sz w:val="22"/>
                <w:szCs w:val="22"/>
              </w:rPr>
              <w:t>/201</w:t>
            </w:r>
            <w:r w:rsidR="004D0881" w:rsidRPr="00A317E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A317E7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A317E7">
              <w:rPr>
                <w:rFonts w:ascii="Calibri" w:hAnsi="Calibri"/>
                <w:sz w:val="22"/>
                <w:szCs w:val="22"/>
              </w:rPr>
              <w:t>10:45-13:00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Sala clases</w:t>
            </w:r>
          </w:p>
          <w:p w:rsidR="004D0881" w:rsidRPr="00881273" w:rsidRDefault="004D0881" w:rsidP="00E9792D">
            <w:pPr>
              <w:pStyle w:val="Predeterminad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(Audio para película)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Default="004D0881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Unidad 2. Clase expositiva “Teorías y Conceptos</w:t>
            </w:r>
            <w:r>
              <w:rPr>
                <w:rFonts w:ascii="Calibri" w:hAnsi="Calibri"/>
                <w:sz w:val="22"/>
                <w:szCs w:val="22"/>
              </w:rPr>
              <w:t>”.</w:t>
            </w:r>
          </w:p>
          <w:p w:rsidR="004D0881" w:rsidRDefault="004D0881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  <w:p w:rsidR="004D0881" w:rsidRDefault="004D0881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Taller: Película Alguien voló sobre el nido del cuco.</w:t>
            </w:r>
          </w:p>
          <w:p w:rsidR="0057420F" w:rsidRPr="00881273" w:rsidRDefault="0057420F" w:rsidP="00E9792D">
            <w:pPr>
              <w:pStyle w:val="Predeterminad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Default="004D0881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Felipe Ulloa</w:t>
            </w:r>
          </w:p>
          <w:p w:rsidR="004D0881" w:rsidRDefault="004D0881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Nathalie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Llanos</w:t>
            </w:r>
          </w:p>
          <w:p w:rsidR="004D0881" w:rsidRDefault="004D0881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Mariela Góngora</w:t>
            </w:r>
          </w:p>
          <w:p w:rsidR="0057420F" w:rsidRPr="00881273" w:rsidRDefault="0057420F" w:rsidP="00E9792D">
            <w:pPr>
              <w:pStyle w:val="Predeterminad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420F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4D0881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4D25E5">
              <w:rPr>
                <w:rFonts w:ascii="Calibri" w:hAnsi="Calibri"/>
                <w:color w:val="000000"/>
                <w:sz w:val="22"/>
                <w:szCs w:val="22"/>
              </w:rPr>
              <w:t>8/11</w:t>
            </w:r>
            <w:r w:rsidR="00E66E55" w:rsidRPr="00D46549">
              <w:rPr>
                <w:rFonts w:ascii="Calibri" w:hAnsi="Calibri"/>
                <w:color w:val="000000"/>
                <w:sz w:val="22"/>
                <w:szCs w:val="22"/>
              </w:rPr>
              <w:t>/201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12:00-13:00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Sala clases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424996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Unidad 2. Clase expositiva “Teorías y Conceptos</w:t>
            </w:r>
            <w:r w:rsidR="0042499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Default="004D0881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Felipe Ulloa</w:t>
            </w:r>
          </w:p>
          <w:p w:rsidR="0057420F" w:rsidRPr="00D46549" w:rsidRDefault="0057420F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57420F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4D25E5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  <w:r w:rsidR="00E66E55" w:rsidRPr="00D46549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  <w:r w:rsidR="00E66E55" w:rsidRPr="00D46549">
              <w:rPr>
                <w:rFonts w:ascii="Calibri" w:hAnsi="Calibri"/>
                <w:color w:val="000000"/>
                <w:sz w:val="22"/>
                <w:szCs w:val="22"/>
              </w:rPr>
              <w:t>/201</w:t>
            </w:r>
            <w:r w:rsidR="004D088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10:45-13:00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Sala Clases (clase expositiva)</w:t>
            </w:r>
          </w:p>
          <w:p w:rsidR="0057420F" w:rsidRPr="00D46549" w:rsidRDefault="004D798D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E66E55" w:rsidRPr="00D46549">
              <w:rPr>
                <w:rFonts w:ascii="Calibri" w:hAnsi="Calibri"/>
                <w:sz w:val="22"/>
                <w:szCs w:val="22"/>
              </w:rPr>
              <w:t xml:space="preserve"> salas Taller (análisis </w:t>
            </w:r>
            <w:r w:rsidR="00E66E55" w:rsidRPr="00D46549">
              <w:rPr>
                <w:rFonts w:ascii="Calibri" w:hAnsi="Calibri"/>
                <w:sz w:val="22"/>
                <w:szCs w:val="22"/>
              </w:rPr>
              <w:lastRenderedPageBreak/>
              <w:t>película)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20F" w:rsidRPr="00D46549" w:rsidRDefault="00292B1D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lastRenderedPageBreak/>
              <w:t xml:space="preserve">Unidad 2. Clase expositiva “Teorías y Conceptos”. </w:t>
            </w:r>
            <w:r w:rsidR="00E66E55" w:rsidRPr="00D46549">
              <w:rPr>
                <w:rFonts w:ascii="Calibri" w:hAnsi="Calibri"/>
                <w:sz w:val="22"/>
                <w:szCs w:val="22"/>
              </w:rPr>
              <w:t xml:space="preserve">Taller “Mapas </w:t>
            </w:r>
            <w:r w:rsidR="00E66E55" w:rsidRPr="00D46549">
              <w:rPr>
                <w:rFonts w:ascii="Calibri" w:hAnsi="Calibri"/>
                <w:sz w:val="22"/>
                <w:szCs w:val="22"/>
              </w:rPr>
              <w:lastRenderedPageBreak/>
              <w:t>Conceptuales” / Taller “Teorías y Conceptos”.</w:t>
            </w:r>
          </w:p>
          <w:p w:rsidR="0057420F" w:rsidRPr="00D46549" w:rsidRDefault="00E66E5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Entrega ficha bibliográfica 2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Default="004D0881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Felipe Ulloa</w:t>
            </w:r>
          </w:p>
          <w:p w:rsidR="00424996" w:rsidRPr="00424996" w:rsidRDefault="00424996" w:rsidP="00424996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424996">
              <w:rPr>
                <w:rFonts w:ascii="Calibri" w:hAnsi="Calibri"/>
                <w:sz w:val="22"/>
                <w:szCs w:val="22"/>
              </w:rPr>
              <w:t>Mariela Góngora</w:t>
            </w:r>
          </w:p>
          <w:p w:rsidR="0057420F" w:rsidRPr="00D46549" w:rsidRDefault="0057420F" w:rsidP="00424996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4D0881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D46549" w:rsidRDefault="004D25E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25</w:t>
            </w:r>
            <w:r w:rsidR="004D0881">
              <w:rPr>
                <w:rFonts w:ascii="Calibri" w:hAnsi="Calibri"/>
                <w:color w:val="000000"/>
                <w:sz w:val="22"/>
                <w:szCs w:val="22"/>
              </w:rPr>
              <w:t>/11</w:t>
            </w:r>
            <w:r w:rsidR="004D0881" w:rsidRPr="00D46549">
              <w:rPr>
                <w:rFonts w:ascii="Calibri" w:hAnsi="Calibri"/>
                <w:color w:val="000000"/>
                <w:sz w:val="22"/>
                <w:szCs w:val="22"/>
              </w:rPr>
              <w:t>/201</w:t>
            </w:r>
            <w:r w:rsidR="004D088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D46549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12:00-13:00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D46549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Pr="00D46549">
              <w:rPr>
                <w:rFonts w:ascii="Calibri" w:hAnsi="Calibri"/>
                <w:sz w:val="22"/>
                <w:szCs w:val="22"/>
              </w:rPr>
              <w:t xml:space="preserve"> salas taller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D46549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Unidad 2. Taller “Teorías y Conceptos”.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Felipe Ulloa</w:t>
            </w:r>
          </w:p>
          <w:p w:rsidR="004D0881" w:rsidRPr="00424996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424996">
              <w:rPr>
                <w:rFonts w:ascii="Calibri" w:hAnsi="Calibri"/>
                <w:sz w:val="22"/>
                <w:szCs w:val="22"/>
              </w:rPr>
              <w:t>Mariela Góngora</w:t>
            </w:r>
          </w:p>
          <w:p w:rsidR="004D0881" w:rsidRPr="00D46549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4D0881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D46549" w:rsidRDefault="004D25E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01/12</w:t>
            </w:r>
            <w:r w:rsidR="004D0881" w:rsidRPr="00D46549">
              <w:rPr>
                <w:rFonts w:ascii="Calibri" w:hAnsi="Calibri"/>
                <w:color w:val="000000"/>
                <w:sz w:val="22"/>
                <w:szCs w:val="22"/>
              </w:rPr>
              <w:t>/201</w:t>
            </w:r>
            <w:r w:rsidR="004D088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D46549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10:45-13:00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D46549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Sala Clases (Presentaciones análisis película)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D46549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Unidad 2. Presentación trabajos taller “Construcción Social de la Realidad”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Felipe Ulloa</w:t>
            </w:r>
          </w:p>
          <w:p w:rsidR="004D0881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424996">
              <w:rPr>
                <w:rFonts w:ascii="Calibri" w:hAnsi="Calibri"/>
                <w:sz w:val="22"/>
                <w:szCs w:val="22"/>
              </w:rPr>
              <w:t>Mariela Góngora</w:t>
            </w:r>
          </w:p>
          <w:p w:rsidR="004B3EFB" w:rsidRPr="00424996" w:rsidRDefault="004B3EFB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Nathalie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Llanos</w:t>
            </w:r>
          </w:p>
          <w:p w:rsidR="004D0881" w:rsidRPr="00D46549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4D0881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D46549" w:rsidRDefault="004D25E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02/12</w:t>
            </w:r>
            <w:r w:rsidR="004D0881" w:rsidRPr="00D46549">
              <w:rPr>
                <w:rFonts w:ascii="Calibri" w:hAnsi="Calibri"/>
                <w:color w:val="000000"/>
                <w:sz w:val="22"/>
                <w:szCs w:val="22"/>
              </w:rPr>
              <w:t>/201</w:t>
            </w:r>
            <w:r w:rsidR="004D088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D46549" w:rsidRDefault="00BD248B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12:00-13:00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D46549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Sala clases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D46549" w:rsidRDefault="004D0881" w:rsidP="00FB09E6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D46549">
              <w:rPr>
                <w:rFonts w:ascii="Calibri" w:hAnsi="Calibri"/>
                <w:sz w:val="22"/>
                <w:szCs w:val="22"/>
              </w:rPr>
              <w:t>Unidad 3. Clase expositiva “Construc</w:t>
            </w:r>
            <w:r>
              <w:rPr>
                <w:rFonts w:ascii="Calibri" w:hAnsi="Calibri"/>
                <w:sz w:val="22"/>
                <w:szCs w:val="22"/>
              </w:rPr>
              <w:t>ción Cultural salud-enfermedad”</w:t>
            </w:r>
            <w:r w:rsidRPr="00D4654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Felipe Ulloa</w:t>
            </w:r>
          </w:p>
          <w:p w:rsidR="004D0881" w:rsidRPr="00D46549" w:rsidRDefault="001D3EA7" w:rsidP="00BD5D3C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D3EA7">
              <w:rPr>
                <w:rFonts w:ascii="Calibri" w:hAnsi="Calibri"/>
                <w:sz w:val="22"/>
                <w:szCs w:val="22"/>
                <w:lang w:val="es-CL"/>
              </w:rPr>
              <w:t>Nathalie</w:t>
            </w:r>
            <w:proofErr w:type="spellEnd"/>
            <w:r w:rsidRPr="001D3EA7">
              <w:rPr>
                <w:rFonts w:ascii="Calibri" w:hAnsi="Calibri"/>
                <w:sz w:val="22"/>
                <w:szCs w:val="22"/>
                <w:lang w:val="es-CL"/>
              </w:rPr>
              <w:t xml:space="preserve"> Llanos</w:t>
            </w:r>
          </w:p>
        </w:tc>
      </w:tr>
      <w:tr w:rsidR="001D3EA7" w:rsidRPr="00D46549" w:rsidTr="003E0062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A7" w:rsidRDefault="001D3EA7" w:rsidP="00E9792D">
            <w:pPr>
              <w:pStyle w:val="Predeterminad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08/12/2015</w:t>
            </w:r>
          </w:p>
        </w:tc>
        <w:tc>
          <w:tcPr>
            <w:tcW w:w="698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A7" w:rsidRDefault="001D3EA7" w:rsidP="001D3EA7">
            <w:pPr>
              <w:pStyle w:val="Predeterminad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FERIADO</w:t>
            </w:r>
          </w:p>
        </w:tc>
      </w:tr>
      <w:tr w:rsidR="004D0881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25E5" w:rsidP="004D25E5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color w:val="000000"/>
                <w:sz w:val="22"/>
                <w:szCs w:val="22"/>
              </w:rPr>
              <w:t>mie09</w:t>
            </w:r>
            <w:r w:rsidR="004D0881" w:rsidRPr="00BE1557">
              <w:rPr>
                <w:rFonts w:ascii="Calibri" w:hAnsi="Calibri"/>
                <w:color w:val="000000"/>
                <w:sz w:val="22"/>
                <w:szCs w:val="22"/>
              </w:rPr>
              <w:t>/1</w:t>
            </w:r>
            <w:r w:rsidRPr="00BE155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4D0881" w:rsidRPr="00BE1557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A7" w:rsidRPr="00BE1557" w:rsidRDefault="001D3EA7" w:rsidP="001D3EA7">
            <w:pPr>
              <w:pStyle w:val="Predeterminado"/>
            </w:pPr>
            <w:r w:rsidRPr="00BE1557">
              <w:rPr>
                <w:rFonts w:ascii="Calibri" w:hAnsi="Calibri"/>
                <w:sz w:val="22"/>
                <w:szCs w:val="22"/>
              </w:rPr>
              <w:t>12:00-13:00</w:t>
            </w:r>
          </w:p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A7" w:rsidRPr="00BE1557" w:rsidRDefault="001D3EA7" w:rsidP="001D3EA7">
            <w:pPr>
              <w:pStyle w:val="Predeterminado"/>
              <w:rPr>
                <w:rFonts w:ascii="Calibri" w:hAnsi="Calibri"/>
                <w:sz w:val="22"/>
                <w:szCs w:val="22"/>
                <w:lang w:val="es-CL"/>
              </w:rPr>
            </w:pPr>
            <w:r w:rsidRPr="00BE1557">
              <w:rPr>
                <w:rFonts w:ascii="Calibri" w:hAnsi="Calibri"/>
                <w:sz w:val="22"/>
                <w:szCs w:val="22"/>
                <w:lang w:val="es-CL"/>
              </w:rPr>
              <w:t>Sala clases</w:t>
            </w:r>
          </w:p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A7" w:rsidRPr="00BE1557" w:rsidRDefault="001D3EA7" w:rsidP="001D3EA7">
            <w:pPr>
              <w:pStyle w:val="Predeterminado"/>
            </w:pPr>
            <w:r w:rsidRPr="00BE1557">
              <w:rPr>
                <w:rFonts w:ascii="Calibri" w:hAnsi="Calibri"/>
                <w:sz w:val="22"/>
                <w:szCs w:val="22"/>
                <w:lang w:val="es-CL"/>
              </w:rPr>
              <w:t xml:space="preserve">Unidad 3. Clase expositiva “Sistemas médicos”. </w:t>
            </w:r>
          </w:p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Felipe Ulloa</w:t>
            </w:r>
          </w:p>
          <w:p w:rsidR="004D0881" w:rsidRPr="00BE1557" w:rsidRDefault="001D3EA7" w:rsidP="001D3EA7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E1557">
              <w:rPr>
                <w:rFonts w:ascii="Calibri" w:hAnsi="Calibri"/>
                <w:sz w:val="22"/>
                <w:szCs w:val="22"/>
                <w:lang w:val="es-CL"/>
              </w:rPr>
              <w:t>Nathalie</w:t>
            </w:r>
            <w:proofErr w:type="spellEnd"/>
            <w:r w:rsidRPr="00BE1557">
              <w:rPr>
                <w:rFonts w:ascii="Calibri" w:hAnsi="Calibri"/>
                <w:sz w:val="22"/>
                <w:szCs w:val="22"/>
                <w:lang w:val="es-CL"/>
              </w:rPr>
              <w:t xml:space="preserve"> Llanos</w:t>
            </w:r>
          </w:p>
        </w:tc>
      </w:tr>
      <w:tr w:rsidR="004D0881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25E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color w:val="000000"/>
                <w:sz w:val="22"/>
                <w:szCs w:val="22"/>
              </w:rPr>
              <w:t>15/12</w:t>
            </w:r>
            <w:r w:rsidR="004D0881" w:rsidRPr="00BE1557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1D3EA7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  <w:lang w:val="es-CL"/>
              </w:rPr>
              <w:t>10:45-13:00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A7" w:rsidRPr="00BE1557" w:rsidRDefault="001D3EA7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  <w:lang w:val="es-CL"/>
              </w:rPr>
              <w:t>2 salas taller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A7" w:rsidRPr="00BE1557" w:rsidRDefault="001D3EA7" w:rsidP="00FD521F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  <w:lang w:val="es-CL"/>
              </w:rPr>
              <w:t>Taller preparación video.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Felipe Ulloa</w:t>
            </w:r>
          </w:p>
          <w:p w:rsidR="001D3EA7" w:rsidRPr="00BE1557" w:rsidRDefault="001D3EA7" w:rsidP="001D3EA7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Mariela Góngora</w:t>
            </w:r>
          </w:p>
          <w:p w:rsidR="001D3EA7" w:rsidRPr="00BE1557" w:rsidRDefault="001D3EA7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  <w:p w:rsidR="004D0881" w:rsidRPr="00BE1557" w:rsidRDefault="004D0881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4D0881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4D25E5" w:rsidRPr="00BE1557">
              <w:rPr>
                <w:rFonts w:ascii="Calibri" w:hAnsi="Calibri"/>
                <w:color w:val="000000"/>
                <w:sz w:val="22"/>
                <w:szCs w:val="22"/>
              </w:rPr>
              <w:t>6/12</w:t>
            </w:r>
            <w:r w:rsidRPr="00BE1557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1D3EA7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  <w:lang w:val="es-CL"/>
              </w:rPr>
              <w:t>12:00-13:00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2 salas taller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Unidad 3. Taller preparación video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Felipe Ulloa</w:t>
            </w:r>
          </w:p>
          <w:p w:rsidR="004D0881" w:rsidRPr="00BE1557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Mariela Góngora</w:t>
            </w:r>
          </w:p>
          <w:p w:rsidR="004D0881" w:rsidRPr="00BE1557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4D0881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25E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color w:val="000000"/>
                <w:sz w:val="22"/>
                <w:szCs w:val="22"/>
              </w:rPr>
              <w:t>22/12</w:t>
            </w:r>
            <w:r w:rsidR="004D0881" w:rsidRPr="00BE1557">
              <w:rPr>
                <w:rFonts w:ascii="Calibri" w:hAnsi="Calibri"/>
                <w:color w:val="000000"/>
                <w:sz w:val="22"/>
                <w:szCs w:val="22"/>
              </w:rPr>
              <w:t>/2015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1D3EA7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  <w:lang w:val="es-CL"/>
              </w:rPr>
              <w:t>10:45-13:00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2 salas taller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Tutorías preparación video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Felipe Ulloa</w:t>
            </w:r>
          </w:p>
          <w:p w:rsidR="004D0881" w:rsidRPr="00BE1557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Mariela Góngora</w:t>
            </w:r>
          </w:p>
          <w:p w:rsidR="004D0881" w:rsidRPr="00BE1557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</w:tr>
      <w:tr w:rsidR="004D0881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25E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color w:val="000000"/>
                <w:sz w:val="22"/>
                <w:szCs w:val="22"/>
              </w:rPr>
              <w:t>23/12</w:t>
            </w:r>
            <w:r w:rsidR="004D0881" w:rsidRPr="00BE1557">
              <w:rPr>
                <w:rFonts w:ascii="Calibri" w:hAnsi="Calibri"/>
                <w:color w:val="000000"/>
                <w:sz w:val="22"/>
                <w:szCs w:val="22"/>
              </w:rPr>
              <w:t>/201</w:t>
            </w:r>
            <w:r w:rsidR="002B5F50" w:rsidRPr="00BE15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A7" w:rsidRPr="00BE1557" w:rsidRDefault="001D3EA7" w:rsidP="00E9792D">
            <w:pPr>
              <w:pStyle w:val="Predeterminado"/>
              <w:rPr>
                <w:rFonts w:ascii="Calibri" w:hAnsi="Calibri"/>
                <w:sz w:val="22"/>
                <w:szCs w:val="22"/>
                <w:lang w:val="es-CL"/>
              </w:rPr>
            </w:pPr>
            <w:r w:rsidRPr="00BE1557">
              <w:rPr>
                <w:rFonts w:ascii="Calibri" w:hAnsi="Calibri"/>
                <w:sz w:val="22"/>
                <w:szCs w:val="22"/>
                <w:lang w:val="es-CL"/>
              </w:rPr>
              <w:t>12:00-13:00</w:t>
            </w:r>
          </w:p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Sala clases</w:t>
            </w:r>
          </w:p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B0C" w:rsidRPr="00BE1557" w:rsidRDefault="004D0881" w:rsidP="00FB09E6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Unidad 3. Clase expositiva “Construcción cultural del cuerpo”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Felipe Ulloa</w:t>
            </w:r>
          </w:p>
          <w:p w:rsidR="0057433C" w:rsidRPr="00BE1557" w:rsidRDefault="0057433C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Mariela Góngora</w:t>
            </w:r>
          </w:p>
          <w:p w:rsidR="004D0881" w:rsidRPr="00BE1557" w:rsidRDefault="009D4F8D" w:rsidP="004D088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E1557">
              <w:rPr>
                <w:rFonts w:ascii="Calibri" w:hAnsi="Calibri"/>
                <w:sz w:val="22"/>
                <w:szCs w:val="22"/>
              </w:rPr>
              <w:t>Nathalie</w:t>
            </w:r>
            <w:proofErr w:type="spellEnd"/>
            <w:r w:rsidRPr="00BE1557">
              <w:rPr>
                <w:rFonts w:ascii="Calibri" w:hAnsi="Calibri"/>
                <w:sz w:val="22"/>
                <w:szCs w:val="22"/>
              </w:rPr>
              <w:t xml:space="preserve"> Llanos</w:t>
            </w:r>
          </w:p>
        </w:tc>
      </w:tr>
      <w:tr w:rsidR="004D0881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2B5F50" w:rsidP="004D25E5">
            <w:pPr>
              <w:pStyle w:val="Predeterminad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E155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4D25E5" w:rsidRPr="00BE1557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Pr="00BE1557">
              <w:rPr>
                <w:rFonts w:ascii="Calibri" w:hAnsi="Calibri"/>
                <w:color w:val="000000"/>
                <w:sz w:val="22"/>
                <w:szCs w:val="22"/>
              </w:rPr>
              <w:t>/1</w:t>
            </w:r>
            <w:r w:rsidR="004D25E5" w:rsidRPr="00BE155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4D0881" w:rsidRPr="00BE1557">
              <w:rPr>
                <w:rFonts w:ascii="Calibri" w:hAnsi="Calibri"/>
                <w:color w:val="000000"/>
                <w:sz w:val="22"/>
                <w:szCs w:val="22"/>
              </w:rPr>
              <w:t>/201</w:t>
            </w:r>
            <w:r w:rsidRPr="00BE15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1D3EA7" w:rsidP="00E9792D">
            <w:pPr>
              <w:pStyle w:val="Predeterminado"/>
              <w:rPr>
                <w:rFonts w:ascii="Calibri" w:hAnsi="Calibri"/>
                <w:sz w:val="22"/>
                <w:szCs w:val="22"/>
                <w:lang w:val="es-CL"/>
              </w:rPr>
            </w:pPr>
            <w:r w:rsidRPr="00BE1557">
              <w:rPr>
                <w:rFonts w:ascii="Calibri" w:hAnsi="Calibri"/>
                <w:sz w:val="22"/>
                <w:szCs w:val="22"/>
                <w:lang w:val="es-CL"/>
              </w:rPr>
              <w:t>10:45-13:00</w:t>
            </w: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Sala clases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Presentación video grupal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Felipe Ulloa</w:t>
            </w:r>
          </w:p>
          <w:p w:rsidR="004D0881" w:rsidRPr="00BE1557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Mariela Góngora</w:t>
            </w:r>
          </w:p>
          <w:p w:rsidR="004D0881" w:rsidRPr="00BE1557" w:rsidRDefault="009D4F8D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E1557">
              <w:rPr>
                <w:rFonts w:ascii="Calibri" w:hAnsi="Calibri"/>
                <w:sz w:val="22"/>
                <w:szCs w:val="22"/>
              </w:rPr>
              <w:t>Nathalie</w:t>
            </w:r>
            <w:proofErr w:type="spellEnd"/>
            <w:r w:rsidRPr="00BE1557">
              <w:rPr>
                <w:rFonts w:ascii="Calibri" w:hAnsi="Calibri"/>
                <w:sz w:val="22"/>
                <w:szCs w:val="22"/>
              </w:rPr>
              <w:t xml:space="preserve"> Llanos</w:t>
            </w:r>
          </w:p>
        </w:tc>
      </w:tr>
      <w:tr w:rsidR="004D0881" w:rsidRPr="00D46549" w:rsidTr="00E9792D">
        <w:tc>
          <w:tcPr>
            <w:tcW w:w="1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25E5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="002B5F50" w:rsidRPr="00BE1557">
              <w:rPr>
                <w:rFonts w:ascii="Calibri" w:hAnsi="Calibri"/>
                <w:color w:val="000000"/>
                <w:sz w:val="22"/>
                <w:szCs w:val="22"/>
              </w:rPr>
              <w:t>/12</w:t>
            </w:r>
            <w:r w:rsidR="004D0881" w:rsidRPr="00BE1557">
              <w:rPr>
                <w:rFonts w:ascii="Calibri" w:hAnsi="Calibri"/>
                <w:color w:val="000000"/>
                <w:sz w:val="22"/>
                <w:szCs w:val="22"/>
              </w:rPr>
              <w:t>/201</w:t>
            </w:r>
            <w:r w:rsidR="002B5F50" w:rsidRPr="00BE15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A7" w:rsidRPr="00BE1557" w:rsidRDefault="001D3EA7" w:rsidP="001D3EA7">
            <w:pPr>
              <w:pStyle w:val="Predeterminado"/>
              <w:rPr>
                <w:rFonts w:ascii="Calibri" w:hAnsi="Calibri"/>
                <w:sz w:val="22"/>
                <w:szCs w:val="22"/>
                <w:lang w:val="es-CL"/>
              </w:rPr>
            </w:pPr>
            <w:r w:rsidRPr="00BE1557">
              <w:rPr>
                <w:rFonts w:ascii="Calibri" w:hAnsi="Calibri"/>
                <w:sz w:val="22"/>
                <w:szCs w:val="22"/>
                <w:lang w:val="es-CL"/>
              </w:rPr>
              <w:t>12:00-13:00</w:t>
            </w:r>
          </w:p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1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Sala clases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  <w:lang w:val="es-CL"/>
              </w:rPr>
              <w:t>Presentación video grupal</w:t>
            </w:r>
          </w:p>
          <w:p w:rsidR="004D0881" w:rsidRPr="00BE1557" w:rsidRDefault="004D0881" w:rsidP="00E9792D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Examen: Entrega de ensayo individual</w:t>
            </w:r>
          </w:p>
        </w:tc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881" w:rsidRPr="00BE1557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Felipe Ulloa</w:t>
            </w:r>
          </w:p>
          <w:p w:rsidR="004D0881" w:rsidRPr="00BE1557" w:rsidRDefault="004D0881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r w:rsidRPr="00BE1557">
              <w:rPr>
                <w:rFonts w:ascii="Calibri" w:hAnsi="Calibri"/>
                <w:sz w:val="22"/>
                <w:szCs w:val="22"/>
              </w:rPr>
              <w:t>Mariela Góngora</w:t>
            </w:r>
          </w:p>
          <w:p w:rsidR="004D0881" w:rsidRPr="00BE1557" w:rsidRDefault="009D4F8D" w:rsidP="00406FB1">
            <w:pPr>
              <w:pStyle w:val="Predeterminad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E1557">
              <w:rPr>
                <w:rFonts w:ascii="Calibri" w:hAnsi="Calibri"/>
                <w:sz w:val="22"/>
                <w:szCs w:val="22"/>
              </w:rPr>
              <w:t>Nathalie</w:t>
            </w:r>
            <w:proofErr w:type="spellEnd"/>
            <w:r w:rsidRPr="00BE1557">
              <w:rPr>
                <w:rFonts w:ascii="Calibri" w:hAnsi="Calibri"/>
                <w:sz w:val="22"/>
                <w:szCs w:val="22"/>
              </w:rPr>
              <w:t xml:space="preserve"> Llanos</w:t>
            </w:r>
          </w:p>
        </w:tc>
      </w:tr>
    </w:tbl>
    <w:p w:rsidR="0057420F" w:rsidRPr="00D46549" w:rsidRDefault="0057420F" w:rsidP="00BE1557">
      <w:pPr>
        <w:pStyle w:val="Predeterminado"/>
        <w:suppressAutoHyphens w:val="0"/>
        <w:spacing w:after="200" w:line="276" w:lineRule="auto"/>
        <w:textAlignment w:val="auto"/>
        <w:rPr>
          <w:rFonts w:ascii="Calibri" w:hAnsi="Calibri"/>
          <w:sz w:val="22"/>
          <w:szCs w:val="22"/>
        </w:rPr>
      </w:pPr>
    </w:p>
    <w:sectPr w:rsidR="0057420F" w:rsidRPr="00D46549" w:rsidSect="0057420F">
      <w:headerReference w:type="default" r:id="rId9"/>
      <w:footerReference w:type="default" r:id="rId10"/>
      <w:pgSz w:w="11906" w:h="16838"/>
      <w:pgMar w:top="1417" w:right="1701" w:bottom="1417" w:left="1701" w:header="708" w:footer="397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4A5" w:rsidRDefault="006754A5" w:rsidP="0057420F">
      <w:pPr>
        <w:spacing w:after="0" w:line="240" w:lineRule="auto"/>
      </w:pPr>
      <w:r>
        <w:separator/>
      </w:r>
    </w:p>
  </w:endnote>
  <w:endnote w:type="continuationSeparator" w:id="0">
    <w:p w:rsidR="006754A5" w:rsidRDefault="006754A5" w:rsidP="0057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0F" w:rsidRDefault="00E66E55">
    <w:pPr>
      <w:pStyle w:val="Piedepgina"/>
      <w:jc w:val="center"/>
    </w:pPr>
    <w:r>
      <w:rPr>
        <w:i/>
        <w:sz w:val="24"/>
        <w:szCs w:val="24"/>
      </w:rPr>
      <w:t>Innovación  Curricular</w:t>
    </w:r>
    <w:r w:rsidR="008D475A" w:rsidRPr="008D475A">
      <w:rPr>
        <w:i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A description..." style="position:absolute;margin-left:185.25pt;margin-top:41.6pt;width:218.45pt;height:17.4pt;z-index:251656192;visibility:visible;mso-wrap-distance-left:0;mso-wrap-distance-right:0;mso-position-horizontal-relative:char;mso-position-vertical-relative:line">
          <v:textbox style="mso-rotate-with-shape:t"/>
        </v:shape>
      </w:pict>
    </w:r>
    <w:r w:rsidR="008D475A" w:rsidRPr="008D475A">
      <w:rPr>
        <w:i/>
        <w:noProof/>
        <w:sz w:val="24"/>
        <w:szCs w:val="24"/>
      </w:rPr>
      <w:pict>
        <v:shape id="_x0000_s2052" type="#_x0000_t75" alt="A description..." style="position:absolute;margin-left:185.25pt;margin-top:41.6pt;width:218.45pt;height:17.4pt;z-index:251657216;visibility:visible;mso-wrap-distance-left:0;mso-wrap-distance-right:0;mso-position-horizontal-relative:char;mso-position-vertical-relative:line">
          <v:textbox style="mso-rotate-with-shape:t"/>
        </v:shape>
      </w:pict>
    </w:r>
    <w:r w:rsidR="008D475A" w:rsidRPr="008D475A">
      <w:rPr>
        <w:i/>
        <w:noProof/>
        <w:sz w:val="24"/>
        <w:szCs w:val="24"/>
      </w:rPr>
      <w:pict>
        <v:shape id="_x0000_s2053" type="#_x0000_t75" alt="A description..." style="position:absolute;margin-left:185.25pt;margin-top:41.6pt;width:218.45pt;height:17.4pt;z-index:251658240;visibility:visible;mso-wrap-distance-left:0;mso-wrap-distance-right:0;mso-position-horizontal-relative:char;mso-position-vertical-relative:line">
          <v:textbox style="mso-rotate-with-shape:t"/>
        </v:shape>
      </w:pict>
    </w:r>
  </w:p>
  <w:p w:rsidR="0057420F" w:rsidRDefault="00E66E55">
    <w:pPr>
      <w:pStyle w:val="Piedepgina"/>
      <w:jc w:val="center"/>
    </w:pPr>
    <w:r>
      <w:rPr>
        <w:i/>
        <w:sz w:val="24"/>
        <w:szCs w:val="24"/>
      </w:rPr>
      <w:t>201</w:t>
    </w:r>
    <w:r w:rsidR="00EF5B33">
      <w:rPr>
        <w:i/>
        <w:sz w:val="24"/>
        <w:szCs w:val="24"/>
      </w:rPr>
      <w:t>4</w:t>
    </w:r>
  </w:p>
  <w:p w:rsidR="0057420F" w:rsidRDefault="008D475A">
    <w:pPr>
      <w:pStyle w:val="Piedepgina"/>
      <w:jc w:val="center"/>
    </w:pPr>
    <w:r w:rsidRPr="008D475A">
      <w:rPr>
        <w:noProof/>
      </w:rPr>
      <w:pict>
        <v:shape id="_x0000_s2054" type="#_x0000_t75" alt="A description..." style="position:absolute;margin-left:185.25pt;margin-top:14pt;width:218.45pt;height:17.4pt;z-index:251659264;visibility:visible;mso-wrap-distance-left:0;mso-wrap-distance-right:0;mso-position-horizontal-relative:char;mso-position-vertical-relative:line">
          <v:textbox style="mso-rotate-with-shape: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4A5" w:rsidRDefault="006754A5" w:rsidP="0057420F">
      <w:pPr>
        <w:spacing w:after="0" w:line="240" w:lineRule="auto"/>
      </w:pPr>
      <w:r>
        <w:separator/>
      </w:r>
    </w:p>
  </w:footnote>
  <w:footnote w:type="continuationSeparator" w:id="0">
    <w:p w:rsidR="006754A5" w:rsidRDefault="006754A5" w:rsidP="00574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0F" w:rsidRDefault="00E66E55">
    <w:pPr>
      <w:pStyle w:val="Encabezamiento"/>
      <w:ind w:left="7080"/>
    </w:pPr>
    <w:r>
      <w:t xml:space="preserve">                  </w:t>
    </w:r>
    <w:r w:rsidR="004266B6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150495</wp:posOffset>
          </wp:positionV>
          <wp:extent cx="2275205" cy="690880"/>
          <wp:effectExtent l="19050" t="0" r="0" b="0"/>
          <wp:wrapSquare wrapText="right"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66B6">
      <w:rPr>
        <w:noProof/>
        <w:lang w:val="es-CL" w:eastAsia="es-CL"/>
      </w:rPr>
      <w:drawing>
        <wp:inline distT="0" distB="0" distL="0" distR="0">
          <wp:extent cx="895350" cy="71755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</w:t>
    </w:r>
    <w:r>
      <w:rPr>
        <w:lang w:eastAsia="es-ES"/>
      </w:rPr>
      <w:t xml:space="preserve">                       </w:t>
    </w:r>
    <w:r w:rsidR="008D475A" w:rsidRPr="008D475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" o:spid="_x0000_s2050" type="#_x0000_t75" alt="A description..." style="position:absolute;margin-left:-4.05pt;margin-top:11.85pt;width:179.25pt;height:54.75pt;z-index:251655168;visibility:visible;mso-wrap-distance-left:0;mso-wrap-distance-right:0;mso-position-horizontal-relative:char;mso-position-vertical-relative:line">
          <v:textbox style="mso-rotate-with-shape:t"/>
          <w10:wrap type="square" side="larges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58FA"/>
    <w:multiLevelType w:val="multilevel"/>
    <w:tmpl w:val="5DA60B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Encabezad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F7D5FDD"/>
    <w:multiLevelType w:val="hybridMultilevel"/>
    <w:tmpl w:val="F886CA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92F9C"/>
    <w:multiLevelType w:val="multilevel"/>
    <w:tmpl w:val="8236B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B838A1"/>
    <w:multiLevelType w:val="multilevel"/>
    <w:tmpl w:val="70061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7420F"/>
    <w:rsid w:val="0002413C"/>
    <w:rsid w:val="00032D11"/>
    <w:rsid w:val="00063EE5"/>
    <w:rsid w:val="000C2C19"/>
    <w:rsid w:val="000D7B65"/>
    <w:rsid w:val="000E0070"/>
    <w:rsid w:val="00110A1B"/>
    <w:rsid w:val="001262FA"/>
    <w:rsid w:val="00131BBD"/>
    <w:rsid w:val="00160B69"/>
    <w:rsid w:val="00182046"/>
    <w:rsid w:val="00186771"/>
    <w:rsid w:val="001B0D27"/>
    <w:rsid w:val="001D3EA7"/>
    <w:rsid w:val="00214E4A"/>
    <w:rsid w:val="0023004B"/>
    <w:rsid w:val="0029083E"/>
    <w:rsid w:val="0029160F"/>
    <w:rsid w:val="00292B1D"/>
    <w:rsid w:val="00296CC6"/>
    <w:rsid w:val="002B5F50"/>
    <w:rsid w:val="00314940"/>
    <w:rsid w:val="00331274"/>
    <w:rsid w:val="00380623"/>
    <w:rsid w:val="003A1C79"/>
    <w:rsid w:val="003A442F"/>
    <w:rsid w:val="003E3E22"/>
    <w:rsid w:val="004010DF"/>
    <w:rsid w:val="00411B49"/>
    <w:rsid w:val="00424996"/>
    <w:rsid w:val="004266B6"/>
    <w:rsid w:val="004751B1"/>
    <w:rsid w:val="004B3EFB"/>
    <w:rsid w:val="004D0881"/>
    <w:rsid w:val="004D25E5"/>
    <w:rsid w:val="004D798D"/>
    <w:rsid w:val="0057420F"/>
    <w:rsid w:val="0057433C"/>
    <w:rsid w:val="00592EC5"/>
    <w:rsid w:val="006754A5"/>
    <w:rsid w:val="00695470"/>
    <w:rsid w:val="006B1785"/>
    <w:rsid w:val="006E6096"/>
    <w:rsid w:val="006F62AF"/>
    <w:rsid w:val="00706BCB"/>
    <w:rsid w:val="007241CE"/>
    <w:rsid w:val="007556D0"/>
    <w:rsid w:val="007651FB"/>
    <w:rsid w:val="007764BA"/>
    <w:rsid w:val="00781DA0"/>
    <w:rsid w:val="007852F2"/>
    <w:rsid w:val="007B64E7"/>
    <w:rsid w:val="007C6F95"/>
    <w:rsid w:val="007E57A6"/>
    <w:rsid w:val="00850382"/>
    <w:rsid w:val="00852067"/>
    <w:rsid w:val="008529EE"/>
    <w:rsid w:val="00881273"/>
    <w:rsid w:val="00895E11"/>
    <w:rsid w:val="008A2787"/>
    <w:rsid w:val="008C606E"/>
    <w:rsid w:val="008D475A"/>
    <w:rsid w:val="008E341B"/>
    <w:rsid w:val="008F36A6"/>
    <w:rsid w:val="008F5B9B"/>
    <w:rsid w:val="0096718B"/>
    <w:rsid w:val="009D4F8D"/>
    <w:rsid w:val="009F32E8"/>
    <w:rsid w:val="00A317E7"/>
    <w:rsid w:val="00A32190"/>
    <w:rsid w:val="00A40625"/>
    <w:rsid w:val="00A43B06"/>
    <w:rsid w:val="00A44B4C"/>
    <w:rsid w:val="00AC2002"/>
    <w:rsid w:val="00AD60C7"/>
    <w:rsid w:val="00AE447D"/>
    <w:rsid w:val="00AF4C0F"/>
    <w:rsid w:val="00B073B9"/>
    <w:rsid w:val="00B37DA7"/>
    <w:rsid w:val="00B631F0"/>
    <w:rsid w:val="00B71673"/>
    <w:rsid w:val="00B903FF"/>
    <w:rsid w:val="00BD248B"/>
    <w:rsid w:val="00BD5D3C"/>
    <w:rsid w:val="00BD68B1"/>
    <w:rsid w:val="00BE1557"/>
    <w:rsid w:val="00BF048E"/>
    <w:rsid w:val="00C12E88"/>
    <w:rsid w:val="00C755AF"/>
    <w:rsid w:val="00C9262B"/>
    <w:rsid w:val="00CD6ECD"/>
    <w:rsid w:val="00CE3AEA"/>
    <w:rsid w:val="00D000DA"/>
    <w:rsid w:val="00D15391"/>
    <w:rsid w:val="00D345B4"/>
    <w:rsid w:val="00D4454A"/>
    <w:rsid w:val="00D46549"/>
    <w:rsid w:val="00D5423D"/>
    <w:rsid w:val="00D92E4C"/>
    <w:rsid w:val="00D955CB"/>
    <w:rsid w:val="00DA172B"/>
    <w:rsid w:val="00DC28F4"/>
    <w:rsid w:val="00DC579C"/>
    <w:rsid w:val="00DD20B3"/>
    <w:rsid w:val="00E244BD"/>
    <w:rsid w:val="00E66832"/>
    <w:rsid w:val="00E66E55"/>
    <w:rsid w:val="00E9792D"/>
    <w:rsid w:val="00EB5B0C"/>
    <w:rsid w:val="00EF5B33"/>
    <w:rsid w:val="00F2255F"/>
    <w:rsid w:val="00F32627"/>
    <w:rsid w:val="00F531E5"/>
    <w:rsid w:val="00F92F07"/>
    <w:rsid w:val="00FB09E6"/>
    <w:rsid w:val="00FB1C07"/>
    <w:rsid w:val="00FD521F"/>
    <w:rsid w:val="00FE3DFC"/>
    <w:rsid w:val="00FE5422"/>
    <w:rsid w:val="00FF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4BD"/>
    <w:pPr>
      <w:spacing w:after="200" w:line="276" w:lineRule="auto"/>
    </w:pPr>
    <w:rPr>
      <w:sz w:val="22"/>
      <w:szCs w:val="22"/>
      <w:lang w:val="es-CL"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0D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8">
    <w:name w:val="heading 8"/>
    <w:basedOn w:val="Normal"/>
    <w:next w:val="Normal"/>
    <w:link w:val="Ttulo8Car1"/>
    <w:uiPriority w:val="9"/>
    <w:semiHidden/>
    <w:unhideWhenUsed/>
    <w:qFormat/>
    <w:rsid w:val="006E6096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57420F"/>
    <w:pPr>
      <w:tabs>
        <w:tab w:val="left" w:pos="708"/>
      </w:tabs>
      <w:suppressAutoHyphens/>
      <w:spacing w:line="100" w:lineRule="atLeast"/>
      <w:textAlignment w:val="baseline"/>
    </w:pPr>
    <w:rPr>
      <w:rFonts w:ascii="Times New Roman" w:hAnsi="Times New Roman"/>
      <w:lang w:eastAsia="ar-SA"/>
    </w:rPr>
  </w:style>
  <w:style w:type="paragraph" w:customStyle="1" w:styleId="Encabezado8">
    <w:name w:val="Encabezado 8"/>
    <w:basedOn w:val="Predeterminado"/>
    <w:next w:val="Cuerpodetexto"/>
    <w:rsid w:val="0057420F"/>
    <w:pPr>
      <w:keepNext/>
      <w:numPr>
        <w:ilvl w:val="7"/>
        <w:numId w:val="1"/>
      </w:numPr>
      <w:suppressAutoHyphens w:val="0"/>
      <w:jc w:val="both"/>
      <w:textAlignment w:val="auto"/>
      <w:outlineLvl w:val="7"/>
    </w:pPr>
    <w:rPr>
      <w:rFonts w:ascii="Arial" w:hAnsi="Arial"/>
      <w:b/>
      <w:sz w:val="24"/>
      <w:lang w:val="es-MX" w:eastAsia="es-ES"/>
    </w:rPr>
  </w:style>
  <w:style w:type="character" w:customStyle="1" w:styleId="EncabezadoCar">
    <w:name w:val="Encabezado Car"/>
    <w:basedOn w:val="Fuentedeprrafopredeter"/>
    <w:rsid w:val="0057420F"/>
  </w:style>
  <w:style w:type="character" w:customStyle="1" w:styleId="PiedepginaCar">
    <w:name w:val="Pie de página Car"/>
    <w:basedOn w:val="Fuentedeprrafopredeter"/>
    <w:rsid w:val="0057420F"/>
  </w:style>
  <w:style w:type="character" w:customStyle="1" w:styleId="TextodegloboCar">
    <w:name w:val="Texto de globo Car"/>
    <w:rsid w:val="0057420F"/>
    <w:rPr>
      <w:rFonts w:ascii="Tahoma" w:hAnsi="Tahoma" w:cs="Tahoma"/>
      <w:sz w:val="16"/>
      <w:szCs w:val="16"/>
    </w:rPr>
  </w:style>
  <w:style w:type="character" w:customStyle="1" w:styleId="Ttulo8Car">
    <w:name w:val="Título 8 Car"/>
    <w:rsid w:val="0057420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extoindependienteCar">
    <w:name w:val="Texto independiente Car"/>
    <w:rsid w:val="0057420F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ListLabel1">
    <w:name w:val="ListLabel 1"/>
    <w:rsid w:val="0057420F"/>
    <w:rPr>
      <w:rFonts w:eastAsia="Times New Roman"/>
    </w:rPr>
  </w:style>
  <w:style w:type="paragraph" w:styleId="Encabezado">
    <w:name w:val="header"/>
    <w:basedOn w:val="Predeterminado"/>
    <w:next w:val="Cuerpodetexto"/>
    <w:rsid w:val="0057420F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uerpodetexto">
    <w:name w:val="Cuerpo de texto"/>
    <w:basedOn w:val="Predeterminado"/>
    <w:rsid w:val="0057420F"/>
    <w:pPr>
      <w:suppressAutoHyphens w:val="0"/>
      <w:jc w:val="both"/>
      <w:textAlignment w:val="auto"/>
    </w:pPr>
    <w:rPr>
      <w:rFonts w:ascii="Arial" w:hAnsi="Arial"/>
      <w:lang w:eastAsia="es-ES"/>
    </w:rPr>
  </w:style>
  <w:style w:type="paragraph" w:styleId="Lista">
    <w:name w:val="List"/>
    <w:basedOn w:val="Cuerpodetexto"/>
    <w:rsid w:val="0057420F"/>
    <w:rPr>
      <w:rFonts w:cs="Lohit Hindi"/>
    </w:rPr>
  </w:style>
  <w:style w:type="paragraph" w:customStyle="1" w:styleId="Etiqueta">
    <w:name w:val="Etiqueta"/>
    <w:basedOn w:val="Predeterminado"/>
    <w:rsid w:val="0057420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redeterminado"/>
    <w:rsid w:val="0057420F"/>
    <w:pPr>
      <w:suppressLineNumbers/>
    </w:pPr>
    <w:rPr>
      <w:rFonts w:cs="Lohit Hindi"/>
    </w:rPr>
  </w:style>
  <w:style w:type="paragraph" w:customStyle="1" w:styleId="Encabezamiento">
    <w:name w:val="Encabezamiento"/>
    <w:basedOn w:val="Predeterminado"/>
    <w:rsid w:val="0057420F"/>
    <w:pPr>
      <w:suppressLineNumbers/>
      <w:tabs>
        <w:tab w:val="center" w:pos="4252"/>
        <w:tab w:val="right" w:pos="8504"/>
      </w:tabs>
    </w:pPr>
  </w:style>
  <w:style w:type="paragraph" w:styleId="Piedepgina">
    <w:name w:val="footer"/>
    <w:basedOn w:val="Predeterminado"/>
    <w:rsid w:val="0057420F"/>
    <w:pPr>
      <w:suppressLineNumbers/>
      <w:tabs>
        <w:tab w:val="center" w:pos="4252"/>
        <w:tab w:val="right" w:pos="8504"/>
      </w:tabs>
    </w:pPr>
  </w:style>
  <w:style w:type="paragraph" w:styleId="Textodeglobo">
    <w:name w:val="Balloon Text"/>
    <w:basedOn w:val="Predeterminado"/>
    <w:rsid w:val="0057420F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Predeterminado"/>
    <w:rsid w:val="0057420F"/>
    <w:pPr>
      <w:suppressAutoHyphens w:val="0"/>
      <w:spacing w:after="200"/>
      <w:ind w:left="720"/>
      <w:textAlignment w:val="auto"/>
    </w:pPr>
    <w:rPr>
      <w:lang w:eastAsia="es-ES"/>
    </w:rPr>
  </w:style>
  <w:style w:type="paragraph" w:styleId="Prrafodelista">
    <w:name w:val="List Paragraph"/>
    <w:basedOn w:val="Predeterminado"/>
    <w:rsid w:val="0057420F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val="es-CL" w:eastAsia="en-US"/>
    </w:rPr>
  </w:style>
  <w:style w:type="paragraph" w:customStyle="1" w:styleId="Contenidodelatabla">
    <w:name w:val="Contenido de la tabla"/>
    <w:basedOn w:val="Predeterminado"/>
    <w:rsid w:val="0057420F"/>
    <w:pPr>
      <w:suppressLineNumbers/>
    </w:pPr>
  </w:style>
  <w:style w:type="paragraph" w:customStyle="1" w:styleId="Encabezadodelatabla">
    <w:name w:val="Encabezado de la tabla"/>
    <w:basedOn w:val="Contenidodelatabla"/>
    <w:rsid w:val="0057420F"/>
    <w:pPr>
      <w:jc w:val="center"/>
    </w:pPr>
    <w:rPr>
      <w:b/>
      <w:bCs/>
    </w:rPr>
  </w:style>
  <w:style w:type="character" w:styleId="Refdecomentario">
    <w:name w:val="annotation reference"/>
    <w:uiPriority w:val="99"/>
    <w:semiHidden/>
    <w:unhideWhenUsed/>
    <w:rsid w:val="001262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2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262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62F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262F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262FA"/>
    <w:rPr>
      <w:sz w:val="22"/>
      <w:szCs w:val="22"/>
      <w:lang w:val="es-CL" w:eastAsia="es-CL"/>
    </w:rPr>
  </w:style>
  <w:style w:type="character" w:customStyle="1" w:styleId="Ttulo2Car">
    <w:name w:val="Título 2 Car"/>
    <w:link w:val="Ttulo2"/>
    <w:uiPriority w:val="9"/>
    <w:semiHidden/>
    <w:rsid w:val="001B0D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8Car1">
    <w:name w:val="Título 8 Car1"/>
    <w:basedOn w:val="Fuentedeprrafopredeter"/>
    <w:link w:val="Ttulo8"/>
    <w:uiPriority w:val="9"/>
    <w:semiHidden/>
    <w:rsid w:val="006E6096"/>
    <w:rPr>
      <w:rFonts w:asciiTheme="minorHAnsi" w:eastAsiaTheme="minorEastAsia" w:hAnsiTheme="minorHAnsi" w:cstheme="minorBidi"/>
      <w:i/>
      <w:iCs/>
      <w:sz w:val="24"/>
      <w:szCs w:val="24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.ulloa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D21B709-AC97-4A09-BFA6-2539EA84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2250</Words>
  <Characters>12378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FELIPE</cp:lastModifiedBy>
  <cp:revision>5</cp:revision>
  <cp:lastPrinted>2014-07-02T16:06:00Z</cp:lastPrinted>
  <dcterms:created xsi:type="dcterms:W3CDTF">2015-07-21T12:52:00Z</dcterms:created>
  <dcterms:modified xsi:type="dcterms:W3CDTF">2015-08-06T12:59:00Z</dcterms:modified>
</cp:coreProperties>
</file>