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2A" w:rsidRPr="00043A0C" w:rsidRDefault="00D408DE">
      <w:pPr>
        <w:rPr>
          <w:sz w:val="28"/>
          <w:szCs w:val="28"/>
        </w:rPr>
      </w:pPr>
      <w:r w:rsidRPr="00043A0C">
        <w:rPr>
          <w:sz w:val="28"/>
          <w:szCs w:val="28"/>
        </w:rPr>
        <w:t>Curso Ecología y Salud</w:t>
      </w:r>
    </w:p>
    <w:p w:rsidR="00D408DE" w:rsidRDefault="0070707E">
      <w:r>
        <w:t xml:space="preserve">Profesora encargada de Curso: Josefina del Valle       Profesora </w:t>
      </w:r>
      <w:r w:rsidR="007917B6">
        <w:t>Coordinadora: Isabel de Ferrari</w:t>
      </w:r>
    </w:p>
    <w:p w:rsidR="00D408DE" w:rsidRDefault="0070707E">
      <w:r>
        <w:t xml:space="preserve">        </w:t>
      </w:r>
      <w:r w:rsidR="00D408DE">
        <w:t>Temas</w:t>
      </w:r>
    </w:p>
    <w:tbl>
      <w:tblPr>
        <w:tblStyle w:val="Tablaconcuadrcula"/>
        <w:tblW w:w="10207" w:type="dxa"/>
        <w:tblInd w:w="-743" w:type="dxa"/>
        <w:tblLayout w:type="fixed"/>
        <w:tblLook w:val="04A0"/>
      </w:tblPr>
      <w:tblGrid>
        <w:gridCol w:w="1135"/>
        <w:gridCol w:w="3118"/>
        <w:gridCol w:w="1701"/>
        <w:gridCol w:w="1418"/>
        <w:gridCol w:w="2835"/>
      </w:tblGrid>
      <w:tr w:rsidR="00292F08" w:rsidTr="0070707E">
        <w:tc>
          <w:tcPr>
            <w:tcW w:w="1135" w:type="dxa"/>
          </w:tcPr>
          <w:p w:rsidR="00D408DE" w:rsidRDefault="00D408DE">
            <w:r>
              <w:t>Fecha</w:t>
            </w:r>
          </w:p>
        </w:tc>
        <w:tc>
          <w:tcPr>
            <w:tcW w:w="3118" w:type="dxa"/>
          </w:tcPr>
          <w:p w:rsidR="00D408DE" w:rsidRDefault="00D408DE">
            <w:r>
              <w:t>Tema</w:t>
            </w:r>
          </w:p>
        </w:tc>
        <w:tc>
          <w:tcPr>
            <w:tcW w:w="1701" w:type="dxa"/>
          </w:tcPr>
          <w:p w:rsidR="00D408DE" w:rsidRDefault="00D408DE">
            <w:r>
              <w:t>Docente</w:t>
            </w:r>
          </w:p>
        </w:tc>
        <w:tc>
          <w:tcPr>
            <w:tcW w:w="1418" w:type="dxa"/>
          </w:tcPr>
          <w:p w:rsidR="00D408DE" w:rsidRDefault="00D408DE">
            <w:r>
              <w:t>Metodología</w:t>
            </w:r>
          </w:p>
        </w:tc>
        <w:tc>
          <w:tcPr>
            <w:tcW w:w="2835" w:type="dxa"/>
          </w:tcPr>
          <w:p w:rsidR="00D408DE" w:rsidRDefault="009C14D0">
            <w:r>
              <w:t>Indicadores</w:t>
            </w:r>
          </w:p>
        </w:tc>
      </w:tr>
      <w:tr w:rsidR="00292F08" w:rsidTr="0070707E">
        <w:tc>
          <w:tcPr>
            <w:tcW w:w="1135" w:type="dxa"/>
          </w:tcPr>
          <w:p w:rsidR="002108A4" w:rsidRDefault="002108A4"/>
          <w:p w:rsidR="00D408DE" w:rsidRDefault="00F50AA4">
            <w:r>
              <w:t xml:space="preserve">16 </w:t>
            </w:r>
            <w:proofErr w:type="spellStart"/>
            <w:r>
              <w:t>Nov</w:t>
            </w:r>
            <w:proofErr w:type="spellEnd"/>
          </w:p>
        </w:tc>
        <w:tc>
          <w:tcPr>
            <w:tcW w:w="3118" w:type="dxa"/>
          </w:tcPr>
          <w:p w:rsidR="00D408DE" w:rsidRDefault="00D408DE" w:rsidP="00D408DE">
            <w:r>
              <w:t>-Presentación del Curso</w:t>
            </w:r>
          </w:p>
          <w:p w:rsidR="003454A9" w:rsidRDefault="0070707E" w:rsidP="003454A9">
            <w:r>
              <w:t>- Conceptos básicos</w:t>
            </w:r>
          </w:p>
          <w:p w:rsidR="008E0B09" w:rsidRDefault="0070707E" w:rsidP="003454A9">
            <w:r>
              <w:t xml:space="preserve">- </w:t>
            </w:r>
            <w:r w:rsidR="008E0B09">
              <w:t>Enfermería en este campo</w:t>
            </w:r>
          </w:p>
          <w:p w:rsidR="00D408DE" w:rsidRDefault="00292F08" w:rsidP="005F7DFB">
            <w:r>
              <w:t xml:space="preserve">-Trabajo de </w:t>
            </w:r>
            <w:r w:rsidR="00623824">
              <w:t>Diagnóstico ambiental</w:t>
            </w:r>
          </w:p>
        </w:tc>
        <w:tc>
          <w:tcPr>
            <w:tcW w:w="1701" w:type="dxa"/>
          </w:tcPr>
          <w:p w:rsidR="00D408DE" w:rsidRDefault="00D408DE" w:rsidP="005A3534"/>
          <w:p w:rsidR="00292F08" w:rsidRDefault="00292F08" w:rsidP="005A3534">
            <w:r>
              <w:t>Josefina del Valle</w:t>
            </w:r>
          </w:p>
        </w:tc>
        <w:tc>
          <w:tcPr>
            <w:tcW w:w="1418" w:type="dxa"/>
          </w:tcPr>
          <w:p w:rsidR="0070707E" w:rsidRDefault="0070707E"/>
          <w:p w:rsidR="00D408DE" w:rsidRDefault="005F7DFB">
            <w:r>
              <w:t>Entrega de pauta</w:t>
            </w:r>
            <w:r w:rsidR="009C14D0">
              <w:t>s</w:t>
            </w:r>
            <w:r>
              <w:t xml:space="preserve"> de trabajo </w:t>
            </w:r>
          </w:p>
          <w:p w:rsidR="0070707E" w:rsidRDefault="0070707E">
            <w:r>
              <w:t>Trabajo grupos</w:t>
            </w:r>
          </w:p>
        </w:tc>
        <w:tc>
          <w:tcPr>
            <w:tcW w:w="2835" w:type="dxa"/>
          </w:tcPr>
          <w:p w:rsidR="0070707E" w:rsidRDefault="0070707E"/>
          <w:p w:rsidR="006771DC" w:rsidRDefault="006771DC">
            <w:r>
              <w:t>Describe características y condiciones del curso</w:t>
            </w:r>
          </w:p>
          <w:p w:rsidR="00D408DE" w:rsidRDefault="006771DC">
            <w:r>
              <w:t>Identifica expectativas de los estudiantes</w:t>
            </w:r>
          </w:p>
        </w:tc>
      </w:tr>
      <w:tr w:rsidR="00292F08" w:rsidTr="0070707E">
        <w:tc>
          <w:tcPr>
            <w:tcW w:w="1135" w:type="dxa"/>
          </w:tcPr>
          <w:p w:rsidR="002108A4" w:rsidRDefault="002108A4"/>
          <w:p w:rsidR="00D408DE" w:rsidRDefault="00F50AA4">
            <w:r>
              <w:t>23</w:t>
            </w:r>
            <w:r w:rsidR="009E43E7">
              <w:t xml:space="preserve"> </w:t>
            </w:r>
            <w:proofErr w:type="spellStart"/>
            <w:r w:rsidR="009E43E7">
              <w:t>Nov</w:t>
            </w:r>
            <w:proofErr w:type="spellEnd"/>
          </w:p>
        </w:tc>
        <w:tc>
          <w:tcPr>
            <w:tcW w:w="3118" w:type="dxa"/>
          </w:tcPr>
          <w:p w:rsidR="002108A4" w:rsidRDefault="002108A4" w:rsidP="005F7DFB"/>
          <w:p w:rsidR="005F7DFB" w:rsidRDefault="005F7DFB" w:rsidP="005F7DFB">
            <w:r>
              <w:t>-El modelo de desarrollo económico y el Medio Ambiente</w:t>
            </w:r>
          </w:p>
          <w:p w:rsidR="003454A9" w:rsidRDefault="003454A9"/>
          <w:p w:rsidR="00D408DE" w:rsidRDefault="00D408DE"/>
          <w:p w:rsidR="005A3534" w:rsidRDefault="005A3534"/>
        </w:tc>
        <w:tc>
          <w:tcPr>
            <w:tcW w:w="1701" w:type="dxa"/>
          </w:tcPr>
          <w:p w:rsidR="002108A4" w:rsidRDefault="002108A4" w:rsidP="005F7DFB"/>
          <w:p w:rsidR="002108A4" w:rsidRDefault="002108A4" w:rsidP="005F7DFB">
            <w:r>
              <w:t>Profesor Invitado</w:t>
            </w:r>
          </w:p>
          <w:p w:rsidR="003454A9" w:rsidRDefault="002108A4" w:rsidP="005F7DFB">
            <w:r>
              <w:t>Ciro Ibáñez</w:t>
            </w:r>
          </w:p>
          <w:p w:rsidR="005F7DFB" w:rsidRDefault="005F7DFB" w:rsidP="005F7DFB"/>
          <w:p w:rsidR="005F7DFB" w:rsidRDefault="005F7DFB" w:rsidP="005F7DFB"/>
          <w:p w:rsidR="00D408DE" w:rsidRDefault="00D408DE" w:rsidP="005F7DFB"/>
          <w:p w:rsidR="00F6700E" w:rsidRDefault="00F6700E"/>
        </w:tc>
        <w:tc>
          <w:tcPr>
            <w:tcW w:w="1418" w:type="dxa"/>
          </w:tcPr>
          <w:p w:rsidR="00D408DE" w:rsidRDefault="00D408DE"/>
          <w:p w:rsidR="0070707E" w:rsidRDefault="002108A4">
            <w:r>
              <w:t>Clase Magistral</w:t>
            </w:r>
          </w:p>
          <w:p w:rsidR="00292F08" w:rsidRDefault="00292F08"/>
          <w:p w:rsidR="00292F08" w:rsidRDefault="00292F08"/>
        </w:tc>
        <w:tc>
          <w:tcPr>
            <w:tcW w:w="2835" w:type="dxa"/>
          </w:tcPr>
          <w:p w:rsidR="009C14D0" w:rsidRPr="00631B56" w:rsidRDefault="009C14D0" w:rsidP="009C14D0">
            <w:pPr>
              <w:rPr>
                <w:rFonts w:ascii="Calibri" w:eastAsia="Calibri" w:hAnsi="Calibri" w:cs="Times New Roman"/>
              </w:rPr>
            </w:pPr>
            <w:r w:rsidRPr="00631B56">
              <w:rPr>
                <w:rFonts w:ascii="Calibri" w:eastAsia="Calibri" w:hAnsi="Calibri" w:cs="Times New Roman"/>
              </w:rPr>
              <w:t>Identifica la influencia del modelo económico en la generación de los problemas del  Medio Ambiente</w:t>
            </w:r>
          </w:p>
          <w:p w:rsidR="00D408DE" w:rsidRDefault="009C14D0" w:rsidP="009C14D0">
            <w:r>
              <w:t>Identifica influencia de políticas socioculturales  en el M. A.</w:t>
            </w:r>
          </w:p>
        </w:tc>
      </w:tr>
      <w:tr w:rsidR="00292F08" w:rsidTr="0070707E">
        <w:tc>
          <w:tcPr>
            <w:tcW w:w="1135" w:type="dxa"/>
          </w:tcPr>
          <w:p w:rsidR="002108A4" w:rsidRDefault="002108A4"/>
          <w:p w:rsidR="00D408DE" w:rsidRDefault="00F50AA4">
            <w:r>
              <w:t>30</w:t>
            </w:r>
            <w:r w:rsidR="009E43E7">
              <w:t xml:space="preserve"> </w:t>
            </w:r>
            <w:proofErr w:type="spellStart"/>
            <w:r w:rsidR="009E43E7">
              <w:t>Nov</w:t>
            </w:r>
            <w:proofErr w:type="spellEnd"/>
          </w:p>
        </w:tc>
        <w:tc>
          <w:tcPr>
            <w:tcW w:w="3118" w:type="dxa"/>
          </w:tcPr>
          <w:p w:rsidR="00D408DE" w:rsidRDefault="00D408DE">
            <w:r>
              <w:t>Tipos de Fuentes Químicas. Físicas, Biológicas</w:t>
            </w:r>
          </w:p>
          <w:p w:rsidR="00E90EA2" w:rsidRDefault="00E90EA2">
            <w:r>
              <w:t>Contaminación acústica, visual, olfativa</w:t>
            </w:r>
          </w:p>
          <w:p w:rsidR="0006775C" w:rsidRDefault="0006775C" w:rsidP="0006775C">
            <w:r>
              <w:t>Concepto de catástrofe ambiental</w:t>
            </w:r>
          </w:p>
          <w:p w:rsidR="0006775C" w:rsidRDefault="0006775C"/>
        </w:tc>
        <w:tc>
          <w:tcPr>
            <w:tcW w:w="1701" w:type="dxa"/>
          </w:tcPr>
          <w:p w:rsidR="00D408DE" w:rsidRDefault="00D408DE"/>
          <w:p w:rsidR="00F502E0" w:rsidRDefault="00F502E0" w:rsidP="00292F08"/>
          <w:p w:rsidR="003454A9" w:rsidRDefault="003454A9" w:rsidP="00292F08"/>
          <w:p w:rsidR="003454A9" w:rsidRDefault="003454A9" w:rsidP="00292F08">
            <w:r>
              <w:t>Isabel de Ferrari</w:t>
            </w:r>
          </w:p>
        </w:tc>
        <w:tc>
          <w:tcPr>
            <w:tcW w:w="1418" w:type="dxa"/>
          </w:tcPr>
          <w:p w:rsidR="0070707E" w:rsidRDefault="0070707E"/>
          <w:p w:rsidR="0059561C" w:rsidRDefault="0059561C"/>
          <w:p w:rsidR="0059561C" w:rsidRDefault="0059561C"/>
          <w:p w:rsidR="00C34D7A" w:rsidRDefault="00F50AA4">
            <w:r>
              <w:t>Taller</w:t>
            </w:r>
          </w:p>
        </w:tc>
        <w:tc>
          <w:tcPr>
            <w:tcW w:w="2835" w:type="dxa"/>
          </w:tcPr>
          <w:p w:rsidR="00D408DE" w:rsidRDefault="0048153C">
            <w:r w:rsidRPr="00631B56">
              <w:rPr>
                <w:rFonts w:ascii="Calibri" w:eastAsia="Calibri" w:hAnsi="Calibri" w:cs="Times New Roman"/>
              </w:rPr>
              <w:t>Describe las características de las  Fuentes contaminantes  Químicas, Físicas y Biológicas que más afectan el medio ambiente del país</w:t>
            </w:r>
          </w:p>
        </w:tc>
      </w:tr>
      <w:tr w:rsidR="00292F08" w:rsidTr="0070707E">
        <w:tc>
          <w:tcPr>
            <w:tcW w:w="1135" w:type="dxa"/>
          </w:tcPr>
          <w:p w:rsidR="0059561C" w:rsidRDefault="0059561C" w:rsidP="00F50AA4"/>
          <w:p w:rsidR="00D408DE" w:rsidRDefault="00F50AA4" w:rsidP="00F50AA4">
            <w:r>
              <w:t xml:space="preserve">7 </w:t>
            </w:r>
            <w:proofErr w:type="spellStart"/>
            <w:r>
              <w:t>Dic</w:t>
            </w:r>
            <w:proofErr w:type="spellEnd"/>
          </w:p>
        </w:tc>
        <w:tc>
          <w:tcPr>
            <w:tcW w:w="3118" w:type="dxa"/>
          </w:tcPr>
          <w:p w:rsidR="00D408DE" w:rsidRDefault="001D7290">
            <w:r>
              <w:t>Institucionalidad y M.A.</w:t>
            </w:r>
            <w:r w:rsidR="00173F56">
              <w:t xml:space="preserve"> </w:t>
            </w:r>
            <w:r>
              <w:t>(Ministerios, SEREMIS, SUSESO, etc</w:t>
            </w:r>
            <w:r w:rsidR="004350C5">
              <w:t>.</w:t>
            </w:r>
            <w:r>
              <w:t>)</w:t>
            </w:r>
          </w:p>
          <w:p w:rsidR="001D7290" w:rsidRDefault="005A3534">
            <w:r>
              <w:t xml:space="preserve">Legislación </w:t>
            </w:r>
            <w:r w:rsidR="004350C5">
              <w:t xml:space="preserve">en </w:t>
            </w:r>
            <w:r>
              <w:t>Salud,</w:t>
            </w:r>
            <w:r w:rsidR="004350C5">
              <w:t xml:space="preserve"> de los ambientes de trabajo</w:t>
            </w:r>
          </w:p>
          <w:p w:rsidR="00D408DE" w:rsidRDefault="004350C5">
            <w:r>
              <w:t xml:space="preserve">Legislación </w:t>
            </w:r>
            <w:r w:rsidR="00173F56">
              <w:t>a</w:t>
            </w:r>
            <w:r>
              <w:t>mbiental</w:t>
            </w:r>
            <w:r w:rsidR="005A3534">
              <w:t xml:space="preserve"> </w:t>
            </w:r>
          </w:p>
          <w:p w:rsidR="00F6700E" w:rsidRDefault="00F6700E"/>
          <w:p w:rsidR="00F50AA4" w:rsidRDefault="00F50AA4" w:rsidP="00F50AA4">
            <w:r w:rsidRPr="009906F1">
              <w:rPr>
                <w:b/>
              </w:rPr>
              <w:t>Contaminación del Agro</w:t>
            </w:r>
            <w:r>
              <w:t xml:space="preserve"> (agro-tóxicos, plaguicidas, transgénicos</w:t>
            </w:r>
          </w:p>
          <w:p w:rsidR="00F50AA4" w:rsidRDefault="00F50AA4" w:rsidP="00F50AA4">
            <w:r>
              <w:t>Efecto en trabajadores/as, etc.</w:t>
            </w:r>
          </w:p>
          <w:p w:rsidR="00F50AA4" w:rsidRDefault="00F50AA4"/>
        </w:tc>
        <w:tc>
          <w:tcPr>
            <w:tcW w:w="1701" w:type="dxa"/>
          </w:tcPr>
          <w:p w:rsidR="001D7290" w:rsidRDefault="001D7290"/>
          <w:p w:rsidR="0006775C" w:rsidRDefault="0006775C"/>
          <w:p w:rsidR="0006775C" w:rsidRDefault="0006775C"/>
          <w:p w:rsidR="00D408DE" w:rsidRDefault="001D7290">
            <w:proofErr w:type="spellStart"/>
            <w:r>
              <w:t>Paty</w:t>
            </w:r>
            <w:proofErr w:type="spellEnd"/>
            <w:r>
              <w:t xml:space="preserve"> Grau</w:t>
            </w:r>
          </w:p>
        </w:tc>
        <w:tc>
          <w:tcPr>
            <w:tcW w:w="1418" w:type="dxa"/>
          </w:tcPr>
          <w:p w:rsidR="00D408DE" w:rsidRDefault="00D408DE"/>
          <w:p w:rsidR="0059561C" w:rsidRDefault="0059561C"/>
          <w:p w:rsidR="0070707E" w:rsidRDefault="0059561C">
            <w:r>
              <w:t>Clase expositiva</w:t>
            </w:r>
          </w:p>
        </w:tc>
        <w:tc>
          <w:tcPr>
            <w:tcW w:w="2835" w:type="dxa"/>
          </w:tcPr>
          <w:p w:rsidR="00D408DE" w:rsidRDefault="00513A2B">
            <w:r w:rsidRPr="00631B56">
              <w:rPr>
                <w:rFonts w:ascii="Calibri" w:eastAsia="Calibri" w:hAnsi="Calibri" w:cs="Times New Roman"/>
              </w:rPr>
              <w:t>Identifica la Institucionalidad que se ocupa de los problemas del medio ambiente y de la protección de la población</w:t>
            </w:r>
          </w:p>
          <w:p w:rsidR="00C353B9" w:rsidRDefault="00C353B9">
            <w:pPr>
              <w:rPr>
                <w:rFonts w:ascii="Calibri" w:eastAsia="Calibri" w:hAnsi="Calibri" w:cs="Times New Roman"/>
              </w:rPr>
            </w:pPr>
            <w:r w:rsidRPr="00631B56">
              <w:rPr>
                <w:rFonts w:ascii="Calibri" w:eastAsia="Calibri" w:hAnsi="Calibri" w:cs="Times New Roman"/>
              </w:rPr>
              <w:t>Describe la legislación que protege la S</w:t>
            </w:r>
            <w:r w:rsidR="0006775C">
              <w:rPr>
                <w:rFonts w:ascii="Calibri" w:eastAsia="Calibri" w:hAnsi="Calibri" w:cs="Times New Roman"/>
              </w:rPr>
              <w:t xml:space="preserve">alud de los/as trabajadores/as  de </w:t>
            </w:r>
            <w:r w:rsidRPr="00631B56">
              <w:rPr>
                <w:rFonts w:ascii="Calibri" w:eastAsia="Calibri" w:hAnsi="Calibri" w:cs="Times New Roman"/>
              </w:rPr>
              <w:t>factores del medio ambiente</w:t>
            </w:r>
          </w:p>
          <w:p w:rsidR="0006775C" w:rsidRDefault="0006775C" w:rsidP="0006775C">
            <w:r w:rsidRPr="00631B56">
              <w:rPr>
                <w:rFonts w:ascii="Calibri" w:eastAsia="Calibri" w:hAnsi="Calibri" w:cs="Times New Roman"/>
              </w:rPr>
              <w:t xml:space="preserve">Explica los efectos </w:t>
            </w:r>
            <w:r>
              <w:rPr>
                <w:rFonts w:ascii="Calibri" w:eastAsia="Calibri" w:hAnsi="Calibri" w:cs="Times New Roman"/>
              </w:rPr>
              <w:t xml:space="preserve">de la Contaminación </w:t>
            </w:r>
            <w:r w:rsidRPr="00631B56">
              <w:rPr>
                <w:rFonts w:ascii="Calibri" w:eastAsia="Calibri" w:hAnsi="Calibri" w:cs="Times New Roman"/>
              </w:rPr>
              <w:t xml:space="preserve"> del Agro en la salud los/as trabajador</w:t>
            </w:r>
            <w:r>
              <w:rPr>
                <w:rFonts w:ascii="Calibri" w:eastAsia="Calibri" w:hAnsi="Calibri" w:cs="Times New Roman"/>
              </w:rPr>
              <w:t xml:space="preserve">es y de la comunidad </w:t>
            </w:r>
            <w:r w:rsidRPr="00631B56">
              <w:rPr>
                <w:rFonts w:ascii="Calibri" w:eastAsia="Calibri" w:hAnsi="Calibri" w:cs="Times New Roman"/>
              </w:rPr>
              <w:t xml:space="preserve"> </w:t>
            </w:r>
          </w:p>
        </w:tc>
      </w:tr>
      <w:tr w:rsidR="00292F08" w:rsidTr="0070707E">
        <w:tc>
          <w:tcPr>
            <w:tcW w:w="1135" w:type="dxa"/>
          </w:tcPr>
          <w:p w:rsidR="009903C4" w:rsidRDefault="009903C4"/>
        </w:tc>
        <w:tc>
          <w:tcPr>
            <w:tcW w:w="3118" w:type="dxa"/>
          </w:tcPr>
          <w:p w:rsidR="009903C4" w:rsidRDefault="009903C4"/>
        </w:tc>
        <w:tc>
          <w:tcPr>
            <w:tcW w:w="1701" w:type="dxa"/>
          </w:tcPr>
          <w:p w:rsidR="005F7DFB" w:rsidRDefault="005F7DFB"/>
        </w:tc>
        <w:tc>
          <w:tcPr>
            <w:tcW w:w="1418" w:type="dxa"/>
          </w:tcPr>
          <w:p w:rsidR="009903C4" w:rsidRDefault="009903C4"/>
        </w:tc>
        <w:tc>
          <w:tcPr>
            <w:tcW w:w="2835" w:type="dxa"/>
          </w:tcPr>
          <w:p w:rsidR="009903C4" w:rsidRDefault="009903C4"/>
        </w:tc>
      </w:tr>
      <w:tr w:rsidR="00292F08" w:rsidTr="0070707E">
        <w:tc>
          <w:tcPr>
            <w:tcW w:w="1135" w:type="dxa"/>
          </w:tcPr>
          <w:p w:rsidR="0059561C" w:rsidRDefault="0059561C" w:rsidP="00F50AA4"/>
          <w:p w:rsidR="003B14F3" w:rsidRDefault="00F50AA4" w:rsidP="00F50AA4">
            <w:r>
              <w:t xml:space="preserve">14 </w:t>
            </w:r>
            <w:proofErr w:type="spellStart"/>
            <w:r>
              <w:t>Dic</w:t>
            </w:r>
            <w:proofErr w:type="spellEnd"/>
          </w:p>
        </w:tc>
        <w:tc>
          <w:tcPr>
            <w:tcW w:w="3118" w:type="dxa"/>
          </w:tcPr>
          <w:p w:rsidR="00D408DE" w:rsidRDefault="00D408DE">
            <w:r>
              <w:t>Los g</w:t>
            </w:r>
            <w:r w:rsidR="004F18B9">
              <w:t>randes temas ambientales:</w:t>
            </w:r>
          </w:p>
          <w:p w:rsidR="00D408DE" w:rsidRPr="00212F64" w:rsidRDefault="00D06BD1" w:rsidP="0020702D">
            <w:r>
              <w:t>-</w:t>
            </w:r>
            <w:r w:rsidRPr="009906F1">
              <w:rPr>
                <w:b/>
              </w:rPr>
              <w:t xml:space="preserve">Contaminación del aire </w:t>
            </w:r>
            <w:r w:rsidR="00E90EA2">
              <w:t xml:space="preserve">Transporte, industria, individuos, </w:t>
            </w:r>
            <w:r w:rsidR="00EE450F">
              <w:t xml:space="preserve">(gases, </w:t>
            </w:r>
            <w:r>
              <w:t xml:space="preserve"> efecto invernadero, </w:t>
            </w:r>
            <w:r w:rsidR="0020702D">
              <w:t xml:space="preserve"> </w:t>
            </w:r>
            <w:r>
              <w:t>etc.</w:t>
            </w:r>
            <w:r w:rsidR="005A3534">
              <w:t>)</w:t>
            </w:r>
          </w:p>
          <w:p w:rsidR="00212F64" w:rsidRPr="009E43E7" w:rsidRDefault="00212F64" w:rsidP="00EE450F">
            <w:pPr>
              <w:rPr>
                <w:b/>
              </w:rPr>
            </w:pPr>
            <w:r>
              <w:t>-</w:t>
            </w:r>
            <w:r w:rsidRPr="009906F1">
              <w:rPr>
                <w:b/>
              </w:rPr>
              <w:t xml:space="preserve"> Contaminación de aguas</w:t>
            </w:r>
            <w:r>
              <w:t xml:space="preserve"> (ríos, mares, agua potable, </w:t>
            </w:r>
            <w:r w:rsidR="00EE450F">
              <w:t xml:space="preserve">biológicos, atómicos, </w:t>
            </w:r>
            <w:r>
              <w:t>Industria</w:t>
            </w:r>
            <w:r w:rsidR="00EE450F">
              <w:t xml:space="preserve"> </w:t>
            </w:r>
            <w:r>
              <w:t>Química, Forestales, Mine</w:t>
            </w:r>
            <w:r w:rsidR="00EE450F">
              <w:t xml:space="preserve">ras, RILES, </w:t>
            </w:r>
            <w:r w:rsidR="00EE450F">
              <w:lastRenderedPageBreak/>
              <w:t xml:space="preserve">RISES, </w:t>
            </w:r>
            <w:r>
              <w:t>salmoneras, etc.)</w:t>
            </w:r>
          </w:p>
        </w:tc>
        <w:tc>
          <w:tcPr>
            <w:tcW w:w="1701" w:type="dxa"/>
          </w:tcPr>
          <w:p w:rsidR="00D408DE" w:rsidRDefault="00D408DE"/>
          <w:p w:rsidR="00F502E0" w:rsidRDefault="00F502E0"/>
          <w:p w:rsidR="00F502E0" w:rsidRDefault="00F72AA2">
            <w:proofErr w:type="spellStart"/>
            <w:r>
              <w:t>Terram</w:t>
            </w:r>
            <w:proofErr w:type="spellEnd"/>
          </w:p>
          <w:p w:rsidR="00F502E0" w:rsidRDefault="00F502E0"/>
          <w:p w:rsidR="00F502E0" w:rsidRDefault="00F502E0"/>
          <w:p w:rsidR="00F502E0" w:rsidRDefault="00F502E0" w:rsidP="005C536B">
            <w:pPr>
              <w:jc w:val="center"/>
            </w:pPr>
          </w:p>
        </w:tc>
        <w:tc>
          <w:tcPr>
            <w:tcW w:w="1418" w:type="dxa"/>
          </w:tcPr>
          <w:p w:rsidR="0070707E" w:rsidRDefault="0070707E">
            <w:r>
              <w:t xml:space="preserve"> </w:t>
            </w:r>
          </w:p>
          <w:p w:rsidR="00D408DE" w:rsidRDefault="0070707E">
            <w:r>
              <w:t>Exposición experto invitado</w:t>
            </w:r>
          </w:p>
        </w:tc>
        <w:tc>
          <w:tcPr>
            <w:tcW w:w="2835" w:type="dxa"/>
          </w:tcPr>
          <w:p w:rsidR="00D408DE" w:rsidRDefault="00D408DE"/>
          <w:p w:rsidR="001E7884" w:rsidRDefault="001E7884">
            <w:pPr>
              <w:rPr>
                <w:rFonts w:ascii="Calibri" w:eastAsia="Calibri" w:hAnsi="Calibri" w:cs="Times New Roman"/>
              </w:rPr>
            </w:pPr>
            <w:r w:rsidRPr="00631B56">
              <w:rPr>
                <w:rFonts w:ascii="Calibri" w:eastAsia="Calibri" w:hAnsi="Calibri" w:cs="Times New Roman"/>
              </w:rPr>
              <w:t>Explica los efectos en la salud de las personas de la contaminación del aire</w:t>
            </w:r>
          </w:p>
          <w:p w:rsidR="00212F64" w:rsidRDefault="00212F64">
            <w:pPr>
              <w:rPr>
                <w:rFonts w:ascii="Calibri" w:eastAsia="Calibri" w:hAnsi="Calibri" w:cs="Times New Roman"/>
              </w:rPr>
            </w:pPr>
          </w:p>
          <w:p w:rsidR="00212F64" w:rsidRDefault="00212F64">
            <w:pPr>
              <w:rPr>
                <w:rFonts w:ascii="Calibri" w:eastAsia="Calibri" w:hAnsi="Calibri" w:cs="Times New Roman"/>
              </w:rPr>
            </w:pPr>
          </w:p>
          <w:p w:rsidR="00212F64" w:rsidRDefault="00212F64" w:rsidP="00212F64">
            <w:r>
              <w:rPr>
                <w:rFonts w:ascii="Calibri" w:eastAsia="Calibri" w:hAnsi="Calibri" w:cs="Times New Roman"/>
              </w:rPr>
              <w:t>Explica la  Contaminación de aguas, sus orígenes y efectos</w:t>
            </w:r>
          </w:p>
        </w:tc>
      </w:tr>
      <w:tr w:rsidR="00292F08" w:rsidTr="0070707E">
        <w:tc>
          <w:tcPr>
            <w:tcW w:w="1135" w:type="dxa"/>
          </w:tcPr>
          <w:p w:rsidR="00D408DE" w:rsidRDefault="00D408DE"/>
          <w:p w:rsidR="009E43E7" w:rsidRDefault="009E43E7">
            <w:r>
              <w:t xml:space="preserve">21 </w:t>
            </w:r>
            <w:proofErr w:type="spellStart"/>
            <w:r>
              <w:t>Dic</w:t>
            </w:r>
            <w:proofErr w:type="spellEnd"/>
          </w:p>
        </w:tc>
        <w:tc>
          <w:tcPr>
            <w:tcW w:w="3118" w:type="dxa"/>
          </w:tcPr>
          <w:p w:rsidR="00D408DE" w:rsidRDefault="00806F7A">
            <w:r>
              <w:t>Grandes temas:</w:t>
            </w:r>
          </w:p>
          <w:p w:rsidR="009903C4" w:rsidRDefault="00806F7A" w:rsidP="00806F7A">
            <w:r w:rsidRPr="009906F1">
              <w:rPr>
                <w:b/>
              </w:rPr>
              <w:t xml:space="preserve"> Industria alimentaria</w:t>
            </w:r>
            <w:r>
              <w:t xml:space="preserve"> </w:t>
            </w:r>
          </w:p>
          <w:p w:rsidR="00806F7A" w:rsidRDefault="0059561C" w:rsidP="00E90EA2">
            <w:r>
              <w:t>Inocuidad de los alimentos</w:t>
            </w:r>
          </w:p>
        </w:tc>
        <w:tc>
          <w:tcPr>
            <w:tcW w:w="1701" w:type="dxa"/>
          </w:tcPr>
          <w:p w:rsidR="00D408DE" w:rsidRDefault="00D408DE"/>
          <w:p w:rsidR="00F72AA2" w:rsidRDefault="0070707E">
            <w:r>
              <w:t>Josefina del Valle</w:t>
            </w:r>
          </w:p>
        </w:tc>
        <w:tc>
          <w:tcPr>
            <w:tcW w:w="1418" w:type="dxa"/>
          </w:tcPr>
          <w:p w:rsidR="00D408DE" w:rsidRDefault="00D408DE"/>
          <w:p w:rsidR="0070707E" w:rsidRDefault="0070707E" w:rsidP="0070707E">
            <w:r>
              <w:t>Taller ABP</w:t>
            </w:r>
          </w:p>
          <w:p w:rsidR="0096051F" w:rsidRDefault="0096051F"/>
        </w:tc>
        <w:tc>
          <w:tcPr>
            <w:tcW w:w="2835" w:type="dxa"/>
          </w:tcPr>
          <w:p w:rsidR="00D408DE" w:rsidRDefault="001E7884">
            <w:r>
              <w:rPr>
                <w:rFonts w:ascii="Calibri" w:eastAsia="Calibri" w:hAnsi="Calibri" w:cs="Times New Roman"/>
              </w:rPr>
              <w:t>Describe la contaminación en Industria alimentaria y sus implicancias en la salud de las personas</w:t>
            </w:r>
          </w:p>
        </w:tc>
      </w:tr>
      <w:tr w:rsidR="00292F08" w:rsidTr="0070707E">
        <w:tc>
          <w:tcPr>
            <w:tcW w:w="1135" w:type="dxa"/>
          </w:tcPr>
          <w:p w:rsidR="00F50AA4" w:rsidRDefault="00F50AA4" w:rsidP="00292F08"/>
          <w:p w:rsidR="004F18B9" w:rsidRDefault="004F18B9" w:rsidP="00292F08"/>
          <w:p w:rsidR="00292F08" w:rsidRDefault="009E43E7" w:rsidP="00292F08">
            <w:r>
              <w:t xml:space="preserve">28 </w:t>
            </w:r>
            <w:proofErr w:type="spellStart"/>
            <w:r>
              <w:t>Dic</w:t>
            </w:r>
            <w:proofErr w:type="spellEnd"/>
          </w:p>
          <w:p w:rsidR="009903C4" w:rsidRDefault="009903C4"/>
        </w:tc>
        <w:tc>
          <w:tcPr>
            <w:tcW w:w="3118" w:type="dxa"/>
          </w:tcPr>
          <w:p w:rsidR="00F50AA4" w:rsidRDefault="00F50AA4" w:rsidP="009903C4"/>
          <w:p w:rsidR="009903C4" w:rsidRDefault="0059561C" w:rsidP="009903C4">
            <w:r>
              <w:t xml:space="preserve">Manejo de </w:t>
            </w:r>
            <w:r w:rsidR="009903C4">
              <w:t>Residuos: Domiciliarios, industriales</w:t>
            </w:r>
            <w:r>
              <w:t xml:space="preserve"> (</w:t>
            </w:r>
            <w:r w:rsidR="00952B33">
              <w:t>relleno sanitario</w:t>
            </w:r>
            <w:r>
              <w:t>)</w:t>
            </w:r>
          </w:p>
          <w:p w:rsidR="009903C4" w:rsidRDefault="009903C4"/>
        </w:tc>
        <w:tc>
          <w:tcPr>
            <w:tcW w:w="1701" w:type="dxa"/>
          </w:tcPr>
          <w:p w:rsidR="009903C4" w:rsidRDefault="009903C4"/>
          <w:p w:rsidR="001D7290" w:rsidRDefault="001D7290" w:rsidP="004F18B9">
            <w:r>
              <w:t xml:space="preserve">  Isabel de Ferrari</w:t>
            </w:r>
          </w:p>
        </w:tc>
        <w:tc>
          <w:tcPr>
            <w:tcW w:w="1418" w:type="dxa"/>
          </w:tcPr>
          <w:p w:rsidR="009903C4" w:rsidRDefault="009903C4"/>
          <w:p w:rsidR="004F18B9" w:rsidRDefault="004F18B9" w:rsidP="004F18B9">
            <w:r>
              <w:t>Análisis de casos</w:t>
            </w:r>
          </w:p>
          <w:p w:rsidR="004F18B9" w:rsidRDefault="004F18B9"/>
        </w:tc>
        <w:tc>
          <w:tcPr>
            <w:tcW w:w="2835" w:type="dxa"/>
          </w:tcPr>
          <w:p w:rsidR="001E7884" w:rsidRDefault="001E7884">
            <w:r>
              <w:rPr>
                <w:rFonts w:ascii="Calibri" w:eastAsia="Calibri" w:hAnsi="Calibri" w:cs="Times New Roman"/>
              </w:rPr>
              <w:t>Explica los conceptos de Residuo (Domiciliario, industrial ) y de relleno sanitario</w:t>
            </w:r>
          </w:p>
          <w:p w:rsidR="004F18B9" w:rsidRDefault="004F18B9"/>
        </w:tc>
      </w:tr>
      <w:tr w:rsidR="00292F08" w:rsidTr="0070707E">
        <w:tc>
          <w:tcPr>
            <w:tcW w:w="1135" w:type="dxa"/>
          </w:tcPr>
          <w:p w:rsidR="005F7DFB" w:rsidRDefault="005F7DFB"/>
          <w:p w:rsidR="00F50AA4" w:rsidRPr="00E44392" w:rsidRDefault="00E44392">
            <w:pPr>
              <w:rPr>
                <w:b/>
              </w:rPr>
            </w:pPr>
            <w:r w:rsidRPr="00E44392">
              <w:rPr>
                <w:b/>
              </w:rPr>
              <w:t xml:space="preserve">30 </w:t>
            </w:r>
            <w:proofErr w:type="spellStart"/>
            <w:r w:rsidRPr="00E44392">
              <w:rPr>
                <w:b/>
              </w:rPr>
              <w:t>Dic</w:t>
            </w:r>
            <w:proofErr w:type="spellEnd"/>
          </w:p>
        </w:tc>
        <w:tc>
          <w:tcPr>
            <w:tcW w:w="3118" w:type="dxa"/>
          </w:tcPr>
          <w:p w:rsidR="005F7DFB" w:rsidRPr="004F18B9" w:rsidRDefault="005F7DFB">
            <w:pPr>
              <w:rPr>
                <w:b/>
                <w:sz w:val="24"/>
                <w:szCs w:val="24"/>
              </w:rPr>
            </w:pPr>
          </w:p>
          <w:p w:rsidR="005F7DFB" w:rsidRPr="004F18B9" w:rsidRDefault="005F7DFB">
            <w:pPr>
              <w:rPr>
                <w:b/>
                <w:sz w:val="24"/>
                <w:szCs w:val="24"/>
              </w:rPr>
            </w:pPr>
            <w:r w:rsidRPr="004F18B9">
              <w:rPr>
                <w:b/>
                <w:sz w:val="24"/>
                <w:szCs w:val="24"/>
              </w:rPr>
              <w:t>Presentación</w:t>
            </w:r>
          </w:p>
          <w:p w:rsidR="005F7DFB" w:rsidRPr="004F18B9" w:rsidRDefault="005F7DFB">
            <w:pPr>
              <w:rPr>
                <w:b/>
                <w:sz w:val="24"/>
                <w:szCs w:val="24"/>
              </w:rPr>
            </w:pPr>
            <w:r w:rsidRPr="004F18B9">
              <w:rPr>
                <w:b/>
                <w:sz w:val="24"/>
                <w:szCs w:val="24"/>
              </w:rPr>
              <w:t>De trabajos</w:t>
            </w:r>
          </w:p>
        </w:tc>
        <w:tc>
          <w:tcPr>
            <w:tcW w:w="1701" w:type="dxa"/>
          </w:tcPr>
          <w:p w:rsidR="005F7DFB" w:rsidRPr="004F18B9" w:rsidRDefault="005F7DFB">
            <w:pPr>
              <w:rPr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50AA4" w:rsidRPr="004F18B9" w:rsidRDefault="00F50AA4">
            <w:pPr>
              <w:rPr>
                <w:b/>
                <w:sz w:val="24"/>
                <w:szCs w:val="24"/>
              </w:rPr>
            </w:pPr>
          </w:p>
          <w:p w:rsidR="00902CC3" w:rsidRDefault="00F50AA4">
            <w:pPr>
              <w:rPr>
                <w:b/>
                <w:sz w:val="24"/>
                <w:szCs w:val="24"/>
              </w:rPr>
            </w:pPr>
            <w:r w:rsidRPr="004F18B9">
              <w:rPr>
                <w:b/>
                <w:sz w:val="24"/>
                <w:szCs w:val="24"/>
              </w:rPr>
              <w:t>Plata</w:t>
            </w:r>
          </w:p>
          <w:p w:rsidR="005F7DFB" w:rsidRPr="004F18B9" w:rsidRDefault="00F50AA4">
            <w:pPr>
              <w:rPr>
                <w:b/>
                <w:sz w:val="24"/>
                <w:szCs w:val="24"/>
              </w:rPr>
            </w:pPr>
            <w:r w:rsidRPr="004F18B9">
              <w:rPr>
                <w:b/>
                <w:sz w:val="24"/>
                <w:szCs w:val="24"/>
              </w:rPr>
              <w:t>forma</w:t>
            </w:r>
          </w:p>
        </w:tc>
        <w:tc>
          <w:tcPr>
            <w:tcW w:w="2835" w:type="dxa"/>
          </w:tcPr>
          <w:p w:rsidR="005F7DFB" w:rsidRDefault="005F7DFB"/>
        </w:tc>
      </w:tr>
      <w:tr w:rsidR="00292F08" w:rsidTr="0070707E">
        <w:tc>
          <w:tcPr>
            <w:tcW w:w="1135" w:type="dxa"/>
          </w:tcPr>
          <w:p w:rsidR="0006775C" w:rsidRDefault="0006775C"/>
          <w:p w:rsidR="005F7DFB" w:rsidRDefault="00D007A9">
            <w:r>
              <w:t xml:space="preserve">4 </w:t>
            </w:r>
            <w:r w:rsidR="009E43E7">
              <w:t>Enero</w:t>
            </w:r>
          </w:p>
        </w:tc>
        <w:tc>
          <w:tcPr>
            <w:tcW w:w="3118" w:type="dxa"/>
          </w:tcPr>
          <w:p w:rsidR="005F7DFB" w:rsidRDefault="005F7DFB">
            <w:r>
              <w:t>Estrat</w:t>
            </w:r>
            <w:r w:rsidR="004F18B9">
              <w:t>egias de Protección:</w:t>
            </w:r>
          </w:p>
          <w:p w:rsidR="005F7DFB" w:rsidRDefault="005F7DFB" w:rsidP="00E44392">
            <w:r>
              <w:t>-</w:t>
            </w:r>
            <w:r w:rsidR="0059561C">
              <w:t xml:space="preserve">a) </w:t>
            </w:r>
            <w:r>
              <w:t xml:space="preserve">Institucionales e Interinstitucionales </w:t>
            </w:r>
          </w:p>
        </w:tc>
        <w:tc>
          <w:tcPr>
            <w:tcW w:w="1701" w:type="dxa"/>
          </w:tcPr>
          <w:p w:rsidR="005F7DFB" w:rsidRDefault="005F7DFB"/>
          <w:p w:rsidR="00292F08" w:rsidRDefault="00292F08"/>
          <w:p w:rsidR="007D2F83" w:rsidRDefault="00F50AA4">
            <w:r>
              <w:t>Isabel de Ferrari</w:t>
            </w:r>
          </w:p>
        </w:tc>
        <w:tc>
          <w:tcPr>
            <w:tcW w:w="1418" w:type="dxa"/>
          </w:tcPr>
          <w:p w:rsidR="005F7DFB" w:rsidRDefault="005F7DFB"/>
          <w:p w:rsidR="0059561C" w:rsidRDefault="0059561C"/>
        </w:tc>
        <w:tc>
          <w:tcPr>
            <w:tcW w:w="2835" w:type="dxa"/>
          </w:tcPr>
          <w:p w:rsidR="005F7DFB" w:rsidRDefault="001E7884" w:rsidP="00244FE3">
            <w:r>
              <w:rPr>
                <w:rFonts w:ascii="Calibri" w:eastAsia="Calibri" w:hAnsi="Calibri" w:cs="Times New Roman"/>
              </w:rPr>
              <w:t>I</w:t>
            </w:r>
            <w:r w:rsidR="004F18B9">
              <w:rPr>
                <w:rFonts w:ascii="Calibri" w:eastAsia="Calibri" w:hAnsi="Calibri" w:cs="Times New Roman"/>
              </w:rPr>
              <w:t>dentifica Estrategias Medioambientales</w:t>
            </w:r>
            <w:r>
              <w:rPr>
                <w:rFonts w:ascii="Calibri" w:eastAsia="Calibri" w:hAnsi="Calibri" w:cs="Times New Roman"/>
              </w:rPr>
              <w:t xml:space="preserve"> de Protección de la salud, Instituci</w:t>
            </w:r>
            <w:r w:rsidR="00244FE3">
              <w:t xml:space="preserve">onales e Interinstitucionales </w:t>
            </w:r>
          </w:p>
        </w:tc>
      </w:tr>
      <w:tr w:rsidR="00292F08" w:rsidTr="0070707E">
        <w:tc>
          <w:tcPr>
            <w:tcW w:w="1135" w:type="dxa"/>
          </w:tcPr>
          <w:p w:rsidR="0006775C" w:rsidRDefault="0006775C"/>
          <w:p w:rsidR="005F7DFB" w:rsidRDefault="00D007A9">
            <w:r>
              <w:t xml:space="preserve">11 </w:t>
            </w:r>
            <w:r w:rsidR="009E43E7">
              <w:t>Enero</w:t>
            </w:r>
          </w:p>
        </w:tc>
        <w:tc>
          <w:tcPr>
            <w:tcW w:w="3118" w:type="dxa"/>
          </w:tcPr>
          <w:p w:rsidR="005F7DFB" w:rsidRDefault="0059561C">
            <w:r>
              <w:t>b)</w:t>
            </w:r>
            <w:r w:rsidR="005F7DFB">
              <w:t>Colectivas: Participación ciudadana, Movimientos, organizaciones sociales funcionales y territoriales</w:t>
            </w:r>
          </w:p>
        </w:tc>
        <w:tc>
          <w:tcPr>
            <w:tcW w:w="1701" w:type="dxa"/>
          </w:tcPr>
          <w:p w:rsidR="005F7DFB" w:rsidRDefault="005F7DFB"/>
          <w:p w:rsidR="00C34D7A" w:rsidRDefault="00C34D7A">
            <w:r>
              <w:t xml:space="preserve">Green </w:t>
            </w:r>
            <w:proofErr w:type="spellStart"/>
            <w:r>
              <w:t>Peace</w:t>
            </w:r>
            <w:proofErr w:type="spellEnd"/>
          </w:p>
          <w:p w:rsidR="005F7DFB" w:rsidRDefault="005F7DFB" w:rsidP="00E44392"/>
        </w:tc>
        <w:tc>
          <w:tcPr>
            <w:tcW w:w="1418" w:type="dxa"/>
          </w:tcPr>
          <w:p w:rsidR="005F7DFB" w:rsidRDefault="005F7DFB"/>
          <w:p w:rsidR="004F18B9" w:rsidRDefault="004F18B9">
            <w:r>
              <w:t xml:space="preserve">Exposición </w:t>
            </w:r>
          </w:p>
          <w:p w:rsidR="0070707E" w:rsidRDefault="0070707E">
            <w:r>
              <w:t xml:space="preserve">Experto </w:t>
            </w:r>
          </w:p>
          <w:p w:rsidR="004F18B9" w:rsidRDefault="004F18B9">
            <w:r>
              <w:t>Debate</w:t>
            </w:r>
          </w:p>
        </w:tc>
        <w:tc>
          <w:tcPr>
            <w:tcW w:w="2835" w:type="dxa"/>
          </w:tcPr>
          <w:p w:rsidR="005F7DFB" w:rsidRDefault="00244FE3" w:rsidP="00244FE3">
            <w:r>
              <w:rPr>
                <w:rFonts w:ascii="Calibri" w:eastAsia="Calibri" w:hAnsi="Calibri" w:cs="Times New Roman"/>
              </w:rPr>
              <w:t>I</w:t>
            </w:r>
            <w:r w:rsidR="004F18B9">
              <w:rPr>
                <w:rFonts w:ascii="Calibri" w:eastAsia="Calibri" w:hAnsi="Calibri" w:cs="Times New Roman"/>
              </w:rPr>
              <w:t>dentifica Estrategias medioambientales</w:t>
            </w:r>
            <w:r>
              <w:rPr>
                <w:rFonts w:ascii="Calibri" w:eastAsia="Calibri" w:hAnsi="Calibri" w:cs="Times New Roman"/>
              </w:rPr>
              <w:t xml:space="preserve"> de Protección de la salud, Colectivas </w:t>
            </w:r>
            <w:r>
              <w:t>o Comunitarias</w:t>
            </w:r>
          </w:p>
        </w:tc>
      </w:tr>
      <w:tr w:rsidR="00292F08" w:rsidTr="0070707E">
        <w:tc>
          <w:tcPr>
            <w:tcW w:w="1135" w:type="dxa"/>
          </w:tcPr>
          <w:p w:rsidR="0006775C" w:rsidRDefault="0006775C" w:rsidP="00292F08"/>
          <w:p w:rsidR="005F7DFB" w:rsidRDefault="00D007A9" w:rsidP="00292F08">
            <w:r>
              <w:t>18 Enero</w:t>
            </w:r>
          </w:p>
        </w:tc>
        <w:tc>
          <w:tcPr>
            <w:tcW w:w="3118" w:type="dxa"/>
          </w:tcPr>
          <w:p w:rsidR="004F18B9" w:rsidRDefault="004F18B9"/>
          <w:p w:rsidR="005F7DFB" w:rsidRDefault="0059561C">
            <w:r>
              <w:t>c)</w:t>
            </w:r>
            <w:r w:rsidR="005F7DFB">
              <w:t>Individuales y familiares:</w:t>
            </w:r>
          </w:p>
          <w:p w:rsidR="005F7DFB" w:rsidRDefault="005F7DFB">
            <w:r>
              <w:t xml:space="preserve">Conciencia, información </w:t>
            </w:r>
            <w:proofErr w:type="spellStart"/>
            <w:r>
              <w:t>Autocuidado</w:t>
            </w:r>
            <w:proofErr w:type="spellEnd"/>
            <w:r>
              <w:t>, reciclaje, ahorro energético, etc.</w:t>
            </w:r>
          </w:p>
          <w:p w:rsidR="005F7DFB" w:rsidRDefault="005F7DFB"/>
        </w:tc>
        <w:tc>
          <w:tcPr>
            <w:tcW w:w="1701" w:type="dxa"/>
          </w:tcPr>
          <w:p w:rsidR="005F7DFB" w:rsidRDefault="005F7DFB"/>
          <w:p w:rsidR="005F7DFB" w:rsidRDefault="00292F08">
            <w:r>
              <w:t>Josefina del Valle</w:t>
            </w:r>
          </w:p>
          <w:p w:rsidR="0006775C" w:rsidRDefault="0006775C">
            <w:r>
              <w:t>Alejandro</w:t>
            </w:r>
          </w:p>
          <w:p w:rsidR="0006775C" w:rsidRDefault="0006775C">
            <w:r>
              <w:t>Cañete</w:t>
            </w:r>
          </w:p>
          <w:p w:rsidR="009E43E7" w:rsidRDefault="009E43E7"/>
        </w:tc>
        <w:tc>
          <w:tcPr>
            <w:tcW w:w="1418" w:type="dxa"/>
          </w:tcPr>
          <w:p w:rsidR="005F7DFB" w:rsidRDefault="005F7DFB"/>
          <w:p w:rsidR="004F18B9" w:rsidRDefault="004F18B9" w:rsidP="004F18B9">
            <w:r>
              <w:t>Taller ABP</w:t>
            </w:r>
          </w:p>
        </w:tc>
        <w:tc>
          <w:tcPr>
            <w:tcW w:w="2835" w:type="dxa"/>
          </w:tcPr>
          <w:p w:rsidR="005F7DFB" w:rsidRDefault="00244FE3" w:rsidP="00244FE3">
            <w:r>
              <w:rPr>
                <w:rFonts w:ascii="Calibri" w:eastAsia="Calibri" w:hAnsi="Calibri" w:cs="Times New Roman"/>
              </w:rPr>
              <w:t>Id</w:t>
            </w:r>
            <w:r w:rsidR="004F18B9">
              <w:rPr>
                <w:rFonts w:ascii="Calibri" w:eastAsia="Calibri" w:hAnsi="Calibri" w:cs="Times New Roman"/>
              </w:rPr>
              <w:t xml:space="preserve">entifica Estrategias Medioambientales </w:t>
            </w:r>
            <w:r>
              <w:rPr>
                <w:rFonts w:ascii="Calibri" w:eastAsia="Calibri" w:hAnsi="Calibri" w:cs="Times New Roman"/>
              </w:rPr>
              <w:t>de Protección de la salud,  Individuales y familiares</w:t>
            </w:r>
          </w:p>
        </w:tc>
      </w:tr>
      <w:tr w:rsidR="00E44392" w:rsidTr="0070707E">
        <w:tc>
          <w:tcPr>
            <w:tcW w:w="1135" w:type="dxa"/>
          </w:tcPr>
          <w:p w:rsidR="00E44392" w:rsidRPr="00E44392" w:rsidRDefault="00E44392" w:rsidP="00292F08">
            <w:pPr>
              <w:rPr>
                <w:b/>
              </w:rPr>
            </w:pPr>
            <w:r w:rsidRPr="00E44392">
              <w:rPr>
                <w:b/>
              </w:rPr>
              <w:t>20 Enero</w:t>
            </w:r>
          </w:p>
        </w:tc>
        <w:tc>
          <w:tcPr>
            <w:tcW w:w="3118" w:type="dxa"/>
          </w:tcPr>
          <w:p w:rsidR="00E44392" w:rsidRDefault="00E44392">
            <w:r w:rsidRPr="00E44392">
              <w:rPr>
                <w:b/>
              </w:rPr>
              <w:t>Fin plazo de participación en el Foro según guía</w:t>
            </w:r>
          </w:p>
        </w:tc>
        <w:tc>
          <w:tcPr>
            <w:tcW w:w="1701" w:type="dxa"/>
          </w:tcPr>
          <w:p w:rsidR="00E44392" w:rsidRDefault="00E44392"/>
        </w:tc>
        <w:tc>
          <w:tcPr>
            <w:tcW w:w="1418" w:type="dxa"/>
          </w:tcPr>
          <w:p w:rsidR="00E44392" w:rsidRDefault="00E44392"/>
        </w:tc>
        <w:tc>
          <w:tcPr>
            <w:tcW w:w="2835" w:type="dxa"/>
          </w:tcPr>
          <w:p w:rsidR="00E44392" w:rsidRDefault="00E44392" w:rsidP="00244FE3">
            <w:pPr>
              <w:rPr>
                <w:rFonts w:ascii="Calibri" w:eastAsia="Calibri" w:hAnsi="Calibri" w:cs="Times New Roman"/>
              </w:rPr>
            </w:pPr>
          </w:p>
        </w:tc>
      </w:tr>
      <w:tr w:rsidR="00292F08" w:rsidTr="0070707E">
        <w:tc>
          <w:tcPr>
            <w:tcW w:w="1135" w:type="dxa"/>
          </w:tcPr>
          <w:p w:rsidR="005F7DFB" w:rsidRDefault="005F7DFB"/>
          <w:p w:rsidR="005F7DFB" w:rsidRDefault="009E43E7">
            <w:r>
              <w:t>25 Enero</w:t>
            </w:r>
          </w:p>
          <w:p w:rsidR="005F7DFB" w:rsidRDefault="005F7DFB"/>
        </w:tc>
        <w:tc>
          <w:tcPr>
            <w:tcW w:w="3118" w:type="dxa"/>
          </w:tcPr>
          <w:p w:rsidR="00D007A9" w:rsidRDefault="00D007A9"/>
          <w:p w:rsidR="005F7DFB" w:rsidRDefault="003B14F3">
            <w:r>
              <w:t>Prueba Global</w:t>
            </w:r>
          </w:p>
        </w:tc>
        <w:tc>
          <w:tcPr>
            <w:tcW w:w="1701" w:type="dxa"/>
          </w:tcPr>
          <w:p w:rsidR="005F7DFB" w:rsidRDefault="005F7DFB"/>
        </w:tc>
        <w:tc>
          <w:tcPr>
            <w:tcW w:w="1418" w:type="dxa"/>
          </w:tcPr>
          <w:p w:rsidR="005F7DFB" w:rsidRDefault="005F7DFB"/>
        </w:tc>
        <w:tc>
          <w:tcPr>
            <w:tcW w:w="2835" w:type="dxa"/>
          </w:tcPr>
          <w:p w:rsidR="005F7DFB" w:rsidRDefault="005F7DFB"/>
        </w:tc>
      </w:tr>
      <w:tr w:rsidR="00292F08" w:rsidTr="0070707E">
        <w:tc>
          <w:tcPr>
            <w:tcW w:w="1135" w:type="dxa"/>
          </w:tcPr>
          <w:p w:rsidR="009906F1" w:rsidRDefault="009906F1"/>
          <w:p w:rsidR="009906F1" w:rsidRDefault="00630F58">
            <w:r>
              <w:t>7 marzo</w:t>
            </w:r>
          </w:p>
        </w:tc>
        <w:tc>
          <w:tcPr>
            <w:tcW w:w="3118" w:type="dxa"/>
          </w:tcPr>
          <w:p w:rsidR="004F18B9" w:rsidRDefault="004F18B9"/>
          <w:p w:rsidR="009906F1" w:rsidRDefault="009906F1">
            <w:r>
              <w:t>Examen</w:t>
            </w:r>
          </w:p>
        </w:tc>
        <w:tc>
          <w:tcPr>
            <w:tcW w:w="1701" w:type="dxa"/>
          </w:tcPr>
          <w:p w:rsidR="009906F1" w:rsidRDefault="009906F1"/>
        </w:tc>
        <w:tc>
          <w:tcPr>
            <w:tcW w:w="1418" w:type="dxa"/>
          </w:tcPr>
          <w:p w:rsidR="009906F1" w:rsidRDefault="009906F1"/>
        </w:tc>
        <w:tc>
          <w:tcPr>
            <w:tcW w:w="2835" w:type="dxa"/>
          </w:tcPr>
          <w:p w:rsidR="009906F1" w:rsidRDefault="009906F1"/>
        </w:tc>
      </w:tr>
    </w:tbl>
    <w:p w:rsidR="0006775C" w:rsidRDefault="0006775C"/>
    <w:p w:rsidR="00E233F5" w:rsidRDefault="00E233F5">
      <w:r>
        <w:t>Trabajo de grupo</w:t>
      </w:r>
      <w:r w:rsidR="00E44392">
        <w:t xml:space="preserve"> 50 </w:t>
      </w:r>
      <w:r>
        <w:t>%</w:t>
      </w:r>
      <w:r w:rsidR="00E44392">
        <w:t xml:space="preserve"> (10% Foro y 40% Trabajo)</w:t>
      </w:r>
    </w:p>
    <w:p w:rsidR="00E233F5" w:rsidRDefault="00E233F5">
      <w:r>
        <w:t>P</w:t>
      </w:r>
      <w:r w:rsidR="00694B46">
        <w:t xml:space="preserve">rueba global  </w:t>
      </w:r>
      <w:r w:rsidR="00E44392">
        <w:t>30</w:t>
      </w:r>
      <w:r w:rsidR="00694B46">
        <w:t xml:space="preserve"> </w:t>
      </w:r>
      <w:r w:rsidR="005F7DFB">
        <w:t>%</w:t>
      </w:r>
    </w:p>
    <w:p w:rsidR="0096051F" w:rsidRDefault="00E44392">
      <w:r>
        <w:t xml:space="preserve">Informe de visita  </w:t>
      </w:r>
      <w:r w:rsidR="007A312F">
        <w:t>20</w:t>
      </w:r>
      <w:r w:rsidR="0096051F">
        <w:t>%</w:t>
      </w:r>
    </w:p>
    <w:p w:rsidR="0070707E" w:rsidRDefault="0070707E"/>
    <w:p w:rsidR="0070707E" w:rsidRDefault="0070707E"/>
    <w:p w:rsidR="0070707E" w:rsidRDefault="0070707E"/>
    <w:p w:rsidR="00E44392" w:rsidRDefault="00E44392"/>
    <w:p w:rsidR="00E44392" w:rsidRDefault="00E44392"/>
    <w:p w:rsidR="0096051F" w:rsidRDefault="00C34D7A">
      <w:r>
        <w:lastRenderedPageBreak/>
        <w:t>Visitas a terreno:</w:t>
      </w:r>
    </w:p>
    <w:p w:rsidR="00C34D7A" w:rsidRDefault="00C34D7A" w:rsidP="00C34D7A">
      <w:pPr>
        <w:pStyle w:val="Prrafodelista"/>
        <w:numPr>
          <w:ilvl w:val="0"/>
          <w:numId w:val="5"/>
        </w:numPr>
      </w:pPr>
      <w:r>
        <w:t xml:space="preserve">Centro de salud Solidario de Angostura. Observación de: </w:t>
      </w:r>
    </w:p>
    <w:p w:rsidR="00C34D7A" w:rsidRDefault="00C34D7A" w:rsidP="00C34D7A">
      <w:pPr>
        <w:pStyle w:val="Prrafodelista"/>
        <w:numPr>
          <w:ilvl w:val="1"/>
          <w:numId w:val="5"/>
        </w:numPr>
      </w:pPr>
      <w:r>
        <w:t>Electricidad con energía solar</w:t>
      </w:r>
    </w:p>
    <w:p w:rsidR="00C34D7A" w:rsidRDefault="00C34D7A" w:rsidP="00C34D7A">
      <w:pPr>
        <w:pStyle w:val="Prrafodelista"/>
        <w:numPr>
          <w:ilvl w:val="1"/>
          <w:numId w:val="5"/>
        </w:numPr>
      </w:pPr>
      <w:r>
        <w:t xml:space="preserve">Cocina  y </w:t>
      </w:r>
      <w:r w:rsidR="00986AA0">
        <w:t xml:space="preserve"> </w:t>
      </w:r>
      <w:r>
        <w:t>horno solar</w:t>
      </w:r>
      <w:r w:rsidR="00986AA0">
        <w:t xml:space="preserve">. </w:t>
      </w:r>
      <w:r w:rsidR="00694B46">
        <w:t xml:space="preserve"> </w:t>
      </w:r>
      <w:r w:rsidR="00986AA0">
        <w:t>Secador de frutas</w:t>
      </w:r>
    </w:p>
    <w:p w:rsidR="00C34D7A" w:rsidRDefault="00C34D7A" w:rsidP="00C34D7A">
      <w:pPr>
        <w:pStyle w:val="Prrafodelista"/>
        <w:numPr>
          <w:ilvl w:val="1"/>
          <w:numId w:val="5"/>
        </w:numPr>
      </w:pPr>
      <w:r>
        <w:t>Huerta orgánica</w:t>
      </w:r>
    </w:p>
    <w:p w:rsidR="00C34D7A" w:rsidRDefault="00C34D7A" w:rsidP="00C34D7A">
      <w:pPr>
        <w:pStyle w:val="Prrafodelista"/>
        <w:numPr>
          <w:ilvl w:val="1"/>
          <w:numId w:val="5"/>
        </w:numPr>
      </w:pPr>
      <w:r>
        <w:t>Elaboración de compost y humus (</w:t>
      </w:r>
      <w:proofErr w:type="spellStart"/>
      <w:r>
        <w:t>lombricultura</w:t>
      </w:r>
      <w:proofErr w:type="spellEnd"/>
      <w:r>
        <w:t>)</w:t>
      </w:r>
    </w:p>
    <w:p w:rsidR="00986AA0" w:rsidRDefault="00C34D7A" w:rsidP="00C34D7A">
      <w:pPr>
        <w:pStyle w:val="Prrafodelista"/>
        <w:numPr>
          <w:ilvl w:val="1"/>
          <w:numId w:val="5"/>
        </w:numPr>
      </w:pPr>
      <w:r>
        <w:t>Co</w:t>
      </w:r>
      <w:r w:rsidR="00986AA0">
        <w:t>ns</w:t>
      </w:r>
      <w:r>
        <w:t xml:space="preserve">trucción </w:t>
      </w:r>
      <w:r w:rsidR="00986AA0">
        <w:t>en barro: con materiales no contaminantes, ahorro energético por aislación, uso de material de reciclaje</w:t>
      </w:r>
    </w:p>
    <w:p w:rsidR="00C34D7A" w:rsidRDefault="00986AA0" w:rsidP="00C34D7A">
      <w:pPr>
        <w:pStyle w:val="Prrafodelista"/>
        <w:numPr>
          <w:ilvl w:val="1"/>
          <w:numId w:val="5"/>
        </w:numPr>
      </w:pPr>
      <w:r>
        <w:t xml:space="preserve"> Reciclaje de basuras</w:t>
      </w:r>
    </w:p>
    <w:p w:rsidR="00986AA0" w:rsidRPr="00F70368" w:rsidRDefault="00986AA0" w:rsidP="00986AA0">
      <w:pPr>
        <w:rPr>
          <w:i/>
        </w:rPr>
      </w:pPr>
      <w:r>
        <w:t>Visitas guiadas</w:t>
      </w:r>
      <w:r w:rsidR="00F70368">
        <w:t xml:space="preserve"> los días sábado en grupos de 9 o 10 estudiantes</w:t>
      </w:r>
      <w:r>
        <w:t>. A ca</w:t>
      </w:r>
      <w:r w:rsidR="00F70368">
        <w:t>mbio de esta visita tendrán  libre cla</w:t>
      </w:r>
      <w:r w:rsidR="0006775C">
        <w:t xml:space="preserve">ses de marzo </w:t>
      </w:r>
    </w:p>
    <w:p w:rsidR="00173F56" w:rsidRDefault="00173F56">
      <w:r>
        <w:t xml:space="preserve">                          </w:t>
      </w:r>
    </w:p>
    <w:sectPr w:rsidR="00173F56" w:rsidSect="00532C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33002"/>
    <w:multiLevelType w:val="hybridMultilevel"/>
    <w:tmpl w:val="42C4DCE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10484"/>
    <w:multiLevelType w:val="hybridMultilevel"/>
    <w:tmpl w:val="08BEDFE4"/>
    <w:lvl w:ilvl="0" w:tplc="2E306E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7AF7"/>
    <w:multiLevelType w:val="hybridMultilevel"/>
    <w:tmpl w:val="31C848D2"/>
    <w:lvl w:ilvl="0" w:tplc="0414EBBC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474BF"/>
    <w:multiLevelType w:val="hybridMultilevel"/>
    <w:tmpl w:val="837E047C"/>
    <w:lvl w:ilvl="0" w:tplc="EC9A5C18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A0063E"/>
    <w:multiLevelType w:val="hybridMultilevel"/>
    <w:tmpl w:val="9A9CBF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F459AD"/>
    <w:multiLevelType w:val="hybridMultilevel"/>
    <w:tmpl w:val="D31466D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408DE"/>
    <w:rsid w:val="00043A0C"/>
    <w:rsid w:val="0006775C"/>
    <w:rsid w:val="000F37E6"/>
    <w:rsid w:val="001231BF"/>
    <w:rsid w:val="00173F56"/>
    <w:rsid w:val="00196D11"/>
    <w:rsid w:val="001D7290"/>
    <w:rsid w:val="001E7884"/>
    <w:rsid w:val="0020702D"/>
    <w:rsid w:val="002108A4"/>
    <w:rsid w:val="00212F64"/>
    <w:rsid w:val="00244FE3"/>
    <w:rsid w:val="00292F08"/>
    <w:rsid w:val="003454A9"/>
    <w:rsid w:val="003B14F3"/>
    <w:rsid w:val="004350C5"/>
    <w:rsid w:val="0048153C"/>
    <w:rsid w:val="00485F2A"/>
    <w:rsid w:val="0049592A"/>
    <w:rsid w:val="004F18B9"/>
    <w:rsid w:val="00513A2B"/>
    <w:rsid w:val="00526302"/>
    <w:rsid w:val="00532C2A"/>
    <w:rsid w:val="00535272"/>
    <w:rsid w:val="0059561C"/>
    <w:rsid w:val="005A3534"/>
    <w:rsid w:val="005C536B"/>
    <w:rsid w:val="005D07F3"/>
    <w:rsid w:val="005F7DFB"/>
    <w:rsid w:val="00623824"/>
    <w:rsid w:val="00630F58"/>
    <w:rsid w:val="00654C7C"/>
    <w:rsid w:val="006771DC"/>
    <w:rsid w:val="00694B46"/>
    <w:rsid w:val="00702487"/>
    <w:rsid w:val="0070707E"/>
    <w:rsid w:val="00776B27"/>
    <w:rsid w:val="007917B6"/>
    <w:rsid w:val="00793F8B"/>
    <w:rsid w:val="007A312F"/>
    <w:rsid w:val="007D2F83"/>
    <w:rsid w:val="00806F7A"/>
    <w:rsid w:val="00856703"/>
    <w:rsid w:val="00876F7C"/>
    <w:rsid w:val="008C7C75"/>
    <w:rsid w:val="008E0B09"/>
    <w:rsid w:val="00902CC3"/>
    <w:rsid w:val="00952B33"/>
    <w:rsid w:val="0096051F"/>
    <w:rsid w:val="00986AA0"/>
    <w:rsid w:val="009903C4"/>
    <w:rsid w:val="009906F1"/>
    <w:rsid w:val="009B6800"/>
    <w:rsid w:val="009C14D0"/>
    <w:rsid w:val="009E43E7"/>
    <w:rsid w:val="009F675D"/>
    <w:rsid w:val="00B63B99"/>
    <w:rsid w:val="00BD3057"/>
    <w:rsid w:val="00BE2E9F"/>
    <w:rsid w:val="00BE4593"/>
    <w:rsid w:val="00C34D7A"/>
    <w:rsid w:val="00C353B9"/>
    <w:rsid w:val="00C359E7"/>
    <w:rsid w:val="00C95ED8"/>
    <w:rsid w:val="00D007A9"/>
    <w:rsid w:val="00D06BD1"/>
    <w:rsid w:val="00D408DE"/>
    <w:rsid w:val="00E233F5"/>
    <w:rsid w:val="00E44392"/>
    <w:rsid w:val="00E90EA2"/>
    <w:rsid w:val="00EC23CF"/>
    <w:rsid w:val="00EE450F"/>
    <w:rsid w:val="00F449C0"/>
    <w:rsid w:val="00F44DD0"/>
    <w:rsid w:val="00F502E0"/>
    <w:rsid w:val="00F50AA4"/>
    <w:rsid w:val="00F6700E"/>
    <w:rsid w:val="00F70368"/>
    <w:rsid w:val="00F72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C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08DE"/>
    <w:pPr>
      <w:ind w:left="720"/>
      <w:contextualSpacing/>
    </w:pPr>
  </w:style>
  <w:style w:type="table" w:styleId="Tablaconcuadrcula">
    <w:name w:val="Table Grid"/>
    <w:basedOn w:val="Tablanormal"/>
    <w:uiPriority w:val="59"/>
    <w:rsid w:val="00D408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613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10</cp:revision>
  <dcterms:created xsi:type="dcterms:W3CDTF">2011-11-09T06:06:00Z</dcterms:created>
  <dcterms:modified xsi:type="dcterms:W3CDTF">2011-11-15T06:29:00Z</dcterms:modified>
</cp:coreProperties>
</file>