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8B" w:rsidRPr="00DB31DA" w:rsidRDefault="00012896" w:rsidP="00DD27EB">
      <w:pPr>
        <w:spacing w:after="0" w:line="240" w:lineRule="auto"/>
        <w:jc w:val="center"/>
        <w:textAlignment w:val="baseline"/>
        <w:rPr>
          <w:rFonts w:ascii="Gungsuh" w:eastAsia="Gungsuh" w:hAnsi="Gungsuh" w:cs="Times New Roman"/>
          <w:b/>
          <w:color w:val="2E74B5" w:themeColor="accent1" w:themeShade="BF"/>
          <w:lang w:val="it-IT" w:eastAsia="es-ES"/>
        </w:rPr>
      </w:pPr>
      <w:r w:rsidRPr="00DB31DA">
        <w:rPr>
          <w:rFonts w:ascii="Gungsuh" w:eastAsia="Gungsuh" w:hAnsi="Gungsuh" w:cs="Times New Roman"/>
          <w:b/>
          <w:color w:val="2E74B5" w:themeColor="accent1" w:themeShade="BF"/>
          <w:lang w:val="it-IT" w:eastAsia="es-ES"/>
        </w:rPr>
        <w:t>SALUTARE</w:t>
      </w:r>
    </w:p>
    <w:p w:rsid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tu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  <w:t>CIAO</w:t>
      </w:r>
    </w:p>
    <w:p w:rsidR="00A46ED1" w:rsidRP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(informale)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*SALVE</w:t>
      </w:r>
    </w:p>
    <w:p w:rsidR="00A46ED1" w:rsidRPr="00DB31DA" w:rsidRDefault="00A46ED1" w:rsidP="00A46ED1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16"/>
          <w:szCs w:val="16"/>
          <w:bdr w:val="none" w:sz="0" w:space="0" w:color="auto" w:frame="1"/>
          <w:lang w:val="it-IT" w:eastAsia="es-ES"/>
        </w:rPr>
      </w:pPr>
    </w:p>
    <w:p w:rsidR="00A46ED1" w:rsidRP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 xml:space="preserve">Lei 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F33FB8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F33FB8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BUONGIORNO</w:t>
      </w:r>
      <w:r w:rsidRPr="00DB31DA">
        <w:rPr>
          <w:rFonts w:ascii="Gungsuh" w:eastAsia="Gungsuh" w:hAnsi="Gungsuh" w:cs="Times New Roman"/>
          <w:color w:val="00B05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 xml:space="preserve">BUONASERA </w:t>
      </w:r>
    </w:p>
    <w:p w:rsidR="00A46ED1" w:rsidRPr="00DB31DA" w:rsidRDefault="00047E48" w:rsidP="00047E48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(formale)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A46ED1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BUONDÌ</w:t>
      </w:r>
    </w:p>
    <w:p w:rsidR="00A46ED1" w:rsidRPr="00DB31DA" w:rsidRDefault="00A46ED1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 POMERIGGIO</w:t>
      </w:r>
    </w:p>
    <w:p w:rsidR="00A46ED1" w:rsidRPr="00DB31DA" w:rsidRDefault="008B4C3C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</w:t>
      </w:r>
      <w:r w:rsidR="00A46ED1" w:rsidRPr="00DB31DA">
        <w:rPr>
          <w:rFonts w:ascii="Gungsuh" w:eastAsia="Gungsuh" w:hAnsi="Gungsuh" w:cs="Times New Roman"/>
          <w:b/>
          <w:bCs/>
          <w:color w:val="00B050"/>
          <w:u w:val="single"/>
          <w:bdr w:val="none" w:sz="0" w:space="0" w:color="auto" w:frame="1"/>
          <w:lang w:val="it-IT" w:eastAsia="es-ES"/>
        </w:rPr>
        <w:t>BUONANOTTE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B05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BUONA GIORNATA</w:t>
      </w:r>
      <w:r w:rsidRPr="00DB31DA">
        <w:rPr>
          <w:rFonts w:ascii="Gungsuh" w:eastAsia="Gungsuh" w:hAnsi="Gungsuh" w:cs="Times New Roman"/>
          <w:color w:val="00B05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BUONA SERATA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ARRIVEDERCI/</w:t>
      </w:r>
      <w:hyperlink r:id="rId6" w:tgtFrame="_blank" w:history="1">
        <w:r w:rsidRPr="00DB31DA">
          <w:rPr>
            <w:rFonts w:ascii="Gungsuh" w:eastAsia="Gungsuh" w:hAnsi="Gungsuh" w:cs="Times New Roman"/>
            <w:b/>
            <w:bCs/>
            <w:color w:val="00B050"/>
            <w:bdr w:val="none" w:sz="0" w:space="0" w:color="auto" w:frame="1"/>
            <w:lang w:val="it-IT" w:eastAsia="es-ES"/>
          </w:rPr>
          <w:t>ARRIVEDERLA</w:t>
        </w:r>
      </w:hyperlink>
    </w:p>
    <w:p w:rsidR="00A46ED1" w:rsidRPr="00DB31DA" w:rsidRDefault="000954A4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</w:t>
      </w:r>
      <w:r w:rsidR="00A46ED1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 PRESTO</w:t>
      </w:r>
      <w:r w:rsidR="007F3E3F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,</w:t>
      </w:r>
      <w:r w:rsidR="004A08B6" w:rsidRPr="00DB31DA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 xml:space="preserve"> </w:t>
      </w:r>
      <w:r w:rsidR="004A08B6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ci vediamo, ci sentiamo, a dopo, a risentirci...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ADDIO</w:t>
      </w:r>
    </w:p>
    <w:p w:rsidR="00A46ED1" w:rsidRPr="00DB31DA" w:rsidRDefault="004A08B6" w:rsidP="004A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textAlignment w:val="baseline"/>
        <w:rPr>
          <w:rFonts w:ascii="Gungsuh" w:eastAsia="Gungsuh" w:hAnsi="Gungsuh" w:cs="Times New Roman"/>
          <w:color w:val="C00000"/>
          <w:lang w:val="it-IT" w:eastAsia="es-ES"/>
        </w:rPr>
      </w:pPr>
      <w:r w:rsidRPr="00DB31DA">
        <w:rPr>
          <w:rFonts w:ascii="Gungsuh" w:eastAsia="Gungsuh" w:hAnsi="Gungsuh" w:cs="Times New Roman"/>
          <w:color w:val="C00000"/>
          <w:lang w:val="it-IT" w:eastAsia="es-ES"/>
        </w:rPr>
        <w:t>mattina – pomeriggio – sera - notte</w:t>
      </w:r>
    </w:p>
    <w:p w:rsidR="00DD27E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CIAO</w:t>
      </w:r>
    </w:p>
    <w:p w:rsidR="0049058B" w:rsidRPr="00DB31DA" w:rsidRDefault="00D2562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 utilizza all’inizio e alla fine di un incontro fra persone che si danno del 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u w:val="single"/>
          <w:lang w:val="it-IT" w:eastAsia="es-ES"/>
        </w:rPr>
        <w:t>tu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.</w:t>
      </w:r>
    </w:p>
    <w:p w:rsidR="00DD27E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BUONGIORNO</w:t>
      </w:r>
      <w:r w:rsidRPr="00DB31DA"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BUONASERA</w:t>
      </w:r>
    </w:p>
    <w:p w:rsidR="00DD27EB" w:rsidRPr="00DB31DA" w:rsidRDefault="00D2562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 utilizzano come formule di saluto sia nel momento dell’incontro sia in </w:t>
      </w:r>
      <w:r w:rsidR="00B2180D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quello del congedo però più form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ali di ciao.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</w:t>
      </w:r>
      <w:r w:rsidR="0049058B"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>Buongiorno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si usa come saluto augurale al mattino. 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Il momento della giornata in cui si passa da buongiorno a </w:t>
      </w:r>
      <w:r w:rsidR="00644755"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>buonaser</w:t>
      </w:r>
      <w:r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 xml:space="preserve">a 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varia: in alcuni luoghi ci si saluta con buonase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 già da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l primo pomeriggio; in altri 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la buonasera si dà dopo aver consumato il pranzo, indipendentemente dall’ora. Ma di s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olito dopo le 14 si usa buonaser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a.</w:t>
      </w:r>
    </w:p>
    <w:p w:rsidR="0049058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 POMERIGGIO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Decisamente raro è </w:t>
      </w: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buon pomeriggio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, usato quasi esclusivamente – e ormai poco – in televisione.</w:t>
      </w:r>
    </w:p>
    <w:p w:rsidR="00B40E73" w:rsidRPr="00DB31DA" w:rsidRDefault="00B40E73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BUONANOTTE</w:t>
      </w:r>
    </w:p>
    <w:p w:rsidR="00B40E73" w:rsidRPr="00DB31DA" w:rsidRDefault="00B40E73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Buonanotte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 si usa</w:t>
      </w:r>
      <w:r w:rsidR="00B2180D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prim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a di andare a letto. </w:t>
      </w:r>
    </w:p>
    <w:p w:rsidR="00B40E73" w:rsidRPr="00DB31DA" w:rsidRDefault="00B40E73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BUONDÌ</w:t>
      </w:r>
    </w:p>
    <w:p w:rsidR="00B40E73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E</w:t>
      </w:r>
      <w:r w:rsidR="00B40E73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quivale a buongiorno, ma si rivolge a persone con le quali si ha almeno una certa confidenza.</w:t>
      </w:r>
    </w:p>
    <w:p w:rsidR="0049058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 GIORNATA</w:t>
      </w:r>
      <w:r w:rsidRPr="00DB31DA"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 SERATA</w:t>
      </w:r>
    </w:p>
    <w:p w:rsidR="0049058B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Sono altre 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formule di congedo.</w:t>
      </w:r>
    </w:p>
    <w:p w:rsidR="0049058B" w:rsidRPr="00DB31DA" w:rsidRDefault="008D0117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SALVE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Tono neutro per</w:t>
      </w: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 salve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, un tempo augurio di buona salute, al quale oggi si ricorre quando siamo incerti sul registro, formale o informale, da usare con l’interlocutore e che può essere utilizzato in tutti i momenti del giorno per salutare all’inizio di un incontro.</w:t>
      </w:r>
    </w:p>
    <w:p w:rsidR="0049058B" w:rsidRPr="00DB31DA" w:rsidRDefault="008D0117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ARRIVEDERCI</w:t>
      </w:r>
    </w:p>
    <w:p w:rsidR="0049058B" w:rsidRPr="00DB31DA" w:rsidRDefault="00644755" w:rsidP="00DB31DA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Si utilizza come formula</w:t>
      </w:r>
      <w:r w:rsidR="00FD21F9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di saluto nel momento del congedo.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</w:t>
      </w:r>
      <w:r w:rsidR="0049058B" w:rsidRPr="00DB31DA">
        <w:rPr>
          <w:rFonts w:ascii="Gungsuh" w:eastAsia="Gungsuh" w:hAnsi="Gungsuh" w:cs="Times New Roman"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La variante più formale di arri</w:t>
      </w:r>
      <w:r w:rsidR="00E45F2E">
        <w:rPr>
          <w:rFonts w:ascii="Gungsuh" w:eastAsia="Gungsuh" w:hAnsi="Gungsuh" w:cs="Times New Roman"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 xml:space="preserve">vederci </w:t>
      </w:r>
      <w:bookmarkStart w:id="0" w:name="_GoBack"/>
      <w:bookmarkEnd w:id="0"/>
      <w:r w:rsidR="00FD21F9" w:rsidRPr="00DB31DA">
        <w:rPr>
          <w:rFonts w:ascii="Gungsuh" w:eastAsia="Gungsuh" w:hAnsi="Gungsuh" w:cs="Times New Roman"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è</w:t>
      </w:r>
      <w:r w:rsidR="0049058B" w:rsidRPr="00DB31DA">
        <w:rPr>
          <w:rFonts w:ascii="Gungsuh" w:eastAsia="Gungsuh" w:hAnsi="Gungsuh"/>
          <w:color w:val="000000" w:themeColor="text1"/>
          <w:sz w:val="20"/>
          <w:szCs w:val="20"/>
          <w:lang w:val="it-IT"/>
        </w:rPr>
        <w:t> </w:t>
      </w:r>
      <w:hyperlink r:id="rId7" w:tgtFrame="_blank" w:history="1">
        <w:r w:rsidR="00FD21F9" w:rsidRPr="00DB31DA">
          <w:rPr>
            <w:rFonts w:ascii="Gungsuh" w:eastAsia="Gungsuh" w:hAnsi="Gungsuh" w:cs="Times New Roman"/>
            <w:b/>
            <w:bCs/>
            <w:color w:val="00B050"/>
            <w:sz w:val="20"/>
            <w:szCs w:val="20"/>
            <w:bdr w:val="none" w:sz="0" w:space="0" w:color="auto" w:frame="1"/>
            <w:lang w:val="it-IT" w:eastAsia="es-ES"/>
          </w:rPr>
          <w:t>ARRIVEDERLA</w:t>
        </w:r>
      </w:hyperlink>
      <w:r w:rsidR="0049058B"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.</w:t>
      </w:r>
    </w:p>
    <w:p w:rsidR="00FD21F9" w:rsidRPr="00DB31DA" w:rsidRDefault="00FD21F9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 PRESTO</w:t>
      </w:r>
    </w:p>
    <w:p w:rsidR="0049058B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Esprime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un’opportunità o un desiderio di rivedersi non sempre realizzabili o autentici; forme analoghe: </w:t>
      </w:r>
      <w:r w:rsidR="0049058B"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ci vediamo, ci sentiamo, a dopo, a risentirci.</w:t>
      </w:r>
    </w:p>
    <w:p w:rsidR="00644755" w:rsidRPr="00DB31DA" w:rsidRDefault="00644755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ADDIO</w:t>
      </w:r>
    </w:p>
    <w:p w:rsidR="00B97B39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Addio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è utilizzato solo come saluto enfatico, prima di una separazione definitiva.  </w:t>
      </w:r>
    </w:p>
    <w:sectPr w:rsidR="00B97B39" w:rsidRPr="00DB31DA" w:rsidSect="00DB31D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B"/>
    <w:rsid w:val="00012896"/>
    <w:rsid w:val="00047E48"/>
    <w:rsid w:val="000954A4"/>
    <w:rsid w:val="00352F4E"/>
    <w:rsid w:val="004904B3"/>
    <w:rsid w:val="0049058B"/>
    <w:rsid w:val="004A08B6"/>
    <w:rsid w:val="00644755"/>
    <w:rsid w:val="006E69FF"/>
    <w:rsid w:val="00750ACC"/>
    <w:rsid w:val="007F3E3F"/>
    <w:rsid w:val="008B4C3C"/>
    <w:rsid w:val="008D0117"/>
    <w:rsid w:val="00A46ED1"/>
    <w:rsid w:val="00A82215"/>
    <w:rsid w:val="00AB177C"/>
    <w:rsid w:val="00B2180D"/>
    <w:rsid w:val="00B40E73"/>
    <w:rsid w:val="00BE722E"/>
    <w:rsid w:val="00C41717"/>
    <w:rsid w:val="00C63ABC"/>
    <w:rsid w:val="00C75576"/>
    <w:rsid w:val="00D2562B"/>
    <w:rsid w:val="00D56151"/>
    <w:rsid w:val="00DA03EA"/>
    <w:rsid w:val="00DB31DA"/>
    <w:rsid w:val="00DD27EB"/>
    <w:rsid w:val="00DE7C3D"/>
    <w:rsid w:val="00E0435C"/>
    <w:rsid w:val="00E45F2E"/>
    <w:rsid w:val="00E96B1A"/>
    <w:rsid w:val="00F33FB8"/>
    <w:rsid w:val="00FA1584"/>
    <w:rsid w:val="00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6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talianochefatica.it/it/arrivederci-o-arrivederl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alianochefatica.it/it/arrivederci-o-arrivederl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34A7-2473-4431-A0A0-860867B1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Rocco</dc:creator>
  <cp:lastModifiedBy>pc2 ling</cp:lastModifiedBy>
  <cp:revision>3</cp:revision>
  <dcterms:created xsi:type="dcterms:W3CDTF">2024-03-28T13:30:00Z</dcterms:created>
  <dcterms:modified xsi:type="dcterms:W3CDTF">2024-03-28T13:31:00Z</dcterms:modified>
</cp:coreProperties>
</file>