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2FA1" w:rsidRDefault="00B41309">
      <w:r>
        <w:rPr>
          <w:noProof/>
          <w:lang w:eastAsia="es-CL"/>
        </w:rPr>
        <w:drawing>
          <wp:inline distT="0" distB="0" distL="0" distR="0">
            <wp:extent cx="5612130" cy="7718984"/>
            <wp:effectExtent l="19050" t="0" r="762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18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B2FA1" w:rsidSect="00F65907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08"/>
  <w:hyphenationZone w:val="425"/>
  <w:characterSpacingControl w:val="doNotCompress"/>
  <w:compat/>
  <w:rsids>
    <w:rsidRoot w:val="00B41309"/>
    <w:rsid w:val="005D761A"/>
    <w:rsid w:val="008A1B2D"/>
    <w:rsid w:val="00B41309"/>
    <w:rsid w:val="00F659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5907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Microsoft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Yesica</dc:creator>
  <cp:lastModifiedBy>Yesica</cp:lastModifiedBy>
  <cp:revision>1</cp:revision>
  <dcterms:created xsi:type="dcterms:W3CDTF">2021-12-06T19:17:00Z</dcterms:created>
  <dcterms:modified xsi:type="dcterms:W3CDTF">2021-12-06T19:19:00Z</dcterms:modified>
</cp:coreProperties>
</file>