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8097D" w14:textId="77777777" w:rsidR="0014395B" w:rsidRPr="00D16E3D" w:rsidRDefault="0014395B" w:rsidP="0014395B">
      <w:pPr>
        <w:spacing w:after="200" w:line="276" w:lineRule="auto"/>
        <w:rPr>
          <w:noProof/>
          <w:lang w:val="es-419"/>
        </w:rPr>
      </w:pPr>
      <w:r w:rsidRPr="00D16E3D">
        <w:rPr>
          <w:noProof/>
          <w:lang w:eastAsia="es-CL"/>
        </w:rPr>
        <w:drawing>
          <wp:inline distT="0" distB="0" distL="0" distR="0" wp14:anchorId="6AC124E9" wp14:editId="3D888936">
            <wp:extent cx="5010150" cy="884344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pagin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8594" cy="8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5480B" w14:textId="7476E88F" w:rsidR="0014395B" w:rsidRPr="00D16E3D" w:rsidRDefault="0021751A" w:rsidP="0014395B">
      <w:pPr>
        <w:spacing w:after="200" w:line="276" w:lineRule="auto"/>
        <w:jc w:val="center"/>
        <w:rPr>
          <w:b/>
          <w:noProof/>
          <w:sz w:val="24"/>
          <w:lang w:val="es-419"/>
        </w:rPr>
      </w:pPr>
      <w:r w:rsidRPr="00D16E3D">
        <w:rPr>
          <w:b/>
          <w:noProof/>
          <w:sz w:val="24"/>
          <w:lang w:val="es-419"/>
        </w:rPr>
        <w:t xml:space="preserve">Actividad </w:t>
      </w:r>
      <w:r w:rsidR="0014395B" w:rsidRPr="00D16E3D">
        <w:rPr>
          <w:b/>
          <w:noProof/>
          <w:sz w:val="24"/>
          <w:lang w:val="es-419"/>
        </w:rPr>
        <w:t xml:space="preserve">Clase </w:t>
      </w:r>
      <w:r w:rsidR="006C766B" w:rsidRPr="00D16E3D">
        <w:rPr>
          <w:b/>
          <w:noProof/>
          <w:sz w:val="24"/>
          <w:lang w:val="es-419"/>
        </w:rPr>
        <w:t>3</w:t>
      </w:r>
      <w:r w:rsidR="0014395B" w:rsidRPr="00D16E3D">
        <w:rPr>
          <w:b/>
          <w:noProof/>
          <w:sz w:val="24"/>
          <w:lang w:val="es-419"/>
        </w:rPr>
        <w:t xml:space="preserve"> STATA</w:t>
      </w:r>
    </w:p>
    <w:p w14:paraId="12190015" w14:textId="19B84539" w:rsidR="009526B9" w:rsidRPr="00D16E3D" w:rsidRDefault="009526B9" w:rsidP="009526B9">
      <w:pPr>
        <w:jc w:val="both"/>
        <w:rPr>
          <w:noProof/>
          <w:lang w:val="es-419"/>
        </w:rPr>
      </w:pPr>
      <w:r w:rsidRPr="00D16E3D">
        <w:rPr>
          <w:noProof/>
          <w:lang w:val="es-419"/>
        </w:rPr>
        <w:t xml:space="preserve">Para esta actividad, queremos saber cómo se comporta </w:t>
      </w:r>
      <w:r w:rsidR="00C83A37" w:rsidRPr="00D16E3D">
        <w:rPr>
          <w:noProof/>
          <w:lang w:val="es-419"/>
        </w:rPr>
        <w:t>la frecuencia de</w:t>
      </w:r>
      <w:r w:rsidRPr="00D16E3D">
        <w:rPr>
          <w:noProof/>
          <w:lang w:val="es-419"/>
        </w:rPr>
        <w:t xml:space="preserve"> consumo de frutas</w:t>
      </w:r>
      <w:r w:rsidR="000557ED" w:rsidRPr="00D16E3D">
        <w:rPr>
          <w:noProof/>
          <w:lang w:val="es-419"/>
        </w:rPr>
        <w:t xml:space="preserve"> (die6 y die7)</w:t>
      </w:r>
      <w:r w:rsidRPr="00D16E3D">
        <w:rPr>
          <w:noProof/>
          <w:lang w:val="es-419"/>
        </w:rPr>
        <w:t>, verduras</w:t>
      </w:r>
      <w:r w:rsidR="000557ED" w:rsidRPr="00D16E3D">
        <w:rPr>
          <w:noProof/>
          <w:lang w:val="es-419"/>
        </w:rPr>
        <w:t xml:space="preserve"> (die8 y die9)</w:t>
      </w:r>
      <w:r w:rsidRPr="00D16E3D">
        <w:rPr>
          <w:noProof/>
          <w:lang w:val="es-419"/>
        </w:rPr>
        <w:t>, lácteos</w:t>
      </w:r>
      <w:r w:rsidR="000557ED" w:rsidRPr="00D16E3D">
        <w:rPr>
          <w:noProof/>
          <w:lang w:val="es-419"/>
        </w:rPr>
        <w:t xml:space="preserve"> (die2</w:t>
      </w:r>
      <w:r w:rsidR="00D16E3D" w:rsidRPr="00D16E3D">
        <w:rPr>
          <w:noProof/>
          <w:lang w:val="es-419"/>
        </w:rPr>
        <w:t xml:space="preserve"> y die3</w:t>
      </w:r>
      <w:r w:rsidR="000557ED" w:rsidRPr="00D16E3D">
        <w:rPr>
          <w:noProof/>
          <w:lang w:val="es-419"/>
        </w:rPr>
        <w:t>)</w:t>
      </w:r>
      <w:r w:rsidRPr="00D16E3D">
        <w:rPr>
          <w:noProof/>
          <w:lang w:val="es-419"/>
        </w:rPr>
        <w:t>, legumbres</w:t>
      </w:r>
      <w:r w:rsidR="000557ED" w:rsidRPr="00D16E3D">
        <w:rPr>
          <w:noProof/>
          <w:lang w:val="es-419"/>
        </w:rPr>
        <w:t xml:space="preserve"> (die5)</w:t>
      </w:r>
      <w:r w:rsidRPr="00D16E3D">
        <w:rPr>
          <w:noProof/>
          <w:lang w:val="es-419"/>
        </w:rPr>
        <w:t>, pescados y mariscos</w:t>
      </w:r>
      <w:r w:rsidR="000557ED" w:rsidRPr="00D16E3D">
        <w:rPr>
          <w:noProof/>
          <w:lang w:val="es-419"/>
        </w:rPr>
        <w:t xml:space="preserve"> (die1a y die1aesp)</w:t>
      </w:r>
      <w:r w:rsidRPr="00D16E3D">
        <w:rPr>
          <w:noProof/>
          <w:lang w:val="es-419"/>
        </w:rPr>
        <w:t>,</w:t>
      </w:r>
      <w:r w:rsidR="000557ED" w:rsidRPr="00D16E3D">
        <w:rPr>
          <w:noProof/>
          <w:lang w:val="es-419"/>
        </w:rPr>
        <w:t xml:space="preserve"> cereales integrales (die4)</w:t>
      </w:r>
      <w:r w:rsidRPr="00D16E3D">
        <w:rPr>
          <w:noProof/>
          <w:lang w:val="es-419"/>
        </w:rPr>
        <w:t xml:space="preserve"> y agua</w:t>
      </w:r>
      <w:r w:rsidR="000557ED" w:rsidRPr="00D16E3D">
        <w:rPr>
          <w:noProof/>
          <w:lang w:val="es-419"/>
        </w:rPr>
        <w:t xml:space="preserve"> (die11)</w:t>
      </w:r>
      <w:r w:rsidRPr="00D16E3D">
        <w:rPr>
          <w:noProof/>
          <w:lang w:val="es-419"/>
        </w:rPr>
        <w:t xml:space="preserve"> </w:t>
      </w:r>
      <w:r w:rsidRPr="00F824DD">
        <w:rPr>
          <w:noProof/>
          <w:u w:val="single"/>
          <w:lang w:val="es-419"/>
        </w:rPr>
        <w:t>en los adultos mayores</w:t>
      </w:r>
      <w:r w:rsidRPr="00D16E3D">
        <w:rPr>
          <w:noProof/>
          <w:lang w:val="es-419"/>
        </w:rPr>
        <w:t xml:space="preserve"> </w:t>
      </w:r>
      <w:r w:rsidR="00F824DD">
        <w:rPr>
          <w:noProof/>
        </w:rPr>
        <w:t>(AM</w:t>
      </w:r>
      <w:r w:rsidR="007521A6">
        <w:rPr>
          <w:noProof/>
        </w:rPr>
        <w:t xml:space="preserve"> ≥ 60 años</w:t>
      </w:r>
      <w:r w:rsidR="00F824DD">
        <w:rPr>
          <w:noProof/>
        </w:rPr>
        <w:t xml:space="preserve">) </w:t>
      </w:r>
      <w:r w:rsidR="000557ED" w:rsidRPr="00D16E3D">
        <w:rPr>
          <w:noProof/>
          <w:lang w:val="es-419"/>
        </w:rPr>
        <w:t>de la base de datos ENS2017</w:t>
      </w:r>
      <w:r w:rsidRPr="007521A6">
        <w:rPr>
          <w:noProof/>
          <w:lang w:val="es-419"/>
        </w:rPr>
        <w:t xml:space="preserve">. </w:t>
      </w:r>
      <w:r w:rsidR="00345C07" w:rsidRPr="007521A6">
        <w:rPr>
          <w:noProof/>
          <w:lang w:val="es-419"/>
        </w:rPr>
        <w:t xml:space="preserve">Para personalizar la base de datos vamos a renombrar </w:t>
      </w:r>
      <w:r w:rsidR="007521A6">
        <w:rPr>
          <w:noProof/>
        </w:rPr>
        <w:t>algunas</w:t>
      </w:r>
      <w:r w:rsidR="00345C07" w:rsidRPr="007521A6">
        <w:rPr>
          <w:noProof/>
          <w:lang w:val="es-419"/>
        </w:rPr>
        <w:t xml:space="preserve"> variables </w:t>
      </w:r>
      <w:r w:rsidR="00DD7EE6" w:rsidRPr="007521A6">
        <w:rPr>
          <w:noProof/>
          <w:lang w:val="es-419"/>
        </w:rPr>
        <w:t>e inicialmente</w:t>
      </w:r>
      <w:r w:rsidR="008A3C9E" w:rsidRPr="007500B2">
        <w:rPr>
          <w:noProof/>
          <w:lang w:val="es-419"/>
        </w:rPr>
        <w:t xml:space="preserve">, </w:t>
      </w:r>
      <w:r w:rsidR="00345C07" w:rsidRPr="007500B2">
        <w:rPr>
          <w:noProof/>
          <w:lang w:val="es-419"/>
        </w:rPr>
        <w:t>describiremos características clínicas</w:t>
      </w:r>
      <w:r w:rsidR="004E4644" w:rsidRPr="007500B2">
        <w:rPr>
          <w:noProof/>
          <w:lang w:val="es-419"/>
        </w:rPr>
        <w:t xml:space="preserve"> como la PAS </w:t>
      </w:r>
      <w:r w:rsidR="00A40085">
        <w:rPr>
          <w:noProof/>
          <w:lang w:val="es-419"/>
        </w:rPr>
        <w:t xml:space="preserve">(m2p11a_pas), PAD (m2p11a_pad) y </w:t>
      </w:r>
      <w:r w:rsidR="004E4644" w:rsidRPr="007500B2">
        <w:rPr>
          <w:noProof/>
          <w:lang w:val="es-419"/>
        </w:rPr>
        <w:t>colesterol total (colesterol_total)</w:t>
      </w:r>
      <w:r w:rsidR="00345C07" w:rsidRPr="007500B2">
        <w:rPr>
          <w:noProof/>
          <w:lang w:val="es-419"/>
        </w:rPr>
        <w:t xml:space="preserve"> de esta </w:t>
      </w:r>
      <w:r w:rsidR="003334AE" w:rsidRPr="007500B2">
        <w:rPr>
          <w:noProof/>
          <w:lang w:val="es-419"/>
        </w:rPr>
        <w:t>subpoblación</w:t>
      </w:r>
      <w:r w:rsidR="00345C07" w:rsidRPr="007500B2">
        <w:rPr>
          <w:noProof/>
          <w:lang w:val="es-419"/>
        </w:rPr>
        <w:t>.</w:t>
      </w:r>
      <w:r w:rsidR="00393E35" w:rsidRPr="007500B2">
        <w:rPr>
          <w:noProof/>
          <w:lang w:val="es-419"/>
        </w:rPr>
        <w:t xml:space="preserve"> Se recomienda leer toda la actividad antes</w:t>
      </w:r>
      <w:r w:rsidR="00393E35" w:rsidRPr="00D16E3D">
        <w:rPr>
          <w:noProof/>
          <w:lang w:val="es-419"/>
        </w:rPr>
        <w:t xml:space="preserve"> de empezar.</w:t>
      </w:r>
    </w:p>
    <w:p w14:paraId="03A31F29" w14:textId="1C0A45FA" w:rsidR="006C766B" w:rsidRPr="00D16E3D" w:rsidRDefault="007500B2" w:rsidP="00D25A2B">
      <w:pPr>
        <w:pStyle w:val="Prrafodelista"/>
        <w:numPr>
          <w:ilvl w:val="0"/>
          <w:numId w:val="3"/>
        </w:numPr>
        <w:spacing w:after="200" w:line="276" w:lineRule="auto"/>
        <w:ind w:left="567"/>
        <w:rPr>
          <w:i/>
          <w:noProof/>
          <w:lang w:val="es-419"/>
        </w:rPr>
      </w:pPr>
      <w:r>
        <w:rPr>
          <w:noProof/>
        </w:rPr>
        <w:t>Abrir la</w:t>
      </w:r>
      <w:r w:rsidR="003A2730" w:rsidRPr="00D16E3D">
        <w:rPr>
          <w:noProof/>
          <w:lang w:val="es-419"/>
        </w:rPr>
        <w:t xml:space="preserve"> base de datos </w:t>
      </w:r>
      <w:r w:rsidR="00095C74" w:rsidRPr="00D16E3D">
        <w:rPr>
          <w:noProof/>
          <w:lang w:val="es-419"/>
        </w:rPr>
        <w:t>ENS2017</w:t>
      </w:r>
      <w:r>
        <w:rPr>
          <w:noProof/>
        </w:rPr>
        <w:t>.dta (base en formato STATA)</w:t>
      </w:r>
      <w:r w:rsidR="006C766B" w:rsidRPr="00D16E3D">
        <w:rPr>
          <w:noProof/>
          <w:lang w:val="es-419"/>
        </w:rPr>
        <w:t>.</w:t>
      </w:r>
    </w:p>
    <w:p w14:paraId="5F4888CD" w14:textId="77777777" w:rsidR="006C766B" w:rsidRPr="00D16E3D" w:rsidRDefault="006C766B" w:rsidP="006C766B">
      <w:pPr>
        <w:pStyle w:val="Prrafodelista"/>
        <w:spacing w:after="200" w:line="276" w:lineRule="auto"/>
        <w:ind w:left="1222"/>
        <w:rPr>
          <w:iCs/>
          <w:noProof/>
          <w:lang w:val="es-419"/>
        </w:rPr>
      </w:pPr>
    </w:p>
    <w:p w14:paraId="710B5D1C" w14:textId="6E552A91" w:rsidR="006C766B" w:rsidRPr="00D16E3D" w:rsidRDefault="00225614" w:rsidP="00333448">
      <w:pPr>
        <w:pStyle w:val="Prrafodelista"/>
        <w:numPr>
          <w:ilvl w:val="0"/>
          <w:numId w:val="3"/>
        </w:numPr>
        <w:spacing w:after="200" w:line="276" w:lineRule="auto"/>
        <w:rPr>
          <w:iCs/>
          <w:noProof/>
          <w:lang w:val="es-419"/>
        </w:rPr>
      </w:pPr>
      <w:r w:rsidRPr="00D16E3D">
        <w:rPr>
          <w:iCs/>
          <w:noProof/>
          <w:lang w:val="es-419"/>
        </w:rPr>
        <w:t>Elimine las variables que no son necesarias</w:t>
      </w:r>
      <w:r w:rsidR="00393E35" w:rsidRPr="00D16E3D">
        <w:rPr>
          <w:iCs/>
          <w:noProof/>
          <w:lang w:val="es-419"/>
        </w:rPr>
        <w:t>, y guarde solo las que va a utilizar para trabajar.</w:t>
      </w:r>
    </w:p>
    <w:p w14:paraId="247790D6" w14:textId="77777777" w:rsidR="003334AE" w:rsidRPr="00D16E3D" w:rsidRDefault="003334AE" w:rsidP="003334AE">
      <w:pPr>
        <w:pStyle w:val="Prrafodelista"/>
        <w:spacing w:after="200" w:line="276" w:lineRule="auto"/>
        <w:ind w:left="1276"/>
        <w:rPr>
          <w:iCs/>
          <w:noProof/>
          <w:lang w:val="es-419"/>
        </w:rPr>
      </w:pPr>
    </w:p>
    <w:p w14:paraId="01DBF1C4" w14:textId="4F3C22B5" w:rsidR="00225614" w:rsidRPr="00D16E3D" w:rsidRDefault="00225614" w:rsidP="00225614">
      <w:pPr>
        <w:pStyle w:val="Prrafodelista"/>
        <w:numPr>
          <w:ilvl w:val="0"/>
          <w:numId w:val="5"/>
        </w:numPr>
        <w:spacing w:after="200" w:line="276" w:lineRule="auto"/>
        <w:ind w:left="567"/>
        <w:rPr>
          <w:iCs/>
          <w:noProof/>
          <w:lang w:val="es-419"/>
        </w:rPr>
      </w:pPr>
      <w:r w:rsidRPr="00D16E3D">
        <w:rPr>
          <w:iCs/>
          <w:noProof/>
          <w:lang w:val="es-419"/>
        </w:rPr>
        <w:t>Guardar base de datos reducida</w:t>
      </w:r>
      <w:r w:rsidR="00D16E3D" w:rsidRPr="00D16E3D">
        <w:rPr>
          <w:iCs/>
          <w:noProof/>
          <w:lang w:val="es-419"/>
        </w:rPr>
        <w:t>, y recuerde guardar cada vez que realice un cambio.</w:t>
      </w:r>
    </w:p>
    <w:p w14:paraId="4F8A255C" w14:textId="77777777" w:rsidR="00225614" w:rsidRPr="00E10A36" w:rsidRDefault="00225614" w:rsidP="00225614">
      <w:pPr>
        <w:pStyle w:val="Prrafodelista"/>
        <w:spacing w:after="200" w:line="276" w:lineRule="auto"/>
        <w:ind w:left="1222"/>
        <w:rPr>
          <w:b/>
          <w:iCs/>
          <w:noProof/>
          <w:lang w:val="es-419"/>
        </w:rPr>
      </w:pPr>
    </w:p>
    <w:p w14:paraId="5EF021DF" w14:textId="38AF4A75" w:rsidR="00225614" w:rsidRPr="00D16E3D" w:rsidRDefault="00AE7F5E" w:rsidP="00225614">
      <w:pPr>
        <w:pStyle w:val="Prrafodelista"/>
        <w:numPr>
          <w:ilvl w:val="0"/>
          <w:numId w:val="3"/>
        </w:numPr>
        <w:spacing w:after="200" w:line="276" w:lineRule="auto"/>
        <w:rPr>
          <w:iCs/>
          <w:noProof/>
          <w:lang w:val="es-419"/>
        </w:rPr>
      </w:pPr>
      <w:r w:rsidRPr="00D16E3D">
        <w:rPr>
          <w:iCs/>
          <w:noProof/>
          <w:lang w:val="es-419"/>
        </w:rPr>
        <w:t>Elimin</w:t>
      </w:r>
      <w:r w:rsidR="00D16E3D">
        <w:rPr>
          <w:iCs/>
          <w:noProof/>
          <w:lang w:val="es-419"/>
        </w:rPr>
        <w:t>e los datos de los encuestados con los que no trabajará.</w:t>
      </w:r>
    </w:p>
    <w:p w14:paraId="043A365C" w14:textId="77777777" w:rsidR="00222034" w:rsidRPr="00D16E3D" w:rsidRDefault="00222034" w:rsidP="00222034">
      <w:pPr>
        <w:pStyle w:val="Prrafodelista"/>
        <w:spacing w:after="200" w:line="276" w:lineRule="auto"/>
        <w:ind w:left="502"/>
        <w:rPr>
          <w:iCs/>
          <w:noProof/>
          <w:lang w:val="es-419"/>
        </w:rPr>
      </w:pPr>
    </w:p>
    <w:p w14:paraId="5EBA498D" w14:textId="3683CC8A" w:rsidR="00222034" w:rsidRPr="00D16E3D" w:rsidRDefault="00222034" w:rsidP="00225614">
      <w:pPr>
        <w:pStyle w:val="Prrafodelista"/>
        <w:numPr>
          <w:ilvl w:val="0"/>
          <w:numId w:val="3"/>
        </w:numPr>
        <w:spacing w:after="200" w:line="276" w:lineRule="auto"/>
        <w:rPr>
          <w:iCs/>
          <w:noProof/>
          <w:lang w:val="es-419"/>
        </w:rPr>
      </w:pPr>
      <w:r w:rsidRPr="00D16E3D">
        <w:rPr>
          <w:iCs/>
          <w:noProof/>
          <w:lang w:val="es-419"/>
        </w:rPr>
        <w:t>Cuente cuántos encuestados quedaron luego de eliminar a los menores de 60 años.</w:t>
      </w:r>
    </w:p>
    <w:p w14:paraId="5708D41B" w14:textId="77777777" w:rsidR="00222034" w:rsidRPr="00D16E3D" w:rsidRDefault="00222034" w:rsidP="00222034">
      <w:pPr>
        <w:pStyle w:val="Prrafodelista"/>
        <w:spacing w:after="200" w:line="276" w:lineRule="auto"/>
        <w:ind w:left="1222"/>
        <w:rPr>
          <w:i/>
          <w:noProof/>
          <w:lang w:val="es-419"/>
        </w:rPr>
      </w:pPr>
    </w:p>
    <w:p w14:paraId="455EF4CA" w14:textId="3F9B0C71" w:rsidR="00222034" w:rsidRPr="00D16E3D" w:rsidRDefault="00222034" w:rsidP="00222034">
      <w:pPr>
        <w:pStyle w:val="Prrafodelista"/>
        <w:numPr>
          <w:ilvl w:val="0"/>
          <w:numId w:val="3"/>
        </w:numPr>
        <w:spacing w:after="200" w:line="276" w:lineRule="auto"/>
        <w:rPr>
          <w:iCs/>
          <w:noProof/>
          <w:lang w:val="es-419"/>
        </w:rPr>
      </w:pPr>
      <w:r w:rsidRPr="00D16E3D">
        <w:rPr>
          <w:iCs/>
          <w:noProof/>
          <w:lang w:val="es-419"/>
        </w:rPr>
        <w:t>Renombrar las variable</w:t>
      </w:r>
      <w:r w:rsidR="00D16E3D">
        <w:rPr>
          <w:iCs/>
          <w:noProof/>
          <w:lang w:val="es-419"/>
        </w:rPr>
        <w:t>s de frecuencia de consumo y porciones de alimentos y características clínicas como peso, PAS y PAD, etc.</w:t>
      </w:r>
    </w:p>
    <w:p w14:paraId="1CB18D4F" w14:textId="6286D0BC" w:rsidR="00222034" w:rsidRPr="00D16E3D" w:rsidRDefault="00222034" w:rsidP="00222034">
      <w:pPr>
        <w:pStyle w:val="Prrafodelista"/>
        <w:spacing w:after="200" w:line="276" w:lineRule="auto"/>
        <w:ind w:left="502"/>
        <w:rPr>
          <w:iCs/>
          <w:noProof/>
          <w:lang w:val="es-419"/>
        </w:rPr>
      </w:pPr>
    </w:p>
    <w:p w14:paraId="5A23FD05" w14:textId="0C6E9F9A" w:rsidR="00222034" w:rsidRPr="00D16E3D" w:rsidRDefault="00345C07" w:rsidP="00222034">
      <w:pPr>
        <w:pStyle w:val="Prrafodelista"/>
        <w:numPr>
          <w:ilvl w:val="0"/>
          <w:numId w:val="3"/>
        </w:numPr>
        <w:spacing w:after="200" w:line="276" w:lineRule="auto"/>
        <w:rPr>
          <w:iCs/>
          <w:noProof/>
          <w:lang w:val="es-419"/>
        </w:rPr>
      </w:pPr>
      <w:r w:rsidRPr="00D16E3D">
        <w:rPr>
          <w:iCs/>
          <w:noProof/>
          <w:lang w:val="es-419"/>
        </w:rPr>
        <w:t xml:space="preserve">Describa </w:t>
      </w:r>
      <w:r w:rsidR="00D16E3D">
        <w:rPr>
          <w:iCs/>
          <w:noProof/>
          <w:lang w:val="es-419"/>
        </w:rPr>
        <w:t xml:space="preserve">la PAS, PAD, colesterol total, </w:t>
      </w:r>
      <w:r w:rsidR="00E465B2">
        <w:rPr>
          <w:iCs/>
          <w:noProof/>
          <w:lang w:val="es-419"/>
        </w:rPr>
        <w:t>según categoría de edad de la subpoblación.</w:t>
      </w:r>
    </w:p>
    <w:p w14:paraId="629C746A" w14:textId="272B0391" w:rsidR="005C76CE" w:rsidRDefault="005C76CE" w:rsidP="003003F9">
      <w:pPr>
        <w:pStyle w:val="Prrafodelista"/>
        <w:spacing w:after="200" w:line="276" w:lineRule="auto"/>
        <w:ind w:left="502"/>
        <w:rPr>
          <w:iCs/>
          <w:noProof/>
          <w:lang w:val="es-419"/>
        </w:rPr>
      </w:pPr>
    </w:p>
    <w:p w14:paraId="383496AF" w14:textId="54859C94" w:rsidR="005C76CE" w:rsidRDefault="005C76CE" w:rsidP="003003F9">
      <w:pPr>
        <w:pStyle w:val="Prrafodelista"/>
        <w:spacing w:after="200" w:line="276" w:lineRule="auto"/>
        <w:ind w:left="502"/>
        <w:rPr>
          <w:iCs/>
          <w:noProof/>
          <w:lang w:val="es-419"/>
        </w:rPr>
      </w:pPr>
    </w:p>
    <w:p w14:paraId="24D4ADE9" w14:textId="3D71DFB0" w:rsidR="005C76CE" w:rsidRDefault="005C76CE" w:rsidP="003003F9">
      <w:pPr>
        <w:pStyle w:val="Prrafodelista"/>
        <w:spacing w:after="200" w:line="276" w:lineRule="auto"/>
        <w:ind w:left="502"/>
        <w:rPr>
          <w:iCs/>
          <w:noProof/>
          <w:lang w:val="es-419"/>
        </w:rPr>
      </w:pPr>
      <w:r>
        <w:rPr>
          <w:iCs/>
          <w:noProof/>
          <w:lang w:val="es-419"/>
        </w:rPr>
        <w:t>Respecto de la frecuencia de consumo en AM:</w:t>
      </w:r>
    </w:p>
    <w:p w14:paraId="549F3BCD" w14:textId="77777777" w:rsidR="005C76CE" w:rsidRDefault="005C76CE" w:rsidP="003003F9">
      <w:pPr>
        <w:pStyle w:val="Prrafodelista"/>
        <w:spacing w:after="200" w:line="276" w:lineRule="auto"/>
        <w:ind w:left="502"/>
        <w:rPr>
          <w:iCs/>
          <w:noProof/>
          <w:lang w:val="es-419"/>
        </w:rPr>
      </w:pPr>
    </w:p>
    <w:p w14:paraId="725500AA" w14:textId="77777777" w:rsidR="005C76CE" w:rsidRPr="005C76CE" w:rsidRDefault="00DD7EE6" w:rsidP="00DD7EE6">
      <w:pPr>
        <w:pStyle w:val="Prrafodelista"/>
        <w:numPr>
          <w:ilvl w:val="0"/>
          <w:numId w:val="3"/>
        </w:numPr>
        <w:spacing w:after="200" w:line="276" w:lineRule="auto"/>
        <w:rPr>
          <w:b/>
          <w:bCs/>
          <w:i/>
          <w:noProof/>
          <w:lang w:val="es-419"/>
        </w:rPr>
      </w:pPr>
      <w:r w:rsidRPr="00DD7EE6">
        <w:rPr>
          <w:iCs/>
          <w:noProof/>
          <w:lang w:val="es-419"/>
        </w:rPr>
        <w:t>¿Qué</w:t>
      </w:r>
      <w:r>
        <w:rPr>
          <w:iCs/>
          <w:noProof/>
          <w:lang w:val="es-419"/>
        </w:rPr>
        <w:t xml:space="preserve"> porcentaje de los AM encuestados consume legumbres al menos dos veces por semana</w:t>
      </w:r>
      <w:r w:rsidRPr="005C76CE">
        <w:rPr>
          <w:iCs/>
          <w:noProof/>
          <w:lang w:val="es-419"/>
        </w:rPr>
        <w:t xml:space="preserve">? </w:t>
      </w:r>
    </w:p>
    <w:p w14:paraId="32A27257" w14:textId="77777777" w:rsidR="005C76CE" w:rsidRPr="005C76CE" w:rsidRDefault="00C32883" w:rsidP="00DD7EE6">
      <w:pPr>
        <w:pStyle w:val="Prrafodelista"/>
        <w:numPr>
          <w:ilvl w:val="0"/>
          <w:numId w:val="3"/>
        </w:numPr>
        <w:spacing w:after="200" w:line="276" w:lineRule="auto"/>
        <w:rPr>
          <w:i/>
          <w:noProof/>
          <w:lang w:val="es-419"/>
        </w:rPr>
      </w:pPr>
      <w:r>
        <w:rPr>
          <w:iCs/>
          <w:noProof/>
          <w:lang w:val="es-419"/>
        </w:rPr>
        <w:t xml:space="preserve">¿Qué porcentaje de AM consumen lácteos 3 o más veces al día que no son descremados o semidescremados? </w:t>
      </w:r>
    </w:p>
    <w:p w14:paraId="08D8C0FF" w14:textId="77777777" w:rsidR="005C76CE" w:rsidRPr="005C76CE" w:rsidRDefault="0018374D" w:rsidP="00DD7EE6">
      <w:pPr>
        <w:pStyle w:val="Prrafodelista"/>
        <w:numPr>
          <w:ilvl w:val="0"/>
          <w:numId w:val="3"/>
        </w:numPr>
        <w:spacing w:after="200" w:line="276" w:lineRule="auto"/>
        <w:rPr>
          <w:i/>
          <w:noProof/>
          <w:lang w:val="es-419"/>
        </w:rPr>
      </w:pPr>
      <w:r w:rsidRPr="0018374D">
        <w:rPr>
          <w:iCs/>
          <w:noProof/>
          <w:lang w:val="es-419"/>
        </w:rPr>
        <w:t>¿Cuántos AM toman 6 o más vasos de agua al día?</w:t>
      </w:r>
      <w:r>
        <w:rPr>
          <w:b/>
          <w:bCs/>
          <w:iCs/>
          <w:noProof/>
          <w:lang w:val="es-419"/>
        </w:rPr>
        <w:t xml:space="preserve"> </w:t>
      </w:r>
    </w:p>
    <w:p w14:paraId="7EAA352D" w14:textId="77777777" w:rsidR="005C76CE" w:rsidRPr="005C76CE" w:rsidRDefault="0018374D" w:rsidP="00DD7EE6">
      <w:pPr>
        <w:pStyle w:val="Prrafodelista"/>
        <w:numPr>
          <w:ilvl w:val="0"/>
          <w:numId w:val="3"/>
        </w:numPr>
        <w:spacing w:after="200" w:line="276" w:lineRule="auto"/>
        <w:rPr>
          <w:i/>
          <w:noProof/>
          <w:lang w:val="es-419"/>
        </w:rPr>
      </w:pPr>
      <w:r>
        <w:rPr>
          <w:iCs/>
          <w:noProof/>
          <w:lang w:val="es-419"/>
        </w:rPr>
        <w:t>¿Q</w:t>
      </w:r>
      <w:r w:rsidR="00712921">
        <w:rPr>
          <w:iCs/>
          <w:noProof/>
          <w:lang w:val="es-419"/>
        </w:rPr>
        <w:t>uién consume más pescados y mariscos a la semana, hombres o mujeres AM</w:t>
      </w:r>
      <w:r>
        <w:rPr>
          <w:iCs/>
          <w:noProof/>
          <w:lang w:val="es-419"/>
        </w:rPr>
        <w:t>?</w:t>
      </w:r>
      <w:r w:rsidR="00CE2206">
        <w:rPr>
          <w:iCs/>
          <w:noProof/>
          <w:lang w:val="es-419"/>
        </w:rPr>
        <w:t xml:space="preserve"> </w:t>
      </w:r>
    </w:p>
    <w:p w14:paraId="467C1B08" w14:textId="5A9B24A0" w:rsidR="005C76CE" w:rsidRDefault="005C76CE" w:rsidP="00DD7EE6">
      <w:pPr>
        <w:pStyle w:val="Prrafodelista"/>
        <w:numPr>
          <w:ilvl w:val="0"/>
          <w:numId w:val="3"/>
        </w:numPr>
        <w:spacing w:after="200" w:line="276" w:lineRule="auto"/>
        <w:rPr>
          <w:iCs/>
          <w:noProof/>
          <w:lang w:val="es-419"/>
        </w:rPr>
      </w:pPr>
      <w:r w:rsidRPr="005C76CE">
        <w:rPr>
          <w:iCs/>
          <w:noProof/>
          <w:lang w:val="es-419"/>
        </w:rPr>
        <w:t xml:space="preserve">¿Cuántos hombres </w:t>
      </w:r>
      <w:r w:rsidR="00D03659">
        <w:rPr>
          <w:iCs/>
          <w:noProof/>
          <w:lang w:val="es-419"/>
        </w:rPr>
        <w:t xml:space="preserve">entre </w:t>
      </w:r>
      <w:r w:rsidR="00A20BB8">
        <w:rPr>
          <w:iCs/>
          <w:noProof/>
          <w:lang w:val="es-419"/>
        </w:rPr>
        <w:t>80 y 99 años</w:t>
      </w:r>
      <w:r w:rsidRPr="005C76CE">
        <w:rPr>
          <w:iCs/>
          <w:noProof/>
          <w:lang w:val="es-419"/>
        </w:rPr>
        <w:t xml:space="preserve"> consumen al menos 2 porciones de fruta todos los días?</w:t>
      </w:r>
    </w:p>
    <w:p w14:paraId="621A277F" w14:textId="66AD95C0" w:rsidR="0042050C" w:rsidRPr="0042050C" w:rsidRDefault="00C84D9D" w:rsidP="0042050C">
      <w:pPr>
        <w:pStyle w:val="Prrafodelista"/>
        <w:numPr>
          <w:ilvl w:val="0"/>
          <w:numId w:val="3"/>
        </w:numPr>
        <w:spacing w:after="200" w:line="276" w:lineRule="auto"/>
        <w:rPr>
          <w:b/>
          <w:bCs/>
          <w:iCs/>
          <w:noProof/>
          <w:lang w:val="es-419"/>
        </w:rPr>
      </w:pPr>
      <w:r>
        <w:rPr>
          <w:iCs/>
          <w:noProof/>
          <w:lang w:val="es-419"/>
        </w:rPr>
        <w:t>¿</w:t>
      </w:r>
      <w:r w:rsidR="0042050C">
        <w:rPr>
          <w:iCs/>
          <w:noProof/>
          <w:lang w:val="es-419"/>
        </w:rPr>
        <w:t>C</w:t>
      </w:r>
      <w:r w:rsidR="00F07DD5">
        <w:rPr>
          <w:iCs/>
          <w:noProof/>
          <w:lang w:val="es-419"/>
        </w:rPr>
        <w:t xml:space="preserve">uál es la proporción de mujeres </w:t>
      </w:r>
      <w:r w:rsidR="00F07DD5">
        <w:rPr>
          <w:iCs/>
          <w:noProof/>
        </w:rPr>
        <w:t xml:space="preserve">y </w:t>
      </w:r>
      <w:r w:rsidR="0042050C">
        <w:rPr>
          <w:iCs/>
          <w:noProof/>
          <w:lang w:val="es-419"/>
        </w:rPr>
        <w:t>hombres</w:t>
      </w:r>
      <w:r>
        <w:rPr>
          <w:iCs/>
          <w:noProof/>
          <w:lang w:val="es-419"/>
        </w:rPr>
        <w:t xml:space="preserve"> AM </w:t>
      </w:r>
      <w:r w:rsidR="00560B13">
        <w:rPr>
          <w:iCs/>
          <w:noProof/>
          <w:lang w:val="es-419"/>
        </w:rPr>
        <w:t xml:space="preserve">que </w:t>
      </w:r>
      <w:r>
        <w:rPr>
          <w:iCs/>
          <w:noProof/>
          <w:lang w:val="es-419"/>
        </w:rPr>
        <w:t>consumen todos los días al menos 2 porciones de fruta y 3 porciones de verduras?</w:t>
      </w:r>
    </w:p>
    <w:p w14:paraId="69115E44" w14:textId="0409E1AC" w:rsidR="004D2D22" w:rsidRPr="004D2D22" w:rsidRDefault="004D2D22" w:rsidP="004D2D22">
      <w:pPr>
        <w:pStyle w:val="Prrafodelista"/>
        <w:numPr>
          <w:ilvl w:val="0"/>
          <w:numId w:val="3"/>
        </w:numPr>
        <w:spacing w:after="200" w:line="276" w:lineRule="auto"/>
        <w:rPr>
          <w:b/>
          <w:bCs/>
          <w:iCs/>
          <w:noProof/>
          <w:lang w:val="es-419"/>
        </w:rPr>
      </w:pPr>
      <w:r>
        <w:rPr>
          <w:iCs/>
          <w:noProof/>
          <w:lang w:val="es-419"/>
        </w:rPr>
        <w:t>¿Qué porcentaje de los AM consume cereales integrales a diario?</w:t>
      </w:r>
      <w:bookmarkStart w:id="0" w:name="_GoBack"/>
      <w:bookmarkEnd w:id="0"/>
    </w:p>
    <w:sectPr w:rsidR="004D2D22" w:rsidRPr="004D2D22" w:rsidSect="00957099">
      <w:pgSz w:w="12240" w:h="15840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F0FCC"/>
    <w:multiLevelType w:val="hybridMultilevel"/>
    <w:tmpl w:val="D1FC48D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F7DC9"/>
    <w:multiLevelType w:val="hybridMultilevel"/>
    <w:tmpl w:val="37C87FF0"/>
    <w:lvl w:ilvl="0" w:tplc="A47EE51A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34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CE773CC"/>
    <w:multiLevelType w:val="multilevel"/>
    <w:tmpl w:val="8B64E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2FF335D2"/>
    <w:multiLevelType w:val="hybridMultilevel"/>
    <w:tmpl w:val="3B884A34"/>
    <w:lvl w:ilvl="0" w:tplc="340A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1" w:tplc="5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DBF770A"/>
    <w:multiLevelType w:val="hybridMultilevel"/>
    <w:tmpl w:val="05F0064C"/>
    <w:lvl w:ilvl="0" w:tplc="A47EE5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A3"/>
    <w:rsid w:val="000557ED"/>
    <w:rsid w:val="000666C5"/>
    <w:rsid w:val="00095C74"/>
    <w:rsid w:val="0014395B"/>
    <w:rsid w:val="001660A1"/>
    <w:rsid w:val="0017600C"/>
    <w:rsid w:val="0018374D"/>
    <w:rsid w:val="00191333"/>
    <w:rsid w:val="0021751A"/>
    <w:rsid w:val="00222034"/>
    <w:rsid w:val="00225614"/>
    <w:rsid w:val="002D14A3"/>
    <w:rsid w:val="002D4F9E"/>
    <w:rsid w:val="003003F9"/>
    <w:rsid w:val="003334AE"/>
    <w:rsid w:val="00345C07"/>
    <w:rsid w:val="00363AA6"/>
    <w:rsid w:val="00365359"/>
    <w:rsid w:val="00393E35"/>
    <w:rsid w:val="003A2730"/>
    <w:rsid w:val="004050A8"/>
    <w:rsid w:val="00416782"/>
    <w:rsid w:val="0042050C"/>
    <w:rsid w:val="00455849"/>
    <w:rsid w:val="004D2D22"/>
    <w:rsid w:val="004E4644"/>
    <w:rsid w:val="005446F8"/>
    <w:rsid w:val="00560B13"/>
    <w:rsid w:val="005C76CE"/>
    <w:rsid w:val="006C766B"/>
    <w:rsid w:val="00712921"/>
    <w:rsid w:val="007500B2"/>
    <w:rsid w:val="007521A6"/>
    <w:rsid w:val="007A375E"/>
    <w:rsid w:val="00820C81"/>
    <w:rsid w:val="008A3C9E"/>
    <w:rsid w:val="008C242A"/>
    <w:rsid w:val="008C6265"/>
    <w:rsid w:val="008D5560"/>
    <w:rsid w:val="008F6784"/>
    <w:rsid w:val="009119CC"/>
    <w:rsid w:val="009526B9"/>
    <w:rsid w:val="009534B8"/>
    <w:rsid w:val="009545AA"/>
    <w:rsid w:val="00957099"/>
    <w:rsid w:val="009835BD"/>
    <w:rsid w:val="009D7AD6"/>
    <w:rsid w:val="009F2557"/>
    <w:rsid w:val="00A053D5"/>
    <w:rsid w:val="00A12366"/>
    <w:rsid w:val="00A20BB8"/>
    <w:rsid w:val="00A40085"/>
    <w:rsid w:val="00A864C5"/>
    <w:rsid w:val="00AE7F5E"/>
    <w:rsid w:val="00AF0C63"/>
    <w:rsid w:val="00B03D2D"/>
    <w:rsid w:val="00B16876"/>
    <w:rsid w:val="00BD5F0A"/>
    <w:rsid w:val="00C32883"/>
    <w:rsid w:val="00C610C0"/>
    <w:rsid w:val="00C65B70"/>
    <w:rsid w:val="00C83A37"/>
    <w:rsid w:val="00C84D9D"/>
    <w:rsid w:val="00CE2206"/>
    <w:rsid w:val="00D03659"/>
    <w:rsid w:val="00D16E3D"/>
    <w:rsid w:val="00D17BF4"/>
    <w:rsid w:val="00DD7EE6"/>
    <w:rsid w:val="00E10A36"/>
    <w:rsid w:val="00E465B2"/>
    <w:rsid w:val="00EA6574"/>
    <w:rsid w:val="00EC4B80"/>
    <w:rsid w:val="00F07DD5"/>
    <w:rsid w:val="00F14ABA"/>
    <w:rsid w:val="00F635F8"/>
    <w:rsid w:val="00F8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0BA82"/>
  <w15:docId w15:val="{121BFD59-1E41-4A0C-8902-45386172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4A3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14A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43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9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610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5709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222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AC3BC-AB17-4E3D-A28D-BEB0C6A47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Leyton</dc:creator>
  <cp:lastModifiedBy>Cuenta Microsoft</cp:lastModifiedBy>
  <cp:revision>2</cp:revision>
  <cp:lastPrinted>2021-10-20T18:13:00Z</cp:lastPrinted>
  <dcterms:created xsi:type="dcterms:W3CDTF">2021-11-02T22:59:00Z</dcterms:created>
  <dcterms:modified xsi:type="dcterms:W3CDTF">2021-11-02T22:59:00Z</dcterms:modified>
</cp:coreProperties>
</file>