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80B" w:rsidRDefault="002507EA">
      <w:pPr>
        <w:shd w:val="pct15" w:color="000000" w:fill="FFFFFF"/>
        <w:jc w:val="center"/>
        <w:rPr>
          <w:rFonts w:ascii="Arial" w:hAnsi="Arial" w:cs="Arial"/>
          <w:sz w:val="14"/>
          <w:szCs w:val="1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282575</wp:posOffset>
                </wp:positionV>
                <wp:extent cx="2291715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FB" w:rsidRDefault="00EC01FB">
                            <w:pPr>
                              <w:jc w:val="center"/>
                              <w:rPr>
                                <w:color w:val="0000FF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szCs w:val="16"/>
                                <w:lang w:val="es-MX"/>
                              </w:rPr>
                              <w:t>UNIVERSIDAD DE CHILE</w:t>
                            </w:r>
                          </w:p>
                          <w:p w:rsidR="00EC01FB" w:rsidRDefault="00EC01FB">
                            <w:pPr>
                              <w:jc w:val="center"/>
                              <w:rPr>
                                <w:color w:val="0000FF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szCs w:val="16"/>
                                <w:lang w:val="es-MX"/>
                              </w:rPr>
                              <w:t>PROGRAMA INTEGRADO DE DOCTORADO EN NUTRICION Y ALIMENTOS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pt;margin-top:22.25pt;width:180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" o:allowincell="f" stroked="f">
                <v:textbox>
                  <w:txbxContent>
                    <w:p w:rsidR="00EC01FB" w:rsidRDefault="00EC01FB">
                      <w:pPr>
                        <w:jc w:val="center"/>
                        <w:rPr>
                          <w:color w:val="0000FF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color w:val="0000FF"/>
                          <w:sz w:val="16"/>
                          <w:szCs w:val="16"/>
                          <w:lang w:val="es-MX"/>
                        </w:rPr>
                        <w:t>UNIVERSIDAD DE CHILE</w:t>
                      </w:r>
                    </w:p>
                    <w:p w:rsidR="00EC01FB" w:rsidRDefault="00EC01FB">
                      <w:pPr>
                        <w:jc w:val="center"/>
                        <w:rPr>
                          <w:color w:val="0000FF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color w:val="0000FF"/>
                          <w:sz w:val="16"/>
                          <w:szCs w:val="16"/>
                          <w:lang w:val="es-MX"/>
                        </w:rPr>
                        <w:t>PROGRAMA INTEGRADO DE DOCTORADO EN NUTRICION Y ALIMENTOS</w:t>
                      </w:r>
                    </w:p>
                  </w:txbxContent>
                </v:textbox>
              </v:shape>
            </w:pict>
          </mc:Fallback>
        </mc:AlternateContent>
      </w:r>
      <w:r w:rsidR="000B7C1D" w:rsidRPr="0039275C">
        <w:rPr>
          <w:noProof/>
          <w:lang w:val="es-CL" w:eastAsia="es-CL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768350"/>
            <wp:effectExtent l="0" t="0" r="0" b="0"/>
            <wp:wrapTopAndBottom/>
            <wp:docPr id="3" name="Imagen 2" descr="logoazu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azu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1B87">
        <w:rPr>
          <w:rFonts w:ascii="Arial" w:hAnsi="Arial" w:cs="Arial"/>
          <w:b/>
          <w:bCs/>
          <w:sz w:val="28"/>
          <w:szCs w:val="28"/>
        </w:rPr>
        <w:t>CURSO DE POSTGRADO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0680B" w:rsidRPr="00EA07C6">
        <w:trPr>
          <w:cantSplit/>
          <w:trHeight w:val="49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80B" w:rsidRPr="00EA07C6" w:rsidRDefault="004111FA" w:rsidP="008E65A7">
            <w:pPr>
              <w:pStyle w:val="Ttulo"/>
              <w:rPr>
                <w:rFonts w:ascii="Arial" w:hAnsi="Arial" w:cs="Arial"/>
                <w:sz w:val="24"/>
                <w:szCs w:val="24"/>
              </w:rPr>
            </w:pPr>
            <w:r w:rsidRPr="00C07087">
              <w:rPr>
                <w:sz w:val="20"/>
              </w:rPr>
              <w:t>LÍPIDOS EN NUTRICIÓN Y ALIMENTOS</w:t>
            </w:r>
          </w:p>
        </w:tc>
      </w:tr>
      <w:tr w:rsidR="00C0680B" w:rsidRPr="00EA07C6">
        <w:trPr>
          <w:cantSplit/>
          <w:trHeight w:val="20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center"/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proofErr w:type="gramStart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Nombre  Curso</w:t>
            </w:r>
            <w:proofErr w:type="gramEnd"/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276"/>
      </w:tblGrid>
      <w:tr w:rsidR="00C0680B" w:rsidRPr="00EA07C6">
        <w:trPr>
          <w:cantSplit/>
          <w:trHeight w:val="33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Semestre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80B" w:rsidRPr="00EA07C6" w:rsidRDefault="004111FA" w:rsidP="00AB78F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C0680B" w:rsidRPr="00EA07C6">
              <w:rPr>
                <w:rFonts w:ascii="Arial" w:hAnsi="Arial" w:cs="Arial"/>
                <w:sz w:val="22"/>
                <w:szCs w:val="22"/>
                <w:lang w:val="es-MX"/>
              </w:rPr>
              <w:t>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 xml:space="preserve">         Año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80B" w:rsidRPr="00EA07C6" w:rsidRDefault="002507EA" w:rsidP="00013F40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20</w:t>
            </w:r>
            <w:r w:rsidR="002E7607">
              <w:rPr>
                <w:rFonts w:ascii="Arial" w:hAnsi="Arial" w:cs="Arial"/>
                <w:sz w:val="22"/>
                <w:szCs w:val="22"/>
                <w:lang w:val="es-MX"/>
              </w:rPr>
              <w:t>20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0680B" w:rsidRPr="00EA07C6">
        <w:trPr>
          <w:trHeight w:val="33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proofErr w:type="spellStart"/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Prof</w:t>
            </w:r>
            <w:r w:rsidR="0003725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s</w:t>
            </w:r>
            <w:proofErr w:type="spellEnd"/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. Encargado</w:t>
            </w:r>
            <w:r w:rsidR="00037254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80B" w:rsidRPr="00D81742" w:rsidRDefault="004111FA" w:rsidP="008E65A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81742">
              <w:rPr>
                <w:rFonts w:ascii="Arial" w:hAnsi="Arial"/>
                <w:iCs/>
                <w:sz w:val="22"/>
                <w:szCs w:val="22"/>
              </w:rPr>
              <w:t>Miguel Ángel Rincón Cervera</w:t>
            </w:r>
          </w:p>
        </w:tc>
      </w:tr>
      <w:tr w:rsidR="00C0680B" w:rsidRPr="00EA07C6">
        <w:trPr>
          <w:trHeight w:val="2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center"/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Nombre Completo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6"/>
          <w:szCs w:val="26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0680B" w:rsidRPr="00EA07C6">
        <w:trPr>
          <w:cantSplit/>
          <w:trHeight w:val="33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80B" w:rsidRPr="00D81742" w:rsidRDefault="004111FA" w:rsidP="004111FA">
            <w:pPr>
              <w:ind w:right="-466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81742">
              <w:rPr>
                <w:rFonts w:ascii="Arial" w:hAnsi="Arial"/>
                <w:iCs/>
                <w:sz w:val="22"/>
                <w:szCs w:val="22"/>
              </w:rPr>
              <w:t>Unidad de Alimentos, INTA, U Chile</w:t>
            </w:r>
          </w:p>
        </w:tc>
      </w:tr>
      <w:tr w:rsidR="00C0680B" w:rsidRPr="00EA07C6">
        <w:trPr>
          <w:cantSplit/>
          <w:trHeight w:val="20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  <w:vAlign w:val="center"/>
          </w:tcPr>
          <w:p w:rsidR="00C0680B" w:rsidRPr="00EA07C6" w:rsidRDefault="00C0680B">
            <w:pPr>
              <w:jc w:val="center"/>
              <w:rPr>
                <w:rFonts w:ascii="Arial" w:hAnsi="Arial" w:cs="Arial"/>
                <w:b/>
                <w:bCs/>
                <w:spacing w:val="20"/>
                <w:sz w:val="14"/>
                <w:szCs w:val="14"/>
                <w:lang w:val="es-MX"/>
              </w:rPr>
            </w:pPr>
            <w:proofErr w:type="gramStart"/>
            <w:r w:rsidRPr="00EA07C6">
              <w:rPr>
                <w:rFonts w:ascii="Arial" w:hAnsi="Arial" w:cs="Arial"/>
                <w:b/>
                <w:bCs/>
                <w:spacing w:val="20"/>
                <w:sz w:val="14"/>
                <w:szCs w:val="14"/>
                <w:lang w:val="es-MX"/>
              </w:rPr>
              <w:t>UNIDAD  ACADÉMICA</w:t>
            </w:r>
            <w:proofErr w:type="gramEnd"/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851"/>
        <w:gridCol w:w="4252"/>
      </w:tblGrid>
      <w:tr w:rsidR="00C0680B" w:rsidRPr="00EA07C6">
        <w:trPr>
          <w:cantSplit/>
          <w:trHeight w:val="3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Teléfono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80B" w:rsidRPr="00D81742" w:rsidRDefault="004111FA" w:rsidP="00FD67A0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81742">
              <w:rPr>
                <w:rFonts w:ascii="Arial" w:hAnsi="Arial"/>
                <w:iCs/>
                <w:sz w:val="22"/>
                <w:szCs w:val="22"/>
              </w:rPr>
              <w:t>2 2978144</w:t>
            </w:r>
            <w:r w:rsidR="002E7607">
              <w:rPr>
                <w:rFonts w:ascii="Arial" w:hAnsi="Arial"/>
                <w:i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E-mail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D81742" w:rsidRDefault="00912FCE" w:rsidP="00FD67A0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9" w:history="1">
              <w:r w:rsidR="004111FA" w:rsidRPr="00D81742">
                <w:rPr>
                  <w:rStyle w:val="Hipervnculo"/>
                  <w:rFonts w:ascii="Arial" w:hAnsi="Arial"/>
                  <w:iCs/>
                  <w:sz w:val="22"/>
                  <w:szCs w:val="22"/>
                </w:rPr>
                <w:t>marincer@inta.uchile.cl</w:t>
              </w:r>
            </w:hyperlink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C0680B" w:rsidRPr="00EA07C6">
        <w:trPr>
          <w:trHeight w:val="3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Tipo de Curso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EA07C6" w:rsidRDefault="00037254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ELECTIVO</w:t>
            </w:r>
          </w:p>
        </w:tc>
      </w:tr>
      <w:tr w:rsidR="00C0680B" w:rsidRPr="00EA07C6">
        <w:trPr>
          <w:trHeight w:val="2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center"/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(Regular, Avanzado, Electivo, Seminarios Bibliográficos, Formación General)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C0680B" w:rsidRPr="00EA07C6">
        <w:trPr>
          <w:trHeight w:val="3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Créditos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EA07C6" w:rsidRDefault="00FC0AC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</w:tr>
      <w:tr w:rsidR="00C0680B" w:rsidRPr="00EA07C6">
        <w:trPr>
          <w:trHeight w:val="2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center"/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(1 Crédito Equivale A 18 Horas Semestrales)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898"/>
        <w:gridCol w:w="3898"/>
      </w:tblGrid>
      <w:tr w:rsidR="00C0680B" w:rsidRPr="00EA07C6">
        <w:trPr>
          <w:trHeight w:val="3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pStyle w:val="Ttulo1"/>
              <w:rPr>
                <w:rFonts w:ascii="Times New Roman" w:hAnsi="Times New Roman" w:cs="Times New Roman"/>
              </w:rPr>
            </w:pPr>
            <w:r w:rsidRPr="00EA07C6">
              <w:rPr>
                <w:rFonts w:ascii="Times New Roman" w:hAnsi="Times New Roman" w:cs="Times New Roman"/>
              </w:rPr>
              <w:t>CUPO ALUMNOS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EA07C6" w:rsidRDefault="004111FA" w:rsidP="002C50E2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EA07C6" w:rsidRDefault="004111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</w:tr>
      <w:tr w:rsidR="00C0680B" w:rsidRPr="00EA07C6">
        <w:trPr>
          <w:trHeight w:val="20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 xml:space="preserve">              (</w:t>
            </w:r>
            <w:proofErr w:type="spellStart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N°</w:t>
            </w:r>
            <w:proofErr w:type="spellEnd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 xml:space="preserve"> </w:t>
            </w:r>
            <w:proofErr w:type="gramStart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 xml:space="preserve">Máximo)   </w:t>
            </w:r>
            <w:proofErr w:type="gramEnd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 xml:space="preserve">                                                    (</w:t>
            </w:r>
            <w:proofErr w:type="spellStart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N°</w:t>
            </w:r>
            <w:proofErr w:type="spellEnd"/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 xml:space="preserve"> mínimo)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C0680B" w:rsidRPr="00EA07C6">
        <w:trPr>
          <w:trHeight w:val="3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proofErr w:type="spellStart"/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Pre-requisitos</w:t>
            </w:r>
            <w:proofErr w:type="spellEnd"/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D81742" w:rsidRDefault="004111FA" w:rsidP="00F17B80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 xml:space="preserve">Sin </w:t>
            </w:r>
            <w:proofErr w:type="spellStart"/>
            <w:r w:rsidRPr="00D81742">
              <w:rPr>
                <w:rFonts w:ascii="Arial" w:hAnsi="Arial"/>
                <w:sz w:val="22"/>
                <w:szCs w:val="22"/>
              </w:rPr>
              <w:t>pre-requisi</w:t>
            </w:r>
            <w:r w:rsidR="00F17B80">
              <w:rPr>
                <w:rFonts w:ascii="Arial" w:hAnsi="Arial"/>
                <w:sz w:val="22"/>
                <w:szCs w:val="22"/>
              </w:rPr>
              <w:t>tos</w:t>
            </w:r>
            <w:proofErr w:type="spellEnd"/>
            <w:r w:rsidR="00F17B80">
              <w:rPr>
                <w:rFonts w:ascii="Arial" w:hAnsi="Arial"/>
                <w:sz w:val="22"/>
                <w:szCs w:val="22"/>
              </w:rPr>
              <w:t>, dirigido a estudiantes de doctorado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C0680B" w:rsidRPr="00D62B2F">
        <w:trPr>
          <w:cantSplit/>
          <w:trHeight w:val="33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D62B2F" w:rsidRDefault="00C0680B">
            <w:pPr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D62B2F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Inicio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D62B2F" w:rsidRDefault="002E7607" w:rsidP="00FD67A0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2B2F">
              <w:rPr>
                <w:rFonts w:ascii="Arial" w:hAnsi="Arial"/>
                <w:sz w:val="22"/>
                <w:szCs w:val="22"/>
              </w:rPr>
              <w:t>12</w:t>
            </w:r>
            <w:r w:rsidR="002507EA" w:rsidRPr="00D62B2F">
              <w:rPr>
                <w:rFonts w:ascii="Arial" w:hAnsi="Arial"/>
                <w:sz w:val="22"/>
                <w:szCs w:val="22"/>
              </w:rPr>
              <w:t xml:space="preserve"> de </w:t>
            </w:r>
            <w:r w:rsidR="005E5D34" w:rsidRPr="00D62B2F">
              <w:rPr>
                <w:rFonts w:ascii="Arial" w:hAnsi="Arial"/>
                <w:sz w:val="22"/>
                <w:szCs w:val="22"/>
              </w:rPr>
              <w:t>agosto</w:t>
            </w:r>
            <w:r w:rsidR="002507EA" w:rsidRPr="00D62B2F">
              <w:rPr>
                <w:rFonts w:ascii="Arial" w:hAnsi="Arial"/>
                <w:sz w:val="22"/>
                <w:szCs w:val="22"/>
              </w:rPr>
              <w:t xml:space="preserve"> 20</w:t>
            </w:r>
            <w:r w:rsidR="007B4D11" w:rsidRPr="00D62B2F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D62B2F" w:rsidRDefault="00C0680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D62B2F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Termino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D62B2F" w:rsidRDefault="00D62B2F" w:rsidP="00FD67A0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2B2F">
              <w:rPr>
                <w:rFonts w:ascii="Arial" w:hAnsi="Arial"/>
                <w:iCs/>
                <w:sz w:val="22"/>
                <w:szCs w:val="22"/>
              </w:rPr>
              <w:t>25</w:t>
            </w:r>
            <w:r w:rsidR="002507EA" w:rsidRPr="00D62B2F">
              <w:rPr>
                <w:rFonts w:ascii="Arial" w:hAnsi="Arial"/>
                <w:iCs/>
                <w:sz w:val="22"/>
                <w:szCs w:val="22"/>
              </w:rPr>
              <w:t xml:space="preserve"> de noviembre 20</w:t>
            </w:r>
            <w:r w:rsidR="007B4D11" w:rsidRPr="00D62B2F">
              <w:rPr>
                <w:rFonts w:ascii="Arial" w:hAnsi="Arial"/>
                <w:iCs/>
                <w:sz w:val="22"/>
                <w:szCs w:val="22"/>
              </w:rPr>
              <w:t>20</w:t>
            </w:r>
          </w:p>
        </w:tc>
      </w:tr>
    </w:tbl>
    <w:p w:rsidR="00C0680B" w:rsidRPr="00D62B2F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C0680B" w:rsidRPr="00EA07C6">
        <w:trPr>
          <w:cantSplit/>
          <w:trHeight w:val="33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D62B2F" w:rsidRDefault="00C0680B">
            <w:pPr>
              <w:jc w:val="both"/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  <w:lang w:val="es-MX"/>
              </w:rPr>
            </w:pPr>
            <w:r w:rsidRPr="00D62B2F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Dia / Hora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D62B2F" w:rsidRDefault="004111FA" w:rsidP="00AA290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2B2F">
              <w:rPr>
                <w:rFonts w:ascii="Arial" w:hAnsi="Arial" w:cs="Arial"/>
                <w:sz w:val="22"/>
                <w:szCs w:val="22"/>
                <w:lang w:val="es-MX"/>
              </w:rPr>
              <w:t>Miércoles, 15:00</w:t>
            </w:r>
            <w:r w:rsidR="00D81742" w:rsidRPr="00D62B2F">
              <w:rPr>
                <w:rFonts w:ascii="Arial" w:hAnsi="Arial" w:cs="Arial"/>
                <w:sz w:val="22"/>
                <w:szCs w:val="22"/>
                <w:lang w:val="es-MX"/>
              </w:rPr>
              <w:t xml:space="preserve"> 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D62B2F" w:rsidRDefault="00C0680B">
            <w:pPr>
              <w:jc w:val="right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</w:pPr>
            <w:r w:rsidRPr="00D62B2F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Dia / Hora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EA07C6" w:rsidRDefault="004111FA" w:rsidP="00AA290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2B2F">
              <w:rPr>
                <w:rFonts w:ascii="Arial" w:hAnsi="Arial" w:cs="Arial"/>
                <w:sz w:val="22"/>
                <w:szCs w:val="22"/>
                <w:lang w:val="es-MX"/>
              </w:rPr>
              <w:t>Miércoles, 18:00 h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C0680B" w:rsidRPr="00EA07C6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0B" w:rsidRPr="00EA07C6" w:rsidRDefault="00C0680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EA07C6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s-MX"/>
              </w:rPr>
              <w:t>Lugar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80B" w:rsidRPr="00EA07C6" w:rsidRDefault="002E760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Modalidad “online” mientras dure la contingencia sanitaria</w:t>
            </w:r>
          </w:p>
        </w:tc>
      </w:tr>
      <w:tr w:rsidR="00C0680B" w:rsidRPr="00EA07C6">
        <w:trPr>
          <w:trHeight w:val="20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center"/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Escuela De Postgrado (Sala a determinar) u otro lugar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C0680B" w:rsidRDefault="00C0680B">
      <w:pPr>
        <w:jc w:val="both"/>
        <w:rPr>
          <w:rFonts w:ascii="Arial" w:hAnsi="Arial" w:cs="Arial"/>
          <w:sz w:val="30"/>
          <w:szCs w:val="30"/>
          <w:lang w:val="es-MX"/>
        </w:rPr>
      </w:pPr>
      <w:r>
        <w:rPr>
          <w:rFonts w:ascii="Arial" w:hAnsi="Arial" w:cs="Arial"/>
          <w:sz w:val="30"/>
          <w:szCs w:val="30"/>
          <w:lang w:val="es-MX"/>
        </w:rPr>
        <w:br w:type="page"/>
      </w:r>
    </w:p>
    <w:p w:rsidR="00C0680B" w:rsidRDefault="00C0680B">
      <w:pPr>
        <w:shd w:val="pct15" w:color="000000" w:fill="FFFFFF"/>
        <w:jc w:val="both"/>
        <w:rPr>
          <w:rFonts w:ascii="Arial" w:hAnsi="Arial" w:cs="Arial"/>
          <w:b/>
          <w:bCs/>
          <w:smallCaps/>
          <w:sz w:val="22"/>
          <w:szCs w:val="22"/>
          <w:lang w:val="es-MX"/>
        </w:rPr>
      </w:pPr>
      <w:r>
        <w:rPr>
          <w:rFonts w:ascii="Arial" w:hAnsi="Arial" w:cs="Arial"/>
          <w:b/>
          <w:bCs/>
          <w:smallCaps/>
          <w:sz w:val="22"/>
          <w:szCs w:val="22"/>
          <w:lang w:val="es-MX"/>
        </w:rPr>
        <w:lastRenderedPageBreak/>
        <w:t xml:space="preserve">Metodología  </w:t>
      </w:r>
    </w:p>
    <w:tbl>
      <w:tblPr>
        <w:tblW w:w="10061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C0680B" w:rsidRPr="00EA07C6" w:rsidTr="007F1DFD">
        <w:trPr>
          <w:cantSplit/>
          <w:trHeight w:val="992"/>
        </w:trPr>
        <w:tc>
          <w:tcPr>
            <w:tcW w:w="10061" w:type="dxa"/>
          </w:tcPr>
          <w:p w:rsidR="004111FA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 xml:space="preserve">Cada sesión </w:t>
            </w:r>
            <w:r w:rsidR="009B7973">
              <w:rPr>
                <w:rFonts w:ascii="Arial" w:hAnsi="Arial"/>
                <w:sz w:val="22"/>
                <w:szCs w:val="22"/>
              </w:rPr>
              <w:t xml:space="preserve">de clase 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se dividirá en una </w:t>
            </w:r>
            <w:r w:rsidRPr="00D81742">
              <w:rPr>
                <w:rFonts w:ascii="Arial" w:hAnsi="Arial"/>
                <w:b/>
                <w:sz w:val="22"/>
                <w:szCs w:val="22"/>
              </w:rPr>
              <w:t xml:space="preserve">clase </w:t>
            </w:r>
            <w:r w:rsidR="009B7973">
              <w:rPr>
                <w:rFonts w:ascii="Arial" w:hAnsi="Arial"/>
                <w:b/>
                <w:sz w:val="22"/>
                <w:szCs w:val="22"/>
              </w:rPr>
              <w:t xml:space="preserve">expositiva </w:t>
            </w:r>
            <w:r w:rsidR="009B7973">
              <w:rPr>
                <w:rFonts w:ascii="Arial" w:hAnsi="Arial"/>
                <w:bCs/>
                <w:sz w:val="22"/>
                <w:szCs w:val="22"/>
              </w:rPr>
              <w:t>impartida por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el docente expondrá y en un </w:t>
            </w:r>
            <w:r w:rsidRPr="00D81742">
              <w:rPr>
                <w:rFonts w:ascii="Arial" w:hAnsi="Arial"/>
                <w:b/>
                <w:sz w:val="22"/>
                <w:szCs w:val="22"/>
              </w:rPr>
              <w:t>seminario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donde se trabajarán 2 </w:t>
            </w:r>
            <w:proofErr w:type="spellStart"/>
            <w:r w:rsidRPr="00D81742">
              <w:rPr>
                <w:rFonts w:ascii="Arial" w:hAnsi="Arial"/>
                <w:sz w:val="22"/>
                <w:szCs w:val="22"/>
              </w:rPr>
              <w:t>papers</w:t>
            </w:r>
            <w:proofErr w:type="spellEnd"/>
            <w:r w:rsidRPr="00D81742">
              <w:rPr>
                <w:rFonts w:ascii="Arial" w:hAnsi="Arial"/>
                <w:sz w:val="22"/>
                <w:szCs w:val="22"/>
              </w:rPr>
              <w:t xml:space="preserve"> seleccionados de la literatura especializada por el docente (preferentemente en idioma inglés) y distribuidos al alumnado con al menos una semana de antelación. </w:t>
            </w:r>
            <w:r w:rsidR="009B7973">
              <w:rPr>
                <w:rFonts w:ascii="Arial" w:hAnsi="Arial"/>
                <w:sz w:val="22"/>
                <w:szCs w:val="22"/>
              </w:rPr>
              <w:t>Se realizarán además</w:t>
            </w:r>
            <w:r w:rsidR="000B202B">
              <w:rPr>
                <w:rFonts w:ascii="Arial" w:hAnsi="Arial"/>
                <w:sz w:val="22"/>
                <w:szCs w:val="22"/>
              </w:rPr>
              <w:t xml:space="preserve"> </w:t>
            </w:r>
            <w:r w:rsidR="009B7973">
              <w:rPr>
                <w:rFonts w:ascii="Arial" w:hAnsi="Arial"/>
                <w:sz w:val="22"/>
                <w:szCs w:val="22"/>
              </w:rPr>
              <w:t>dos</w:t>
            </w:r>
            <w:r w:rsidR="000B202B">
              <w:rPr>
                <w:rFonts w:ascii="Arial" w:hAnsi="Arial"/>
                <w:sz w:val="22"/>
                <w:szCs w:val="22"/>
              </w:rPr>
              <w:t xml:space="preserve"> </w:t>
            </w:r>
            <w:r w:rsidR="000B202B" w:rsidRPr="000B202B">
              <w:rPr>
                <w:rFonts w:ascii="Arial" w:hAnsi="Arial"/>
                <w:b/>
                <w:bCs/>
                <w:sz w:val="22"/>
                <w:szCs w:val="22"/>
              </w:rPr>
              <w:t>taller</w:t>
            </w:r>
            <w:r w:rsidR="009B7973">
              <w:rPr>
                <w:rFonts w:ascii="Arial" w:hAnsi="Arial"/>
                <w:b/>
                <w:bCs/>
                <w:sz w:val="22"/>
                <w:szCs w:val="22"/>
              </w:rPr>
              <w:t>es</w:t>
            </w:r>
            <w:r w:rsidR="000B202B" w:rsidRPr="000B202B">
              <w:rPr>
                <w:rFonts w:ascii="Arial" w:hAnsi="Arial"/>
                <w:b/>
                <w:bCs/>
                <w:sz w:val="22"/>
                <w:szCs w:val="22"/>
              </w:rPr>
              <w:t xml:space="preserve"> interactivo</w:t>
            </w:r>
            <w:r w:rsidR="009B7973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="000B202B">
              <w:rPr>
                <w:rFonts w:ascii="Arial" w:hAnsi="Arial"/>
                <w:sz w:val="22"/>
                <w:szCs w:val="22"/>
              </w:rPr>
              <w:t xml:space="preserve"> donde se le facilitarán a los estudiantes herramientas y técnicas </w:t>
            </w:r>
            <w:r w:rsidR="009B7973">
              <w:rPr>
                <w:rFonts w:ascii="Arial" w:hAnsi="Arial"/>
                <w:sz w:val="22"/>
                <w:szCs w:val="22"/>
              </w:rPr>
              <w:t xml:space="preserve">para apoyarlos en </w:t>
            </w:r>
            <w:r w:rsidR="000B202B">
              <w:rPr>
                <w:rFonts w:ascii="Arial" w:hAnsi="Arial"/>
                <w:sz w:val="22"/>
                <w:szCs w:val="22"/>
              </w:rPr>
              <w:t>la elaboración de la presentación final (seminario-evaluación, ver descripción a continuación).</w:t>
            </w:r>
          </w:p>
          <w:p w:rsidR="00C0680B" w:rsidRPr="009B7973" w:rsidRDefault="004111FA" w:rsidP="009B7973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 xml:space="preserve">El curso finalizará con un </w:t>
            </w:r>
            <w:r w:rsidRPr="00D81742">
              <w:rPr>
                <w:rFonts w:ascii="Arial" w:hAnsi="Arial"/>
                <w:b/>
                <w:sz w:val="22"/>
                <w:szCs w:val="22"/>
              </w:rPr>
              <w:t xml:space="preserve">seminario-evaluación sobre lípidos en alimentos, nutrición y salud </w:t>
            </w:r>
            <w:r w:rsidRPr="00D81742">
              <w:rPr>
                <w:rFonts w:ascii="Arial" w:hAnsi="Arial"/>
                <w:sz w:val="22"/>
                <w:szCs w:val="22"/>
              </w:rPr>
              <w:t>de 3 horas de duraci</w:t>
            </w:r>
            <w:r w:rsidR="000B202B">
              <w:rPr>
                <w:rFonts w:ascii="Arial" w:hAnsi="Arial"/>
                <w:sz w:val="22"/>
                <w:szCs w:val="22"/>
              </w:rPr>
              <w:t>ón (bloque 6), donde cada estudiante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realice una present</w:t>
            </w:r>
            <w:r w:rsidR="005C6C1E">
              <w:rPr>
                <w:rFonts w:ascii="Arial" w:hAnsi="Arial"/>
                <w:sz w:val="22"/>
                <w:szCs w:val="22"/>
              </w:rPr>
              <w:t>ación global en base a 10 artículos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representativos seleccionados con anterio</w:t>
            </w:r>
            <w:r w:rsidR="005C6C1E">
              <w:rPr>
                <w:rFonts w:ascii="Arial" w:hAnsi="Arial"/>
                <w:sz w:val="22"/>
                <w:szCs w:val="22"/>
              </w:rPr>
              <w:t>ridad por ellos mismos (2 artículos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por cada bloque temático del 1 al 5). Cada presentación será posteriormente discutida entre el grupo de alumnos y el profesorado del curso. El tiempo máximo para la exposición y discusión de la presentación de cada alumno será de </w:t>
            </w:r>
            <w:r w:rsidR="000B202B">
              <w:rPr>
                <w:rFonts w:ascii="Arial" w:hAnsi="Arial"/>
                <w:sz w:val="22"/>
                <w:szCs w:val="22"/>
              </w:rPr>
              <w:t>40 minutos</w:t>
            </w:r>
            <w:r w:rsidRPr="00D81742">
              <w:rPr>
                <w:rFonts w:ascii="Arial" w:hAnsi="Arial"/>
                <w:sz w:val="22"/>
                <w:szCs w:val="22"/>
              </w:rPr>
              <w:t>.</w:t>
            </w:r>
            <w:r w:rsidR="009B7973">
              <w:rPr>
                <w:rFonts w:ascii="Arial" w:hAnsi="Arial"/>
                <w:sz w:val="22"/>
                <w:szCs w:val="22"/>
              </w:rPr>
              <w:t xml:space="preserve"> Si el número de estudiantes lo amerita, se organizarán grupos de trabajo para realizar esta actividad.</w:t>
            </w:r>
          </w:p>
        </w:tc>
      </w:tr>
      <w:tr w:rsidR="00C0680B" w:rsidRPr="00EA07C6" w:rsidTr="007F1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0B" w:rsidRPr="00EA07C6" w:rsidRDefault="00C0680B">
            <w:pPr>
              <w:jc w:val="center"/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</w:pPr>
            <w:r w:rsidRPr="00EA07C6">
              <w:rPr>
                <w:rFonts w:ascii="Arial" w:hAnsi="Arial" w:cs="Arial"/>
                <w:spacing w:val="20"/>
                <w:sz w:val="14"/>
                <w:szCs w:val="14"/>
                <w:lang w:val="es-MX"/>
              </w:rPr>
              <w:t>(Clases, Seminarios, Prácticos)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C0680B" w:rsidRDefault="00C0680B">
      <w:pPr>
        <w:shd w:val="pct15" w:color="000000" w:fill="FFFFFF"/>
        <w:jc w:val="both"/>
        <w:rPr>
          <w:rFonts w:ascii="Arial" w:hAnsi="Arial" w:cs="Arial"/>
          <w:b/>
          <w:bCs/>
          <w:smallCaps/>
          <w:sz w:val="22"/>
          <w:szCs w:val="22"/>
          <w:lang w:val="es-MX"/>
        </w:rPr>
      </w:pPr>
      <w:r>
        <w:rPr>
          <w:rFonts w:ascii="Arial" w:hAnsi="Arial" w:cs="Arial"/>
          <w:b/>
          <w:bCs/>
          <w:smallCaps/>
          <w:sz w:val="22"/>
          <w:szCs w:val="22"/>
          <w:lang w:val="es-MX"/>
        </w:rPr>
        <w:t>Evaluación (Indicar porcentaje de cada evaluación)</w:t>
      </w:r>
    </w:p>
    <w:p w:rsidR="00C0680B" w:rsidRDefault="00C0680B">
      <w:pPr>
        <w:jc w:val="both"/>
        <w:rPr>
          <w:rFonts w:ascii="Arial" w:hAnsi="Arial" w:cs="Arial"/>
          <w:sz w:val="6"/>
          <w:szCs w:val="6"/>
          <w:lang w:val="es-MX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C0680B" w:rsidRPr="00EA07C6" w:rsidTr="007F1DFD">
        <w:trPr>
          <w:cantSplit/>
          <w:trHeight w:val="1110"/>
        </w:trPr>
        <w:tc>
          <w:tcPr>
            <w:tcW w:w="10061" w:type="dxa"/>
          </w:tcPr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>Evaluaciones parciales:</w:t>
            </w: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 xml:space="preserve">Se realizarán </w:t>
            </w:r>
            <w:r w:rsidR="00530B87">
              <w:rPr>
                <w:rFonts w:ascii="Arial" w:hAnsi="Arial"/>
                <w:sz w:val="22"/>
                <w:szCs w:val="22"/>
              </w:rPr>
              <w:t>dos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evaluaciones parciales</w:t>
            </w:r>
            <w:r w:rsidR="00530B87">
              <w:rPr>
                <w:rFonts w:ascii="Arial" w:hAnsi="Arial"/>
                <w:sz w:val="22"/>
                <w:szCs w:val="22"/>
              </w:rPr>
              <w:t>,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consistentes en la realización de una prueba teórica de desarrollo basado en contenidos (50% de la calificación parcial) y en la exposición de un </w:t>
            </w:r>
            <w:r w:rsidR="00530B87">
              <w:rPr>
                <w:rFonts w:ascii="Arial" w:hAnsi="Arial"/>
                <w:sz w:val="22"/>
                <w:szCs w:val="22"/>
              </w:rPr>
              <w:t>artículo científico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por cada alumno, el cual dispondrá de 1 semana para su preparación (50% de la calificación parcial). La calificación de cada evaluación parcial tendrá un valor numérico comprendido entre 1 y 7.</w:t>
            </w: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>Evaluación final:</w:t>
            </w: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 xml:space="preserve">Cada alumno realizará una </w:t>
            </w:r>
            <w:r w:rsidR="00530B87">
              <w:rPr>
                <w:rFonts w:ascii="Arial" w:hAnsi="Arial"/>
                <w:sz w:val="22"/>
                <w:szCs w:val="22"/>
              </w:rPr>
              <w:t>presentación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en base a 10 </w:t>
            </w:r>
            <w:r w:rsidR="00530B87">
              <w:rPr>
                <w:rFonts w:ascii="Arial" w:hAnsi="Arial"/>
                <w:sz w:val="22"/>
                <w:szCs w:val="22"/>
              </w:rPr>
              <w:t>artículos científicos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seleccionados por ellos mismos (2 </w:t>
            </w:r>
            <w:r w:rsidR="00530B87">
              <w:rPr>
                <w:rFonts w:ascii="Arial" w:hAnsi="Arial"/>
                <w:sz w:val="22"/>
                <w:szCs w:val="22"/>
              </w:rPr>
              <w:t>artículos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por cada uno de los bloques temáticos 1 a 5) que será posteriormente discutida con el resto de </w:t>
            </w:r>
            <w:proofErr w:type="gramStart"/>
            <w:r w:rsidR="00530B87">
              <w:rPr>
                <w:rFonts w:ascii="Arial" w:hAnsi="Arial"/>
                <w:sz w:val="22"/>
                <w:szCs w:val="22"/>
              </w:rPr>
              <w:t>estudiantes</w:t>
            </w:r>
            <w:proofErr w:type="gramEnd"/>
            <w:r w:rsidRPr="00D81742">
              <w:rPr>
                <w:rFonts w:ascii="Arial" w:hAnsi="Arial"/>
                <w:sz w:val="22"/>
                <w:szCs w:val="22"/>
              </w:rPr>
              <w:t xml:space="preserve"> y con </w:t>
            </w:r>
            <w:r w:rsidR="00530B87">
              <w:rPr>
                <w:rFonts w:ascii="Arial" w:hAnsi="Arial"/>
                <w:sz w:val="22"/>
                <w:szCs w:val="22"/>
              </w:rPr>
              <w:t>algunos de los docentes del curso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. Se evaluará la claridad en la exposición, la presentación de los contenidos, la discusión crítica con los compañeros y los docentes, la participación del </w:t>
            </w:r>
            <w:r w:rsidR="00530B87">
              <w:rPr>
                <w:rFonts w:ascii="Arial" w:hAnsi="Arial"/>
                <w:sz w:val="22"/>
                <w:szCs w:val="22"/>
              </w:rPr>
              <w:t>estudiante</w:t>
            </w:r>
            <w:r w:rsidRPr="00D81742">
              <w:rPr>
                <w:rFonts w:ascii="Arial" w:hAnsi="Arial"/>
                <w:sz w:val="22"/>
                <w:szCs w:val="22"/>
              </w:rPr>
              <w:t xml:space="preserve"> en la discusión de los trabajos de sus compañeros y la respuesta a las cuestiones y comentarios formulados por los docentes. La calificación de esta evaluación tendrá un valor numérico comprendido entre 1 y 7.</w:t>
            </w: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>La calificación global del curso será el resultado de la siguiente fórmula, y tendrá un valor numérico comprendido entre 1 y 7, siendo necesario al menos un 4,0 para superar el curso:</w:t>
            </w:r>
          </w:p>
          <w:p w:rsidR="004111FA" w:rsidRPr="00D81742" w:rsidRDefault="004111FA" w:rsidP="004111F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C0680B" w:rsidRPr="004111FA" w:rsidRDefault="004111FA" w:rsidP="004111FA">
            <w:pPr>
              <w:jc w:val="both"/>
              <w:rPr>
                <w:rFonts w:ascii="Arial" w:hAnsi="Arial"/>
              </w:rPr>
            </w:pPr>
            <w:r w:rsidRPr="00D81742">
              <w:rPr>
                <w:rFonts w:ascii="Arial" w:hAnsi="Arial"/>
                <w:sz w:val="22"/>
                <w:szCs w:val="22"/>
              </w:rPr>
              <w:t>Calificación global = 0,6 x (media de las tres calificaciones parciales) + 0,4 x calificación del bloque 6.</w:t>
            </w:r>
          </w:p>
        </w:tc>
      </w:tr>
    </w:tbl>
    <w:p w:rsidR="00C0680B" w:rsidRDefault="00C0680B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0680B" w:rsidRDefault="00C0680B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D81742" w:rsidRDefault="00D8174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530B87" w:rsidRDefault="00530B87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0680B" w:rsidRDefault="00C0680B">
      <w:pPr>
        <w:shd w:val="pct15" w:color="000000" w:fill="FFFFFF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mallCaps/>
          <w:sz w:val="22"/>
          <w:szCs w:val="22"/>
          <w:lang w:val="es-MX"/>
        </w:rPr>
        <w:t>Profesores Participantes</w:t>
      </w:r>
    </w:p>
    <w:p w:rsidR="00C0680B" w:rsidRDefault="00C0680B">
      <w:pPr>
        <w:jc w:val="both"/>
        <w:rPr>
          <w:rFonts w:ascii="Arial" w:hAnsi="Arial" w:cs="Arial"/>
          <w:sz w:val="10"/>
          <w:szCs w:val="10"/>
          <w:lang w:val="es-MX"/>
        </w:rPr>
      </w:pPr>
    </w:p>
    <w:tbl>
      <w:tblPr>
        <w:tblW w:w="5000" w:type="pct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979"/>
      </w:tblGrid>
      <w:tr w:rsidR="00C0680B" w:rsidRPr="00EA07C6">
        <w:trPr>
          <w:cantSplit/>
          <w:trHeight w:val="790"/>
        </w:trPr>
        <w:tc>
          <w:tcPr>
            <w:tcW w:w="250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111FA" w:rsidRPr="00C218C1" w:rsidRDefault="004111FA" w:rsidP="004111FA">
            <w:pPr>
              <w:ind w:left="720"/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C218C1">
              <w:rPr>
                <w:rFonts w:ascii="Arial" w:hAnsi="Arial"/>
                <w:iCs/>
                <w:sz w:val="22"/>
                <w:szCs w:val="22"/>
              </w:rPr>
              <w:t>Miguel Ángel Rincón Cervera</w:t>
            </w:r>
          </w:p>
          <w:p w:rsidR="004111FA" w:rsidRPr="00C218C1" w:rsidRDefault="00C204DE" w:rsidP="004111FA">
            <w:pPr>
              <w:ind w:left="720"/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Roberto Bravo Sagua</w:t>
            </w:r>
          </w:p>
          <w:p w:rsidR="004111FA" w:rsidRPr="00C218C1" w:rsidRDefault="004111FA" w:rsidP="004111FA">
            <w:pPr>
              <w:ind w:left="720"/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C218C1">
              <w:rPr>
                <w:rFonts w:ascii="Arial" w:hAnsi="Arial"/>
                <w:iCs/>
                <w:sz w:val="22"/>
                <w:szCs w:val="22"/>
              </w:rPr>
              <w:t xml:space="preserve">Rodrigo Valenzuela </w:t>
            </w:r>
            <w:proofErr w:type="spellStart"/>
            <w:r w:rsidRPr="00C218C1">
              <w:rPr>
                <w:rFonts w:ascii="Arial" w:hAnsi="Arial"/>
                <w:iCs/>
                <w:sz w:val="22"/>
                <w:szCs w:val="22"/>
              </w:rPr>
              <w:t>Baez</w:t>
            </w:r>
            <w:proofErr w:type="spellEnd"/>
          </w:p>
          <w:p w:rsidR="004111FA" w:rsidRPr="00C218C1" w:rsidRDefault="004111FA" w:rsidP="004111FA">
            <w:pPr>
              <w:ind w:left="720"/>
              <w:jc w:val="both"/>
              <w:rPr>
                <w:rFonts w:ascii="Arial" w:hAnsi="Arial"/>
                <w:iCs/>
                <w:color w:val="FF0000"/>
                <w:sz w:val="22"/>
                <w:szCs w:val="22"/>
              </w:rPr>
            </w:pPr>
            <w:r w:rsidRPr="00C218C1">
              <w:rPr>
                <w:rFonts w:ascii="Arial" w:hAnsi="Arial"/>
                <w:iCs/>
                <w:sz w:val="22"/>
                <w:szCs w:val="22"/>
              </w:rPr>
              <w:t xml:space="preserve">Paula Jiménez Patiño </w:t>
            </w:r>
          </w:p>
          <w:p w:rsidR="004111FA" w:rsidRPr="00C218C1" w:rsidRDefault="004111FA" w:rsidP="004111FA">
            <w:pPr>
              <w:ind w:left="720"/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C218C1">
              <w:rPr>
                <w:rFonts w:ascii="Arial" w:hAnsi="Arial"/>
                <w:iCs/>
                <w:sz w:val="22"/>
                <w:szCs w:val="22"/>
              </w:rPr>
              <w:t xml:space="preserve">Sandra Liliana López Arana </w:t>
            </w:r>
          </w:p>
          <w:p w:rsidR="004111FA" w:rsidRPr="00C218C1" w:rsidRDefault="00D22495" w:rsidP="004111FA">
            <w:pPr>
              <w:ind w:left="720"/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C218C1">
              <w:rPr>
                <w:rFonts w:ascii="Arial" w:hAnsi="Arial"/>
                <w:iCs/>
                <w:sz w:val="22"/>
                <w:szCs w:val="22"/>
              </w:rPr>
              <w:t>Paz Robert</w:t>
            </w:r>
            <w:r w:rsidR="004111FA" w:rsidRPr="00C218C1">
              <w:rPr>
                <w:rFonts w:ascii="Arial" w:hAnsi="Arial"/>
                <w:iCs/>
                <w:sz w:val="22"/>
                <w:szCs w:val="22"/>
              </w:rPr>
              <w:t xml:space="preserve"> Canales </w:t>
            </w:r>
          </w:p>
          <w:p w:rsidR="005E5D34" w:rsidRPr="00C218C1" w:rsidRDefault="005E5D34" w:rsidP="004111FA">
            <w:pPr>
              <w:ind w:left="720"/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  <w:p w:rsidR="00C0680B" w:rsidRPr="00C218C1" w:rsidRDefault="00C0680B" w:rsidP="005E5D34">
            <w:pPr>
              <w:jc w:val="both"/>
              <w:rPr>
                <w:rFonts w:ascii="Arial" w:hAnsi="Arial"/>
                <w:iCs/>
                <w:color w:val="FF0000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467F" w:rsidRPr="00C218C1" w:rsidRDefault="004111FA" w:rsidP="0012640C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Unidad de Alimentos, INTA</w:t>
            </w:r>
          </w:p>
          <w:p w:rsidR="004111FA" w:rsidRPr="00C218C1" w:rsidRDefault="004111FA" w:rsidP="00C204DE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Unidad de </w:t>
            </w:r>
            <w:r w:rsidR="00C204DE">
              <w:rPr>
                <w:rFonts w:ascii="Arial" w:hAnsi="Arial" w:cs="Arial"/>
                <w:sz w:val="22"/>
                <w:szCs w:val="22"/>
                <w:lang w:val="es-MX"/>
              </w:rPr>
              <w:t>Nutrición Pública</w:t>
            </w:r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, INTA</w:t>
            </w:r>
          </w:p>
          <w:p w:rsidR="004111FA" w:rsidRPr="00C218C1" w:rsidRDefault="004111FA" w:rsidP="0012640C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Dpto. Nutrición, </w:t>
            </w:r>
            <w:proofErr w:type="spellStart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Fac</w:t>
            </w:r>
            <w:proofErr w:type="spellEnd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. Medicina, </w:t>
            </w:r>
            <w:proofErr w:type="spellStart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UChile</w:t>
            </w:r>
            <w:proofErr w:type="spellEnd"/>
          </w:p>
          <w:p w:rsidR="004111FA" w:rsidRPr="00C218C1" w:rsidRDefault="004111FA" w:rsidP="0012640C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Dpto. Nutrición, </w:t>
            </w:r>
            <w:proofErr w:type="spellStart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Fac</w:t>
            </w:r>
            <w:proofErr w:type="spellEnd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. Medicina, </w:t>
            </w:r>
            <w:proofErr w:type="spellStart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UChile</w:t>
            </w:r>
            <w:proofErr w:type="spellEnd"/>
          </w:p>
          <w:p w:rsidR="00471994" w:rsidRPr="00C218C1" w:rsidRDefault="00471994" w:rsidP="00471994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Dpto. Nutrición, </w:t>
            </w:r>
            <w:proofErr w:type="spellStart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Fac</w:t>
            </w:r>
            <w:proofErr w:type="spellEnd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 xml:space="preserve">. Medicina, </w:t>
            </w:r>
            <w:proofErr w:type="spellStart"/>
            <w:r w:rsidRPr="00C218C1">
              <w:rPr>
                <w:rFonts w:ascii="Arial" w:hAnsi="Arial" w:cs="Arial"/>
                <w:sz w:val="22"/>
                <w:szCs w:val="22"/>
                <w:lang w:val="es-MX"/>
              </w:rPr>
              <w:t>UChile</w:t>
            </w:r>
            <w:proofErr w:type="spellEnd"/>
          </w:p>
          <w:p w:rsidR="005E5D34" w:rsidRPr="00C218C1" w:rsidRDefault="004111FA" w:rsidP="005E5D34">
            <w:pPr>
              <w:pStyle w:val="Prrafodelista"/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C218C1">
              <w:rPr>
                <w:rFonts w:ascii="Arial" w:hAnsi="Arial"/>
                <w:iCs/>
                <w:sz w:val="22"/>
                <w:szCs w:val="22"/>
              </w:rPr>
              <w:t xml:space="preserve">Dpto. Ciencias de los Alimentos y Tecnología Química, </w:t>
            </w:r>
            <w:proofErr w:type="spellStart"/>
            <w:r w:rsidRPr="00C218C1">
              <w:rPr>
                <w:rFonts w:ascii="Arial" w:hAnsi="Arial"/>
                <w:iCs/>
                <w:sz w:val="22"/>
                <w:szCs w:val="22"/>
              </w:rPr>
              <w:t>Fac</w:t>
            </w:r>
            <w:proofErr w:type="spellEnd"/>
            <w:r w:rsidRPr="00C218C1">
              <w:rPr>
                <w:rFonts w:ascii="Arial" w:hAnsi="Arial"/>
                <w:iCs/>
                <w:sz w:val="22"/>
                <w:szCs w:val="22"/>
              </w:rPr>
              <w:t xml:space="preserve">. Química y Farmacia, </w:t>
            </w:r>
            <w:proofErr w:type="spellStart"/>
            <w:r w:rsidRPr="00C218C1">
              <w:rPr>
                <w:rFonts w:ascii="Arial" w:hAnsi="Arial"/>
                <w:iCs/>
                <w:sz w:val="22"/>
                <w:szCs w:val="22"/>
              </w:rPr>
              <w:t>UChile</w:t>
            </w:r>
            <w:proofErr w:type="spellEnd"/>
          </w:p>
        </w:tc>
      </w:tr>
    </w:tbl>
    <w:p w:rsidR="00C0680B" w:rsidRDefault="00C0680B">
      <w:pPr>
        <w:rPr>
          <w:sz w:val="4"/>
          <w:szCs w:val="4"/>
          <w:lang w:val="es-MX"/>
        </w:rPr>
      </w:pPr>
    </w:p>
    <w:p w:rsidR="00C0680B" w:rsidRDefault="00C0680B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4111FA" w:rsidRDefault="004111F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4111FA" w:rsidRDefault="004111F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0680B" w:rsidRDefault="00C0680B">
      <w:pPr>
        <w:shd w:val="pct15" w:color="000000" w:fill="FFFFFF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mallCaps/>
          <w:sz w:val="22"/>
          <w:szCs w:val="22"/>
          <w:lang w:val="es-MX"/>
        </w:rPr>
        <w:lastRenderedPageBreak/>
        <w:t>Descripción / Objetivos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68"/>
      </w:tblGrid>
      <w:tr w:rsidR="00C0680B" w:rsidRPr="00EA07C6" w:rsidTr="00546D08">
        <w:trPr>
          <w:trHeight w:val="1552"/>
        </w:trPr>
        <w:tc>
          <w:tcPr>
            <w:tcW w:w="10112" w:type="dxa"/>
          </w:tcPr>
          <w:p w:rsidR="00546D08" w:rsidRPr="00EA07C6" w:rsidRDefault="00546D08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4111FA" w:rsidRDefault="004111FA" w:rsidP="004111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D08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  <w:r w:rsidR="00546D08" w:rsidRPr="00546D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CONTENIDOS</w:t>
            </w:r>
            <w:r w:rsidRPr="00546D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546D08" w:rsidRPr="00546D08" w:rsidRDefault="00546D08" w:rsidP="004111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111FA" w:rsidRDefault="004111FA" w:rsidP="00411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742">
              <w:rPr>
                <w:rFonts w:ascii="Arial" w:hAnsi="Arial" w:cs="Arial"/>
                <w:sz w:val="22"/>
                <w:szCs w:val="22"/>
              </w:rPr>
              <w:t xml:space="preserve">Los lípidos conforman uno de los grupos de nutrientes más importantes en nutrición humana, y su estudio debe ser considerado como un pilar fundamental para un futuro doctor en Nutrición y Alimentos. Este curso aborda aspectos relacionados con los lípidos desde una perspectiva multidisciplinar incluyendo química básica (clasificación y estructuras), importancia nutricional, funciones fisiológicas y metabolismo, estabilidad oxidativa de los lípidos en alimentos, aplicaciones tecnológicas en el desarrollo de lípidos funcionales, nuevas estrategias para adicionar lípidos bioactivos en matrices alimentarias y metodologías de procesado y análisis de alimentos de base lipídica. </w:t>
            </w:r>
          </w:p>
          <w:p w:rsidR="00546D08" w:rsidRDefault="00546D08" w:rsidP="00411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6D08" w:rsidRDefault="00546D08" w:rsidP="00411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presente curso adopta la siguiente temática, dividida en bloques:</w:t>
            </w:r>
          </w:p>
          <w:p w:rsidR="00546D08" w:rsidRDefault="00546D08" w:rsidP="00411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6D08" w:rsidRPr="00546D08" w:rsidRDefault="00546D08" w:rsidP="00546D08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Presentació</w:t>
            </w:r>
            <w:r w:rsidR="009B7973">
              <w:rPr>
                <w:rFonts w:ascii="Arial" w:hAnsi="Arial"/>
                <w:bCs/>
                <w:sz w:val="22"/>
                <w:szCs w:val="22"/>
              </w:rPr>
              <w:t>n</w:t>
            </w:r>
          </w:p>
          <w:p w:rsidR="00546D08" w:rsidRPr="00546D08" w:rsidRDefault="00546D08" w:rsidP="00B25D18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Características generales del curso</w:t>
            </w:r>
          </w:p>
          <w:p w:rsidR="00546D08" w:rsidRPr="00546D08" w:rsidRDefault="00546D08" w:rsidP="00546D08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Bloque 1: Lípidos: química y aspectos nutricionales</w:t>
            </w:r>
          </w:p>
          <w:p w:rsidR="00546D08" w:rsidRPr="00546D08" w:rsidRDefault="00546D08" w:rsidP="00B25D1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Clasificación de los lípidos</w:t>
            </w:r>
          </w:p>
          <w:p w:rsidR="00546D08" w:rsidRPr="00546D08" w:rsidRDefault="00546D08" w:rsidP="00B25D1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Estructura molecular</w:t>
            </w:r>
          </w:p>
          <w:p w:rsidR="00546D08" w:rsidRPr="00546D08" w:rsidRDefault="00546D08" w:rsidP="00B25D1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 xml:space="preserve">Evaluación de la estabilidad </w:t>
            </w:r>
          </w:p>
          <w:p w:rsidR="00546D08" w:rsidRPr="00546D08" w:rsidRDefault="00546D08" w:rsidP="00B25D1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Aporte de lípidos nutricionalmente relevantes</w:t>
            </w:r>
          </w:p>
          <w:p w:rsidR="00546D08" w:rsidRPr="00546D08" w:rsidRDefault="00546D08" w:rsidP="00546D08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Bloque 2: Lípidos y salud en el organismo humano.</w:t>
            </w:r>
          </w:p>
          <w:p w:rsidR="00546D08" w:rsidRPr="00546D08" w:rsidRDefault="00546D08" w:rsidP="00B25D18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Acción de los ácidos grasos en función de su grado de insaturación</w:t>
            </w:r>
          </w:p>
          <w:p w:rsidR="00546D08" w:rsidRPr="00546D08" w:rsidRDefault="00546D08" w:rsidP="00B25D18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Expresión génica de lípidos en condiciones fisiológicas y fisiopatológicas</w:t>
            </w:r>
          </w:p>
          <w:p w:rsidR="00546D08" w:rsidRPr="00546D08" w:rsidRDefault="00546D08" w:rsidP="00B25D18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Recomendaciones nutricionales</w:t>
            </w:r>
          </w:p>
          <w:p w:rsidR="00546D08" w:rsidRPr="00546D08" w:rsidRDefault="00546D08" w:rsidP="00B25D18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Los lípidos y su asociación con las enfermedades crónicas no transmisibles</w:t>
            </w:r>
          </w:p>
          <w:p w:rsidR="00546D08" w:rsidRPr="00546D08" w:rsidRDefault="00546D08" w:rsidP="00546D08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Bloque 3: Metabolismo de los lípidos en el organismo humano.</w:t>
            </w:r>
          </w:p>
          <w:p w:rsidR="00546D08" w:rsidRPr="00546D08" w:rsidRDefault="00546D08" w:rsidP="00B25D18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Metabolismo intra y extracelular de los lípidos</w:t>
            </w:r>
          </w:p>
          <w:p w:rsidR="00546D08" w:rsidRPr="00546D08" w:rsidRDefault="00546D08" w:rsidP="00B25D18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Integración con otros procesos metabólicos</w:t>
            </w:r>
          </w:p>
          <w:p w:rsidR="00546D08" w:rsidRPr="00546D08" w:rsidRDefault="00546D08" w:rsidP="00546D08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 xml:space="preserve">Bloque 4: Tecnologías para el desarrollo y el aporte de lípidos bioactivos. </w:t>
            </w:r>
          </w:p>
          <w:p w:rsidR="00546D08" w:rsidRPr="00546D08" w:rsidRDefault="00546D08" w:rsidP="00B25D18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Tipos y diseño de ingredientes bioactivos de base lipídica</w:t>
            </w:r>
          </w:p>
          <w:p w:rsidR="00546D08" w:rsidRPr="00546D08" w:rsidRDefault="00546D08" w:rsidP="00B25D18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Funcionalización de lípidos: aplicación comercial y nuevas tendencias</w:t>
            </w:r>
          </w:p>
          <w:p w:rsidR="00546D08" w:rsidRPr="00546D08" w:rsidRDefault="00546D08" w:rsidP="00B25D18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Protección e incorporación de ingredientes lipídicos en alimentos</w:t>
            </w:r>
          </w:p>
          <w:p w:rsidR="00546D08" w:rsidRPr="00546D08" w:rsidRDefault="00546D08" w:rsidP="00546D08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Bloque 5: Procedimientos para la identificación y cuantificación de lípidos en alimentos.</w:t>
            </w:r>
          </w:p>
          <w:p w:rsidR="00546D08" w:rsidRPr="00546D08" w:rsidRDefault="00546D08" w:rsidP="00B25D1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 xml:space="preserve">Extracción, concentración, </w:t>
            </w:r>
            <w:proofErr w:type="spellStart"/>
            <w:r w:rsidRPr="00546D08">
              <w:rPr>
                <w:rFonts w:ascii="Arial" w:hAnsi="Arial"/>
                <w:bCs/>
                <w:sz w:val="22"/>
                <w:szCs w:val="22"/>
              </w:rPr>
              <w:t>clean</w:t>
            </w:r>
            <w:proofErr w:type="spellEnd"/>
            <w:r w:rsidRPr="00546D08">
              <w:rPr>
                <w:rFonts w:ascii="Arial" w:hAnsi="Arial"/>
                <w:bCs/>
                <w:sz w:val="22"/>
                <w:szCs w:val="22"/>
              </w:rPr>
              <w:t>-up</w:t>
            </w:r>
          </w:p>
          <w:p w:rsidR="00546D08" w:rsidRPr="00546D08" w:rsidRDefault="00546D08" w:rsidP="00B25D1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>Espectrofotometría, cromatografía (GC/LC) y espectrometría de masas (MS)</w:t>
            </w:r>
          </w:p>
          <w:p w:rsidR="00546D08" w:rsidRPr="00546D08" w:rsidRDefault="00546D08" w:rsidP="00546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D08">
              <w:rPr>
                <w:rFonts w:ascii="Arial" w:hAnsi="Arial"/>
                <w:bCs/>
                <w:sz w:val="22"/>
                <w:szCs w:val="22"/>
              </w:rPr>
              <w:t xml:space="preserve">Bloque 6: </w:t>
            </w:r>
            <w:r w:rsidRPr="00546D08">
              <w:rPr>
                <w:rFonts w:ascii="Arial" w:hAnsi="Arial"/>
                <w:sz w:val="22"/>
                <w:szCs w:val="22"/>
              </w:rPr>
              <w:t>Seminario-evaluación sobre lípidos en alimentos, nutrición y salud</w:t>
            </w:r>
          </w:p>
          <w:p w:rsidR="00C0680B" w:rsidRPr="00D81742" w:rsidRDefault="00C0680B" w:rsidP="00037254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11FA" w:rsidRPr="00546D08" w:rsidRDefault="004111FA" w:rsidP="00037254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D08">
              <w:rPr>
                <w:rFonts w:ascii="Arial" w:hAnsi="Arial" w:cs="Arial"/>
                <w:b/>
                <w:bCs/>
                <w:sz w:val="22"/>
                <w:szCs w:val="22"/>
              </w:rPr>
              <w:t>OBJETIVOS:</w:t>
            </w:r>
          </w:p>
          <w:p w:rsidR="00546D08" w:rsidRPr="00D81742" w:rsidRDefault="00546D08" w:rsidP="00037254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11FA" w:rsidRPr="004111FA" w:rsidRDefault="004111FA" w:rsidP="00037254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742">
              <w:rPr>
                <w:rFonts w:ascii="Arial" w:hAnsi="Arial" w:cs="Arial"/>
                <w:sz w:val="22"/>
                <w:szCs w:val="22"/>
                <w:lang w:val="es-MX"/>
              </w:rPr>
              <w:t>Este curso electivo busca complementar y profundizar aquellos contenidos relacionados con los lípidos abordad</w:t>
            </w:r>
            <w:r w:rsidR="005C6C1E">
              <w:rPr>
                <w:rFonts w:ascii="Arial" w:hAnsi="Arial" w:cs="Arial"/>
                <w:sz w:val="22"/>
                <w:szCs w:val="22"/>
                <w:lang w:val="es-MX"/>
              </w:rPr>
              <w:t>os en los cursos obligatorios, o</w:t>
            </w:r>
            <w:proofErr w:type="spellStart"/>
            <w:r w:rsidRPr="00D81742">
              <w:rPr>
                <w:rFonts w:ascii="Arial" w:hAnsi="Arial" w:cs="Arial"/>
                <w:sz w:val="22"/>
                <w:szCs w:val="22"/>
              </w:rPr>
              <w:t>freciendo</w:t>
            </w:r>
            <w:proofErr w:type="spellEnd"/>
            <w:r w:rsidR="005C6C1E">
              <w:rPr>
                <w:rFonts w:ascii="Arial" w:hAnsi="Arial" w:cs="Arial"/>
                <w:sz w:val="22"/>
                <w:szCs w:val="22"/>
              </w:rPr>
              <w:t xml:space="preserve"> al estudiante</w:t>
            </w:r>
            <w:r w:rsidRPr="00D81742">
              <w:rPr>
                <w:rFonts w:ascii="Arial" w:hAnsi="Arial" w:cs="Arial"/>
                <w:sz w:val="22"/>
                <w:szCs w:val="22"/>
              </w:rPr>
              <w:t xml:space="preserve"> una visión amplia y a la vez detallada que le permita forjar bases sólidas para poder desarrollar en un futuro actividades de investigación, docencia o en la industria relacionadas con este grupo de nutrientes esenciales para la salud humana.</w:t>
            </w:r>
          </w:p>
        </w:tc>
      </w:tr>
    </w:tbl>
    <w:p w:rsidR="00C0680B" w:rsidRDefault="00C0680B">
      <w:pPr>
        <w:pStyle w:val="Ttulo6"/>
        <w:rPr>
          <w:rFonts w:ascii="Times New Roman" w:hAnsi="Times New Roman" w:cs="Times New Roman"/>
        </w:rPr>
      </w:pPr>
    </w:p>
    <w:p w:rsidR="00F10112" w:rsidRDefault="00F10112" w:rsidP="00F10112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A85157" w:rsidRDefault="00A85157" w:rsidP="00F10112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A85157" w:rsidRDefault="00A85157" w:rsidP="00F10112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A85157" w:rsidRDefault="00A85157" w:rsidP="00F10112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A85157" w:rsidRDefault="00A85157" w:rsidP="00F10112">
      <w:pPr>
        <w:jc w:val="both"/>
        <w:rPr>
          <w:rFonts w:ascii="Arial" w:hAnsi="Arial" w:cs="Arial"/>
          <w:sz w:val="30"/>
          <w:szCs w:val="30"/>
          <w:lang w:val="es-MX"/>
        </w:rPr>
      </w:pPr>
    </w:p>
    <w:p w:rsidR="00F10112" w:rsidRDefault="00F10112" w:rsidP="00F10112">
      <w:pPr>
        <w:shd w:val="pct15" w:color="000000" w:fill="FFFFFF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lastRenderedPageBreak/>
        <w:t xml:space="preserve">CALENDARIO DE ACTIVIDADES  </w:t>
      </w:r>
    </w:p>
    <w:p w:rsidR="00F10112" w:rsidRDefault="00F10112" w:rsidP="00F10112">
      <w:pPr>
        <w:shd w:val="pct15" w:color="000000" w:fill="FFFFFF"/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>
        <w:rPr>
          <w:rFonts w:ascii="Arial" w:hAnsi="Arial" w:cs="Arial"/>
          <w:b/>
          <w:bCs/>
          <w:sz w:val="16"/>
          <w:szCs w:val="16"/>
          <w:lang w:val="es-MX"/>
        </w:rPr>
        <w:t xml:space="preserve">(a </w:t>
      </w:r>
      <w:proofErr w:type="gramStart"/>
      <w:r>
        <w:rPr>
          <w:rFonts w:ascii="Arial" w:hAnsi="Arial" w:cs="Arial"/>
          <w:b/>
          <w:bCs/>
          <w:sz w:val="16"/>
          <w:szCs w:val="16"/>
          <w:lang w:val="es-MX"/>
        </w:rPr>
        <w:t>continuación</w:t>
      </w:r>
      <w:proofErr w:type="gramEnd"/>
      <w:r>
        <w:rPr>
          <w:rFonts w:ascii="Arial" w:hAnsi="Arial" w:cs="Arial"/>
          <w:b/>
          <w:bCs/>
          <w:sz w:val="16"/>
          <w:szCs w:val="16"/>
          <w:lang w:val="es-MX"/>
        </w:rPr>
        <w:t xml:space="preserve"> señalar: temario del curso, fechas y profesores a cargo)</w:t>
      </w:r>
    </w:p>
    <w:p w:rsidR="00F10112" w:rsidRPr="001B4B13" w:rsidRDefault="00F10112" w:rsidP="00F10112">
      <w:pPr>
        <w:jc w:val="center"/>
        <w:rPr>
          <w:rFonts w:ascii="Arial" w:hAnsi="Arial" w:cs="Arial"/>
          <w:b/>
          <w:sz w:val="14"/>
          <w:szCs w:val="14"/>
          <w:lang w:val="es-MX"/>
        </w:rPr>
      </w:pPr>
    </w:p>
    <w:tbl>
      <w:tblPr>
        <w:tblW w:w="1033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3969"/>
        <w:gridCol w:w="4200"/>
      </w:tblGrid>
      <w:tr w:rsidR="00F10112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DD3" w:rsidRPr="00787DD3" w:rsidRDefault="00F10112" w:rsidP="005E5D34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87DD3">
              <w:rPr>
                <w:rFonts w:asciiTheme="minorBidi" w:hAnsiTheme="minorBidi" w:cstheme="minorBidi"/>
                <w:b/>
                <w:sz w:val="22"/>
                <w:szCs w:val="22"/>
              </w:rPr>
              <w:t>Profesor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DD3" w:rsidRPr="005E5D34" w:rsidRDefault="00F10112" w:rsidP="005E5D34">
            <w:pPr>
              <w:pStyle w:val="NormalWeb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s-ES_tradnl"/>
              </w:rPr>
            </w:pPr>
            <w:r w:rsidRPr="00787DD3"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  <w:t>Tema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DD3" w:rsidRPr="005E5D34" w:rsidRDefault="00F10112" w:rsidP="005E5D3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s-ES_tradnl"/>
              </w:rPr>
            </w:pPr>
            <w:r w:rsidRPr="00787DD3"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  <w:t>Fecha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Miguel Ángel Rincón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Estructura y diferenciación molecular de los lípidos con interés en nutrición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12</w:t>
            </w:r>
            <w:r w:rsidR="00787DD3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</w:t>
            </w:r>
            <w:r w:rsidR="002F0DE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a</w:t>
            </w:r>
            <w:r w:rsidR="00787DD3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gosto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Paula Jiménez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Evaluación de la estabilidad lipídica y aporte en alimentos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B405DB" w:rsidP="002F0DE7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1</w:t>
            </w:r>
            <w:r w:rsidR="00D62B2F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9</w:t>
            </w:r>
            <w:r w:rsidR="00787DD3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agosto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Rodrigo Valenzuela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Implicaciones de los ácidos grasos con distinto grado de insaturación en nutrición y salud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26</w:t>
            </w:r>
            <w:r w:rsidR="00787DD3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agosto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5E5D34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Sandra López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853CA7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</w:pPr>
            <w:r w:rsidRPr="00787DD3">
              <w:rPr>
                <w:rFonts w:ascii="Arial" w:hAnsi="Arial" w:cs="Arial"/>
                <w:sz w:val="22"/>
                <w:szCs w:val="22"/>
              </w:rPr>
              <w:t>Asociación entre los lípidos y las enfermedades crónicas no transmisibles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B405DB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2 </w:t>
            </w:r>
            <w:r w:rsidR="00D62B2F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septiembre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787DD3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787DD3">
              <w:rPr>
                <w:rFonts w:ascii="Arial" w:hAnsi="Arial" w:cs="Arial"/>
                <w:sz w:val="22"/>
                <w:szCs w:val="22"/>
              </w:rPr>
              <w:t>Sandra López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 w:rsidRPr="00787DD3">
              <w:rPr>
                <w:rFonts w:ascii="Arial" w:hAnsi="Arial" w:cs="Arial"/>
                <w:sz w:val="22"/>
                <w:szCs w:val="22"/>
              </w:rPr>
              <w:t>Asociación entre los lípidos y las enfermedades crónicas no transmisibles</w:t>
            </w:r>
            <w:r w:rsidR="00853CA7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9</w:t>
            </w:r>
            <w:r w:rsidR="00787DD3" w:rsidRPr="00787DD3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septiembre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B03CAF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Miguel Ángel Rincón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</w:pPr>
            <w:r w:rsidRPr="00787DD3">
              <w:rPr>
                <w:rFonts w:ascii="Arial" w:hAnsi="Arial" w:cs="Arial"/>
                <w:sz w:val="22"/>
                <w:szCs w:val="22"/>
              </w:rPr>
              <w:t>Primera evaluación parcial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787DD3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23</w:t>
            </w:r>
            <w:r w:rsidR="00787DD3" w:rsidRPr="00787DD3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septiembre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33B0" w:rsidRDefault="00C204DE" w:rsidP="008F33B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3B0">
              <w:rPr>
                <w:rFonts w:ascii="Arial" w:hAnsi="Arial" w:cs="Arial"/>
                <w:sz w:val="22"/>
                <w:szCs w:val="22"/>
              </w:rPr>
              <w:t>Miguel Ángel Rincón</w:t>
            </w:r>
          </w:p>
          <w:p w:rsidR="008F33B0" w:rsidRPr="008F33B0" w:rsidRDefault="008F33B0" w:rsidP="008F33B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3B0">
              <w:rPr>
                <w:rFonts w:ascii="Arial" w:hAnsi="Arial" w:cs="Arial"/>
                <w:sz w:val="22"/>
                <w:szCs w:val="22"/>
              </w:rPr>
              <w:t>Sandra López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0B202B" w:rsidP="00853CA7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 integrativo e interactivo</w:t>
            </w:r>
            <w:r w:rsidR="008F33B0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C28" w:rsidRPr="00853CA7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30</w:t>
            </w:r>
            <w:r w:rsidR="00B405DB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septiembre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016064" w:rsidRDefault="00016064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016064">
              <w:rPr>
                <w:rFonts w:ascii="Arial" w:hAnsi="Arial" w:cs="Arial"/>
                <w:sz w:val="22"/>
                <w:szCs w:val="22"/>
              </w:rPr>
              <w:t>Roberto Bravo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016064" w:rsidRDefault="00787DD3" w:rsidP="00016064">
            <w:pPr>
              <w:spacing w:line="360" w:lineRule="auto"/>
              <w:ind w:right="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064">
              <w:rPr>
                <w:rFonts w:ascii="Arial" w:hAnsi="Arial" w:cs="Arial"/>
                <w:sz w:val="22"/>
                <w:szCs w:val="22"/>
              </w:rPr>
              <w:t xml:space="preserve">Metabolismo </w:t>
            </w:r>
            <w:r w:rsidR="00853CA7" w:rsidRPr="00016064">
              <w:rPr>
                <w:rFonts w:ascii="Arial" w:hAnsi="Arial" w:cs="Arial"/>
                <w:sz w:val="22"/>
                <w:szCs w:val="22"/>
              </w:rPr>
              <w:t xml:space="preserve">intra y extracelular de lípidos 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C28" w:rsidRPr="00853CA7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7</w:t>
            </w:r>
            <w:r w:rsidR="005F3C28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octubre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Paz Roberts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Protección e incorporación de ingredientes lipídicos en alimentos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C28" w:rsidRPr="00853CA7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14</w:t>
            </w:r>
            <w:r w:rsidR="005F3C28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octubre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Miguel Ángel Rincón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787DD3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Diseño de ingredientes bioactivos y aliment</w:t>
            </w:r>
            <w:r w:rsidR="00D81742" w:rsidRPr="00853CA7">
              <w:rPr>
                <w:rFonts w:ascii="Arial" w:hAnsi="Arial" w:cs="Arial"/>
                <w:sz w:val="22"/>
                <w:szCs w:val="22"/>
              </w:rPr>
              <w:t>os funcionales de base lipídica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C28" w:rsidRPr="00853CA7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21</w:t>
            </w:r>
            <w:r w:rsidR="005F3C28"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octubre</w:t>
            </w:r>
          </w:p>
        </w:tc>
      </w:tr>
      <w:tr w:rsidR="00530B87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B87" w:rsidRPr="00853CA7" w:rsidRDefault="00530B87" w:rsidP="00B03C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Miguel Ángel Rincón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B87" w:rsidRPr="00853CA7" w:rsidRDefault="00530B87" w:rsidP="00B03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Identificación y cuantificación de lípidos en los alimentos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B87" w:rsidRDefault="00530B87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2</w:t>
            </w: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8</w:t>
            </w:r>
            <w:r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octubre</w:t>
            </w:r>
          </w:p>
        </w:tc>
      </w:tr>
      <w:tr w:rsidR="00787DD3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8F33B0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Miguel Ángel Rincón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7DD3" w:rsidRPr="00853CA7" w:rsidRDefault="00D81742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sz w:val="22"/>
                <w:szCs w:val="22"/>
                <w:lang w:val="es-ES_tradnl"/>
              </w:rPr>
            </w:pPr>
            <w:r w:rsidRPr="00853CA7">
              <w:rPr>
                <w:rFonts w:ascii="Arial" w:hAnsi="Arial" w:cs="Arial"/>
                <w:sz w:val="22"/>
                <w:szCs w:val="22"/>
              </w:rPr>
              <w:t>Segunda evaluación parcial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C28" w:rsidRPr="00853CA7" w:rsidRDefault="00530B87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4</w:t>
            </w:r>
            <w:r w:rsidRPr="00853CA7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noviembre</w:t>
            </w:r>
          </w:p>
        </w:tc>
      </w:tr>
      <w:tr w:rsidR="00D81742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742" w:rsidRPr="008F33B0" w:rsidRDefault="008F33B0" w:rsidP="00B03CA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3B0">
              <w:rPr>
                <w:rFonts w:ascii="Arial" w:hAnsi="Arial" w:cs="Arial"/>
                <w:sz w:val="22"/>
                <w:szCs w:val="22"/>
              </w:rPr>
              <w:t>Miguel Ángel Rincón</w:t>
            </w:r>
          </w:p>
          <w:p w:rsidR="008F33B0" w:rsidRPr="0052205A" w:rsidRDefault="008F33B0" w:rsidP="00B03CAF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/>
                <w:color w:val="FF0000"/>
                <w:sz w:val="22"/>
                <w:szCs w:val="22"/>
              </w:rPr>
            </w:pPr>
            <w:r w:rsidRPr="008F33B0">
              <w:rPr>
                <w:rFonts w:asciiTheme="minorBidi" w:hAnsiTheme="minorBidi" w:cstheme="minorBidi"/>
                <w:sz w:val="22"/>
                <w:szCs w:val="22"/>
              </w:rPr>
              <w:t>Sandra López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742" w:rsidRPr="0052205A" w:rsidRDefault="008F33B0" w:rsidP="00B03CAF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Theme="minorBidi" w:hAnsiTheme="minorBidi" w:cstheme="minorBidi"/>
                <w:color w:val="FF000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</w:rPr>
              <w:t>Taller integrativo e interactivo II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742" w:rsidRPr="0052205A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  <w:lang w:val="es-ES_tradnl"/>
              </w:rPr>
            </w:pPr>
            <w:r w:rsidRPr="008F33B0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11</w:t>
            </w:r>
            <w:r w:rsidR="00D81742" w:rsidRPr="008F33B0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noviembre</w:t>
            </w:r>
          </w:p>
        </w:tc>
      </w:tr>
      <w:tr w:rsidR="00D81742" w:rsidRPr="001B4B13" w:rsidTr="005E5D34">
        <w:trPr>
          <w:trHeight w:val="591"/>
          <w:jc w:val="center"/>
        </w:trPr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742" w:rsidRPr="00D62B2F" w:rsidRDefault="00D62B2F" w:rsidP="00787DD3">
            <w:pPr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2B2F">
              <w:rPr>
                <w:rFonts w:asciiTheme="minorBidi" w:hAnsiTheme="minorBidi" w:cstheme="minorBidi"/>
                <w:bCs/>
                <w:sz w:val="22"/>
                <w:szCs w:val="22"/>
              </w:rPr>
              <w:t>Comisión de</w:t>
            </w:r>
            <w:r w:rsidR="00D81742" w:rsidRPr="00D62B2F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docentes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1742" w:rsidRPr="00D81742" w:rsidRDefault="00D81742" w:rsidP="0013608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1742">
              <w:rPr>
                <w:rFonts w:ascii="Arial" w:hAnsi="Arial" w:cs="Arial"/>
                <w:sz w:val="22"/>
                <w:szCs w:val="22"/>
              </w:rPr>
              <w:t>Exposición y discusión crítica de las presentaciones globales del alumnado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1742" w:rsidRPr="00D81742" w:rsidRDefault="00D62B2F" w:rsidP="005E5D34">
            <w:pPr>
              <w:jc w:val="center"/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>25</w:t>
            </w:r>
            <w:r w:rsidR="00D81742" w:rsidRPr="00D81742">
              <w:rPr>
                <w:rStyle w:val="Textoennegrita"/>
                <w:rFonts w:asciiTheme="minorBidi" w:hAnsiTheme="minorBidi" w:cstheme="minorBidi"/>
                <w:b w:val="0"/>
                <w:bCs w:val="0"/>
                <w:sz w:val="22"/>
                <w:szCs w:val="22"/>
                <w:lang w:val="es-ES_tradnl"/>
              </w:rPr>
              <w:t xml:space="preserve"> noviembre</w:t>
            </w:r>
          </w:p>
        </w:tc>
      </w:tr>
    </w:tbl>
    <w:p w:rsidR="00530B87" w:rsidRDefault="00530B8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A85157" w:rsidRDefault="00A85157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E03FFA" w:rsidRDefault="00E03FFA" w:rsidP="000C2218">
      <w:pPr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3329"/>
        <w:gridCol w:w="3315"/>
      </w:tblGrid>
      <w:tr w:rsidR="005050E6" w:rsidRPr="00FB4458" w:rsidTr="00FB4458">
        <w:tc>
          <w:tcPr>
            <w:tcW w:w="3370" w:type="dxa"/>
            <w:shd w:val="clear" w:color="auto" w:fill="auto"/>
          </w:tcPr>
          <w:p w:rsidR="005050E6" w:rsidRPr="00FB4458" w:rsidRDefault="005050E6" w:rsidP="00FB445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FB4458">
              <w:rPr>
                <w:rStyle w:val="il"/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Temática</w:t>
            </w:r>
            <w:r w:rsidRPr="00FB44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Control 1</w:t>
            </w:r>
          </w:p>
        </w:tc>
        <w:tc>
          <w:tcPr>
            <w:tcW w:w="3371" w:type="dxa"/>
            <w:shd w:val="clear" w:color="auto" w:fill="auto"/>
          </w:tcPr>
          <w:p w:rsidR="005050E6" w:rsidRPr="00FB4458" w:rsidRDefault="005050E6" w:rsidP="00FB4458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458">
              <w:rPr>
                <w:rStyle w:val="il"/>
                <w:rFonts w:ascii="Arial" w:hAnsi="Arial" w:cs="Arial"/>
                <w:b/>
                <w:bCs/>
                <w:sz w:val="22"/>
                <w:szCs w:val="22"/>
              </w:rPr>
              <w:t>Temática</w:t>
            </w:r>
            <w:r w:rsidRPr="00FB44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Control 2</w:t>
            </w:r>
          </w:p>
          <w:p w:rsidR="005050E6" w:rsidRPr="00FB4458" w:rsidRDefault="005050E6" w:rsidP="00FB445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3371" w:type="dxa"/>
            <w:shd w:val="clear" w:color="auto" w:fill="auto"/>
          </w:tcPr>
          <w:p w:rsidR="005050E6" w:rsidRPr="00FB4458" w:rsidRDefault="005050E6" w:rsidP="00FB4458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4458">
              <w:rPr>
                <w:rStyle w:val="il"/>
                <w:rFonts w:ascii="Arial" w:hAnsi="Arial" w:cs="Arial"/>
                <w:b/>
                <w:bCs/>
                <w:sz w:val="22"/>
                <w:szCs w:val="22"/>
              </w:rPr>
              <w:t>Temática</w:t>
            </w:r>
            <w:r w:rsidRPr="00FB44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Control 3</w:t>
            </w:r>
          </w:p>
          <w:p w:rsidR="005050E6" w:rsidRPr="00FB4458" w:rsidRDefault="005050E6" w:rsidP="00FB445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  <w:tr w:rsidR="005050E6" w:rsidRPr="00FB4458" w:rsidTr="00FB4458">
        <w:tc>
          <w:tcPr>
            <w:tcW w:w="3370" w:type="dxa"/>
            <w:shd w:val="clear" w:color="auto" w:fill="auto"/>
          </w:tcPr>
          <w:p w:rsidR="005050E6" w:rsidRDefault="00D81742" w:rsidP="00B25D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6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Química y aspectos nutricionales de los lípidos</w:t>
            </w:r>
          </w:p>
          <w:p w:rsidR="00D81742" w:rsidRPr="00FB4458" w:rsidRDefault="00D81742" w:rsidP="00B25D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6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Lípidos y salud en el organismo humano</w:t>
            </w:r>
          </w:p>
        </w:tc>
        <w:tc>
          <w:tcPr>
            <w:tcW w:w="3371" w:type="dxa"/>
            <w:shd w:val="clear" w:color="auto" w:fill="auto"/>
          </w:tcPr>
          <w:p w:rsidR="00D81742" w:rsidRDefault="00D81742" w:rsidP="00B25D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6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Los lípidos en el metabolismo humano</w:t>
            </w:r>
          </w:p>
          <w:p w:rsidR="00D81742" w:rsidRDefault="00D81742" w:rsidP="00B25D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6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Tecnologías para el desarrollo y aporte de lípidos bioactivos</w:t>
            </w:r>
          </w:p>
          <w:p w:rsidR="00A85157" w:rsidRPr="00D81742" w:rsidRDefault="00A85157" w:rsidP="00B25D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6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Procedimientos para la identificación y cuantificación de lípidos en alimentos</w:t>
            </w:r>
          </w:p>
        </w:tc>
        <w:tc>
          <w:tcPr>
            <w:tcW w:w="3371" w:type="dxa"/>
            <w:shd w:val="clear" w:color="auto" w:fill="auto"/>
          </w:tcPr>
          <w:p w:rsidR="005050E6" w:rsidRPr="00A85157" w:rsidRDefault="00A85157" w:rsidP="00B25D1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47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5157">
              <w:rPr>
                <w:rFonts w:ascii="Arial" w:hAnsi="Arial"/>
                <w:bCs/>
                <w:sz w:val="22"/>
                <w:szCs w:val="22"/>
              </w:rPr>
              <w:t>S</w:t>
            </w:r>
            <w:r w:rsidRPr="00A85157">
              <w:rPr>
                <w:rFonts w:ascii="Arial" w:hAnsi="Arial"/>
                <w:bCs/>
                <w:sz w:val="22"/>
                <w:szCs w:val="22"/>
              </w:rPr>
              <w:t>eminario-evaluación sobre lípidos en alimentos, nutrición y salud</w:t>
            </w:r>
          </w:p>
        </w:tc>
      </w:tr>
    </w:tbl>
    <w:p w:rsidR="005050E6" w:rsidRPr="006A47E7" w:rsidRDefault="005050E6" w:rsidP="001B3FAF">
      <w:pPr>
        <w:pStyle w:val="NormalWeb"/>
        <w:spacing w:after="0" w:afterAutospacing="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5050E6" w:rsidRPr="006A47E7" w:rsidSect="00C0680B">
      <w:pgSz w:w="12240" w:h="15840" w:code="1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FCE" w:rsidRDefault="00912FCE">
      <w:r>
        <w:separator/>
      </w:r>
    </w:p>
  </w:endnote>
  <w:endnote w:type="continuationSeparator" w:id="0">
    <w:p w:rsidR="00912FCE" w:rsidRDefault="0091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FCE" w:rsidRDefault="00912FCE">
      <w:r>
        <w:separator/>
      </w:r>
    </w:p>
  </w:footnote>
  <w:footnote w:type="continuationSeparator" w:id="0">
    <w:p w:rsidR="00912FCE" w:rsidRDefault="0091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653A6"/>
    <w:multiLevelType w:val="hybridMultilevel"/>
    <w:tmpl w:val="9F76F42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1273"/>
    <w:multiLevelType w:val="hybridMultilevel"/>
    <w:tmpl w:val="1C44DF5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83BA2"/>
    <w:multiLevelType w:val="hybridMultilevel"/>
    <w:tmpl w:val="8B2243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249"/>
    <w:multiLevelType w:val="hybridMultilevel"/>
    <w:tmpl w:val="8C7C06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6D09"/>
    <w:multiLevelType w:val="hybridMultilevel"/>
    <w:tmpl w:val="FD2406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C7494"/>
    <w:multiLevelType w:val="hybridMultilevel"/>
    <w:tmpl w:val="40DA5B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0226C"/>
    <w:multiLevelType w:val="hybridMultilevel"/>
    <w:tmpl w:val="853E104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0B"/>
    <w:rsid w:val="00002517"/>
    <w:rsid w:val="00013F40"/>
    <w:rsid w:val="00016064"/>
    <w:rsid w:val="000166CE"/>
    <w:rsid w:val="00023CC0"/>
    <w:rsid w:val="00033357"/>
    <w:rsid w:val="00037254"/>
    <w:rsid w:val="00044032"/>
    <w:rsid w:val="00060DF8"/>
    <w:rsid w:val="00072AEC"/>
    <w:rsid w:val="000B202B"/>
    <w:rsid w:val="000B3790"/>
    <w:rsid w:val="000B7C1D"/>
    <w:rsid w:val="000C0D11"/>
    <w:rsid w:val="000C2218"/>
    <w:rsid w:val="000D478C"/>
    <w:rsid w:val="0010219C"/>
    <w:rsid w:val="0012640C"/>
    <w:rsid w:val="00136087"/>
    <w:rsid w:val="00136BF9"/>
    <w:rsid w:val="0014547D"/>
    <w:rsid w:val="00156EAC"/>
    <w:rsid w:val="0016185F"/>
    <w:rsid w:val="001B3FAF"/>
    <w:rsid w:val="001B4B13"/>
    <w:rsid w:val="001E1B87"/>
    <w:rsid w:val="001E2902"/>
    <w:rsid w:val="002214AC"/>
    <w:rsid w:val="002246F9"/>
    <w:rsid w:val="00226877"/>
    <w:rsid w:val="002318A2"/>
    <w:rsid w:val="00233DB3"/>
    <w:rsid w:val="002507EA"/>
    <w:rsid w:val="00291FD3"/>
    <w:rsid w:val="002A24B1"/>
    <w:rsid w:val="002A2830"/>
    <w:rsid w:val="002A3EAC"/>
    <w:rsid w:val="002B3AE9"/>
    <w:rsid w:val="002C0BBB"/>
    <w:rsid w:val="002C50E2"/>
    <w:rsid w:val="002E7607"/>
    <w:rsid w:val="002F0DE7"/>
    <w:rsid w:val="00306FCF"/>
    <w:rsid w:val="00325EC0"/>
    <w:rsid w:val="00332A72"/>
    <w:rsid w:val="003629BE"/>
    <w:rsid w:val="0039275C"/>
    <w:rsid w:val="003B34D0"/>
    <w:rsid w:val="003C189A"/>
    <w:rsid w:val="003D17CD"/>
    <w:rsid w:val="003D3BCF"/>
    <w:rsid w:val="003D7874"/>
    <w:rsid w:val="003D7B92"/>
    <w:rsid w:val="003E4C4D"/>
    <w:rsid w:val="003E539F"/>
    <w:rsid w:val="004111FA"/>
    <w:rsid w:val="004115D7"/>
    <w:rsid w:val="00466BDF"/>
    <w:rsid w:val="00471165"/>
    <w:rsid w:val="00471994"/>
    <w:rsid w:val="004923B1"/>
    <w:rsid w:val="004A574B"/>
    <w:rsid w:val="0050134C"/>
    <w:rsid w:val="005050E6"/>
    <w:rsid w:val="00510541"/>
    <w:rsid w:val="0051719B"/>
    <w:rsid w:val="0052205A"/>
    <w:rsid w:val="00530B87"/>
    <w:rsid w:val="00540445"/>
    <w:rsid w:val="00546D08"/>
    <w:rsid w:val="005B1D75"/>
    <w:rsid w:val="005B328E"/>
    <w:rsid w:val="005C6C1E"/>
    <w:rsid w:val="005E0C01"/>
    <w:rsid w:val="005E5D34"/>
    <w:rsid w:val="005F1E4D"/>
    <w:rsid w:val="005F3C28"/>
    <w:rsid w:val="00613BCA"/>
    <w:rsid w:val="00630E01"/>
    <w:rsid w:val="00646343"/>
    <w:rsid w:val="00647100"/>
    <w:rsid w:val="006578CF"/>
    <w:rsid w:val="00662B31"/>
    <w:rsid w:val="006A0B43"/>
    <w:rsid w:val="006A47E7"/>
    <w:rsid w:val="006A5574"/>
    <w:rsid w:val="006A7E56"/>
    <w:rsid w:val="006E2E02"/>
    <w:rsid w:val="006F45A1"/>
    <w:rsid w:val="00701C65"/>
    <w:rsid w:val="007268B8"/>
    <w:rsid w:val="0074421A"/>
    <w:rsid w:val="007745A4"/>
    <w:rsid w:val="007843B7"/>
    <w:rsid w:val="00787DD3"/>
    <w:rsid w:val="0079536E"/>
    <w:rsid w:val="007B4D11"/>
    <w:rsid w:val="007B5010"/>
    <w:rsid w:val="007C017D"/>
    <w:rsid w:val="007C1276"/>
    <w:rsid w:val="007D3530"/>
    <w:rsid w:val="007E1A0D"/>
    <w:rsid w:val="007E3790"/>
    <w:rsid w:val="007F1DFD"/>
    <w:rsid w:val="007F33A0"/>
    <w:rsid w:val="007F732B"/>
    <w:rsid w:val="00805F85"/>
    <w:rsid w:val="00810A38"/>
    <w:rsid w:val="00817BB5"/>
    <w:rsid w:val="00821CBA"/>
    <w:rsid w:val="00853CA7"/>
    <w:rsid w:val="00875D7E"/>
    <w:rsid w:val="0088199C"/>
    <w:rsid w:val="008D153C"/>
    <w:rsid w:val="008E3A50"/>
    <w:rsid w:val="008E65A7"/>
    <w:rsid w:val="008F33B0"/>
    <w:rsid w:val="008F7873"/>
    <w:rsid w:val="0090301F"/>
    <w:rsid w:val="00912FCE"/>
    <w:rsid w:val="0094757A"/>
    <w:rsid w:val="009478EB"/>
    <w:rsid w:val="009A317B"/>
    <w:rsid w:val="009B1D59"/>
    <w:rsid w:val="009B7973"/>
    <w:rsid w:val="009C4646"/>
    <w:rsid w:val="00A05D22"/>
    <w:rsid w:val="00A53EF7"/>
    <w:rsid w:val="00A83314"/>
    <w:rsid w:val="00A85157"/>
    <w:rsid w:val="00AA2908"/>
    <w:rsid w:val="00AA3B1E"/>
    <w:rsid w:val="00AB78FC"/>
    <w:rsid w:val="00AF2859"/>
    <w:rsid w:val="00B03CAF"/>
    <w:rsid w:val="00B2489E"/>
    <w:rsid w:val="00B25D18"/>
    <w:rsid w:val="00B260DA"/>
    <w:rsid w:val="00B35E53"/>
    <w:rsid w:val="00B405DB"/>
    <w:rsid w:val="00B46473"/>
    <w:rsid w:val="00B812A1"/>
    <w:rsid w:val="00B96C25"/>
    <w:rsid w:val="00BA28A7"/>
    <w:rsid w:val="00BD621B"/>
    <w:rsid w:val="00BE2A79"/>
    <w:rsid w:val="00BE5F44"/>
    <w:rsid w:val="00BF1A9E"/>
    <w:rsid w:val="00BF4942"/>
    <w:rsid w:val="00C00BD3"/>
    <w:rsid w:val="00C0680B"/>
    <w:rsid w:val="00C204DE"/>
    <w:rsid w:val="00C218C1"/>
    <w:rsid w:val="00C4467F"/>
    <w:rsid w:val="00C521D3"/>
    <w:rsid w:val="00C666BC"/>
    <w:rsid w:val="00C67433"/>
    <w:rsid w:val="00C71456"/>
    <w:rsid w:val="00C770FF"/>
    <w:rsid w:val="00C84FB8"/>
    <w:rsid w:val="00C962DD"/>
    <w:rsid w:val="00CA05F8"/>
    <w:rsid w:val="00CB0B80"/>
    <w:rsid w:val="00CC10EE"/>
    <w:rsid w:val="00CD6AD4"/>
    <w:rsid w:val="00CE4279"/>
    <w:rsid w:val="00CE7CC7"/>
    <w:rsid w:val="00D01FB0"/>
    <w:rsid w:val="00D14D58"/>
    <w:rsid w:val="00D22495"/>
    <w:rsid w:val="00D62B2F"/>
    <w:rsid w:val="00D81742"/>
    <w:rsid w:val="00D81BB8"/>
    <w:rsid w:val="00DD519E"/>
    <w:rsid w:val="00E00725"/>
    <w:rsid w:val="00E03FFA"/>
    <w:rsid w:val="00E046E2"/>
    <w:rsid w:val="00E0616E"/>
    <w:rsid w:val="00E27F09"/>
    <w:rsid w:val="00E43E23"/>
    <w:rsid w:val="00E458F1"/>
    <w:rsid w:val="00E46692"/>
    <w:rsid w:val="00E60252"/>
    <w:rsid w:val="00E624D4"/>
    <w:rsid w:val="00EA07C6"/>
    <w:rsid w:val="00EA12EC"/>
    <w:rsid w:val="00EC01FB"/>
    <w:rsid w:val="00ED27FD"/>
    <w:rsid w:val="00EF630B"/>
    <w:rsid w:val="00F10112"/>
    <w:rsid w:val="00F1084D"/>
    <w:rsid w:val="00F17B80"/>
    <w:rsid w:val="00F213B0"/>
    <w:rsid w:val="00F42148"/>
    <w:rsid w:val="00F469D6"/>
    <w:rsid w:val="00F47706"/>
    <w:rsid w:val="00F560D8"/>
    <w:rsid w:val="00F628F0"/>
    <w:rsid w:val="00F64AA9"/>
    <w:rsid w:val="00F676F1"/>
    <w:rsid w:val="00FB3D8A"/>
    <w:rsid w:val="00FB4458"/>
    <w:rsid w:val="00FC0ACB"/>
    <w:rsid w:val="00FC433D"/>
    <w:rsid w:val="00FC7119"/>
    <w:rsid w:val="00FD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7936B"/>
  <w15:docId w15:val="{D63B1F10-E2D8-47D4-A0F5-742C6E1E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275C"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9275C"/>
    <w:pPr>
      <w:keepNext/>
      <w:jc w:val="both"/>
      <w:outlineLvl w:val="0"/>
    </w:pPr>
    <w:rPr>
      <w:rFonts w:ascii="Arial" w:hAnsi="Arial" w:cs="Arial"/>
      <w:b/>
      <w:bCs/>
      <w:smallCap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39275C"/>
    <w:pPr>
      <w:keepNext/>
      <w:jc w:val="center"/>
      <w:outlineLvl w:val="1"/>
    </w:pPr>
    <w:rPr>
      <w:rFonts w:ascii="Arial" w:hAnsi="Arial" w:cs="Arial"/>
      <w:b/>
      <w:bCs/>
      <w:sz w:val="22"/>
      <w:szCs w:val="22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39275C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39275C"/>
    <w:pPr>
      <w:keepNext/>
      <w:ind w:left="360"/>
      <w:jc w:val="both"/>
      <w:outlineLvl w:val="3"/>
    </w:pPr>
    <w:rPr>
      <w:rFonts w:ascii="Arial" w:hAnsi="Arial" w:cs="Arial"/>
      <w:b/>
      <w:bCs/>
      <w:sz w:val="22"/>
      <w:szCs w:val="22"/>
      <w:lang w:val="es-CL"/>
    </w:rPr>
  </w:style>
  <w:style w:type="paragraph" w:styleId="Ttulo5">
    <w:name w:val="heading 5"/>
    <w:basedOn w:val="Normal"/>
    <w:next w:val="Normal"/>
    <w:link w:val="Ttulo5Car"/>
    <w:uiPriority w:val="99"/>
    <w:qFormat/>
    <w:rsid w:val="0039275C"/>
    <w:pPr>
      <w:keepNext/>
      <w:shd w:val="pct15" w:color="000000" w:fill="FFFFFF"/>
      <w:jc w:val="center"/>
      <w:outlineLvl w:val="4"/>
    </w:pPr>
    <w:rPr>
      <w:rFonts w:ascii="Arial" w:hAnsi="Arial" w:cs="Arial"/>
      <w:b/>
      <w:bCs/>
      <w:sz w:val="22"/>
      <w:szCs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39275C"/>
    <w:pPr>
      <w:keepNext/>
      <w:jc w:val="both"/>
      <w:outlineLvl w:val="5"/>
    </w:pPr>
    <w:rPr>
      <w:rFonts w:ascii="Arial" w:hAnsi="Arial" w:cs="Arial"/>
      <w:b/>
      <w:bCs/>
      <w:sz w:val="22"/>
      <w:szCs w:val="22"/>
      <w:lang w:val="es-CL"/>
    </w:rPr>
  </w:style>
  <w:style w:type="paragraph" w:styleId="Ttulo8">
    <w:name w:val="heading 8"/>
    <w:basedOn w:val="Normal"/>
    <w:next w:val="Normal"/>
    <w:link w:val="Ttulo8Car"/>
    <w:uiPriority w:val="99"/>
    <w:qFormat/>
    <w:rsid w:val="0039275C"/>
    <w:pPr>
      <w:keepNext/>
      <w:keepLines/>
      <w:spacing w:before="200"/>
      <w:outlineLvl w:val="7"/>
    </w:pPr>
    <w:rPr>
      <w:rFonts w:ascii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0680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C0680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rsid w:val="00C0680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C0680B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C0680B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9"/>
    <w:rsid w:val="00C0680B"/>
    <w:rPr>
      <w:b/>
      <w:bCs/>
      <w:lang w:val="es-ES" w:eastAsia="es-ES"/>
    </w:rPr>
  </w:style>
  <w:style w:type="character" w:customStyle="1" w:styleId="Ttulo8Car">
    <w:name w:val="Título 8 Car"/>
    <w:link w:val="Ttulo8"/>
    <w:uiPriority w:val="99"/>
    <w:rsid w:val="0039275C"/>
    <w:rPr>
      <w:rFonts w:ascii="Cambria" w:hAnsi="Cambria" w:cs="Cambria"/>
      <w:color w:val="auto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927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C0680B"/>
    <w:rPr>
      <w:rFonts w:ascii="Times New Roman" w:hAnsi="Times New Roman"/>
      <w:sz w:val="20"/>
      <w:szCs w:val="20"/>
      <w:lang w:val="es-ES" w:eastAsia="es-ES"/>
    </w:rPr>
  </w:style>
  <w:style w:type="character" w:styleId="Nmerodepgina">
    <w:name w:val="page number"/>
    <w:uiPriority w:val="99"/>
    <w:rsid w:val="0039275C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rsid w:val="003927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C0680B"/>
    <w:rPr>
      <w:rFonts w:ascii="Times New Roman" w:hAnsi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39275C"/>
    <w:pPr>
      <w:jc w:val="both"/>
    </w:pPr>
    <w:rPr>
      <w:rFonts w:ascii="Arial" w:hAnsi="Arial" w:cs="Arial"/>
      <w:sz w:val="22"/>
      <w:szCs w:val="22"/>
      <w:lang w:val="es-CL"/>
    </w:rPr>
  </w:style>
  <w:style w:type="character" w:customStyle="1" w:styleId="TextoindependienteCar">
    <w:name w:val="Texto independiente Car"/>
    <w:link w:val="Textoindependiente"/>
    <w:uiPriority w:val="99"/>
    <w:semiHidden/>
    <w:rsid w:val="00C0680B"/>
    <w:rPr>
      <w:rFonts w:ascii="Times New Roman" w:hAnsi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39275C"/>
    <w:rPr>
      <w:rFonts w:ascii="Times New Roman" w:hAnsi="Times New Roman" w:cs="Times New Roman"/>
      <w:color w:val="0000FF"/>
      <w:u w:val="single"/>
    </w:rPr>
  </w:style>
  <w:style w:type="paragraph" w:customStyle="1" w:styleId="Textodenotaalfinal">
    <w:name w:val="Texto de nota al final"/>
    <w:basedOn w:val="Normal"/>
    <w:uiPriority w:val="99"/>
    <w:rsid w:val="0039275C"/>
    <w:pPr>
      <w:widowControl w:val="0"/>
    </w:pPr>
    <w:rPr>
      <w:rFonts w:ascii="Courier New" w:hAnsi="Courier New" w:cs="Courier New"/>
      <w:sz w:val="24"/>
      <w:szCs w:val="24"/>
    </w:rPr>
  </w:style>
  <w:style w:type="paragraph" w:styleId="Prrafodelista">
    <w:name w:val="List Paragraph"/>
    <w:basedOn w:val="Normal"/>
    <w:uiPriority w:val="99"/>
    <w:qFormat/>
    <w:rsid w:val="0039275C"/>
    <w:pPr>
      <w:ind w:left="720"/>
    </w:pPr>
  </w:style>
  <w:style w:type="paragraph" w:styleId="Ttulo">
    <w:name w:val="Title"/>
    <w:basedOn w:val="Normal"/>
    <w:link w:val="TtuloCar"/>
    <w:uiPriority w:val="99"/>
    <w:qFormat/>
    <w:rsid w:val="0039275C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tuloCar">
    <w:name w:val="Título Car"/>
    <w:link w:val="Ttulo"/>
    <w:uiPriority w:val="99"/>
    <w:rsid w:val="0039275C"/>
    <w:rPr>
      <w:rFonts w:ascii="Tahoma" w:hAnsi="Tahoma" w:cs="Tahoma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39275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39275C"/>
    <w:rPr>
      <w:rFonts w:ascii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044032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044032"/>
    <w:rPr>
      <w:b/>
      <w:bCs/>
    </w:rPr>
  </w:style>
  <w:style w:type="character" w:customStyle="1" w:styleId="il">
    <w:name w:val="il"/>
    <w:rsid w:val="006A47E7"/>
  </w:style>
  <w:style w:type="paragraph" w:styleId="Textodeglobo">
    <w:name w:val="Balloon Text"/>
    <w:basedOn w:val="Normal"/>
    <w:link w:val="TextodegloboCar"/>
    <w:uiPriority w:val="99"/>
    <w:semiHidden/>
    <w:unhideWhenUsed/>
    <w:rsid w:val="00C44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4467F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0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2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6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3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8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9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75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3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4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08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448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20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61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69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350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48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83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9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56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97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52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3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54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15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67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29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71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86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490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93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3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4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5189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864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240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9001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549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0131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510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518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290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282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5802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092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0784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56333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506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789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67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7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8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27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3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7344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754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85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06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27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72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531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27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9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68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01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25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07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4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36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ncer@inta.u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342E-5D66-48C6-871A-6996D70D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</vt:lpstr>
    </vt:vector>
  </TitlesOfParts>
  <Company>http://www.uchile.cl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creator>monica astudillo pino</dc:creator>
  <cp:lastModifiedBy>Miguel Angel Rincon (marincer)</cp:lastModifiedBy>
  <cp:revision>3</cp:revision>
  <cp:lastPrinted>2014-07-07T18:50:00Z</cp:lastPrinted>
  <dcterms:created xsi:type="dcterms:W3CDTF">2020-07-09T21:59:00Z</dcterms:created>
  <dcterms:modified xsi:type="dcterms:W3CDTF">2020-07-13T16:43:00Z</dcterms:modified>
</cp:coreProperties>
</file>