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103AC" w14:textId="2FA9EF27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Juegos de información perfecta</w:t>
      </w:r>
    </w:p>
    <w:p w14:paraId="47069B13" w14:textId="1C0D3861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Equilibros de Nash y amenazas no creíbles</w:t>
      </w:r>
    </w:p>
    <w:p w14:paraId="63780D94" w14:textId="1EFCAC44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El juego del Mago Valdivia/Too-big-to-fail</w:t>
      </w:r>
      <w:r w:rsidR="00702DC0" w:rsidRPr="009B527F">
        <w:rPr>
          <w:sz w:val="28"/>
          <w:szCs w:val="28"/>
          <w:lang w:val="es-CL"/>
        </w:rPr>
        <w:t xml:space="preserve"> en el sistema bancario</w:t>
      </w:r>
      <w:r w:rsidRPr="009B527F">
        <w:rPr>
          <w:sz w:val="28"/>
          <w:szCs w:val="28"/>
          <w:lang w:val="es-CL"/>
        </w:rPr>
        <w:t>/Hernán Cortes</w:t>
      </w:r>
      <w:r w:rsidR="00702DC0" w:rsidRPr="009B527F">
        <w:rPr>
          <w:sz w:val="28"/>
          <w:szCs w:val="28"/>
          <w:lang w:val="es-CL"/>
        </w:rPr>
        <w:t xml:space="preserve">  y sus soldados</w:t>
      </w:r>
    </w:p>
    <w:p w14:paraId="0FADD344" w14:textId="07A0ADBD" w:rsidR="00112C88" w:rsidRPr="009B527F" w:rsidRDefault="00614E1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I</w:t>
      </w:r>
      <w:r w:rsidR="00112C88" w:rsidRPr="009B527F">
        <w:rPr>
          <w:sz w:val="28"/>
          <w:szCs w:val="28"/>
          <w:lang w:val="es-CL"/>
        </w:rPr>
        <w:t>nducción reversa</w:t>
      </w:r>
    </w:p>
    <w:p w14:paraId="1A8E8BC8" w14:textId="43228D55" w:rsidR="00371C1E" w:rsidRPr="009B527F" w:rsidRDefault="00614E1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(</w:t>
      </w:r>
      <w:r w:rsidR="00112C88" w:rsidRPr="009B527F">
        <w:rPr>
          <w:sz w:val="28"/>
          <w:szCs w:val="28"/>
          <w:lang w:val="es-CL"/>
        </w:rPr>
        <w:t xml:space="preserve">Juego de coordinación </w:t>
      </w:r>
      <w:r w:rsidR="00371C1E" w:rsidRPr="009B527F">
        <w:rPr>
          <w:sz w:val="28"/>
          <w:szCs w:val="28"/>
          <w:lang w:val="es-CL"/>
        </w:rPr>
        <w:t xml:space="preserve"> secuencial</w:t>
      </w:r>
      <w:r>
        <w:rPr>
          <w:sz w:val="28"/>
          <w:szCs w:val="28"/>
          <w:lang w:val="es-CL"/>
        </w:rPr>
        <w:t>)</w:t>
      </w:r>
      <w:r w:rsidR="00371C1E" w:rsidRPr="009B527F">
        <w:rPr>
          <w:sz w:val="28"/>
          <w:szCs w:val="28"/>
          <w:lang w:val="es-CL"/>
        </w:rPr>
        <w:t xml:space="preserve"> </w:t>
      </w:r>
    </w:p>
    <w:p w14:paraId="69953459" w14:textId="66925F4C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El juego del ciempiés y evidencia experimental</w:t>
      </w:r>
    </w:p>
    <w:p w14:paraId="1C06191E" w14:textId="06542692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 de Stackelberg</w:t>
      </w:r>
      <w:r w:rsidR="00614E10">
        <w:rPr>
          <w:sz w:val="28"/>
          <w:szCs w:val="28"/>
          <w:lang w:val="es-CL"/>
        </w:rPr>
        <w:t xml:space="preserve"> (Movistar, Entel y el 5G)</w:t>
      </w:r>
    </w:p>
    <w:p w14:paraId="30FE651F" w14:textId="1555364D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La ventaja del que mueve primero</w:t>
      </w:r>
    </w:p>
    <w:p w14:paraId="2A7A2C35" w14:textId="3586DEC4" w:rsidR="00702DC0" w:rsidRPr="009B527F" w:rsidRDefault="00702DC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Descuento: 1 peso hoy vale más que 1 peso mañana</w:t>
      </w:r>
    </w:p>
    <w:p w14:paraId="2BFEADD8" w14:textId="5F41C752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El juego del ultimátum</w:t>
      </w:r>
    </w:p>
    <w:p w14:paraId="646000F9" w14:textId="0B77FEE3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El juego de negociación de Rubinstein</w:t>
      </w:r>
    </w:p>
    <w:p w14:paraId="52123190" w14:textId="376F3E76" w:rsidR="00112C88" w:rsidRPr="009B527F" w:rsidRDefault="00614E1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(</w:t>
      </w:r>
      <w:r w:rsidR="00112C88" w:rsidRPr="009B527F">
        <w:rPr>
          <w:sz w:val="28"/>
          <w:szCs w:val="28"/>
          <w:lang w:val="es-CL"/>
        </w:rPr>
        <w:t>Negociando contra un optimista</w:t>
      </w:r>
      <w:r>
        <w:rPr>
          <w:sz w:val="28"/>
          <w:szCs w:val="28"/>
          <w:lang w:val="es-CL"/>
        </w:rPr>
        <w:t>)</w:t>
      </w:r>
    </w:p>
    <w:p w14:paraId="1F044ABD" w14:textId="1B425F0F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 xml:space="preserve">Juegos de </w:t>
      </w:r>
      <w:r w:rsidR="001B30C0" w:rsidRPr="009B527F">
        <w:rPr>
          <w:sz w:val="28"/>
          <w:szCs w:val="28"/>
          <w:lang w:val="es-CL"/>
        </w:rPr>
        <w:t>información imperfecta</w:t>
      </w:r>
      <w:r w:rsidRPr="009B527F">
        <w:rPr>
          <w:sz w:val="28"/>
          <w:szCs w:val="28"/>
          <w:lang w:val="es-CL"/>
        </w:rPr>
        <w:t xml:space="preserve"> </w:t>
      </w:r>
    </w:p>
    <w:p w14:paraId="02B3FDF2" w14:textId="276A059D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Equilibrio Perfecto en Subjuegos</w:t>
      </w:r>
    </w:p>
    <w:p w14:paraId="4E21D2C1" w14:textId="65F7ABF0" w:rsidR="00112C88" w:rsidRPr="009B527F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 xml:space="preserve">El juego de </w:t>
      </w:r>
      <w:r w:rsidR="001B30C0" w:rsidRPr="009B527F">
        <w:rPr>
          <w:sz w:val="28"/>
          <w:szCs w:val="28"/>
          <w:lang w:val="es-CL"/>
        </w:rPr>
        <w:t>las garantías de precios</w:t>
      </w:r>
      <w:r w:rsidR="008726CB" w:rsidRPr="009B527F">
        <w:rPr>
          <w:sz w:val="28"/>
          <w:szCs w:val="28"/>
          <w:lang w:val="es-CL"/>
        </w:rPr>
        <w:t xml:space="preserve"> y el poder de mercado</w:t>
      </w:r>
    </w:p>
    <w:p w14:paraId="029F058B" w14:textId="390FE4C7" w:rsidR="00503B06" w:rsidRDefault="00C86FC6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(</w:t>
      </w:r>
      <w:r w:rsidR="00503B06" w:rsidRPr="009B527F">
        <w:rPr>
          <w:sz w:val="28"/>
          <w:szCs w:val="28"/>
          <w:lang w:val="es-CL"/>
        </w:rPr>
        <w:t>La guerra de desgaste</w:t>
      </w:r>
      <w:r>
        <w:rPr>
          <w:sz w:val="28"/>
          <w:szCs w:val="28"/>
          <w:lang w:val="es-CL"/>
        </w:rPr>
        <w:t>)</w:t>
      </w:r>
    </w:p>
    <w:p w14:paraId="29A45E4B" w14:textId="6D99207F" w:rsidR="00112C88" w:rsidRDefault="00112C8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Estructura de mercado</w:t>
      </w:r>
      <w:r w:rsidR="00614E10">
        <w:rPr>
          <w:sz w:val="28"/>
          <w:szCs w:val="28"/>
          <w:lang w:val="es-CL"/>
        </w:rPr>
        <w:t xml:space="preserve"> y costos de entrada</w:t>
      </w:r>
    </w:p>
    <w:p w14:paraId="4BB63AC3" w14:textId="559530DD" w:rsidR="00614E10" w:rsidRPr="009B527F" w:rsidRDefault="00614E1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Inversión y reducción de costos</w:t>
      </w:r>
    </w:p>
    <w:p w14:paraId="21C230F4" w14:textId="1AB27CDB" w:rsidR="00112C88" w:rsidRPr="009B527F" w:rsidRDefault="0080233A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Juegos repetidos</w:t>
      </w:r>
    </w:p>
    <w:p w14:paraId="31DCB29E" w14:textId="639E167F" w:rsidR="0080233A" w:rsidRPr="009B527F" w:rsidRDefault="001B30C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Juegos repetidos</w:t>
      </w:r>
      <w:r w:rsidR="0072026F" w:rsidRPr="009B527F">
        <w:rPr>
          <w:sz w:val="28"/>
          <w:szCs w:val="28"/>
          <w:lang w:val="es-CL"/>
        </w:rPr>
        <w:t xml:space="preserve"> finitamente y el efecto de la ú</w:t>
      </w:r>
      <w:r w:rsidRPr="009B527F">
        <w:rPr>
          <w:sz w:val="28"/>
          <w:szCs w:val="28"/>
          <w:lang w:val="es-CL"/>
        </w:rPr>
        <w:t>ltima ronda</w:t>
      </w:r>
    </w:p>
    <w:p w14:paraId="7ABD3727" w14:textId="2AE6A1C9" w:rsidR="002D76C8" w:rsidRPr="009B527F" w:rsidRDefault="00C86FC6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Juegos infinitamente repetidos y e</w:t>
      </w:r>
      <w:r w:rsidR="002D76C8" w:rsidRPr="009B527F">
        <w:rPr>
          <w:sz w:val="28"/>
          <w:szCs w:val="28"/>
          <w:lang w:val="es-CL"/>
        </w:rPr>
        <w:t xml:space="preserve">strategias gatillo </w:t>
      </w:r>
    </w:p>
    <w:p w14:paraId="47F9D89D" w14:textId="1944FE0B" w:rsidR="002D76C8" w:rsidRPr="009B527F" w:rsidRDefault="002D76C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Colusión en mercados oligopólicos</w:t>
      </w:r>
    </w:p>
    <w:p w14:paraId="56F7EC34" w14:textId="690479C0" w:rsidR="002D76C8" w:rsidRPr="009B527F" w:rsidRDefault="002D76C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El juego de los favores</w:t>
      </w:r>
    </w:p>
    <w:p w14:paraId="002D79AF" w14:textId="3D257D91" w:rsidR="00417A12" w:rsidRPr="009B527F" w:rsidRDefault="00417A12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La optima fragilidad de estrategias gatillos, estrategias de castigo finito</w:t>
      </w:r>
    </w:p>
    <w:p w14:paraId="6BA1EC8A" w14:textId="06730A3A" w:rsidR="002D76C8" w:rsidRPr="009B527F" w:rsidRDefault="002D76C8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 xml:space="preserve">Reputación </w:t>
      </w:r>
      <w:r w:rsidR="001B30C0" w:rsidRPr="009B527F">
        <w:rPr>
          <w:sz w:val="28"/>
          <w:szCs w:val="28"/>
          <w:lang w:val="es-CL"/>
        </w:rPr>
        <w:t>en mercados online</w:t>
      </w:r>
      <w:r w:rsidR="00417A12" w:rsidRPr="009B527F">
        <w:rPr>
          <w:sz w:val="28"/>
          <w:szCs w:val="28"/>
          <w:lang w:val="es-CL"/>
        </w:rPr>
        <w:t xml:space="preserve"> y los </w:t>
      </w:r>
      <w:r w:rsidR="007C5540" w:rsidRPr="009B527F">
        <w:rPr>
          <w:sz w:val="28"/>
          <w:szCs w:val="28"/>
          <w:lang w:val="es-CL"/>
        </w:rPr>
        <w:t>Maghribis</w:t>
      </w:r>
    </w:p>
    <w:p w14:paraId="3DFC4C4A" w14:textId="6387F3EC" w:rsidR="001B30C0" w:rsidRPr="009B527F" w:rsidRDefault="00323052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(</w:t>
      </w:r>
      <w:r w:rsidR="001B30C0" w:rsidRPr="009B527F">
        <w:rPr>
          <w:sz w:val="28"/>
          <w:szCs w:val="28"/>
          <w:lang w:val="es-CL"/>
        </w:rPr>
        <w:t>El teorema del pueblo</w:t>
      </w:r>
      <w:r>
        <w:rPr>
          <w:sz w:val="28"/>
          <w:szCs w:val="28"/>
          <w:lang w:val="es-CL"/>
        </w:rPr>
        <w:t>)</w:t>
      </w:r>
    </w:p>
    <w:p w14:paraId="1307992A" w14:textId="232F0380" w:rsidR="009A6923" w:rsidRPr="009B527F" w:rsidRDefault="009A6923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La importancia de la información en relaciones cooperativas</w:t>
      </w:r>
    </w:p>
    <w:p w14:paraId="258B916A" w14:textId="527F3447" w:rsidR="00D23BF4" w:rsidRPr="009B527F" w:rsidRDefault="004E4889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Juegos Bayesianos</w:t>
      </w:r>
      <w:r w:rsidR="009B527F" w:rsidRPr="009B527F">
        <w:rPr>
          <w:sz w:val="28"/>
          <w:szCs w:val="28"/>
          <w:lang w:val="es-CL"/>
        </w:rPr>
        <w:t xml:space="preserve"> </w:t>
      </w:r>
    </w:p>
    <w:p w14:paraId="765648FA" w14:textId="289523B6" w:rsidR="009B527F" w:rsidRPr="009B527F" w:rsidRDefault="009B527F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Tipos y encarnaciones</w:t>
      </w:r>
    </w:p>
    <w:p w14:paraId="673A84DF" w14:textId="5DAB09DF" w:rsidR="009B527F" w:rsidRPr="009B527F" w:rsidRDefault="009B527F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Equilibrio Bayesiano</w:t>
      </w:r>
    </w:p>
    <w:p w14:paraId="4B084823" w14:textId="7A35C881" w:rsidR="004E4889" w:rsidRPr="009B527F" w:rsidRDefault="004E4889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Juego: Debiese US atacar a Rusia?</w:t>
      </w:r>
    </w:p>
    <w:p w14:paraId="17C43A7D" w14:textId="24684F82" w:rsidR="004E4889" w:rsidRPr="009B527F" w:rsidRDefault="00702DC0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Licitaciones y la irrelevancia de los mecanismos de venta</w:t>
      </w:r>
      <w:r w:rsidR="004E4889" w:rsidRPr="009B527F">
        <w:rPr>
          <w:sz w:val="28"/>
          <w:szCs w:val="28"/>
          <w:lang w:val="es-CL"/>
        </w:rPr>
        <w:t>:</w:t>
      </w:r>
      <w:r w:rsidR="0072026F" w:rsidRPr="009B527F">
        <w:rPr>
          <w:sz w:val="28"/>
          <w:szCs w:val="28"/>
          <w:lang w:val="es-CL"/>
        </w:rPr>
        <w:t xml:space="preserve"> </w:t>
      </w:r>
      <w:r w:rsidR="004E4889" w:rsidRPr="009B527F">
        <w:rPr>
          <w:sz w:val="28"/>
          <w:szCs w:val="28"/>
          <w:lang w:val="es-CL"/>
        </w:rPr>
        <w:t>Primer precio/Todos pagan/Segundo precio</w:t>
      </w:r>
    </w:p>
    <w:p w14:paraId="5E0483BB" w14:textId="04D4BA98" w:rsidR="004E4889" w:rsidRPr="009B527F" w:rsidRDefault="004E4889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La Maldición del Ganador</w:t>
      </w:r>
    </w:p>
    <w:p w14:paraId="6E3E9138" w14:textId="58937F10" w:rsidR="0072026F" w:rsidRPr="009B527F" w:rsidRDefault="0072026F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 w:rsidRPr="009B527F">
        <w:rPr>
          <w:sz w:val="28"/>
          <w:szCs w:val="28"/>
          <w:lang w:val="es-CL"/>
        </w:rPr>
        <w:t>Juego del armamento</w:t>
      </w:r>
      <w:r w:rsidR="00540A5B" w:rsidRPr="009B527F">
        <w:rPr>
          <w:sz w:val="28"/>
          <w:szCs w:val="28"/>
          <w:lang w:val="es-CL"/>
        </w:rPr>
        <w:t xml:space="preserve"> y la trampa de Hobbes</w:t>
      </w:r>
      <w:r w:rsidR="00F40D05" w:rsidRPr="009B527F">
        <w:rPr>
          <w:sz w:val="28"/>
          <w:szCs w:val="28"/>
          <w:lang w:val="es-CL"/>
        </w:rPr>
        <w:t>-</w:t>
      </w:r>
      <w:r w:rsidR="00540A5B" w:rsidRPr="009B527F">
        <w:rPr>
          <w:sz w:val="28"/>
          <w:szCs w:val="28"/>
          <w:lang w:val="es-CL"/>
        </w:rPr>
        <w:t>Schelling</w:t>
      </w:r>
    </w:p>
    <w:p w14:paraId="71560DF2" w14:textId="7ED15F14" w:rsidR="00BE4B8E" w:rsidRPr="009B527F" w:rsidRDefault="00372283" w:rsidP="00614E10">
      <w:pPr>
        <w:pStyle w:val="Sinespaciado"/>
        <w:numPr>
          <w:ilvl w:val="0"/>
          <w:numId w:val="1"/>
        </w:num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(</w:t>
      </w:r>
      <w:r w:rsidR="00BE4B8E" w:rsidRPr="009B527F">
        <w:rPr>
          <w:sz w:val="28"/>
          <w:szCs w:val="28"/>
          <w:lang w:val="es-CL"/>
        </w:rPr>
        <w:t>Señales y el mercado de los MBAs</w:t>
      </w:r>
      <w:r>
        <w:rPr>
          <w:sz w:val="28"/>
          <w:szCs w:val="28"/>
          <w:lang w:val="es-CL"/>
        </w:rPr>
        <w:t xml:space="preserve">, </w:t>
      </w:r>
      <w:r w:rsidR="00F2621B" w:rsidRPr="009B527F">
        <w:rPr>
          <w:sz w:val="28"/>
          <w:szCs w:val="28"/>
          <w:lang w:val="es-CL"/>
        </w:rPr>
        <w:t>Spence)</w:t>
      </w:r>
    </w:p>
    <w:p w14:paraId="0D61FFD1" w14:textId="77777777" w:rsidR="002D76C8" w:rsidRPr="009B527F" w:rsidRDefault="002D76C8" w:rsidP="00DD758D">
      <w:pPr>
        <w:rPr>
          <w:rFonts w:ascii="Times New Roman" w:hAnsi="Times New Roman" w:cs="Times New Roman"/>
          <w:sz w:val="28"/>
          <w:szCs w:val="28"/>
          <w:lang w:val="es-CL"/>
        </w:rPr>
      </w:pPr>
    </w:p>
    <w:sectPr w:rsidR="002D76C8" w:rsidRPr="009B52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B4DAA"/>
    <w:multiLevelType w:val="hybridMultilevel"/>
    <w:tmpl w:val="9B2C58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33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8D"/>
    <w:rsid w:val="0007657D"/>
    <w:rsid w:val="000F0D55"/>
    <w:rsid w:val="00112C88"/>
    <w:rsid w:val="00153D91"/>
    <w:rsid w:val="001B30C0"/>
    <w:rsid w:val="002D76C8"/>
    <w:rsid w:val="00323052"/>
    <w:rsid w:val="00371C1E"/>
    <w:rsid w:val="00372283"/>
    <w:rsid w:val="00417A12"/>
    <w:rsid w:val="004E4889"/>
    <w:rsid w:val="00503B06"/>
    <w:rsid w:val="00540A5B"/>
    <w:rsid w:val="00542D7A"/>
    <w:rsid w:val="00614322"/>
    <w:rsid w:val="00614E10"/>
    <w:rsid w:val="00702DC0"/>
    <w:rsid w:val="0072026F"/>
    <w:rsid w:val="007C5540"/>
    <w:rsid w:val="0080233A"/>
    <w:rsid w:val="008269D5"/>
    <w:rsid w:val="008726CB"/>
    <w:rsid w:val="008F4717"/>
    <w:rsid w:val="009A6923"/>
    <w:rsid w:val="009B527F"/>
    <w:rsid w:val="00A21DDA"/>
    <w:rsid w:val="00B219A2"/>
    <w:rsid w:val="00BE4B8E"/>
    <w:rsid w:val="00C86FC6"/>
    <w:rsid w:val="00D23BF4"/>
    <w:rsid w:val="00DC3D5C"/>
    <w:rsid w:val="00DD758D"/>
    <w:rsid w:val="00E55F39"/>
    <w:rsid w:val="00F2621B"/>
    <w:rsid w:val="00F4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24E61"/>
  <w15:docId w15:val="{FB8ACC7B-409F-4EFE-89B0-1EAAFD72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B52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1202</Characters>
  <Application>Microsoft Office Word</Application>
  <DocSecurity>0</DocSecurity>
  <Lines>34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Usuario-XPS</dc:creator>
  <cp:lastModifiedBy>Juan F Escobar</cp:lastModifiedBy>
  <cp:revision>7</cp:revision>
  <cp:lastPrinted>2014-10-23T12:10:00Z</cp:lastPrinted>
  <dcterms:created xsi:type="dcterms:W3CDTF">2024-10-07T16:03:00Z</dcterms:created>
  <dcterms:modified xsi:type="dcterms:W3CDTF">2024-10-25T19:21:00Z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de6fc594330718e82e8e26dcbc5ffba1a7b5d5b1d589b9f3bb728650e604dab8</vt:lpwstr>
  </property>
</Properties>
</file>