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D5305" w14:textId="77777777" w:rsidR="006019A1" w:rsidRDefault="006019A1" w:rsidP="00E91B1D">
      <w:pPr>
        <w:spacing w:before="100" w:beforeAutospacing="1" w:after="100" w:afterAutospacing="1"/>
        <w:rPr>
          <w:b/>
        </w:rPr>
      </w:pPr>
    </w:p>
    <w:p w14:paraId="6256A155" w14:textId="77777777" w:rsidR="006019A1" w:rsidRDefault="006019A1" w:rsidP="00E91B1D">
      <w:pPr>
        <w:spacing w:before="100" w:beforeAutospacing="1" w:after="100" w:afterAutospacing="1"/>
        <w:rPr>
          <w:b/>
        </w:rPr>
      </w:pPr>
    </w:p>
    <w:p w14:paraId="307834C3" w14:textId="77777777" w:rsidR="00E91B1D" w:rsidRDefault="006A5EBF" w:rsidP="00E91B1D">
      <w:pPr>
        <w:spacing w:before="100" w:beforeAutospacing="1" w:after="100" w:afterAutospacing="1"/>
        <w:rPr>
          <w:b/>
        </w:rPr>
      </w:pPr>
      <w:r w:rsidRPr="00EB1AF1">
        <w:rPr>
          <w:b/>
        </w:rPr>
        <w:t>PLANTILLA PUBLICACIÓ</w:t>
      </w:r>
      <w:r w:rsidR="00ED3A81" w:rsidRPr="00EB1AF1">
        <w:rPr>
          <w:b/>
        </w:rPr>
        <w:t>N MEMORIAS O TESIS</w:t>
      </w:r>
    </w:p>
    <w:p w14:paraId="0E8CF27C" w14:textId="77777777" w:rsidR="006019A1" w:rsidRPr="00EB1AF1" w:rsidRDefault="006019A1" w:rsidP="00E91B1D">
      <w:pPr>
        <w:spacing w:before="100" w:beforeAutospacing="1" w:after="100" w:afterAutospacing="1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5869"/>
      </w:tblGrid>
      <w:tr w:rsidR="00C03F76" w14:paraId="005E71A6" w14:textId="77777777" w:rsidTr="006A5EBF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F4A20" w14:textId="77777777" w:rsidR="00E91B1D" w:rsidRDefault="00E91B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Vacantes</w:t>
            </w:r>
          </w:p>
        </w:tc>
        <w:tc>
          <w:tcPr>
            <w:tcW w:w="5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B879E" w14:textId="27342506" w:rsidR="00E91B1D" w:rsidRPr="006A5EBF" w:rsidRDefault="00B826E4">
            <w:pPr>
              <w:spacing w:before="100" w:beforeAutospacing="1" w:after="100" w:afterAutospacing="1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</w:p>
        </w:tc>
      </w:tr>
      <w:tr w:rsidR="00C03F76" w14:paraId="03E084FA" w14:textId="77777777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A9817" w14:textId="77777777" w:rsidR="00E91B1D" w:rsidRDefault="00E91B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Fecha inicio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97954" w14:textId="12B4261F" w:rsidR="00E91B1D" w:rsidRPr="006A5EBF" w:rsidRDefault="00B826E4">
            <w:pPr>
              <w:spacing w:before="100" w:beforeAutospacing="1" w:after="100" w:afterAutospacing="1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Por determinar</w:t>
            </w:r>
          </w:p>
        </w:tc>
      </w:tr>
      <w:tr w:rsidR="00C03F76" w14:paraId="768B83F1" w14:textId="77777777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A2F27" w14:textId="77777777" w:rsidR="00E91B1D" w:rsidRDefault="00E91B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Fecha término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FDE2F" w14:textId="05119DB4" w:rsidR="00E91B1D" w:rsidRPr="006A5EBF" w:rsidRDefault="00B826E4">
            <w:pPr>
              <w:spacing w:before="100" w:beforeAutospacing="1" w:after="100" w:afterAutospacing="1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Finales de otoño 2024</w:t>
            </w:r>
          </w:p>
        </w:tc>
      </w:tr>
      <w:tr w:rsidR="00C03F76" w14:paraId="6F957F2E" w14:textId="77777777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51B0B5" w14:textId="77777777" w:rsidR="00E91B1D" w:rsidRDefault="00E91B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Objetivo General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4E8D9" w14:textId="69F5D963" w:rsidR="00D610B1" w:rsidRPr="00B826E4" w:rsidRDefault="00B826E4" w:rsidP="00B826E4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1F497D" w:themeColor="text2"/>
                <w:lang w:eastAsia="en-US"/>
              </w:rPr>
            </w:pPr>
            <w:r w:rsidRPr="00B826E4">
              <w:rPr>
                <w:rFonts w:asciiTheme="minorHAnsi" w:hAnsiTheme="minorHAnsi" w:cstheme="minorHAnsi"/>
                <w:color w:val="1F497D" w:themeColor="text2"/>
                <w:lang w:eastAsia="en-US"/>
              </w:rPr>
              <w:t xml:space="preserve">Desarrollar </w:t>
            </w:r>
            <w:r>
              <w:rPr>
                <w:rFonts w:asciiTheme="minorHAnsi" w:hAnsiTheme="minorHAnsi" w:cstheme="minorHAnsi"/>
                <w:color w:val="1F497D" w:themeColor="text2"/>
                <w:lang w:eastAsia="en-US"/>
              </w:rPr>
              <w:t>un modelo</w:t>
            </w:r>
            <w:r w:rsidRPr="00B826E4">
              <w:rPr>
                <w:rFonts w:asciiTheme="minorHAnsi" w:hAnsiTheme="minorHAnsi" w:cstheme="minorHAnsi"/>
                <w:color w:val="1F497D" w:themeColor="text2"/>
                <w:lang w:eastAsia="en-US"/>
              </w:rPr>
              <w:t xml:space="preserve"> prototipo para la selección personalizada de un tratamiento de fertilización médicamente asistida en parejas infértiles, basada en la utilización de parámetros clínicos, marcadores bioquímicos, </w:t>
            </w:r>
            <w:proofErr w:type="spellStart"/>
            <w:r w:rsidRPr="00B826E4">
              <w:rPr>
                <w:rFonts w:asciiTheme="minorHAnsi" w:hAnsiTheme="minorHAnsi" w:cstheme="minorHAnsi"/>
                <w:color w:val="1F497D" w:themeColor="text2"/>
                <w:lang w:eastAsia="en-US"/>
              </w:rPr>
              <w:t>imagenológicos</w:t>
            </w:r>
            <w:proofErr w:type="spellEnd"/>
            <w:r w:rsidRPr="00B826E4">
              <w:rPr>
                <w:rFonts w:asciiTheme="minorHAnsi" w:hAnsiTheme="minorHAnsi" w:cstheme="minorHAnsi"/>
                <w:color w:val="1F497D" w:themeColor="text2"/>
                <w:lang w:eastAsia="en-US"/>
              </w:rPr>
              <w:t xml:space="preserve"> y  andrológicos  de la pareja  infértil; con el fin </w:t>
            </w:r>
            <w:r>
              <w:rPr>
                <w:rFonts w:asciiTheme="minorHAnsi" w:hAnsiTheme="minorHAnsi" w:cstheme="minorHAnsi"/>
                <w:color w:val="1F497D" w:themeColor="text2"/>
                <w:lang w:eastAsia="en-US"/>
              </w:rPr>
              <w:t xml:space="preserve">de </w:t>
            </w:r>
            <w:r w:rsidRPr="00B826E4">
              <w:rPr>
                <w:rFonts w:asciiTheme="minorHAnsi" w:hAnsiTheme="minorHAnsi" w:cstheme="minorHAnsi"/>
                <w:color w:val="1F497D" w:themeColor="text2"/>
                <w:lang w:eastAsia="en-US"/>
              </w:rPr>
              <w:t>identificar cuáles de estas se beneficiarán de un ciclo de baja complejidad (BC) (inseminación intrauterina , IU) o de alta complejidad (AC) (fertilización in vitro, FIV).</w:t>
            </w:r>
          </w:p>
        </w:tc>
      </w:tr>
      <w:tr w:rsidR="00C03F76" w14:paraId="13FDA1FA" w14:textId="77777777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D0A4F" w14:textId="77777777" w:rsidR="00E91B1D" w:rsidRDefault="00E91B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Dependencia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1699E" w14:textId="03FF5769" w:rsidR="00427CB8" w:rsidRPr="006A5EBF" w:rsidRDefault="00B826E4" w:rsidP="00EB1AF1">
            <w:pPr>
              <w:spacing w:before="100" w:beforeAutospacing="1" w:after="100" w:afterAutospacing="1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Departamento de ingeniería industrial, WIC</w:t>
            </w:r>
          </w:p>
        </w:tc>
      </w:tr>
      <w:tr w:rsidR="00C03F76" w14:paraId="77215502" w14:textId="77777777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BA38E" w14:textId="77777777" w:rsidR="00E91B1D" w:rsidRDefault="00E91B1D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E26BE" w14:textId="77777777" w:rsidR="005D28AD" w:rsidRPr="006A5EBF" w:rsidRDefault="005D28AD" w:rsidP="00427CB8">
            <w:pPr>
              <w:spacing w:before="100" w:beforeAutospacing="1" w:after="100" w:afterAutospacing="1"/>
              <w:rPr>
                <w:rFonts w:asciiTheme="minorHAnsi" w:hAnsiTheme="minorHAnsi"/>
                <w:color w:val="1F497D"/>
                <w:lang w:eastAsia="en-US"/>
              </w:rPr>
            </w:pPr>
          </w:p>
        </w:tc>
      </w:tr>
      <w:tr w:rsidR="00C03F76" w14:paraId="6369DECD" w14:textId="77777777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73605" w14:textId="77777777" w:rsidR="00E91B1D" w:rsidRDefault="00E91B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Habilidades Requeridas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9EEB8" w14:textId="4B541EFB" w:rsidR="00E91B1D" w:rsidRDefault="00B826E4" w:rsidP="00427CB8">
            <w:pPr>
              <w:spacing w:before="100" w:beforeAutospacing="1" w:after="100" w:afterAutospacing="1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Conocimientos de Python</w:t>
            </w:r>
          </w:p>
          <w:p w14:paraId="4E73FC8D" w14:textId="77777777" w:rsidR="00B826E4" w:rsidRDefault="00B826E4" w:rsidP="00427CB8">
            <w:pPr>
              <w:spacing w:before="100" w:beforeAutospacing="1" w:after="100" w:afterAutospacing="1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Ganas de aprender</w:t>
            </w:r>
          </w:p>
          <w:p w14:paraId="7970473D" w14:textId="5E415845" w:rsidR="00B826E4" w:rsidRPr="006A5EBF" w:rsidRDefault="00B826E4" w:rsidP="00427CB8">
            <w:pPr>
              <w:spacing w:before="100" w:beforeAutospacing="1" w:after="100" w:afterAutospacing="1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Conocimientos básicos de algoritmos de Data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Science</w:t>
            </w:r>
            <w:proofErr w:type="spellEnd"/>
          </w:p>
        </w:tc>
      </w:tr>
      <w:tr w:rsidR="00C03F76" w14:paraId="3392278A" w14:textId="77777777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5512F" w14:textId="77777777" w:rsidR="00E91B1D" w:rsidRDefault="00E91B1D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Remuneración Mensual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87BCC" w14:textId="31D44A50" w:rsidR="00E91B1D" w:rsidRPr="006A5EBF" w:rsidRDefault="00B826E4">
            <w:pPr>
              <w:spacing w:before="100" w:beforeAutospacing="1" w:after="100" w:afterAutospacing="1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Memoria completa se paga 1.</w:t>
            </w:r>
            <w:r w:rsidR="00DE14BE">
              <w:rPr>
                <w:rFonts w:asciiTheme="minorHAnsi" w:hAnsiTheme="minorHAnsi"/>
                <w:lang w:eastAsia="en-US"/>
              </w:rPr>
              <w:t>500.000 bruto</w:t>
            </w:r>
          </w:p>
        </w:tc>
      </w:tr>
      <w:tr w:rsidR="005D6DF4" w14:paraId="6EAF4440" w14:textId="77777777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outset" w:sz="8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3983A" w14:textId="77777777" w:rsidR="005D6DF4" w:rsidRDefault="005D6DF4" w:rsidP="005D6DF4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Contacto</w:t>
            </w:r>
          </w:p>
        </w:tc>
        <w:tc>
          <w:tcPr>
            <w:tcW w:w="5869" w:type="dxa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39A4C" w14:textId="7FB6DF5C" w:rsidR="005D6DF4" w:rsidRPr="006A5EBF" w:rsidRDefault="006A5EBF" w:rsidP="005D6DF4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6A5EBF">
              <w:rPr>
                <w:rFonts w:asciiTheme="minorHAnsi" w:hAnsiTheme="minorHAnsi"/>
                <w:sz w:val="22"/>
                <w:szCs w:val="22"/>
              </w:rPr>
              <w:t>Nombre, cargo</w:t>
            </w:r>
            <w:r w:rsidR="00B826E4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proofErr w:type="spellStart"/>
            <w:r w:rsidR="00B826E4">
              <w:rPr>
                <w:rFonts w:asciiTheme="minorHAnsi" w:hAnsiTheme="minorHAnsi"/>
                <w:sz w:val="22"/>
                <w:szCs w:val="22"/>
              </w:rPr>
              <w:t>Rocio</w:t>
            </w:r>
            <w:proofErr w:type="spellEnd"/>
            <w:r w:rsidR="00B826E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442CE">
              <w:rPr>
                <w:rFonts w:asciiTheme="minorHAnsi" w:hAnsiTheme="minorHAnsi"/>
                <w:sz w:val="22"/>
                <w:szCs w:val="22"/>
              </w:rPr>
              <w:t>Ruiz, directora</w:t>
            </w:r>
            <w:r w:rsidR="00B826E4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="00B442CE">
              <w:rPr>
                <w:rFonts w:asciiTheme="minorHAnsi" w:hAnsiTheme="minorHAnsi"/>
                <w:sz w:val="22"/>
                <w:szCs w:val="22"/>
              </w:rPr>
              <w:t>C</w:t>
            </w:r>
            <w:bookmarkStart w:id="0" w:name="_GoBack"/>
            <w:bookmarkEnd w:id="0"/>
            <w:r w:rsidR="00B826E4">
              <w:rPr>
                <w:rFonts w:asciiTheme="minorHAnsi" w:hAnsiTheme="minorHAnsi"/>
                <w:sz w:val="22"/>
                <w:szCs w:val="22"/>
              </w:rPr>
              <w:t>entro de investigación WIC</w:t>
            </w:r>
          </w:p>
          <w:p w14:paraId="41733C69" w14:textId="0B603BEF" w:rsidR="006A5EBF" w:rsidRPr="006A5EBF" w:rsidRDefault="006A5EBF" w:rsidP="006A5EBF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6A5EBF">
              <w:rPr>
                <w:rFonts w:asciiTheme="minorHAnsi" w:hAnsiTheme="minorHAnsi"/>
                <w:sz w:val="22"/>
                <w:szCs w:val="22"/>
              </w:rPr>
              <w:t xml:space="preserve">Mail </w:t>
            </w:r>
            <w:r w:rsidR="00B826E4">
              <w:rPr>
                <w:rFonts w:asciiTheme="minorHAnsi" w:hAnsiTheme="minorHAnsi"/>
                <w:sz w:val="22"/>
                <w:szCs w:val="22"/>
              </w:rPr>
              <w:t>rocio.ruiz@wic.uchile.cl</w:t>
            </w:r>
          </w:p>
          <w:p w14:paraId="7CE16A13" w14:textId="47D69C41" w:rsidR="006A5EBF" w:rsidRPr="006A5EBF" w:rsidRDefault="006A5EBF" w:rsidP="006A5EBF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6A5EBF">
              <w:rPr>
                <w:rFonts w:asciiTheme="minorHAnsi" w:hAnsiTheme="minorHAnsi"/>
                <w:sz w:val="22"/>
                <w:szCs w:val="22"/>
              </w:rPr>
              <w:t>Fono</w:t>
            </w:r>
          </w:p>
        </w:tc>
      </w:tr>
      <w:tr w:rsidR="005D6DF4" w14:paraId="48AC40EF" w14:textId="77777777" w:rsidTr="006A5E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A3413" w14:textId="77777777" w:rsidR="005D6DF4" w:rsidRDefault="005D6DF4" w:rsidP="005D6DF4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en-US"/>
              </w:rPr>
              <w:t>Horario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C9B3C" w14:textId="20740716" w:rsidR="005D6DF4" w:rsidRPr="006A5EBF" w:rsidRDefault="00402809" w:rsidP="005D6DF4">
            <w:pPr>
              <w:spacing w:before="100" w:beforeAutospacing="1" w:after="100" w:afterAutospacing="1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Por determinar con el alumno</w:t>
            </w:r>
          </w:p>
        </w:tc>
      </w:tr>
    </w:tbl>
    <w:p w14:paraId="1343FF7F" w14:textId="77777777" w:rsidR="00E91B1D" w:rsidRDefault="00E91B1D" w:rsidP="00E91B1D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14:paraId="32AD697A" w14:textId="77777777" w:rsidR="005056BC" w:rsidRDefault="005056BC"/>
    <w:sectPr w:rsidR="005056BC" w:rsidSect="00EB1AF1">
      <w:headerReference w:type="default" r:id="rId7"/>
      <w:pgSz w:w="12240" w:h="15840" w:code="1"/>
      <w:pgMar w:top="1992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5342" w14:textId="77777777" w:rsidR="00BD5132" w:rsidRDefault="00BD5132" w:rsidP="006A5EBF">
      <w:r>
        <w:separator/>
      </w:r>
    </w:p>
  </w:endnote>
  <w:endnote w:type="continuationSeparator" w:id="0">
    <w:p w14:paraId="21631CD8" w14:textId="77777777" w:rsidR="00BD5132" w:rsidRDefault="00BD5132" w:rsidP="006A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8D54C" w14:textId="77777777" w:rsidR="00BD5132" w:rsidRDefault="00BD5132" w:rsidP="006A5EBF">
      <w:r>
        <w:separator/>
      </w:r>
    </w:p>
  </w:footnote>
  <w:footnote w:type="continuationSeparator" w:id="0">
    <w:p w14:paraId="0F8182F9" w14:textId="77777777" w:rsidR="00BD5132" w:rsidRDefault="00BD5132" w:rsidP="006A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37038" w14:textId="77777777" w:rsidR="006A5EBF" w:rsidRDefault="006A5EBF">
    <w:pPr>
      <w:pStyle w:val="Encabezado"/>
    </w:pPr>
    <w:r>
      <w:rPr>
        <w:noProof/>
      </w:rPr>
      <w:drawing>
        <wp:inline distT="0" distB="0" distL="0" distR="0" wp14:anchorId="2D321328" wp14:editId="7515A358">
          <wp:extent cx="2331189" cy="514350"/>
          <wp:effectExtent l="19050" t="0" r="0" b="0"/>
          <wp:docPr id="1" name="0 Imagen" descr="logo ingenieria industrial 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genieria industrial 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0968" cy="51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5549"/>
    <w:multiLevelType w:val="hybridMultilevel"/>
    <w:tmpl w:val="247AA0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02EBE"/>
    <w:multiLevelType w:val="hybridMultilevel"/>
    <w:tmpl w:val="E3B098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67EB2"/>
    <w:multiLevelType w:val="hybridMultilevel"/>
    <w:tmpl w:val="9E244B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1D"/>
    <w:rsid w:val="00117B40"/>
    <w:rsid w:val="001F7E9A"/>
    <w:rsid w:val="00267891"/>
    <w:rsid w:val="002B387B"/>
    <w:rsid w:val="00332C0F"/>
    <w:rsid w:val="00345BAB"/>
    <w:rsid w:val="00402809"/>
    <w:rsid w:val="00427CB8"/>
    <w:rsid w:val="00440F96"/>
    <w:rsid w:val="005056BC"/>
    <w:rsid w:val="0055111D"/>
    <w:rsid w:val="005B11FE"/>
    <w:rsid w:val="005D28AD"/>
    <w:rsid w:val="005D6DF4"/>
    <w:rsid w:val="006019A1"/>
    <w:rsid w:val="006A5EBF"/>
    <w:rsid w:val="006C600F"/>
    <w:rsid w:val="006D5C6A"/>
    <w:rsid w:val="007D6368"/>
    <w:rsid w:val="008106A9"/>
    <w:rsid w:val="00A778CF"/>
    <w:rsid w:val="00B442CE"/>
    <w:rsid w:val="00B826E4"/>
    <w:rsid w:val="00BB34EC"/>
    <w:rsid w:val="00BD5132"/>
    <w:rsid w:val="00C03F76"/>
    <w:rsid w:val="00C31AB3"/>
    <w:rsid w:val="00C76548"/>
    <w:rsid w:val="00D610B1"/>
    <w:rsid w:val="00D72401"/>
    <w:rsid w:val="00DE14BE"/>
    <w:rsid w:val="00E021CE"/>
    <w:rsid w:val="00E91B1D"/>
    <w:rsid w:val="00EA1001"/>
    <w:rsid w:val="00EB1AF1"/>
    <w:rsid w:val="00ED3A81"/>
    <w:rsid w:val="00EE1185"/>
    <w:rsid w:val="00F16C43"/>
    <w:rsid w:val="00F4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33E5B"/>
  <w15:docId w15:val="{37CC3C04-383C-402C-8803-DFF3352E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B1D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8A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DF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6A5E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5EBF"/>
    <w:rPr>
      <w:rFonts w:ascii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6A5E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5EBF"/>
    <w:rPr>
      <w:rFonts w:ascii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E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EBF"/>
    <w:rPr>
      <w:rFonts w:ascii="Tahoma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Monica Valdebenito</cp:lastModifiedBy>
  <cp:revision>5</cp:revision>
  <dcterms:created xsi:type="dcterms:W3CDTF">2023-08-10T14:17:00Z</dcterms:created>
  <dcterms:modified xsi:type="dcterms:W3CDTF">2023-08-16T15:11:00Z</dcterms:modified>
</cp:coreProperties>
</file>