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22" w:rsidRPr="00417B22" w:rsidRDefault="00417B22" w:rsidP="00417B22">
      <w:pPr>
        <w:pStyle w:val="Ttulo"/>
        <w:jc w:val="center"/>
        <w:rPr>
          <w:rFonts w:ascii="Times New Roman" w:hAnsi="Times New Roman" w:cs="Times New Roman"/>
          <w:sz w:val="48"/>
        </w:rPr>
      </w:pPr>
      <w:r w:rsidRPr="00417B22">
        <w:rPr>
          <w:rFonts w:ascii="Times New Roman" w:hAnsi="Times New Roman" w:cs="Times New Roman"/>
          <w:sz w:val="48"/>
          <w:u w:val="thick"/>
        </w:rPr>
        <w:t>Ficha</w:t>
      </w:r>
      <w:r w:rsidRPr="00417B22">
        <w:rPr>
          <w:rFonts w:ascii="Times New Roman" w:hAnsi="Times New Roman" w:cs="Times New Roman"/>
          <w:spacing w:val="-6"/>
          <w:sz w:val="48"/>
          <w:u w:val="thick"/>
        </w:rPr>
        <w:t xml:space="preserve"> </w:t>
      </w:r>
      <w:r w:rsidRPr="00417B22">
        <w:rPr>
          <w:rFonts w:ascii="Times New Roman" w:hAnsi="Times New Roman" w:cs="Times New Roman"/>
          <w:sz w:val="48"/>
          <w:u w:val="thick"/>
        </w:rPr>
        <w:t>descripción</w:t>
      </w:r>
      <w:r w:rsidRPr="00417B22">
        <w:rPr>
          <w:rFonts w:ascii="Times New Roman" w:hAnsi="Times New Roman" w:cs="Times New Roman"/>
          <w:spacing w:val="-5"/>
          <w:sz w:val="48"/>
          <w:u w:val="thick"/>
        </w:rPr>
        <w:t xml:space="preserve"> muestra de mano </w:t>
      </w:r>
      <w:r w:rsidRPr="00417B22">
        <w:rPr>
          <w:rFonts w:ascii="Times New Roman" w:hAnsi="Times New Roman" w:cs="Times New Roman"/>
          <w:sz w:val="48"/>
          <w:u w:val="thick"/>
        </w:rPr>
        <w:t>ejemplo</w:t>
      </w:r>
    </w:p>
    <w:p w:rsidR="00417B22" w:rsidRDefault="00417B22" w:rsidP="00417B22">
      <w:pPr>
        <w:pStyle w:val="Textoindependiente"/>
        <w:spacing w:before="3"/>
        <w:ind w:left="0"/>
        <w:rPr>
          <w:rFonts w:ascii="Arial"/>
          <w:b/>
          <w:sz w:val="28"/>
        </w:rPr>
      </w:pPr>
    </w:p>
    <w:p w:rsidR="00417B22" w:rsidRDefault="00417B22" w:rsidP="00417B22">
      <w:pPr>
        <w:pStyle w:val="Textoindependiente"/>
        <w:spacing w:before="6"/>
        <w:ind w:left="0"/>
        <w:rPr>
          <w:rFonts w:ascii="Arial"/>
          <w:b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4400"/>
      </w:tblGrid>
      <w:tr w:rsidR="00417B22" w:rsidTr="006E44EF">
        <w:trPr>
          <w:trHeight w:val="4069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ind w:left="0"/>
              <w:jc w:val="left"/>
              <w:rPr>
                <w:rFonts w:ascii="Arial"/>
                <w:b/>
                <w:sz w:val="26"/>
              </w:rPr>
            </w:pPr>
          </w:p>
          <w:p w:rsidR="00417B22" w:rsidRDefault="00417B22" w:rsidP="006E44EF">
            <w:pPr>
              <w:pStyle w:val="TableParagraph"/>
              <w:ind w:left="0"/>
              <w:jc w:val="left"/>
              <w:rPr>
                <w:rFonts w:ascii="Arial"/>
                <w:b/>
                <w:sz w:val="26"/>
              </w:rPr>
            </w:pPr>
          </w:p>
          <w:p w:rsidR="00417B22" w:rsidRDefault="00417B22" w:rsidP="006E44EF">
            <w:pPr>
              <w:pStyle w:val="TableParagraph"/>
              <w:ind w:left="0"/>
              <w:jc w:val="left"/>
              <w:rPr>
                <w:rFonts w:ascii="Arial"/>
                <w:b/>
                <w:sz w:val="26"/>
              </w:rPr>
            </w:pPr>
          </w:p>
          <w:p w:rsidR="00417B22" w:rsidRDefault="00417B22" w:rsidP="006E44EF">
            <w:pPr>
              <w:pStyle w:val="TableParagraph"/>
              <w:ind w:left="0"/>
              <w:jc w:val="left"/>
              <w:rPr>
                <w:rFonts w:ascii="Arial"/>
                <w:b/>
                <w:sz w:val="26"/>
              </w:rPr>
            </w:pPr>
          </w:p>
          <w:p w:rsidR="00417B22" w:rsidRDefault="00417B22" w:rsidP="006E44EF">
            <w:pPr>
              <w:pStyle w:val="TableParagraph"/>
              <w:ind w:left="0"/>
              <w:jc w:val="left"/>
              <w:rPr>
                <w:rFonts w:ascii="Arial"/>
                <w:b/>
                <w:sz w:val="26"/>
              </w:rPr>
            </w:pPr>
          </w:p>
          <w:p w:rsidR="00417B22" w:rsidRDefault="00417B22" w:rsidP="006E44EF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3"/>
              </w:rPr>
            </w:pPr>
          </w:p>
          <w:p w:rsidR="00417B22" w:rsidRDefault="00417B22" w:rsidP="006E44E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Foto</w:t>
            </w:r>
          </w:p>
          <w:p w:rsidR="00417B22" w:rsidRDefault="00417B22" w:rsidP="006E44E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y código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line="266" w:lineRule="exact"/>
              <w:ind w:left="1168" w:right="1148"/>
              <w:rPr>
                <w:sz w:val="24"/>
              </w:rPr>
            </w:pPr>
            <w:r>
              <w:rPr>
                <w:sz w:val="24"/>
              </w:rPr>
              <w:t>OTE980304</w:t>
            </w:r>
          </w:p>
          <w:p w:rsidR="00417B22" w:rsidRDefault="00417B22" w:rsidP="006E44EF"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2"/>
              </w:rPr>
            </w:pPr>
          </w:p>
          <w:p w:rsidR="00417B22" w:rsidRDefault="00417B22" w:rsidP="006E44EF">
            <w:pPr>
              <w:pStyle w:val="TableParagraph"/>
              <w:ind w:left="125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CL" w:eastAsia="es-CL"/>
              </w:rPr>
              <w:drawing>
                <wp:inline distT="0" distB="0" distL="0" distR="0" wp14:anchorId="46B7F08D" wp14:editId="19942452">
                  <wp:extent cx="2639366" cy="23471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366" cy="234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B22" w:rsidTr="006E44EF">
        <w:trPr>
          <w:trHeight w:val="249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spacing w:line="230" w:lineRule="exact"/>
              <w:ind w:right="295"/>
              <w:rPr>
                <w:sz w:val="24"/>
              </w:rPr>
            </w:pPr>
            <w:r>
              <w:rPr>
                <w:sz w:val="24"/>
              </w:rPr>
              <w:t>Parada asociada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line="230" w:lineRule="exact"/>
              <w:ind w:left="20"/>
              <w:rPr>
                <w:sz w:val="24"/>
              </w:rPr>
            </w:pPr>
            <w:r>
              <w:rPr>
                <w:sz w:val="24"/>
              </w:rPr>
              <w:t>(Código de grupo)</w:t>
            </w:r>
          </w:p>
        </w:tc>
      </w:tr>
      <w:tr w:rsidR="00417B22" w:rsidTr="006E44EF">
        <w:trPr>
          <w:trHeight w:val="270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spacing w:before="9" w:line="241" w:lineRule="exact"/>
              <w:ind w:right="295"/>
              <w:rPr>
                <w:sz w:val="24"/>
              </w:rPr>
            </w:pPr>
            <w:r>
              <w:rPr>
                <w:sz w:val="24"/>
              </w:rPr>
              <w:t>Ubicación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before="9" w:line="241" w:lineRule="exact"/>
              <w:ind w:left="20"/>
              <w:rPr>
                <w:sz w:val="24"/>
              </w:rPr>
            </w:pPr>
            <w:r>
              <w:rPr>
                <w:sz w:val="24"/>
              </w:rPr>
              <w:t>(coordenadas UTM, referencia geográfica)</w:t>
            </w:r>
          </w:p>
        </w:tc>
      </w:tr>
      <w:tr w:rsidR="00417B22" w:rsidTr="006E44EF">
        <w:trPr>
          <w:trHeight w:val="270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spacing w:line="250" w:lineRule="exact"/>
              <w:ind w:right="295"/>
              <w:rPr>
                <w:sz w:val="24"/>
              </w:rPr>
            </w:pPr>
            <w:r>
              <w:rPr>
                <w:sz w:val="24"/>
              </w:rPr>
              <w:t>Color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line="250" w:lineRule="exact"/>
              <w:ind w:left="1168" w:right="1148"/>
              <w:rPr>
                <w:sz w:val="24"/>
              </w:rPr>
            </w:pPr>
            <w:r>
              <w:rPr>
                <w:sz w:val="24"/>
              </w:rPr>
              <w:t>Anaranjado, negro, blanco</w:t>
            </w:r>
          </w:p>
        </w:tc>
      </w:tr>
      <w:tr w:rsidR="00417B22" w:rsidTr="006E44EF">
        <w:trPr>
          <w:trHeight w:val="250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spacing w:line="230" w:lineRule="exact"/>
              <w:ind w:right="295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roca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line="230" w:lineRule="exact"/>
              <w:ind w:left="1208"/>
              <w:jc w:val="left"/>
              <w:rPr>
                <w:sz w:val="24"/>
              </w:rPr>
            </w:pPr>
            <w:r>
              <w:rPr>
                <w:sz w:val="24"/>
              </w:rPr>
              <w:t>Roca ígnea intrusiva</w:t>
            </w:r>
          </w:p>
        </w:tc>
      </w:tr>
      <w:tr w:rsidR="00417B22" w:rsidTr="006E44EF">
        <w:trPr>
          <w:trHeight w:val="250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spacing w:line="230" w:lineRule="exact"/>
              <w:ind w:right="295"/>
              <w:rPr>
                <w:sz w:val="24"/>
              </w:rPr>
            </w:pPr>
            <w:r>
              <w:rPr>
                <w:sz w:val="24"/>
              </w:rPr>
              <w:t>Textura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line="230" w:lineRule="exact"/>
              <w:ind w:left="12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Fanerítica</w:t>
            </w:r>
            <w:proofErr w:type="spellEnd"/>
          </w:p>
        </w:tc>
      </w:tr>
      <w:tr w:rsidR="00417B22" w:rsidTr="006E44EF">
        <w:trPr>
          <w:trHeight w:val="270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spacing w:before="1" w:line="248" w:lineRule="exact"/>
              <w:ind w:right="295"/>
              <w:rPr>
                <w:sz w:val="24"/>
              </w:rPr>
            </w:pPr>
            <w:r>
              <w:rPr>
                <w:sz w:val="24"/>
              </w:rPr>
              <w:t>Masa fundamental/Matriz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before="1" w:line="248" w:lineRule="exact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No presenta matriz</w:t>
            </w:r>
          </w:p>
        </w:tc>
      </w:tr>
      <w:tr w:rsidR="00417B22" w:rsidTr="006E44EF">
        <w:trPr>
          <w:trHeight w:val="1350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ind w:left="0"/>
              <w:jc w:val="left"/>
              <w:rPr>
                <w:rFonts w:ascii="Arial"/>
                <w:b/>
                <w:sz w:val="26"/>
              </w:rPr>
            </w:pPr>
          </w:p>
          <w:p w:rsidR="00417B22" w:rsidRDefault="00417B22" w:rsidP="006E44EF">
            <w:pPr>
              <w:pStyle w:val="TableParagraph"/>
              <w:spacing w:before="4"/>
              <w:ind w:left="0"/>
              <w:jc w:val="left"/>
              <w:rPr>
                <w:rFonts w:ascii="Arial"/>
                <w:b/>
                <w:sz w:val="21"/>
              </w:rPr>
            </w:pPr>
          </w:p>
          <w:p w:rsidR="00417B22" w:rsidRDefault="00417B22" w:rsidP="006E44E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Cristales/Clastos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ind w:left="95" w:right="28" w:firstLine="150"/>
              <w:jc w:val="both"/>
              <w:rPr>
                <w:sz w:val="24"/>
              </w:rPr>
            </w:pPr>
            <w:r>
              <w:rPr>
                <w:sz w:val="24"/>
              </w:rPr>
              <w:t>Holocristalina;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Inequigranular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(&lt;1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5mm).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aprecian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cristales incoloros (</w:t>
            </w:r>
            <w:proofErr w:type="spellStart"/>
            <w:r>
              <w:rPr>
                <w:sz w:val="24"/>
              </w:rPr>
              <w:t>Qz</w:t>
            </w:r>
            <w:proofErr w:type="spellEnd"/>
            <w:r>
              <w:rPr>
                <w:sz w:val="24"/>
              </w:rPr>
              <w:t>), negros (</w:t>
            </w:r>
            <w:r>
              <w:rPr>
                <w:sz w:val="24"/>
              </w:rPr>
              <w:t>biotita y anfíbol</w:t>
            </w:r>
            <w:r>
              <w:rPr>
                <w:sz w:val="24"/>
              </w:rPr>
              <w:t>),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blancos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(Plagioclasas)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</w:p>
          <w:p w:rsidR="00417B22" w:rsidRDefault="00417B22" w:rsidP="006E44EF">
            <w:pPr>
              <w:pStyle w:val="TableParagraph"/>
              <w:spacing w:line="233" w:lineRule="exact"/>
              <w:ind w:left="95"/>
              <w:jc w:val="both"/>
              <w:rPr>
                <w:sz w:val="24"/>
              </w:rPr>
            </w:pPr>
            <w:r>
              <w:rPr>
                <w:sz w:val="24"/>
              </w:rPr>
              <w:t>salmón (</w:t>
            </w:r>
            <w:proofErr w:type="spellStart"/>
            <w:r>
              <w:rPr>
                <w:sz w:val="24"/>
              </w:rPr>
              <w:t>Fd</w:t>
            </w:r>
            <w:proofErr w:type="spellEnd"/>
            <w:r>
              <w:rPr>
                <w:sz w:val="24"/>
              </w:rPr>
              <w:t>-K).</w:t>
            </w:r>
          </w:p>
          <w:p w:rsidR="00417B22" w:rsidRDefault="00417B22" w:rsidP="006E44EF">
            <w:pPr>
              <w:pStyle w:val="TableParagraph"/>
              <w:spacing w:line="233" w:lineRule="exact"/>
              <w:ind w:left="95"/>
              <w:jc w:val="both"/>
              <w:rPr>
                <w:sz w:val="24"/>
              </w:rPr>
            </w:pPr>
            <w:r>
              <w:rPr>
                <w:sz w:val="24"/>
              </w:rPr>
              <w:t>(Sirve también agregar el tamaño de cada grupo de mx o clastos)</w:t>
            </w:r>
          </w:p>
        </w:tc>
      </w:tr>
      <w:tr w:rsidR="00417B22" w:rsidTr="00417B22">
        <w:trPr>
          <w:trHeight w:val="309"/>
        </w:trPr>
        <w:tc>
          <w:tcPr>
            <w:tcW w:w="4420" w:type="dxa"/>
          </w:tcPr>
          <w:p w:rsidR="00417B22" w:rsidRDefault="00417B22" w:rsidP="00417B22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  <w:r>
              <w:rPr>
                <w:sz w:val="24"/>
              </w:rPr>
              <w:t>Metamorfismo/Protolito</w:t>
            </w:r>
          </w:p>
        </w:tc>
        <w:tc>
          <w:tcPr>
            <w:tcW w:w="4400" w:type="dxa"/>
          </w:tcPr>
          <w:p w:rsidR="00417B22" w:rsidRDefault="00417B22" w:rsidP="00417B22">
            <w:pPr>
              <w:pStyle w:val="TableParagraph"/>
              <w:ind w:right="2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17B22" w:rsidTr="006E44EF">
        <w:trPr>
          <w:trHeight w:val="270"/>
        </w:trPr>
        <w:tc>
          <w:tcPr>
            <w:tcW w:w="4420" w:type="dxa"/>
          </w:tcPr>
          <w:p w:rsidR="00417B22" w:rsidRDefault="00417B22" w:rsidP="00417B22">
            <w:pPr>
              <w:pStyle w:val="TableParagraph"/>
              <w:spacing w:before="7" w:line="242" w:lineRule="exact"/>
              <w:ind w:right="295"/>
              <w:rPr>
                <w:sz w:val="24"/>
              </w:rPr>
            </w:pPr>
            <w:r>
              <w:rPr>
                <w:sz w:val="24"/>
              </w:rPr>
              <w:t>Alteración/Mineralización secundaria*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before="7" w:line="242" w:lineRule="exact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No presenta</w:t>
            </w:r>
          </w:p>
        </w:tc>
      </w:tr>
      <w:tr w:rsidR="00417B22" w:rsidTr="006E44EF">
        <w:trPr>
          <w:trHeight w:val="249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spacing w:line="230" w:lineRule="exact"/>
              <w:ind w:right="295"/>
              <w:rPr>
                <w:sz w:val="24"/>
              </w:rPr>
            </w:pPr>
            <w:r>
              <w:rPr>
                <w:sz w:val="24"/>
              </w:rPr>
              <w:t>Vetas/Vetillas*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line="230" w:lineRule="exact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No presenta</w:t>
            </w:r>
          </w:p>
        </w:tc>
      </w:tr>
      <w:tr w:rsidR="00417B22" w:rsidTr="006E44EF">
        <w:trPr>
          <w:trHeight w:val="550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spacing w:before="147"/>
              <w:ind w:left="301" w:right="295"/>
              <w:rPr>
                <w:sz w:val="24"/>
              </w:rPr>
            </w:pPr>
            <w:proofErr w:type="spellStart"/>
            <w:r>
              <w:rPr>
                <w:sz w:val="24"/>
              </w:rPr>
              <w:t>Obs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Adicionales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line="270" w:lineRule="atLeast"/>
              <w:ind w:left="95" w:right="41" w:firstLine="150"/>
              <w:jc w:val="lef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observa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meteorización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química,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pátina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óxidos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hierro.</w:t>
            </w:r>
          </w:p>
        </w:tc>
      </w:tr>
      <w:tr w:rsidR="00417B22" w:rsidTr="006E44EF">
        <w:trPr>
          <w:trHeight w:val="247"/>
        </w:trPr>
        <w:tc>
          <w:tcPr>
            <w:tcW w:w="4420" w:type="dxa"/>
          </w:tcPr>
          <w:p w:rsidR="00417B22" w:rsidRDefault="00417B22" w:rsidP="006E44EF">
            <w:pPr>
              <w:pStyle w:val="TableParagraph"/>
              <w:spacing w:line="228" w:lineRule="exact"/>
              <w:ind w:right="295"/>
              <w:rPr>
                <w:sz w:val="24"/>
              </w:rPr>
            </w:pPr>
            <w:r>
              <w:rPr>
                <w:sz w:val="24"/>
              </w:rPr>
              <w:t>Nombre de la roca</w:t>
            </w:r>
          </w:p>
        </w:tc>
        <w:tc>
          <w:tcPr>
            <w:tcW w:w="4400" w:type="dxa"/>
          </w:tcPr>
          <w:p w:rsidR="00417B22" w:rsidRDefault="00417B22" w:rsidP="006E44EF">
            <w:pPr>
              <w:pStyle w:val="TableParagraph"/>
              <w:spacing w:line="228" w:lineRule="exact"/>
              <w:ind w:left="1168" w:right="1148"/>
              <w:rPr>
                <w:sz w:val="24"/>
              </w:rPr>
            </w:pPr>
            <w:r>
              <w:rPr>
                <w:sz w:val="24"/>
              </w:rPr>
              <w:t>Granito</w:t>
            </w:r>
            <w:r>
              <w:rPr>
                <w:sz w:val="24"/>
              </w:rPr>
              <w:t xml:space="preserve"> de biotita</w:t>
            </w:r>
          </w:p>
        </w:tc>
      </w:tr>
    </w:tbl>
    <w:p w:rsidR="00417B22" w:rsidRDefault="00417B22" w:rsidP="00417B22">
      <w:pPr>
        <w:pStyle w:val="Textoindependiente"/>
        <w:spacing w:before="7"/>
        <w:ind w:left="0"/>
        <w:rPr>
          <w:rFonts w:ascii="Arial"/>
          <w:b/>
          <w:sz w:val="22"/>
        </w:rPr>
      </w:pPr>
    </w:p>
    <w:p w:rsidR="00417B22" w:rsidRDefault="00417B22" w:rsidP="00417B22">
      <w:pPr>
        <w:pStyle w:val="Textoindependiente"/>
        <w:spacing w:before="7"/>
        <w:ind w:left="0"/>
        <w:rPr>
          <w:rFonts w:ascii="Arial"/>
          <w:b/>
          <w:sz w:val="22"/>
        </w:rPr>
      </w:pPr>
    </w:p>
    <w:p w:rsidR="00417B22" w:rsidRDefault="00417B22" w:rsidP="00417B22">
      <w:pPr>
        <w:pStyle w:val="Textoindependiente"/>
        <w:spacing w:before="7"/>
        <w:ind w:left="0"/>
        <w:rPr>
          <w:rFonts w:ascii="Arial"/>
          <w:b/>
          <w:sz w:val="22"/>
        </w:rPr>
      </w:pPr>
    </w:p>
    <w:p w:rsidR="00C518C2" w:rsidRDefault="00C518C2"/>
    <w:sectPr w:rsidR="00C518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RomanM">
    <w:panose1 w:val="00000500000000000000"/>
    <w:charset w:val="00"/>
    <w:family w:val="auto"/>
    <w:pitch w:val="variable"/>
    <w:sig w:usb0="A10000EF" w:usb1="500061EA" w:usb2="000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22"/>
    <w:rsid w:val="003D4CF8"/>
    <w:rsid w:val="00417B22"/>
    <w:rsid w:val="004C6070"/>
    <w:rsid w:val="0062548D"/>
    <w:rsid w:val="008C4700"/>
    <w:rsid w:val="00957EF7"/>
    <w:rsid w:val="00C518C2"/>
    <w:rsid w:val="00C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60AA"/>
  <w15:chartTrackingRefBased/>
  <w15:docId w15:val="{A857FA30-D8F6-42E5-B473-BC564F94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ind w:firstLine="357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7B22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C6070"/>
    <w:pPr>
      <w:keepNext/>
      <w:keepLines/>
      <w:widowControl/>
      <w:autoSpaceDE/>
      <w:autoSpaceDN/>
      <w:spacing w:before="240"/>
      <w:ind w:firstLine="357"/>
      <w:jc w:val="both"/>
      <w:outlineLvl w:val="0"/>
    </w:pPr>
    <w:rPr>
      <w:rFonts w:ascii="LMRomanM" w:eastAsiaTheme="majorEastAsia" w:hAnsi="LMRomanM" w:cstheme="majorBidi"/>
      <w:b/>
      <w:sz w:val="32"/>
      <w:szCs w:val="32"/>
      <w:lang w:val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6070"/>
    <w:pPr>
      <w:keepNext/>
      <w:keepLines/>
      <w:widowControl/>
      <w:autoSpaceDE/>
      <w:autoSpaceDN/>
      <w:spacing w:before="40"/>
      <w:ind w:firstLine="357"/>
      <w:jc w:val="both"/>
      <w:outlineLvl w:val="1"/>
    </w:pPr>
    <w:rPr>
      <w:rFonts w:ascii="LMRomanM" w:eastAsiaTheme="majorEastAsia" w:hAnsi="LMRomanM" w:cstheme="majorBidi"/>
      <w:b/>
      <w:sz w:val="26"/>
      <w:szCs w:val="2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6070"/>
    <w:rPr>
      <w:rFonts w:ascii="LMRomanM" w:eastAsiaTheme="majorEastAsia" w:hAnsi="LMRomanM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6070"/>
    <w:rPr>
      <w:rFonts w:ascii="LMRomanM" w:eastAsiaTheme="majorEastAsia" w:hAnsi="LMRomanM" w:cstheme="majorBidi"/>
      <w:b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C6070"/>
    <w:pPr>
      <w:widowControl/>
      <w:tabs>
        <w:tab w:val="center" w:pos="4419"/>
        <w:tab w:val="right" w:pos="8838"/>
      </w:tabs>
      <w:autoSpaceDE/>
      <w:autoSpaceDN/>
      <w:ind w:firstLine="357"/>
      <w:jc w:val="both"/>
    </w:pPr>
    <w:rPr>
      <w:rFonts w:ascii="LMRomanM" w:eastAsiaTheme="minorHAnsi" w:hAnsi="LMRomanM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4C6070"/>
    <w:rPr>
      <w:rFonts w:ascii="LMRomanM" w:hAnsi="LMRomanM"/>
    </w:rPr>
  </w:style>
  <w:style w:type="paragraph" w:styleId="Piedepgina">
    <w:name w:val="footer"/>
    <w:basedOn w:val="Normal"/>
    <w:link w:val="PiedepginaCar"/>
    <w:uiPriority w:val="99"/>
    <w:unhideWhenUsed/>
    <w:rsid w:val="004C6070"/>
    <w:pPr>
      <w:widowControl/>
      <w:tabs>
        <w:tab w:val="center" w:pos="4419"/>
        <w:tab w:val="right" w:pos="8838"/>
      </w:tabs>
      <w:autoSpaceDE/>
      <w:autoSpaceDN/>
      <w:ind w:firstLine="357"/>
      <w:jc w:val="both"/>
    </w:pPr>
    <w:rPr>
      <w:rFonts w:ascii="LMRomanM" w:eastAsiaTheme="minorHAnsi" w:hAnsi="LMRomanM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6070"/>
    <w:rPr>
      <w:rFonts w:ascii="LMRomanM" w:hAnsi="LMRomanM"/>
    </w:rPr>
  </w:style>
  <w:style w:type="paragraph" w:styleId="Descripcin">
    <w:name w:val="caption"/>
    <w:basedOn w:val="Normal"/>
    <w:next w:val="Normal"/>
    <w:uiPriority w:val="35"/>
    <w:unhideWhenUsed/>
    <w:qFormat/>
    <w:rsid w:val="004C6070"/>
    <w:pPr>
      <w:widowControl/>
      <w:autoSpaceDE/>
      <w:autoSpaceDN/>
      <w:spacing w:after="200"/>
      <w:ind w:firstLine="357"/>
      <w:jc w:val="both"/>
    </w:pPr>
    <w:rPr>
      <w:rFonts w:ascii="Palatino Linotype" w:eastAsiaTheme="minorHAnsi" w:hAnsi="Palatino Linotype" w:cstheme="minorBidi"/>
      <w:i/>
      <w:iCs/>
      <w:color w:val="44546A" w:themeColor="text2"/>
      <w:sz w:val="18"/>
      <w:szCs w:val="18"/>
      <w:lang w:val="es-CL"/>
    </w:rPr>
  </w:style>
  <w:style w:type="paragraph" w:styleId="Ttulo">
    <w:name w:val="Title"/>
    <w:basedOn w:val="Normal"/>
    <w:next w:val="Normal"/>
    <w:link w:val="TtuloCar"/>
    <w:uiPriority w:val="1"/>
    <w:qFormat/>
    <w:rsid w:val="004C6070"/>
    <w:pPr>
      <w:widowControl/>
      <w:autoSpaceDE/>
      <w:autoSpaceDN/>
      <w:ind w:firstLine="357"/>
      <w:contextualSpacing/>
      <w:jc w:val="both"/>
    </w:pPr>
    <w:rPr>
      <w:rFonts w:ascii="LMRomanM" w:eastAsiaTheme="majorEastAsia" w:hAnsi="LMRomanM" w:cstheme="majorBidi"/>
      <w:spacing w:val="-10"/>
      <w:kern w:val="28"/>
      <w:sz w:val="56"/>
      <w:szCs w:val="56"/>
      <w:lang w:val="es-CL"/>
    </w:rPr>
  </w:style>
  <w:style w:type="character" w:customStyle="1" w:styleId="TtuloCar">
    <w:name w:val="Título Car"/>
    <w:basedOn w:val="Fuentedeprrafopredeter"/>
    <w:link w:val="Ttulo"/>
    <w:uiPriority w:val="10"/>
    <w:rsid w:val="004C6070"/>
    <w:rPr>
      <w:rFonts w:ascii="LMRomanM" w:eastAsiaTheme="majorEastAsia" w:hAnsi="LMRomanM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6070"/>
    <w:pPr>
      <w:widowControl/>
      <w:numPr>
        <w:ilvl w:val="1"/>
      </w:numPr>
      <w:autoSpaceDE/>
      <w:autoSpaceDN/>
      <w:spacing w:after="160"/>
      <w:ind w:firstLine="357"/>
      <w:jc w:val="both"/>
    </w:pPr>
    <w:rPr>
      <w:rFonts w:ascii="LMRomanM" w:eastAsiaTheme="minorEastAsia" w:hAnsi="LMRomanM" w:cstheme="minorBidi"/>
      <w:color w:val="5A5A5A" w:themeColor="text1" w:themeTint="A5"/>
      <w:spacing w:val="15"/>
      <w:lang w:val="es-CL"/>
    </w:rPr>
  </w:style>
  <w:style w:type="character" w:customStyle="1" w:styleId="SubttuloCar">
    <w:name w:val="Subtítulo Car"/>
    <w:basedOn w:val="Fuentedeprrafopredeter"/>
    <w:link w:val="Subttulo"/>
    <w:uiPriority w:val="11"/>
    <w:rsid w:val="004C6070"/>
    <w:rPr>
      <w:rFonts w:ascii="LMRomanM" w:eastAsiaTheme="minorEastAsia" w:hAnsi="LMRomanM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4C6070"/>
    <w:rPr>
      <w:rFonts w:ascii="LMRomanM" w:hAnsi="LMRomanM"/>
      <w:b/>
      <w:bCs/>
    </w:rPr>
  </w:style>
  <w:style w:type="character" w:styleId="nfasis">
    <w:name w:val="Emphasis"/>
    <w:basedOn w:val="Fuentedeprrafopredeter"/>
    <w:uiPriority w:val="20"/>
    <w:qFormat/>
    <w:rsid w:val="004C6070"/>
    <w:rPr>
      <w:rFonts w:ascii="LMRomanM" w:hAnsi="LMRomanM"/>
      <w:i/>
      <w:iCs/>
    </w:rPr>
  </w:style>
  <w:style w:type="paragraph" w:styleId="Prrafodelista">
    <w:name w:val="List Paragraph"/>
    <w:basedOn w:val="Normal"/>
    <w:uiPriority w:val="34"/>
    <w:qFormat/>
    <w:rsid w:val="004C6070"/>
    <w:pPr>
      <w:widowControl/>
      <w:autoSpaceDE/>
      <w:autoSpaceDN/>
      <w:ind w:left="720" w:firstLine="357"/>
      <w:contextualSpacing/>
      <w:jc w:val="both"/>
    </w:pPr>
    <w:rPr>
      <w:rFonts w:ascii="LMRomanM" w:eastAsiaTheme="minorHAnsi" w:hAnsi="LMRomanM" w:cstheme="minorBidi"/>
      <w:lang w:val="es-CL"/>
    </w:rPr>
  </w:style>
  <w:style w:type="character" w:styleId="nfasissutil">
    <w:name w:val="Subtle Emphasis"/>
    <w:basedOn w:val="Fuentedeprrafopredeter"/>
    <w:uiPriority w:val="19"/>
    <w:qFormat/>
    <w:rsid w:val="004C6070"/>
    <w:rPr>
      <w:rFonts w:ascii="LMRomanM" w:hAnsi="LMRomanM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C6070"/>
    <w:rPr>
      <w:rFonts w:ascii="LMRomanM" w:hAnsi="LMRomanM"/>
      <w:i/>
      <w:iCs/>
      <w:color w:val="262626" w:themeColor="text1" w:themeTint="D9"/>
    </w:rPr>
  </w:style>
  <w:style w:type="character" w:styleId="Referenciasutil">
    <w:name w:val="Subtle Reference"/>
    <w:basedOn w:val="Fuentedeprrafopredeter"/>
    <w:uiPriority w:val="31"/>
    <w:qFormat/>
    <w:rsid w:val="004C6070"/>
    <w:rPr>
      <w:rFonts w:ascii="LMRomanM" w:hAnsi="LMRomanM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4C6070"/>
    <w:rPr>
      <w:rFonts w:ascii="LMRomanM" w:hAnsi="LMRomanM"/>
      <w:b/>
      <w:bCs/>
      <w:smallCaps/>
      <w:color w:val="262626" w:themeColor="text1" w:themeTint="D9"/>
      <w:spacing w:val="5"/>
    </w:rPr>
  </w:style>
  <w:style w:type="character" w:styleId="Ttulodellibro">
    <w:name w:val="Book Title"/>
    <w:basedOn w:val="Fuentedeprrafopredeter"/>
    <w:uiPriority w:val="33"/>
    <w:qFormat/>
    <w:rsid w:val="004C6070"/>
    <w:rPr>
      <w:rFonts w:ascii="LMRomanM" w:hAnsi="LMRomanM"/>
      <w:b/>
      <w:bCs/>
      <w:i/>
      <w:iCs/>
      <w:spacing w:val="5"/>
    </w:rPr>
  </w:style>
  <w:style w:type="table" w:customStyle="1" w:styleId="TableNormal">
    <w:name w:val="Table Normal"/>
    <w:uiPriority w:val="2"/>
    <w:semiHidden/>
    <w:unhideWhenUsed/>
    <w:qFormat/>
    <w:rsid w:val="00417B22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17B22"/>
    <w:pPr>
      <w:spacing w:before="10"/>
      <w:ind w:left="40"/>
    </w:pPr>
    <w:rPr>
      <w:rFonts w:ascii="Arial MT" w:eastAsia="Arial MT" w:hAnsi="Arial MT" w:cs="Arial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7B22"/>
    <w:rPr>
      <w:rFonts w:ascii="Arial MT" w:eastAsia="Arial MT" w:hAnsi="Arial MT" w:cs="Arial MT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417B22"/>
    <w:pPr>
      <w:ind w:left="3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Monsalve G</dc:creator>
  <cp:keywords/>
  <dc:description/>
  <cp:lastModifiedBy>Carolina Monsalve G</cp:lastModifiedBy>
  <cp:revision>1</cp:revision>
  <dcterms:created xsi:type="dcterms:W3CDTF">2022-09-01T13:56:00Z</dcterms:created>
  <dcterms:modified xsi:type="dcterms:W3CDTF">2022-09-01T14:00:00Z</dcterms:modified>
</cp:coreProperties>
</file>