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287" w:rsidRPr="00A53C0E" w:rsidRDefault="00A77287" w:rsidP="00A77287">
      <w:pPr>
        <w:jc w:val="center"/>
        <w:rPr>
          <w:rFonts w:ascii="Cambria" w:hAnsi="Cambria"/>
          <w:b/>
        </w:rPr>
      </w:pPr>
      <w:r w:rsidRPr="00A53C0E">
        <w:rPr>
          <w:rFonts w:ascii="Cambria" w:hAnsi="Cambria"/>
          <w:b/>
        </w:rPr>
        <w:t>PROGRAMA DE CURSO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502"/>
        <w:gridCol w:w="1744"/>
        <w:gridCol w:w="1744"/>
        <w:gridCol w:w="1744"/>
        <w:gridCol w:w="1744"/>
      </w:tblGrid>
      <w:tr w:rsidR="00A77287" w:rsidRPr="00A53C0E" w:rsidTr="004D24CA">
        <w:tc>
          <w:tcPr>
            <w:tcW w:w="712" w:type="pct"/>
            <w:shd w:val="solid" w:color="A6A6A6" w:fill="auto"/>
          </w:tcPr>
          <w:p w:rsidR="00A77287" w:rsidRPr="00A53C0E" w:rsidRDefault="00A77287" w:rsidP="00A77287">
            <w:pPr>
              <w:spacing w:after="0" w:line="240" w:lineRule="auto"/>
              <w:rPr>
                <w:rFonts w:ascii="Cambria" w:hAnsi="Cambria"/>
              </w:rPr>
            </w:pPr>
            <w:r w:rsidRPr="00A53C0E">
              <w:rPr>
                <w:rFonts w:ascii="Cambria" w:hAnsi="Cambria"/>
              </w:rPr>
              <w:t>Código</w:t>
            </w:r>
          </w:p>
        </w:tc>
        <w:tc>
          <w:tcPr>
            <w:tcW w:w="4288" w:type="pct"/>
            <w:gridSpan w:val="5"/>
            <w:shd w:val="solid" w:color="A6A6A6" w:fill="auto"/>
          </w:tcPr>
          <w:p w:rsidR="00A77287" w:rsidRPr="00A53C0E" w:rsidRDefault="00A77287" w:rsidP="00A77287">
            <w:pPr>
              <w:spacing w:after="0" w:line="240" w:lineRule="auto"/>
              <w:rPr>
                <w:rFonts w:ascii="Cambria" w:hAnsi="Cambria"/>
              </w:rPr>
            </w:pPr>
            <w:r w:rsidRPr="00A53C0E">
              <w:rPr>
                <w:rFonts w:ascii="Cambria" w:hAnsi="Cambria"/>
              </w:rPr>
              <w:t>Nombre</w:t>
            </w:r>
          </w:p>
        </w:tc>
      </w:tr>
      <w:tr w:rsidR="00A77287" w:rsidRPr="00A53C0E" w:rsidTr="004D24CA">
        <w:tc>
          <w:tcPr>
            <w:tcW w:w="712" w:type="pct"/>
          </w:tcPr>
          <w:p w:rsidR="00A77287" w:rsidRPr="00A53C0E" w:rsidRDefault="00A77287" w:rsidP="00A77287">
            <w:pPr>
              <w:spacing w:after="0" w:line="240" w:lineRule="auto"/>
              <w:rPr>
                <w:rFonts w:ascii="Cambria" w:hAnsi="Cambria"/>
              </w:rPr>
            </w:pPr>
            <w:r w:rsidRPr="00A53C0E">
              <w:rPr>
                <w:rFonts w:ascii="Cambria" w:hAnsi="Cambria"/>
                <w:lang w:val="en-US"/>
              </w:rPr>
              <w:t xml:space="preserve"> </w:t>
            </w:r>
            <w:r w:rsidR="004D24CA" w:rsidRPr="00A53C0E">
              <w:rPr>
                <w:rFonts w:ascii="Cambria" w:hAnsi="Cambria"/>
                <w:b/>
                <w:bCs/>
                <w:lang w:val="es-MX"/>
              </w:rPr>
              <w:t>CI</w:t>
            </w:r>
            <w:r w:rsidR="00934F68">
              <w:rPr>
                <w:rFonts w:ascii="Cambria" w:hAnsi="Cambria"/>
                <w:b/>
                <w:bCs/>
                <w:lang w:val="es-MX"/>
              </w:rPr>
              <w:t>5808</w:t>
            </w:r>
          </w:p>
        </w:tc>
        <w:tc>
          <w:tcPr>
            <w:tcW w:w="4288" w:type="pct"/>
            <w:gridSpan w:val="5"/>
          </w:tcPr>
          <w:p w:rsidR="00A77287" w:rsidRPr="00A53C0E" w:rsidRDefault="007F2A37" w:rsidP="007F2A37">
            <w:pPr>
              <w:autoSpaceDE w:val="0"/>
              <w:autoSpaceDN w:val="0"/>
              <w:adjustRightInd w:val="0"/>
              <w:spacing w:after="0" w:line="240" w:lineRule="auto"/>
              <w:rPr>
                <w:rFonts w:ascii="Cambria" w:hAnsi="Cambria"/>
                <w:b/>
              </w:rPr>
            </w:pPr>
            <w:r w:rsidRPr="00A53C0E">
              <w:rPr>
                <w:rFonts w:ascii="Cambria" w:hAnsi="Cambria"/>
                <w:b/>
                <w:lang w:val="es-CL"/>
              </w:rPr>
              <w:t xml:space="preserve">EVALUACIÓN DE IMPACTO </w:t>
            </w:r>
            <w:r w:rsidR="00327A5E" w:rsidRPr="00A53C0E">
              <w:rPr>
                <w:rFonts w:ascii="Cambria" w:hAnsi="Cambria"/>
                <w:b/>
                <w:lang w:val="es-CL"/>
              </w:rPr>
              <w:t>AMBIENTAL</w:t>
            </w:r>
          </w:p>
        </w:tc>
      </w:tr>
      <w:tr w:rsidR="00A77287" w:rsidRPr="00A53C0E">
        <w:tc>
          <w:tcPr>
            <w:tcW w:w="5000" w:type="pct"/>
            <w:gridSpan w:val="6"/>
            <w:shd w:val="solid" w:color="A6A6A6" w:fill="auto"/>
          </w:tcPr>
          <w:p w:rsidR="00A77287" w:rsidRPr="00A53C0E" w:rsidRDefault="00A77287" w:rsidP="00A77287">
            <w:pPr>
              <w:spacing w:after="0" w:line="240" w:lineRule="auto"/>
              <w:rPr>
                <w:rFonts w:ascii="Cambria" w:hAnsi="Cambria"/>
              </w:rPr>
            </w:pPr>
            <w:r w:rsidRPr="00A53C0E">
              <w:rPr>
                <w:rFonts w:ascii="Cambria" w:hAnsi="Cambria"/>
              </w:rPr>
              <w:t>Nombre en Inglés</w:t>
            </w:r>
          </w:p>
        </w:tc>
      </w:tr>
      <w:tr w:rsidR="00A77287" w:rsidRPr="00A53C0E">
        <w:tc>
          <w:tcPr>
            <w:tcW w:w="5000" w:type="pct"/>
            <w:gridSpan w:val="6"/>
            <w:tcBorders>
              <w:bottom w:val="single" w:sz="4" w:space="0" w:color="000000"/>
            </w:tcBorders>
          </w:tcPr>
          <w:p w:rsidR="00A77287" w:rsidRPr="00A53C0E" w:rsidRDefault="004D24CA" w:rsidP="007F2A37">
            <w:pPr>
              <w:pStyle w:val="Ttulo1"/>
              <w:pBdr>
                <w:bottom w:val="single" w:sz="4" w:space="0" w:color="AAAAAA"/>
              </w:pBdr>
              <w:spacing w:before="0" w:beforeAutospacing="0" w:after="60" w:afterAutospacing="0"/>
              <w:rPr>
                <w:rFonts w:ascii="Cambria" w:hAnsi="Cambria"/>
                <w:sz w:val="22"/>
                <w:szCs w:val="22"/>
                <w:lang w:val="en-US"/>
              </w:rPr>
            </w:pPr>
            <w:r w:rsidRPr="00A53C0E">
              <w:rPr>
                <w:rFonts w:ascii="Cambria" w:hAnsi="Cambria"/>
                <w:sz w:val="22"/>
                <w:szCs w:val="22"/>
                <w:lang w:val="en-US"/>
              </w:rPr>
              <w:t xml:space="preserve">  </w:t>
            </w:r>
            <w:r w:rsidR="007F2A37" w:rsidRPr="00A53C0E">
              <w:rPr>
                <w:rFonts w:ascii="Cambria" w:eastAsia="Calibri" w:hAnsi="Cambria"/>
                <w:bCs w:val="0"/>
                <w:kern w:val="0"/>
                <w:sz w:val="22"/>
                <w:szCs w:val="22"/>
                <w:lang w:eastAsia="en-US"/>
              </w:rPr>
              <w:t>ENVIRONMENTAL IMPACT ASSESSMENT</w:t>
            </w:r>
          </w:p>
        </w:tc>
      </w:tr>
      <w:tr w:rsidR="00A77287" w:rsidRPr="00A53C0E">
        <w:tc>
          <w:tcPr>
            <w:tcW w:w="1000" w:type="pct"/>
            <w:gridSpan w:val="2"/>
            <w:shd w:val="solid" w:color="A6A6A6" w:fill="auto"/>
            <w:vAlign w:val="center"/>
          </w:tcPr>
          <w:p w:rsidR="00A77287" w:rsidRPr="00A53C0E" w:rsidRDefault="00A77287" w:rsidP="00A77287">
            <w:pPr>
              <w:tabs>
                <w:tab w:val="left" w:pos="1210"/>
              </w:tabs>
              <w:spacing w:after="0" w:line="240" w:lineRule="auto"/>
              <w:jc w:val="center"/>
              <w:rPr>
                <w:rFonts w:ascii="Cambria" w:hAnsi="Cambria"/>
              </w:rPr>
            </w:pPr>
            <w:r w:rsidRPr="00A53C0E">
              <w:rPr>
                <w:rFonts w:ascii="Cambria" w:hAnsi="Cambria"/>
              </w:rPr>
              <w:t>SCT</w:t>
            </w:r>
          </w:p>
        </w:tc>
        <w:tc>
          <w:tcPr>
            <w:tcW w:w="1000" w:type="pct"/>
            <w:shd w:val="solid" w:color="A6A6A6" w:fill="auto"/>
            <w:vAlign w:val="center"/>
          </w:tcPr>
          <w:p w:rsidR="00A77287" w:rsidRPr="00A53C0E" w:rsidRDefault="00A77287" w:rsidP="00A77287">
            <w:pPr>
              <w:spacing w:after="0" w:line="240" w:lineRule="auto"/>
              <w:jc w:val="center"/>
              <w:rPr>
                <w:rFonts w:ascii="Cambria" w:hAnsi="Cambria"/>
              </w:rPr>
            </w:pPr>
            <w:r w:rsidRPr="00A53C0E">
              <w:rPr>
                <w:rFonts w:ascii="Cambria" w:hAnsi="Cambria"/>
              </w:rPr>
              <w:t>Unidades Docentes</w:t>
            </w:r>
          </w:p>
        </w:tc>
        <w:tc>
          <w:tcPr>
            <w:tcW w:w="1000" w:type="pct"/>
            <w:shd w:val="solid" w:color="A6A6A6" w:fill="auto"/>
            <w:vAlign w:val="center"/>
          </w:tcPr>
          <w:p w:rsidR="00A77287" w:rsidRPr="00A53C0E" w:rsidRDefault="00A77287" w:rsidP="00A77287">
            <w:pPr>
              <w:spacing w:after="0" w:line="240" w:lineRule="auto"/>
              <w:jc w:val="center"/>
              <w:rPr>
                <w:rFonts w:ascii="Cambria" w:hAnsi="Cambria"/>
              </w:rPr>
            </w:pPr>
            <w:r w:rsidRPr="00A53C0E">
              <w:rPr>
                <w:rFonts w:ascii="Cambria" w:hAnsi="Cambria"/>
              </w:rPr>
              <w:t>Horas de Cátedra</w:t>
            </w:r>
          </w:p>
        </w:tc>
        <w:tc>
          <w:tcPr>
            <w:tcW w:w="1000" w:type="pct"/>
            <w:shd w:val="solid" w:color="A6A6A6" w:fill="auto"/>
            <w:vAlign w:val="center"/>
          </w:tcPr>
          <w:p w:rsidR="00A77287" w:rsidRPr="00A53C0E" w:rsidRDefault="00A77287" w:rsidP="00A77287">
            <w:pPr>
              <w:spacing w:after="0" w:line="240" w:lineRule="auto"/>
              <w:jc w:val="center"/>
              <w:rPr>
                <w:rFonts w:ascii="Cambria" w:hAnsi="Cambria"/>
              </w:rPr>
            </w:pPr>
            <w:r w:rsidRPr="00A53C0E">
              <w:rPr>
                <w:rFonts w:ascii="Cambria" w:hAnsi="Cambria"/>
              </w:rPr>
              <w:t>Horas Docencia Auxiliar</w:t>
            </w:r>
          </w:p>
        </w:tc>
        <w:tc>
          <w:tcPr>
            <w:tcW w:w="1000" w:type="pct"/>
            <w:shd w:val="solid" w:color="A6A6A6" w:fill="auto"/>
            <w:vAlign w:val="center"/>
          </w:tcPr>
          <w:p w:rsidR="00A77287" w:rsidRPr="00A53C0E" w:rsidRDefault="00A77287" w:rsidP="00A77287">
            <w:pPr>
              <w:spacing w:after="0" w:line="240" w:lineRule="auto"/>
              <w:jc w:val="center"/>
              <w:rPr>
                <w:rFonts w:ascii="Cambria" w:hAnsi="Cambria"/>
              </w:rPr>
            </w:pPr>
            <w:r w:rsidRPr="00A53C0E">
              <w:rPr>
                <w:rFonts w:ascii="Cambria" w:hAnsi="Cambria"/>
              </w:rPr>
              <w:t>Horas de Trabajo Personal</w:t>
            </w:r>
          </w:p>
        </w:tc>
      </w:tr>
      <w:tr w:rsidR="00A77287" w:rsidRPr="00A53C0E">
        <w:trPr>
          <w:trHeight w:val="412"/>
        </w:trPr>
        <w:tc>
          <w:tcPr>
            <w:tcW w:w="1000" w:type="pct"/>
            <w:gridSpan w:val="2"/>
            <w:tcBorders>
              <w:bottom w:val="single" w:sz="4" w:space="0" w:color="000000"/>
            </w:tcBorders>
          </w:tcPr>
          <w:p w:rsidR="00A77287" w:rsidRPr="00A53C0E" w:rsidRDefault="00B6238C" w:rsidP="00A77287">
            <w:pPr>
              <w:spacing w:after="0" w:line="240" w:lineRule="auto"/>
              <w:jc w:val="center"/>
              <w:rPr>
                <w:rFonts w:ascii="Cambria" w:hAnsi="Cambria"/>
              </w:rPr>
            </w:pPr>
            <w:r>
              <w:rPr>
                <w:rFonts w:ascii="Cambria" w:hAnsi="Cambria"/>
              </w:rPr>
              <w:t>3</w:t>
            </w:r>
            <w:bookmarkStart w:id="0" w:name="_GoBack"/>
            <w:bookmarkEnd w:id="0"/>
          </w:p>
        </w:tc>
        <w:tc>
          <w:tcPr>
            <w:tcW w:w="1000" w:type="pct"/>
            <w:tcBorders>
              <w:bottom w:val="single" w:sz="4" w:space="0" w:color="000000"/>
            </w:tcBorders>
          </w:tcPr>
          <w:p w:rsidR="00A77287" w:rsidRPr="00A53C0E" w:rsidRDefault="007F04F7" w:rsidP="00A77287">
            <w:pPr>
              <w:jc w:val="center"/>
              <w:rPr>
                <w:rFonts w:ascii="Cambria" w:hAnsi="Cambria"/>
                <w:lang w:val="es-ES_tradnl"/>
              </w:rPr>
            </w:pPr>
            <w:r w:rsidRPr="00A53C0E">
              <w:rPr>
                <w:rFonts w:ascii="Cambria" w:hAnsi="Cambria"/>
                <w:lang w:val="es-ES_tradnl"/>
              </w:rPr>
              <w:t>5.0</w:t>
            </w:r>
          </w:p>
        </w:tc>
        <w:tc>
          <w:tcPr>
            <w:tcW w:w="1000" w:type="pct"/>
            <w:tcBorders>
              <w:bottom w:val="single" w:sz="4" w:space="0" w:color="000000"/>
            </w:tcBorders>
          </w:tcPr>
          <w:p w:rsidR="00A77287" w:rsidRPr="00A53C0E" w:rsidRDefault="00317060" w:rsidP="00A77287">
            <w:pPr>
              <w:jc w:val="center"/>
              <w:rPr>
                <w:rFonts w:ascii="Cambria" w:hAnsi="Cambria"/>
                <w:lang w:val="es-CL"/>
              </w:rPr>
            </w:pPr>
            <w:r w:rsidRPr="00A53C0E">
              <w:rPr>
                <w:rFonts w:ascii="Cambria" w:hAnsi="Cambria"/>
                <w:lang w:val="es-CL"/>
              </w:rPr>
              <w:t>2.0</w:t>
            </w:r>
          </w:p>
        </w:tc>
        <w:tc>
          <w:tcPr>
            <w:tcW w:w="1000" w:type="pct"/>
            <w:tcBorders>
              <w:bottom w:val="single" w:sz="4" w:space="0" w:color="000000"/>
            </w:tcBorders>
          </w:tcPr>
          <w:p w:rsidR="00A77287" w:rsidRPr="00A53C0E" w:rsidRDefault="004D24CA" w:rsidP="00A77287">
            <w:pPr>
              <w:jc w:val="center"/>
              <w:rPr>
                <w:rFonts w:ascii="Cambria" w:hAnsi="Cambria"/>
                <w:lang w:val="es-CL"/>
              </w:rPr>
            </w:pPr>
            <w:r w:rsidRPr="00A53C0E">
              <w:rPr>
                <w:rFonts w:ascii="Cambria" w:hAnsi="Cambria"/>
                <w:lang w:val="es-CL"/>
              </w:rPr>
              <w:t>-</w:t>
            </w:r>
          </w:p>
        </w:tc>
        <w:tc>
          <w:tcPr>
            <w:tcW w:w="1000" w:type="pct"/>
            <w:tcBorders>
              <w:bottom w:val="single" w:sz="4" w:space="0" w:color="000000"/>
            </w:tcBorders>
          </w:tcPr>
          <w:p w:rsidR="00A77287" w:rsidRPr="00A53C0E" w:rsidRDefault="007F04F7" w:rsidP="00A77287">
            <w:pPr>
              <w:jc w:val="center"/>
              <w:rPr>
                <w:rFonts w:ascii="Cambria" w:hAnsi="Cambria"/>
                <w:lang w:val="es-CL"/>
              </w:rPr>
            </w:pPr>
            <w:r w:rsidRPr="00A53C0E">
              <w:rPr>
                <w:rFonts w:ascii="Cambria" w:hAnsi="Cambria"/>
                <w:lang w:val="es-CL"/>
              </w:rPr>
              <w:t>3.0</w:t>
            </w:r>
          </w:p>
        </w:tc>
      </w:tr>
      <w:tr w:rsidR="00A77287" w:rsidRPr="00A53C0E">
        <w:tc>
          <w:tcPr>
            <w:tcW w:w="3000" w:type="pct"/>
            <w:gridSpan w:val="4"/>
            <w:shd w:val="solid" w:color="A6A6A6" w:fill="auto"/>
            <w:vAlign w:val="center"/>
          </w:tcPr>
          <w:p w:rsidR="00A77287" w:rsidRPr="00A53C0E" w:rsidRDefault="00A77287" w:rsidP="00A77287">
            <w:pPr>
              <w:spacing w:after="0" w:line="240" w:lineRule="auto"/>
              <w:jc w:val="center"/>
              <w:rPr>
                <w:rFonts w:ascii="Cambria" w:hAnsi="Cambria"/>
              </w:rPr>
            </w:pPr>
            <w:r w:rsidRPr="00A53C0E">
              <w:rPr>
                <w:rFonts w:ascii="Cambria" w:hAnsi="Cambria"/>
              </w:rPr>
              <w:t>Requisitos</w:t>
            </w:r>
          </w:p>
        </w:tc>
        <w:tc>
          <w:tcPr>
            <w:tcW w:w="2000" w:type="pct"/>
            <w:gridSpan w:val="2"/>
            <w:shd w:val="solid" w:color="A6A6A6" w:fill="auto"/>
            <w:vAlign w:val="center"/>
          </w:tcPr>
          <w:p w:rsidR="00A77287" w:rsidRPr="00A53C0E" w:rsidRDefault="00A77287" w:rsidP="00A77287">
            <w:pPr>
              <w:spacing w:after="0" w:line="240" w:lineRule="auto"/>
              <w:jc w:val="center"/>
              <w:rPr>
                <w:rFonts w:ascii="Cambria" w:hAnsi="Cambria"/>
              </w:rPr>
            </w:pPr>
            <w:r w:rsidRPr="00A53C0E">
              <w:rPr>
                <w:rFonts w:ascii="Cambria" w:hAnsi="Cambria"/>
              </w:rPr>
              <w:t>Carácter del Curso</w:t>
            </w:r>
          </w:p>
        </w:tc>
      </w:tr>
      <w:tr w:rsidR="00A77287" w:rsidRPr="00A53C0E">
        <w:tc>
          <w:tcPr>
            <w:tcW w:w="3000" w:type="pct"/>
            <w:gridSpan w:val="4"/>
            <w:tcBorders>
              <w:bottom w:val="single" w:sz="4" w:space="0" w:color="000000"/>
            </w:tcBorders>
          </w:tcPr>
          <w:p w:rsidR="00A77287" w:rsidRPr="00A53C0E" w:rsidRDefault="007F04F7" w:rsidP="004D24CA">
            <w:pPr>
              <w:spacing w:after="0" w:line="240" w:lineRule="auto"/>
              <w:rPr>
                <w:rFonts w:ascii="Cambria" w:hAnsi="Cambria"/>
                <w:lang w:val="pt-BR"/>
              </w:rPr>
            </w:pPr>
            <w:proofErr w:type="gramStart"/>
            <w:r w:rsidRPr="00A53C0E">
              <w:rPr>
                <w:rFonts w:ascii="Cambria" w:hAnsi="Cambria"/>
                <w:lang w:val="pt-BR"/>
              </w:rPr>
              <w:t>350UDs</w:t>
            </w:r>
            <w:proofErr w:type="gramEnd"/>
          </w:p>
        </w:tc>
        <w:tc>
          <w:tcPr>
            <w:tcW w:w="2000" w:type="pct"/>
            <w:gridSpan w:val="2"/>
            <w:tcBorders>
              <w:bottom w:val="single" w:sz="4" w:space="0" w:color="000000"/>
            </w:tcBorders>
          </w:tcPr>
          <w:p w:rsidR="00A77287" w:rsidRPr="00A53C0E" w:rsidRDefault="004D24CA" w:rsidP="00A77287">
            <w:pPr>
              <w:jc w:val="both"/>
              <w:rPr>
                <w:rFonts w:ascii="Cambria" w:hAnsi="Cambria"/>
              </w:rPr>
            </w:pPr>
            <w:r w:rsidRPr="00A53C0E">
              <w:rPr>
                <w:rFonts w:ascii="Cambria" w:hAnsi="Cambria"/>
                <w:lang w:val="es-MX"/>
              </w:rPr>
              <w:t>Formación Integral</w:t>
            </w:r>
          </w:p>
        </w:tc>
      </w:tr>
      <w:tr w:rsidR="00A77287" w:rsidRPr="00A53C0E">
        <w:tc>
          <w:tcPr>
            <w:tcW w:w="5000" w:type="pct"/>
            <w:gridSpan w:val="6"/>
            <w:shd w:val="solid" w:color="A6A6A6" w:fill="auto"/>
          </w:tcPr>
          <w:p w:rsidR="00A77287" w:rsidRPr="00A53C0E" w:rsidRDefault="00A77287" w:rsidP="00A77287">
            <w:pPr>
              <w:spacing w:after="0" w:line="240" w:lineRule="auto"/>
              <w:jc w:val="center"/>
              <w:rPr>
                <w:rFonts w:ascii="Cambria" w:hAnsi="Cambria"/>
              </w:rPr>
            </w:pPr>
            <w:r w:rsidRPr="00A53C0E">
              <w:rPr>
                <w:rFonts w:ascii="Cambria" w:hAnsi="Cambria"/>
              </w:rPr>
              <w:t>Resultados de Aprendizaje</w:t>
            </w:r>
          </w:p>
        </w:tc>
      </w:tr>
      <w:tr w:rsidR="00A77287" w:rsidRPr="00A53C0E">
        <w:tc>
          <w:tcPr>
            <w:tcW w:w="5000" w:type="pct"/>
            <w:gridSpan w:val="6"/>
          </w:tcPr>
          <w:p w:rsidR="00A77287" w:rsidRPr="00A53C0E" w:rsidRDefault="00A77287" w:rsidP="00A77287">
            <w:pPr>
              <w:jc w:val="both"/>
              <w:rPr>
                <w:rFonts w:ascii="Cambria" w:hAnsi="Cambria"/>
                <w:spacing w:val="-3"/>
              </w:rPr>
            </w:pPr>
            <w:r w:rsidRPr="00A53C0E">
              <w:rPr>
                <w:rFonts w:ascii="Cambria" w:hAnsi="Cambria"/>
                <w:lang w:val="es-MX"/>
              </w:rPr>
              <w:t xml:space="preserve"> </w:t>
            </w:r>
            <w:r w:rsidRPr="00A53C0E">
              <w:rPr>
                <w:rFonts w:ascii="Cambria" w:hAnsi="Cambria"/>
                <w:spacing w:val="-3"/>
              </w:rPr>
              <w:t>Al término del curso, el estudiante deberá ser capaz de:</w:t>
            </w:r>
          </w:p>
          <w:p w:rsidR="007F2A37" w:rsidRPr="00A53C0E" w:rsidRDefault="007F2A37" w:rsidP="007F2A37">
            <w:pPr>
              <w:suppressAutoHyphens/>
              <w:jc w:val="both"/>
              <w:rPr>
                <w:rFonts w:ascii="Cambria" w:hAnsi="Cambria"/>
              </w:rPr>
            </w:pPr>
            <w:r w:rsidRPr="00A53C0E">
              <w:rPr>
                <w:rFonts w:ascii="Cambria" w:hAnsi="Cambria"/>
                <w:lang w:val="es-MX"/>
              </w:rPr>
              <w:t xml:space="preserve">Contar con </w:t>
            </w:r>
            <w:r w:rsidRPr="00A53C0E">
              <w:rPr>
                <w:rFonts w:ascii="Cambria" w:hAnsi="Cambria"/>
              </w:rPr>
              <w:t xml:space="preserve">los conocimientos teóricos y aplicados de la </w:t>
            </w:r>
            <w:r w:rsidRPr="00A53C0E">
              <w:rPr>
                <w:rFonts w:ascii="Cambria" w:hAnsi="Cambria"/>
                <w:i/>
              </w:rPr>
              <w:t>Evaluación de Impacto Ambiental</w:t>
            </w:r>
            <w:r w:rsidRPr="00A53C0E">
              <w:rPr>
                <w:rFonts w:ascii="Cambria" w:hAnsi="Cambria"/>
              </w:rPr>
              <w:t xml:space="preserve"> (EIA) en proyectos de ingeniería, con énfasis en el análisis de problemas ambientales reales y las metodologías para abordarlos.</w:t>
            </w:r>
          </w:p>
          <w:p w:rsidR="00A72ED5" w:rsidRPr="00A53C0E" w:rsidRDefault="007F04F7" w:rsidP="0034611F">
            <w:pPr>
              <w:suppressAutoHyphens/>
              <w:jc w:val="both"/>
              <w:rPr>
                <w:rFonts w:ascii="Cambria" w:hAnsi="Cambria"/>
              </w:rPr>
            </w:pPr>
            <w:r w:rsidRPr="00A53C0E">
              <w:rPr>
                <w:rFonts w:ascii="Cambria" w:hAnsi="Cambria"/>
              </w:rPr>
              <w:t xml:space="preserve">Aplicar </w:t>
            </w:r>
            <w:r w:rsidR="005B2E0E" w:rsidRPr="00A53C0E">
              <w:rPr>
                <w:rFonts w:ascii="Cambria" w:hAnsi="Cambria"/>
              </w:rPr>
              <w:t xml:space="preserve">y evaluar </w:t>
            </w:r>
            <w:r w:rsidRPr="00A53C0E">
              <w:rPr>
                <w:rFonts w:ascii="Cambria" w:hAnsi="Cambria"/>
              </w:rPr>
              <w:t>preliminar</w:t>
            </w:r>
            <w:r w:rsidR="005B2E0E" w:rsidRPr="00A53C0E">
              <w:rPr>
                <w:rFonts w:ascii="Cambria" w:hAnsi="Cambria"/>
              </w:rPr>
              <w:t>mente</w:t>
            </w:r>
            <w:r w:rsidRPr="00A53C0E">
              <w:rPr>
                <w:rFonts w:ascii="Cambria" w:hAnsi="Cambria"/>
              </w:rPr>
              <w:t xml:space="preserve"> estos conceptos en la evaluación ambiental de un proyecto real.</w:t>
            </w:r>
          </w:p>
        </w:tc>
      </w:tr>
    </w:tbl>
    <w:p w:rsidR="00A77287" w:rsidRPr="00A53C0E" w:rsidRDefault="00A77287">
      <w:pPr>
        <w:rPr>
          <w:rFonts w:ascii="Cambria" w:hAnsi="Cambri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0"/>
        <w:gridCol w:w="4360"/>
      </w:tblGrid>
      <w:tr w:rsidR="00A77287" w:rsidRPr="00A53C0E">
        <w:trPr>
          <w:trHeight w:val="269"/>
        </w:trPr>
        <w:tc>
          <w:tcPr>
            <w:tcW w:w="4360" w:type="dxa"/>
            <w:shd w:val="solid" w:color="A6A6A6" w:fill="auto"/>
          </w:tcPr>
          <w:p w:rsidR="00A77287" w:rsidRPr="00A53C0E" w:rsidRDefault="00A77287" w:rsidP="00A77287">
            <w:pPr>
              <w:spacing w:after="0" w:line="240" w:lineRule="auto"/>
              <w:rPr>
                <w:rFonts w:ascii="Cambria" w:hAnsi="Cambria"/>
              </w:rPr>
            </w:pPr>
            <w:r w:rsidRPr="00A53C0E">
              <w:rPr>
                <w:rFonts w:ascii="Cambria" w:hAnsi="Cambria"/>
              </w:rPr>
              <w:t>Metodología Docente</w:t>
            </w:r>
          </w:p>
        </w:tc>
        <w:tc>
          <w:tcPr>
            <w:tcW w:w="4360" w:type="dxa"/>
            <w:shd w:val="solid" w:color="A6A6A6" w:fill="auto"/>
          </w:tcPr>
          <w:p w:rsidR="00A77287" w:rsidRPr="00A53C0E" w:rsidRDefault="00A77287" w:rsidP="00A77287">
            <w:pPr>
              <w:spacing w:after="0" w:line="240" w:lineRule="auto"/>
              <w:rPr>
                <w:rFonts w:ascii="Cambria" w:hAnsi="Cambria"/>
              </w:rPr>
            </w:pPr>
            <w:r w:rsidRPr="00A53C0E">
              <w:rPr>
                <w:rFonts w:ascii="Cambria" w:hAnsi="Cambria"/>
              </w:rPr>
              <w:t>Evaluación General</w:t>
            </w:r>
          </w:p>
        </w:tc>
      </w:tr>
      <w:tr w:rsidR="00A77287" w:rsidRPr="00A53C0E">
        <w:trPr>
          <w:trHeight w:val="1140"/>
        </w:trPr>
        <w:tc>
          <w:tcPr>
            <w:tcW w:w="4360" w:type="dxa"/>
          </w:tcPr>
          <w:p w:rsidR="00A77287" w:rsidRPr="00A53C0E" w:rsidRDefault="00A77287" w:rsidP="00A77287">
            <w:pPr>
              <w:autoSpaceDE w:val="0"/>
              <w:autoSpaceDN w:val="0"/>
              <w:adjustRightInd w:val="0"/>
              <w:spacing w:after="0" w:line="240" w:lineRule="auto"/>
              <w:rPr>
                <w:rFonts w:ascii="Cambria" w:eastAsia="Times New Roman" w:hAnsi="Cambria" w:cs="CMBX10"/>
                <w:lang w:eastAsia="es-ES"/>
              </w:rPr>
            </w:pPr>
          </w:p>
          <w:p w:rsidR="004D24CA" w:rsidRPr="00A53C0E" w:rsidRDefault="00A77287" w:rsidP="004D24CA">
            <w:pPr>
              <w:autoSpaceDE w:val="0"/>
              <w:autoSpaceDN w:val="0"/>
              <w:adjustRightInd w:val="0"/>
              <w:spacing w:after="0" w:line="240" w:lineRule="auto"/>
              <w:rPr>
                <w:rFonts w:ascii="Cambria" w:eastAsia="Times New Roman" w:hAnsi="Cambria" w:cs="CMBX10"/>
                <w:lang w:eastAsia="es-ES"/>
              </w:rPr>
            </w:pPr>
            <w:r w:rsidRPr="00A53C0E">
              <w:rPr>
                <w:rFonts w:ascii="Cambria" w:eastAsia="Times New Roman" w:hAnsi="Cambria" w:cs="CMBX10"/>
                <w:lang w:val="es-CL" w:eastAsia="es-ES"/>
              </w:rPr>
              <w:t>Clases expositivas</w:t>
            </w:r>
            <w:r w:rsidR="00A72ED5" w:rsidRPr="00A53C0E">
              <w:rPr>
                <w:rFonts w:ascii="Cambria" w:eastAsia="Times New Roman" w:hAnsi="Cambria" w:cs="CMBX10"/>
                <w:lang w:val="es-CL" w:eastAsia="es-ES"/>
              </w:rPr>
              <w:t>. Se fomentará especialmente la discusión sobre las materias tratadas a objeto de lograr reflexionar sobre ellas y  una visión crítica de las mismas.</w:t>
            </w:r>
          </w:p>
          <w:p w:rsidR="00A77287" w:rsidRPr="00A53C0E" w:rsidRDefault="00A77287" w:rsidP="00A77287">
            <w:pPr>
              <w:autoSpaceDE w:val="0"/>
              <w:autoSpaceDN w:val="0"/>
              <w:adjustRightInd w:val="0"/>
              <w:spacing w:after="0" w:line="240" w:lineRule="auto"/>
              <w:rPr>
                <w:rFonts w:ascii="Cambria" w:eastAsia="Times New Roman" w:hAnsi="Cambria" w:cs="CMBX10"/>
                <w:lang w:eastAsia="es-ES"/>
              </w:rPr>
            </w:pPr>
          </w:p>
          <w:p w:rsidR="00A77287" w:rsidRPr="00A53C0E" w:rsidRDefault="00A77287" w:rsidP="00A77287">
            <w:pPr>
              <w:autoSpaceDE w:val="0"/>
              <w:autoSpaceDN w:val="0"/>
              <w:adjustRightInd w:val="0"/>
              <w:spacing w:after="0" w:line="240" w:lineRule="auto"/>
              <w:rPr>
                <w:rFonts w:ascii="Cambria" w:eastAsia="Times New Roman" w:hAnsi="Cambria" w:cs="CMBX10"/>
                <w:lang w:eastAsia="es-ES"/>
              </w:rPr>
            </w:pPr>
            <w:r w:rsidRPr="00A53C0E">
              <w:rPr>
                <w:rFonts w:ascii="Cambria" w:eastAsia="Times New Roman" w:hAnsi="Cambria" w:cs="CMBX10"/>
                <w:lang w:eastAsia="es-ES"/>
              </w:rPr>
              <w:br w:type="page"/>
            </w:r>
          </w:p>
        </w:tc>
        <w:tc>
          <w:tcPr>
            <w:tcW w:w="4360" w:type="dxa"/>
          </w:tcPr>
          <w:p w:rsidR="00A77287" w:rsidRPr="00A53C0E" w:rsidRDefault="007F2A37" w:rsidP="00A53C0E">
            <w:pPr>
              <w:spacing w:after="0" w:line="240" w:lineRule="auto"/>
              <w:rPr>
                <w:rFonts w:ascii="Cambria" w:hAnsi="Cambria"/>
              </w:rPr>
            </w:pPr>
            <w:r w:rsidRPr="00A53C0E">
              <w:rPr>
                <w:rFonts w:ascii="Cambria" w:hAnsi="Cambria"/>
              </w:rPr>
              <w:t>3 Controles (60%)</w:t>
            </w:r>
          </w:p>
          <w:p w:rsidR="007F04F7" w:rsidRPr="00A53C0E" w:rsidRDefault="007F04F7" w:rsidP="00A53C0E">
            <w:pPr>
              <w:spacing w:after="0" w:line="240" w:lineRule="auto"/>
              <w:rPr>
                <w:rFonts w:ascii="Cambria" w:hAnsi="Cambria"/>
              </w:rPr>
            </w:pPr>
          </w:p>
          <w:p w:rsidR="007F2A37" w:rsidRPr="00A53C0E" w:rsidRDefault="007F2A37" w:rsidP="00A53C0E">
            <w:pPr>
              <w:spacing w:after="0" w:line="240" w:lineRule="auto"/>
              <w:rPr>
                <w:rFonts w:ascii="Cambria" w:hAnsi="Cambria"/>
              </w:rPr>
            </w:pPr>
            <w:r w:rsidRPr="00A53C0E">
              <w:rPr>
                <w:rFonts w:ascii="Cambria" w:hAnsi="Cambria"/>
              </w:rPr>
              <w:t>Dos informes de avance e Informe Final del proyecto de un caso real en Chile (40%)</w:t>
            </w:r>
          </w:p>
        </w:tc>
      </w:tr>
    </w:tbl>
    <w:p w:rsidR="00A77287" w:rsidRPr="00A53C0E" w:rsidRDefault="00A77287" w:rsidP="00A77287">
      <w:pPr>
        <w:ind w:left="2124" w:firstLine="708"/>
        <w:rPr>
          <w:rFonts w:ascii="Cambria" w:hAnsi="Cambria"/>
          <w:b/>
        </w:rPr>
      </w:pPr>
    </w:p>
    <w:p w:rsidR="00A77287" w:rsidRPr="00A53C0E" w:rsidRDefault="00A77287" w:rsidP="00A77287">
      <w:pPr>
        <w:ind w:left="2124" w:firstLine="708"/>
        <w:rPr>
          <w:rFonts w:ascii="Cambria" w:hAnsi="Cambria"/>
          <w:b/>
        </w:rPr>
      </w:pPr>
    </w:p>
    <w:p w:rsidR="00A77287" w:rsidRPr="00A53C0E" w:rsidRDefault="00A77287" w:rsidP="00A77287">
      <w:pPr>
        <w:ind w:left="2124" w:firstLine="708"/>
        <w:rPr>
          <w:rFonts w:ascii="Cambria" w:hAnsi="Cambria"/>
          <w:b/>
        </w:rPr>
      </w:pPr>
    </w:p>
    <w:p w:rsidR="00A77287" w:rsidRPr="00A53C0E" w:rsidRDefault="00A77287" w:rsidP="00A77287">
      <w:pPr>
        <w:ind w:left="2124" w:firstLine="708"/>
        <w:rPr>
          <w:rFonts w:ascii="Cambria" w:hAnsi="Cambria"/>
          <w:b/>
        </w:rPr>
      </w:pPr>
    </w:p>
    <w:p w:rsidR="00A77287" w:rsidRPr="00A53C0E" w:rsidRDefault="00A77287" w:rsidP="00A77287">
      <w:pPr>
        <w:ind w:left="2124" w:firstLine="708"/>
        <w:rPr>
          <w:rFonts w:ascii="Cambria" w:hAnsi="Cambria"/>
          <w:b/>
        </w:rPr>
      </w:pPr>
    </w:p>
    <w:p w:rsidR="00A77287" w:rsidRPr="00A53C0E" w:rsidRDefault="00A77287" w:rsidP="00A77287">
      <w:pPr>
        <w:ind w:left="2124" w:firstLine="708"/>
        <w:rPr>
          <w:rFonts w:ascii="Cambria" w:hAnsi="Cambria"/>
          <w:b/>
        </w:rPr>
      </w:pPr>
    </w:p>
    <w:p w:rsidR="00A77287" w:rsidRPr="00A53C0E" w:rsidRDefault="00A77287" w:rsidP="00A77287">
      <w:pPr>
        <w:ind w:left="2124" w:firstLine="708"/>
        <w:rPr>
          <w:rFonts w:ascii="Cambria" w:hAnsi="Cambria"/>
          <w:b/>
        </w:rPr>
      </w:pPr>
    </w:p>
    <w:p w:rsidR="00A77287" w:rsidRPr="00A53C0E" w:rsidRDefault="00A77287" w:rsidP="00A77287">
      <w:pPr>
        <w:rPr>
          <w:rFonts w:ascii="Cambria" w:hAnsi="Cambria"/>
          <w:b/>
        </w:rPr>
      </w:pPr>
      <w:r w:rsidRPr="00A53C0E">
        <w:rPr>
          <w:rFonts w:ascii="Cambria" w:hAnsi="Cambria"/>
          <w:b/>
        </w:rPr>
        <w:br w:type="page"/>
      </w:r>
    </w:p>
    <w:p w:rsidR="00A77287" w:rsidRPr="00A53C0E" w:rsidRDefault="00A77287" w:rsidP="00A77287">
      <w:pPr>
        <w:ind w:left="2124" w:firstLine="708"/>
        <w:rPr>
          <w:rFonts w:ascii="Cambria" w:hAnsi="Cambria"/>
          <w:b/>
        </w:rPr>
      </w:pPr>
      <w:r w:rsidRPr="00A53C0E">
        <w:rPr>
          <w:rFonts w:ascii="Cambria" w:hAnsi="Cambria"/>
          <w:b/>
        </w:rPr>
        <w:lastRenderedPageBreak/>
        <w:t>Unidades Temáticas</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334"/>
        <w:gridCol w:w="2769"/>
        <w:gridCol w:w="633"/>
        <w:gridCol w:w="1524"/>
      </w:tblGrid>
      <w:tr w:rsidR="00A77287" w:rsidRPr="00A53C0E">
        <w:trPr>
          <w:jc w:val="right"/>
        </w:trPr>
        <w:tc>
          <w:tcPr>
            <w:tcW w:w="1384" w:type="dxa"/>
            <w:shd w:val="solid" w:color="A6A6A6" w:fill="auto"/>
          </w:tcPr>
          <w:p w:rsidR="00A77287" w:rsidRPr="00A53C0E" w:rsidRDefault="00A77287" w:rsidP="00A77287">
            <w:pPr>
              <w:spacing w:after="0" w:line="240" w:lineRule="auto"/>
              <w:jc w:val="center"/>
              <w:rPr>
                <w:rFonts w:ascii="Cambria" w:hAnsi="Cambria"/>
              </w:rPr>
            </w:pPr>
            <w:r w:rsidRPr="00A53C0E">
              <w:rPr>
                <w:rFonts w:ascii="Cambria" w:hAnsi="Cambria"/>
              </w:rPr>
              <w:t xml:space="preserve">Número </w:t>
            </w:r>
          </w:p>
        </w:tc>
        <w:tc>
          <w:tcPr>
            <w:tcW w:w="5103" w:type="dxa"/>
            <w:gridSpan w:val="2"/>
            <w:shd w:val="solid" w:color="A6A6A6" w:fill="auto"/>
          </w:tcPr>
          <w:p w:rsidR="00A77287" w:rsidRPr="00A53C0E" w:rsidRDefault="00A77287" w:rsidP="00A77287">
            <w:pPr>
              <w:spacing w:after="0" w:line="240" w:lineRule="auto"/>
              <w:jc w:val="center"/>
              <w:rPr>
                <w:rFonts w:ascii="Cambria" w:hAnsi="Cambria"/>
              </w:rPr>
            </w:pPr>
            <w:r w:rsidRPr="00A53C0E">
              <w:rPr>
                <w:rFonts w:ascii="Cambria" w:hAnsi="Cambria"/>
              </w:rPr>
              <w:t>Nombre de la Unidad</w:t>
            </w:r>
          </w:p>
        </w:tc>
        <w:tc>
          <w:tcPr>
            <w:tcW w:w="2157" w:type="dxa"/>
            <w:gridSpan w:val="2"/>
            <w:shd w:val="solid" w:color="A6A6A6" w:fill="auto"/>
          </w:tcPr>
          <w:p w:rsidR="00A77287" w:rsidRPr="00A53C0E" w:rsidRDefault="00A77287" w:rsidP="00A77287">
            <w:pPr>
              <w:spacing w:after="0" w:line="240" w:lineRule="auto"/>
              <w:jc w:val="center"/>
              <w:rPr>
                <w:rFonts w:ascii="Cambria" w:hAnsi="Cambria"/>
              </w:rPr>
            </w:pPr>
            <w:r w:rsidRPr="00A53C0E">
              <w:rPr>
                <w:rFonts w:ascii="Cambria" w:hAnsi="Cambria"/>
              </w:rPr>
              <w:t>Duración en Semanas</w:t>
            </w:r>
          </w:p>
        </w:tc>
      </w:tr>
      <w:tr w:rsidR="00A77287" w:rsidRPr="00A53C0E">
        <w:trPr>
          <w:jc w:val="right"/>
        </w:trPr>
        <w:tc>
          <w:tcPr>
            <w:tcW w:w="1384" w:type="dxa"/>
            <w:tcBorders>
              <w:bottom w:val="single" w:sz="4" w:space="0" w:color="000000"/>
            </w:tcBorders>
          </w:tcPr>
          <w:p w:rsidR="00A77287" w:rsidRPr="00A53C0E" w:rsidRDefault="00A72ED5" w:rsidP="00A77287">
            <w:pPr>
              <w:spacing w:after="0" w:line="240" w:lineRule="auto"/>
              <w:jc w:val="center"/>
              <w:rPr>
                <w:rFonts w:ascii="Cambria" w:hAnsi="Cambria"/>
              </w:rPr>
            </w:pPr>
            <w:r w:rsidRPr="00A53C0E">
              <w:rPr>
                <w:rFonts w:ascii="Cambria" w:hAnsi="Cambria"/>
              </w:rPr>
              <w:t>1</w:t>
            </w:r>
          </w:p>
        </w:tc>
        <w:tc>
          <w:tcPr>
            <w:tcW w:w="5103" w:type="dxa"/>
            <w:gridSpan w:val="2"/>
            <w:tcBorders>
              <w:bottom w:val="single" w:sz="4" w:space="0" w:color="000000"/>
            </w:tcBorders>
          </w:tcPr>
          <w:p w:rsidR="00A77287" w:rsidRPr="00A53C0E" w:rsidRDefault="007F2A37" w:rsidP="00A77287">
            <w:pPr>
              <w:jc w:val="center"/>
              <w:rPr>
                <w:rFonts w:ascii="Cambria" w:hAnsi="Cambria"/>
                <w:lang w:val="es-ES_tradnl"/>
              </w:rPr>
            </w:pPr>
            <w:r w:rsidRPr="00A53C0E">
              <w:rPr>
                <w:rFonts w:ascii="Cambria" w:hAnsi="Cambria"/>
                <w:lang w:val="es-ES_tradnl"/>
              </w:rPr>
              <w:t>Conceptos Básicos de EIA</w:t>
            </w:r>
          </w:p>
        </w:tc>
        <w:tc>
          <w:tcPr>
            <w:tcW w:w="2157" w:type="dxa"/>
            <w:gridSpan w:val="2"/>
            <w:tcBorders>
              <w:bottom w:val="single" w:sz="4" w:space="0" w:color="000000"/>
            </w:tcBorders>
          </w:tcPr>
          <w:p w:rsidR="00A77287" w:rsidRPr="00A53C0E" w:rsidRDefault="007F2A37" w:rsidP="00A77287">
            <w:pPr>
              <w:autoSpaceDE w:val="0"/>
              <w:autoSpaceDN w:val="0"/>
              <w:adjustRightInd w:val="0"/>
              <w:spacing w:after="0" w:line="240" w:lineRule="auto"/>
              <w:jc w:val="center"/>
              <w:rPr>
                <w:rFonts w:ascii="Cambria" w:eastAsia="Times New Roman" w:hAnsi="Cambria" w:cs="CMBX10"/>
                <w:lang w:eastAsia="es-ES"/>
              </w:rPr>
            </w:pPr>
            <w:r w:rsidRPr="00A53C0E">
              <w:rPr>
                <w:rFonts w:ascii="Cambria" w:eastAsia="Times New Roman" w:hAnsi="Cambria" w:cs="CMBX10"/>
                <w:lang w:eastAsia="es-ES"/>
              </w:rPr>
              <w:t>5</w:t>
            </w:r>
          </w:p>
        </w:tc>
      </w:tr>
      <w:tr w:rsidR="00A77287" w:rsidRPr="00A53C0E">
        <w:trPr>
          <w:jc w:val="right"/>
        </w:trPr>
        <w:tc>
          <w:tcPr>
            <w:tcW w:w="3718" w:type="dxa"/>
            <w:gridSpan w:val="2"/>
            <w:shd w:val="solid" w:color="A6A6A6" w:fill="auto"/>
            <w:vAlign w:val="center"/>
          </w:tcPr>
          <w:p w:rsidR="00A77287" w:rsidRPr="00A53C0E" w:rsidRDefault="00A77287" w:rsidP="00A77287">
            <w:pPr>
              <w:spacing w:after="0" w:line="240" w:lineRule="auto"/>
              <w:jc w:val="center"/>
              <w:rPr>
                <w:rFonts w:ascii="Cambria" w:hAnsi="Cambria"/>
              </w:rPr>
            </w:pPr>
            <w:r w:rsidRPr="00A53C0E">
              <w:rPr>
                <w:rFonts w:ascii="Cambria" w:hAnsi="Cambria"/>
              </w:rPr>
              <w:t>Contenidos</w:t>
            </w:r>
          </w:p>
        </w:tc>
        <w:tc>
          <w:tcPr>
            <w:tcW w:w="3402" w:type="dxa"/>
            <w:gridSpan w:val="2"/>
            <w:shd w:val="solid" w:color="A6A6A6" w:fill="auto"/>
            <w:vAlign w:val="center"/>
          </w:tcPr>
          <w:p w:rsidR="00A77287" w:rsidRPr="00A53C0E" w:rsidRDefault="00A77287" w:rsidP="00A77287">
            <w:pPr>
              <w:spacing w:after="0" w:line="240" w:lineRule="auto"/>
              <w:jc w:val="center"/>
              <w:rPr>
                <w:rFonts w:ascii="Cambria" w:hAnsi="Cambria"/>
              </w:rPr>
            </w:pPr>
            <w:r w:rsidRPr="00A53C0E">
              <w:rPr>
                <w:rFonts w:ascii="Cambria" w:hAnsi="Cambria"/>
              </w:rPr>
              <w:t>Resultados de Aprendizajes de la Unidad</w:t>
            </w:r>
          </w:p>
        </w:tc>
        <w:tc>
          <w:tcPr>
            <w:tcW w:w="1524" w:type="dxa"/>
            <w:shd w:val="solid" w:color="A6A6A6" w:fill="auto"/>
          </w:tcPr>
          <w:p w:rsidR="00A77287" w:rsidRPr="00A53C0E" w:rsidRDefault="00A77287" w:rsidP="00A77287">
            <w:pPr>
              <w:spacing w:after="0" w:line="240" w:lineRule="auto"/>
              <w:jc w:val="center"/>
              <w:rPr>
                <w:rFonts w:ascii="Cambria" w:hAnsi="Cambria"/>
              </w:rPr>
            </w:pPr>
            <w:r w:rsidRPr="00A53C0E">
              <w:rPr>
                <w:rFonts w:ascii="Cambria" w:hAnsi="Cambria"/>
              </w:rPr>
              <w:t>Referencias a la Bibliografía</w:t>
            </w:r>
          </w:p>
        </w:tc>
      </w:tr>
      <w:tr w:rsidR="00AF1C0C" w:rsidRPr="00A53C0E" w:rsidTr="00AF1C0C">
        <w:trPr>
          <w:jc w:val="right"/>
        </w:trPr>
        <w:tc>
          <w:tcPr>
            <w:tcW w:w="37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F2A37" w:rsidRPr="00A53C0E" w:rsidRDefault="007F2A37" w:rsidP="007F2A37">
            <w:pPr>
              <w:suppressAutoHyphens/>
              <w:spacing w:after="0" w:line="240" w:lineRule="auto"/>
              <w:jc w:val="both"/>
              <w:rPr>
                <w:rFonts w:ascii="Cambria" w:hAnsi="Cambria"/>
              </w:rPr>
            </w:pPr>
            <w:r w:rsidRPr="00A53C0E">
              <w:rPr>
                <w:rFonts w:ascii="Cambria" w:hAnsi="Cambria"/>
              </w:rPr>
              <w:t>1.  INTRODUCCIÓN</w:t>
            </w:r>
          </w:p>
          <w:p w:rsidR="007F2A37" w:rsidRPr="00A53C0E" w:rsidRDefault="007F2A37" w:rsidP="007F2A37">
            <w:pPr>
              <w:suppressAutoHyphens/>
              <w:spacing w:after="0" w:line="240" w:lineRule="auto"/>
              <w:jc w:val="both"/>
              <w:rPr>
                <w:rFonts w:ascii="Cambria" w:hAnsi="Cambria"/>
              </w:rPr>
            </w:pPr>
            <w:r w:rsidRPr="00A53C0E">
              <w:rPr>
                <w:rFonts w:ascii="Cambria" w:hAnsi="Cambria"/>
              </w:rPr>
              <w:t>Aspectos Generales. Problemas ecológicos, ambientales y de impacto ambiental.  La percepción ambiental.  Ejemplos de problemas de impacto ambiental de proyectos de ingeniería en Chile. Desarrollo Sustentable.</w:t>
            </w:r>
            <w:r w:rsidR="00A53C0E">
              <w:rPr>
                <w:rFonts w:ascii="Cambria" w:hAnsi="Cambria"/>
              </w:rPr>
              <w:t xml:space="preserve"> </w:t>
            </w:r>
            <w:r w:rsidRPr="00A53C0E">
              <w:rPr>
                <w:rFonts w:ascii="Cambria" w:hAnsi="Cambria"/>
              </w:rPr>
              <w:t>¿Por</w:t>
            </w:r>
            <w:r w:rsidR="00A53C0E">
              <w:rPr>
                <w:rFonts w:ascii="Cambria" w:hAnsi="Cambria"/>
              </w:rPr>
              <w:t xml:space="preserve"> </w:t>
            </w:r>
            <w:r w:rsidRPr="00A53C0E">
              <w:rPr>
                <w:rFonts w:ascii="Cambria" w:hAnsi="Cambria"/>
              </w:rPr>
              <w:t>qué se debe hacer EIA en un proyecto de ingeniería civil?</w:t>
            </w:r>
          </w:p>
          <w:p w:rsidR="007F2A37" w:rsidRPr="00A53C0E" w:rsidRDefault="007F2A37" w:rsidP="007F2A37">
            <w:pPr>
              <w:suppressAutoHyphens/>
              <w:spacing w:after="0" w:line="240" w:lineRule="auto"/>
              <w:jc w:val="both"/>
              <w:rPr>
                <w:rFonts w:ascii="Cambria" w:hAnsi="Cambria"/>
              </w:rPr>
            </w:pPr>
          </w:p>
          <w:p w:rsidR="007F2A37" w:rsidRPr="00A53C0E" w:rsidRDefault="007F2A37" w:rsidP="007F2A37">
            <w:pPr>
              <w:suppressAutoHyphens/>
              <w:spacing w:after="0" w:line="240" w:lineRule="auto"/>
              <w:jc w:val="both"/>
              <w:rPr>
                <w:rFonts w:ascii="Cambria" w:hAnsi="Cambria"/>
              </w:rPr>
            </w:pPr>
            <w:r w:rsidRPr="00A53C0E">
              <w:rPr>
                <w:rFonts w:ascii="Cambria" w:hAnsi="Cambria"/>
              </w:rPr>
              <w:t>2.  LOS PRINCIPIOS AMBIENTALES</w:t>
            </w:r>
          </w:p>
          <w:p w:rsidR="00A53C0E" w:rsidRDefault="007F2A37" w:rsidP="007F2A37">
            <w:pPr>
              <w:suppressAutoHyphens/>
              <w:spacing w:after="0" w:line="240" w:lineRule="auto"/>
              <w:jc w:val="both"/>
              <w:rPr>
                <w:rFonts w:ascii="Cambria" w:hAnsi="Cambria"/>
              </w:rPr>
            </w:pPr>
            <w:r w:rsidRPr="00A53C0E">
              <w:rPr>
                <w:rFonts w:ascii="Cambria" w:hAnsi="Cambria"/>
              </w:rPr>
              <w:t xml:space="preserve">Principio I: “El que contamina, paga”.  </w:t>
            </w:r>
          </w:p>
          <w:p w:rsidR="00A53C0E" w:rsidRDefault="007F2A37" w:rsidP="007F2A37">
            <w:pPr>
              <w:suppressAutoHyphens/>
              <w:spacing w:after="0" w:line="240" w:lineRule="auto"/>
              <w:jc w:val="both"/>
              <w:rPr>
                <w:rFonts w:ascii="Cambria" w:hAnsi="Cambria"/>
              </w:rPr>
            </w:pPr>
            <w:r w:rsidRPr="00A53C0E">
              <w:rPr>
                <w:rFonts w:ascii="Cambria" w:hAnsi="Cambria"/>
              </w:rPr>
              <w:t>Principio II: “</w:t>
            </w:r>
            <w:proofErr w:type="spellStart"/>
            <w:r w:rsidRPr="00A53C0E">
              <w:rPr>
                <w:rFonts w:ascii="Cambria" w:hAnsi="Cambria"/>
              </w:rPr>
              <w:t>Gradualismo</w:t>
            </w:r>
            <w:proofErr w:type="spellEnd"/>
            <w:r w:rsidRPr="00A53C0E">
              <w:rPr>
                <w:rFonts w:ascii="Cambria" w:hAnsi="Cambria"/>
              </w:rPr>
              <w:t xml:space="preserve">. </w:t>
            </w:r>
          </w:p>
          <w:p w:rsidR="00A53C0E" w:rsidRDefault="007F2A37" w:rsidP="007F2A37">
            <w:pPr>
              <w:suppressAutoHyphens/>
              <w:spacing w:after="0" w:line="240" w:lineRule="auto"/>
              <w:jc w:val="both"/>
              <w:rPr>
                <w:rFonts w:ascii="Cambria" w:hAnsi="Cambria"/>
              </w:rPr>
            </w:pPr>
            <w:r w:rsidRPr="00A53C0E">
              <w:rPr>
                <w:rFonts w:ascii="Cambria" w:hAnsi="Cambria"/>
              </w:rPr>
              <w:t xml:space="preserve">Principio III: “Prevención”. </w:t>
            </w:r>
          </w:p>
          <w:p w:rsidR="00A53C0E" w:rsidRDefault="007F2A37" w:rsidP="007F2A37">
            <w:pPr>
              <w:suppressAutoHyphens/>
              <w:spacing w:after="0" w:line="240" w:lineRule="auto"/>
              <w:jc w:val="both"/>
              <w:rPr>
                <w:rFonts w:ascii="Cambria" w:hAnsi="Cambria"/>
              </w:rPr>
            </w:pPr>
            <w:r w:rsidRPr="00A53C0E">
              <w:rPr>
                <w:rFonts w:ascii="Cambria" w:hAnsi="Cambria"/>
              </w:rPr>
              <w:t>Principio IV: “Participación ciudadana”.</w:t>
            </w:r>
          </w:p>
          <w:p w:rsidR="00A53C0E" w:rsidRDefault="007F2A37" w:rsidP="007F2A37">
            <w:pPr>
              <w:suppressAutoHyphens/>
              <w:spacing w:after="0" w:line="240" w:lineRule="auto"/>
              <w:jc w:val="both"/>
              <w:rPr>
                <w:rFonts w:ascii="Cambria" w:hAnsi="Cambria"/>
              </w:rPr>
            </w:pPr>
            <w:r w:rsidRPr="00A53C0E">
              <w:rPr>
                <w:rFonts w:ascii="Cambria" w:hAnsi="Cambria"/>
              </w:rPr>
              <w:t xml:space="preserve">Principio V: “Responsabilidad ambiental”. </w:t>
            </w:r>
          </w:p>
          <w:p w:rsidR="00A53C0E" w:rsidRDefault="007F2A37" w:rsidP="007F2A37">
            <w:pPr>
              <w:suppressAutoHyphens/>
              <w:spacing w:after="0" w:line="240" w:lineRule="auto"/>
              <w:jc w:val="both"/>
              <w:rPr>
                <w:rFonts w:ascii="Cambria" w:hAnsi="Cambria"/>
              </w:rPr>
            </w:pPr>
            <w:r w:rsidRPr="00A53C0E">
              <w:rPr>
                <w:rFonts w:ascii="Cambria" w:hAnsi="Cambria"/>
              </w:rPr>
              <w:t xml:space="preserve">Principio </w:t>
            </w:r>
            <w:r w:rsidR="00A53C0E">
              <w:rPr>
                <w:rFonts w:ascii="Cambria" w:hAnsi="Cambria"/>
              </w:rPr>
              <w:t>VI</w:t>
            </w:r>
            <w:r w:rsidRPr="00A53C0E">
              <w:rPr>
                <w:rFonts w:ascii="Cambria" w:hAnsi="Cambria"/>
              </w:rPr>
              <w:t xml:space="preserve">: “Educación ambiental”. </w:t>
            </w:r>
          </w:p>
          <w:p w:rsidR="00A53C0E" w:rsidRDefault="00A53C0E" w:rsidP="007F2A37">
            <w:pPr>
              <w:suppressAutoHyphens/>
              <w:spacing w:after="0" w:line="240" w:lineRule="auto"/>
              <w:jc w:val="both"/>
              <w:rPr>
                <w:rFonts w:ascii="Cambria" w:hAnsi="Cambria"/>
              </w:rPr>
            </w:pPr>
          </w:p>
          <w:p w:rsidR="007F2A37" w:rsidRPr="00A53C0E" w:rsidRDefault="007F2A37" w:rsidP="007F2A37">
            <w:pPr>
              <w:suppressAutoHyphens/>
              <w:spacing w:after="0" w:line="240" w:lineRule="auto"/>
              <w:jc w:val="both"/>
              <w:rPr>
                <w:rFonts w:ascii="Cambria" w:hAnsi="Cambria"/>
              </w:rPr>
            </w:pPr>
            <w:r w:rsidRPr="00A53C0E">
              <w:rPr>
                <w:rFonts w:ascii="Cambria" w:hAnsi="Cambria"/>
              </w:rPr>
              <w:t>Aplicación de varios principios ambientales  en una situación de manejo de recursos hídricos.</w:t>
            </w:r>
          </w:p>
          <w:p w:rsidR="007F2A37" w:rsidRPr="00A53C0E" w:rsidRDefault="007F2A37" w:rsidP="007F2A37">
            <w:pPr>
              <w:suppressAutoHyphens/>
              <w:spacing w:after="0" w:line="240" w:lineRule="auto"/>
              <w:jc w:val="both"/>
              <w:rPr>
                <w:rFonts w:ascii="Cambria" w:hAnsi="Cambria"/>
              </w:rPr>
            </w:pPr>
            <w:r w:rsidRPr="00A53C0E">
              <w:rPr>
                <w:rFonts w:ascii="Cambria" w:hAnsi="Cambria"/>
              </w:rPr>
              <w:t xml:space="preserve"> </w:t>
            </w:r>
          </w:p>
          <w:p w:rsidR="007F2A37" w:rsidRPr="00A53C0E" w:rsidRDefault="007F2A37" w:rsidP="007F2A37">
            <w:pPr>
              <w:suppressAutoHyphens/>
              <w:spacing w:after="0" w:line="240" w:lineRule="auto"/>
              <w:jc w:val="both"/>
              <w:rPr>
                <w:rFonts w:ascii="Cambria" w:hAnsi="Cambria"/>
              </w:rPr>
            </w:pPr>
            <w:r w:rsidRPr="00A53C0E">
              <w:rPr>
                <w:rFonts w:ascii="Cambria" w:hAnsi="Cambria"/>
              </w:rPr>
              <w:t>3. CONCEPTOS BÁSICOS DE EIA</w:t>
            </w:r>
          </w:p>
          <w:p w:rsidR="007F2A37" w:rsidRPr="00A53C0E" w:rsidRDefault="007F2A37" w:rsidP="007F2A37">
            <w:pPr>
              <w:suppressAutoHyphens/>
              <w:spacing w:after="0" w:line="240" w:lineRule="auto"/>
              <w:jc w:val="both"/>
              <w:rPr>
                <w:rFonts w:ascii="Cambria" w:hAnsi="Cambria"/>
              </w:rPr>
            </w:pPr>
            <w:r w:rsidRPr="00A53C0E">
              <w:rPr>
                <w:rFonts w:ascii="Cambria" w:hAnsi="Cambria"/>
              </w:rPr>
              <w:t>Definiciones. Concepto de efectos, externalidad  e Impacto Ambiental producido por un proyecto. Área de influencia ambiental de un proyecto. Características de los impactos ambientales. Variables ambientales. Componentes ambientales. Aspectos relevantes de un proyecto desde el punto de vista ambiental. Caudales Ecológicos.</w:t>
            </w:r>
          </w:p>
          <w:p w:rsidR="00AF1C0C" w:rsidRPr="00A53C0E" w:rsidRDefault="00AF1C0C" w:rsidP="007F2A37">
            <w:pPr>
              <w:spacing w:after="0" w:line="240" w:lineRule="auto"/>
              <w:jc w:val="center"/>
              <w:rPr>
                <w:rFonts w:ascii="Cambria" w:hAnsi="Cambria"/>
              </w:rPr>
            </w:pPr>
          </w:p>
          <w:p w:rsidR="00AF1C0C" w:rsidRPr="00A53C0E" w:rsidRDefault="00AF1C0C" w:rsidP="007F2A37">
            <w:pPr>
              <w:suppressAutoHyphens/>
              <w:spacing w:after="0" w:line="240" w:lineRule="auto"/>
              <w:ind w:left="936"/>
              <w:rPr>
                <w:rFonts w:ascii="Cambria" w:hAnsi="Cambria"/>
              </w:rPr>
            </w:pPr>
          </w:p>
          <w:p w:rsidR="00AF1C0C" w:rsidRPr="00A53C0E" w:rsidRDefault="00AF1C0C" w:rsidP="007F2A37">
            <w:pPr>
              <w:spacing w:after="0" w:line="240" w:lineRule="auto"/>
              <w:jc w:val="center"/>
              <w:rPr>
                <w:rFonts w:ascii="Cambria" w:hAnsi="Cambria"/>
              </w:rPr>
            </w:pPr>
          </w:p>
          <w:p w:rsidR="00AF1C0C" w:rsidRPr="00A53C0E" w:rsidRDefault="00AF1C0C" w:rsidP="00AF1C0C">
            <w:pPr>
              <w:spacing w:after="0" w:line="240" w:lineRule="auto"/>
              <w:jc w:val="center"/>
              <w:rPr>
                <w:rFonts w:ascii="Cambria" w:hAnsi="Cambria"/>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F1C0C" w:rsidRPr="00A53C0E" w:rsidRDefault="00AF1C0C" w:rsidP="00AF1C0C">
            <w:pPr>
              <w:spacing w:after="0" w:line="240" w:lineRule="auto"/>
              <w:jc w:val="center"/>
              <w:rPr>
                <w:rFonts w:ascii="Cambria" w:hAnsi="Cambria"/>
              </w:rPr>
            </w:pPr>
            <w:r w:rsidRPr="00A53C0E">
              <w:rPr>
                <w:rFonts w:ascii="Cambria" w:hAnsi="Cambria"/>
              </w:rPr>
              <w:t xml:space="preserve">Al </w:t>
            </w:r>
            <w:r w:rsidR="007F04F7" w:rsidRPr="00A53C0E">
              <w:rPr>
                <w:rFonts w:ascii="Cambria" w:hAnsi="Cambria"/>
              </w:rPr>
              <w:t>término</w:t>
            </w:r>
            <w:r w:rsidRPr="00A53C0E">
              <w:rPr>
                <w:rFonts w:ascii="Cambria" w:hAnsi="Cambria"/>
              </w:rPr>
              <w:t xml:space="preserve"> de la unidad se espera que el estudiante:</w:t>
            </w:r>
          </w:p>
          <w:p w:rsidR="007F2A37" w:rsidRPr="00A53C0E" w:rsidRDefault="007F2A37" w:rsidP="00AF1C0C">
            <w:pPr>
              <w:spacing w:after="0" w:line="240" w:lineRule="auto"/>
              <w:jc w:val="center"/>
              <w:rPr>
                <w:rFonts w:ascii="Cambria" w:hAnsi="Cambria"/>
              </w:rPr>
            </w:pPr>
          </w:p>
          <w:p w:rsidR="007F04F7" w:rsidRPr="00A53C0E" w:rsidRDefault="007F04F7" w:rsidP="00AF1C0C">
            <w:pPr>
              <w:spacing w:after="0" w:line="240" w:lineRule="auto"/>
              <w:jc w:val="center"/>
              <w:rPr>
                <w:rFonts w:ascii="Cambria" w:hAnsi="Cambria"/>
                <w:lang w:val="es-ES_tradnl"/>
              </w:rPr>
            </w:pPr>
            <w:r w:rsidRPr="00A53C0E">
              <w:rPr>
                <w:rFonts w:ascii="Cambria" w:hAnsi="Cambria"/>
              </w:rPr>
              <w:t>Conozca y comprenda</w:t>
            </w:r>
            <w:r w:rsidR="007F2A37" w:rsidRPr="00A53C0E">
              <w:rPr>
                <w:rFonts w:ascii="Cambria" w:hAnsi="Cambria"/>
              </w:rPr>
              <w:t xml:space="preserve"> de los </w:t>
            </w:r>
            <w:r w:rsidRPr="00A53C0E">
              <w:rPr>
                <w:rFonts w:ascii="Cambria" w:hAnsi="Cambria"/>
                <w:lang w:val="es-ES_tradnl"/>
              </w:rPr>
              <w:t>c</w:t>
            </w:r>
            <w:r w:rsidR="007F2A37" w:rsidRPr="00A53C0E">
              <w:rPr>
                <w:rFonts w:ascii="Cambria" w:hAnsi="Cambria"/>
                <w:lang w:val="es-ES_tradnl"/>
              </w:rPr>
              <w:t xml:space="preserve">onceptos </w:t>
            </w:r>
            <w:r w:rsidRPr="00A53C0E">
              <w:rPr>
                <w:rFonts w:ascii="Cambria" w:hAnsi="Cambria"/>
                <w:lang w:val="es-ES_tradnl"/>
              </w:rPr>
              <w:t>b</w:t>
            </w:r>
            <w:r w:rsidR="007F2A37" w:rsidRPr="00A53C0E">
              <w:rPr>
                <w:rFonts w:ascii="Cambria" w:hAnsi="Cambria"/>
                <w:lang w:val="es-ES_tradnl"/>
              </w:rPr>
              <w:t xml:space="preserve">ásicos de </w:t>
            </w:r>
            <w:r w:rsidRPr="00A53C0E">
              <w:rPr>
                <w:rFonts w:ascii="Cambria" w:hAnsi="Cambria"/>
                <w:lang w:val="es-ES_tradnl"/>
              </w:rPr>
              <w:t xml:space="preserve">los </w:t>
            </w:r>
            <w:r w:rsidR="007F2A37" w:rsidRPr="00A53C0E">
              <w:rPr>
                <w:rFonts w:ascii="Cambria" w:hAnsi="Cambria"/>
                <w:lang w:val="es-ES_tradnl"/>
              </w:rPr>
              <w:t>EIA</w:t>
            </w:r>
          </w:p>
          <w:p w:rsidR="007F04F7" w:rsidRPr="00A53C0E" w:rsidRDefault="007F04F7" w:rsidP="00AF1C0C">
            <w:pPr>
              <w:spacing w:after="0" w:line="240" w:lineRule="auto"/>
              <w:jc w:val="center"/>
              <w:rPr>
                <w:rFonts w:ascii="Cambria" w:hAnsi="Cambria"/>
                <w:lang w:val="es-ES_tradnl"/>
              </w:rPr>
            </w:pPr>
          </w:p>
          <w:p w:rsidR="007F2A37" w:rsidRPr="00A53C0E" w:rsidRDefault="007F04F7" w:rsidP="00AF1C0C">
            <w:pPr>
              <w:spacing w:after="0" w:line="240" w:lineRule="auto"/>
              <w:jc w:val="center"/>
              <w:rPr>
                <w:rFonts w:ascii="Cambria" w:hAnsi="Cambria"/>
                <w:lang w:val="es-ES_tradnl"/>
              </w:rPr>
            </w:pPr>
            <w:r w:rsidRPr="00A53C0E">
              <w:rPr>
                <w:rFonts w:ascii="Cambria" w:hAnsi="Cambria"/>
                <w:lang w:val="es-ES_tradnl"/>
              </w:rPr>
              <w:t xml:space="preserve">Aplicar y evaluar estos conceptos </w:t>
            </w:r>
            <w:r w:rsidR="007F2A37" w:rsidRPr="00A53C0E">
              <w:rPr>
                <w:rFonts w:ascii="Cambria" w:hAnsi="Cambria"/>
                <w:lang w:val="es-ES_tradnl"/>
              </w:rPr>
              <w:t>en el proyecto a desarrollar.</w:t>
            </w:r>
          </w:p>
          <w:p w:rsidR="007F04F7" w:rsidRPr="00A53C0E" w:rsidRDefault="007F04F7" w:rsidP="00AF1C0C">
            <w:pPr>
              <w:spacing w:after="0" w:line="240" w:lineRule="auto"/>
              <w:jc w:val="center"/>
              <w:rPr>
                <w:rFonts w:ascii="Cambria" w:hAnsi="Cambria"/>
                <w:lang w:val="es-ES_tradnl"/>
              </w:rPr>
            </w:pPr>
          </w:p>
          <w:p w:rsidR="007F04F7" w:rsidRPr="00A53C0E" w:rsidRDefault="007F04F7" w:rsidP="00AF1C0C">
            <w:pPr>
              <w:spacing w:after="0" w:line="240" w:lineRule="auto"/>
              <w:jc w:val="center"/>
              <w:rPr>
                <w:rFonts w:ascii="Cambria" w:hAnsi="Cambria"/>
              </w:rPr>
            </w:pPr>
          </w:p>
          <w:p w:rsidR="00AF1C0C" w:rsidRPr="00A53C0E" w:rsidRDefault="00AF1C0C" w:rsidP="00AF1C0C">
            <w:pPr>
              <w:spacing w:after="0" w:line="240" w:lineRule="auto"/>
              <w:jc w:val="center"/>
              <w:rPr>
                <w:rFonts w:ascii="Cambria" w:hAnsi="Cambria"/>
              </w:rPr>
            </w:pPr>
          </w:p>
          <w:p w:rsidR="00AF1C0C" w:rsidRPr="00A53C0E" w:rsidRDefault="00AF1C0C" w:rsidP="007F2A37">
            <w:pPr>
              <w:spacing w:after="0" w:line="240" w:lineRule="auto"/>
              <w:jc w:val="center"/>
              <w:rPr>
                <w:rFonts w:ascii="Cambria" w:hAnsi="Cambria"/>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rsidR="00787C18" w:rsidRPr="00A53C0E" w:rsidRDefault="00317060" w:rsidP="00787C18">
            <w:pPr>
              <w:jc w:val="both"/>
              <w:rPr>
                <w:rFonts w:ascii="Cambria" w:hAnsi="Cambria"/>
              </w:rPr>
            </w:pPr>
            <w:r w:rsidRPr="00A53C0E">
              <w:rPr>
                <w:rFonts w:ascii="Cambria" w:hAnsi="Cambria"/>
              </w:rPr>
              <w:t>1, 2, 3 y 5</w:t>
            </w:r>
          </w:p>
        </w:tc>
      </w:tr>
    </w:tbl>
    <w:p w:rsidR="00B64EAA" w:rsidRPr="00A53C0E" w:rsidRDefault="00B64EAA" w:rsidP="00A77287">
      <w:pPr>
        <w:jc w:val="both"/>
        <w:rPr>
          <w:rFonts w:ascii="Cambria" w:hAnsi="Cambria"/>
          <w:color w:val="008000"/>
        </w:rPr>
      </w:pPr>
    </w:p>
    <w:p w:rsidR="00A53C0E" w:rsidRDefault="00A53C0E">
      <w:pPr>
        <w:spacing w:after="0" w:line="240" w:lineRule="auto"/>
        <w:rPr>
          <w:rFonts w:ascii="Cambria" w:hAnsi="Cambria"/>
          <w:color w:val="008000"/>
        </w:rPr>
      </w:pPr>
      <w:r>
        <w:rPr>
          <w:rFonts w:ascii="Cambria" w:hAnsi="Cambria"/>
          <w:color w:val="008000"/>
        </w:rPr>
        <w:br w:type="page"/>
      </w: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1784"/>
        <w:gridCol w:w="3240"/>
        <w:gridCol w:w="2347"/>
      </w:tblGrid>
      <w:tr w:rsidR="00A77287" w:rsidRPr="00A53C0E" w:rsidTr="00AF1C0C">
        <w:tc>
          <w:tcPr>
            <w:tcW w:w="1276" w:type="dxa"/>
            <w:shd w:val="solid" w:color="A6A6A6" w:fill="auto"/>
          </w:tcPr>
          <w:p w:rsidR="00A77287" w:rsidRPr="00A53C0E" w:rsidRDefault="00A77287" w:rsidP="00A77287">
            <w:pPr>
              <w:spacing w:after="0" w:line="240" w:lineRule="auto"/>
              <w:jc w:val="center"/>
              <w:rPr>
                <w:rFonts w:ascii="Cambria" w:hAnsi="Cambria"/>
              </w:rPr>
            </w:pPr>
            <w:r w:rsidRPr="00A53C0E">
              <w:rPr>
                <w:rFonts w:ascii="Cambria" w:hAnsi="Cambria"/>
              </w:rPr>
              <w:lastRenderedPageBreak/>
              <w:t>Número</w:t>
            </w:r>
          </w:p>
        </w:tc>
        <w:tc>
          <w:tcPr>
            <w:tcW w:w="5024" w:type="dxa"/>
            <w:gridSpan w:val="2"/>
            <w:shd w:val="solid" w:color="A6A6A6" w:fill="auto"/>
          </w:tcPr>
          <w:p w:rsidR="00A77287" w:rsidRPr="00A53C0E" w:rsidRDefault="00A77287" w:rsidP="00A77287">
            <w:pPr>
              <w:spacing w:after="0" w:line="240" w:lineRule="auto"/>
              <w:jc w:val="center"/>
              <w:rPr>
                <w:rFonts w:ascii="Cambria" w:hAnsi="Cambria"/>
              </w:rPr>
            </w:pPr>
            <w:r w:rsidRPr="00A53C0E">
              <w:rPr>
                <w:rFonts w:ascii="Cambria" w:hAnsi="Cambria"/>
              </w:rPr>
              <w:t>Nombre de la Unidad</w:t>
            </w:r>
          </w:p>
        </w:tc>
        <w:tc>
          <w:tcPr>
            <w:tcW w:w="2347" w:type="dxa"/>
            <w:shd w:val="solid" w:color="A6A6A6" w:fill="auto"/>
          </w:tcPr>
          <w:p w:rsidR="00A77287" w:rsidRPr="00A53C0E" w:rsidRDefault="00A77287" w:rsidP="00A77287">
            <w:pPr>
              <w:spacing w:after="0" w:line="240" w:lineRule="auto"/>
              <w:jc w:val="center"/>
              <w:rPr>
                <w:rFonts w:ascii="Cambria" w:hAnsi="Cambria"/>
              </w:rPr>
            </w:pPr>
            <w:r w:rsidRPr="00A53C0E">
              <w:rPr>
                <w:rFonts w:ascii="Cambria" w:hAnsi="Cambria"/>
              </w:rPr>
              <w:t>Duración en Semanas</w:t>
            </w:r>
          </w:p>
        </w:tc>
      </w:tr>
      <w:tr w:rsidR="00A77287" w:rsidRPr="00A53C0E" w:rsidTr="00AF1C0C">
        <w:tc>
          <w:tcPr>
            <w:tcW w:w="1276" w:type="dxa"/>
            <w:tcBorders>
              <w:bottom w:val="single" w:sz="4" w:space="0" w:color="000000"/>
            </w:tcBorders>
          </w:tcPr>
          <w:p w:rsidR="00A77287" w:rsidRPr="00A53C0E" w:rsidRDefault="00AF1C0C" w:rsidP="00A77287">
            <w:pPr>
              <w:spacing w:after="0" w:line="240" w:lineRule="auto"/>
              <w:jc w:val="center"/>
              <w:rPr>
                <w:rFonts w:ascii="Cambria" w:hAnsi="Cambria"/>
              </w:rPr>
            </w:pPr>
            <w:r w:rsidRPr="00A53C0E">
              <w:rPr>
                <w:rFonts w:ascii="Cambria" w:hAnsi="Cambria"/>
              </w:rPr>
              <w:t>2</w:t>
            </w:r>
          </w:p>
        </w:tc>
        <w:tc>
          <w:tcPr>
            <w:tcW w:w="5024" w:type="dxa"/>
            <w:gridSpan w:val="2"/>
            <w:tcBorders>
              <w:bottom w:val="single" w:sz="4" w:space="0" w:color="000000"/>
            </w:tcBorders>
          </w:tcPr>
          <w:p w:rsidR="00A77287" w:rsidRPr="00A53C0E" w:rsidRDefault="007F2A37" w:rsidP="00A77287">
            <w:pPr>
              <w:ind w:left="360"/>
              <w:jc w:val="center"/>
              <w:rPr>
                <w:rFonts w:ascii="Cambria" w:hAnsi="Cambria"/>
                <w:u w:val="single"/>
                <w:lang w:val="es-MX"/>
              </w:rPr>
            </w:pPr>
            <w:r w:rsidRPr="00A53C0E">
              <w:rPr>
                <w:rFonts w:ascii="Cambria" w:hAnsi="Cambria" w:cs="Arial"/>
              </w:rPr>
              <w:t>Desarrollo de un Estudio de Impacto Ambiental</w:t>
            </w:r>
          </w:p>
        </w:tc>
        <w:tc>
          <w:tcPr>
            <w:tcW w:w="2347" w:type="dxa"/>
            <w:tcBorders>
              <w:bottom w:val="single" w:sz="4" w:space="0" w:color="000000"/>
            </w:tcBorders>
          </w:tcPr>
          <w:p w:rsidR="00A77287" w:rsidRPr="00A53C0E" w:rsidRDefault="00317060" w:rsidP="00A77287">
            <w:pPr>
              <w:autoSpaceDE w:val="0"/>
              <w:autoSpaceDN w:val="0"/>
              <w:adjustRightInd w:val="0"/>
              <w:spacing w:after="0" w:line="240" w:lineRule="auto"/>
              <w:jc w:val="center"/>
              <w:rPr>
                <w:rFonts w:ascii="Cambria" w:eastAsia="Times New Roman" w:hAnsi="Cambria" w:cs="CMBX10"/>
                <w:lang w:eastAsia="es-ES"/>
              </w:rPr>
            </w:pPr>
            <w:r w:rsidRPr="00A53C0E">
              <w:rPr>
                <w:rFonts w:ascii="Cambria" w:eastAsia="Times New Roman" w:hAnsi="Cambria" w:cs="CMBX10"/>
                <w:lang w:eastAsia="es-ES"/>
              </w:rPr>
              <w:t>5</w:t>
            </w:r>
          </w:p>
        </w:tc>
      </w:tr>
      <w:tr w:rsidR="00A77287" w:rsidRPr="00A53C0E" w:rsidTr="00AF1C0C">
        <w:tc>
          <w:tcPr>
            <w:tcW w:w="3060" w:type="dxa"/>
            <w:gridSpan w:val="2"/>
            <w:shd w:val="solid" w:color="A6A6A6" w:fill="auto"/>
            <w:vAlign w:val="center"/>
          </w:tcPr>
          <w:p w:rsidR="00A77287" w:rsidRPr="00A53C0E" w:rsidRDefault="00A77287" w:rsidP="00A77287">
            <w:pPr>
              <w:spacing w:after="0" w:line="240" w:lineRule="auto"/>
              <w:jc w:val="center"/>
              <w:rPr>
                <w:rFonts w:ascii="Cambria" w:hAnsi="Cambria"/>
              </w:rPr>
            </w:pPr>
            <w:r w:rsidRPr="00A53C0E">
              <w:rPr>
                <w:rFonts w:ascii="Cambria" w:hAnsi="Cambria"/>
              </w:rPr>
              <w:t>Contenidos</w:t>
            </w:r>
          </w:p>
        </w:tc>
        <w:tc>
          <w:tcPr>
            <w:tcW w:w="3240" w:type="dxa"/>
            <w:shd w:val="solid" w:color="A6A6A6" w:fill="auto"/>
            <w:vAlign w:val="center"/>
          </w:tcPr>
          <w:p w:rsidR="00A77287" w:rsidRPr="00A53C0E" w:rsidRDefault="00A77287" w:rsidP="00A77287">
            <w:pPr>
              <w:spacing w:after="0" w:line="240" w:lineRule="auto"/>
              <w:jc w:val="center"/>
              <w:rPr>
                <w:rFonts w:ascii="Cambria" w:hAnsi="Cambria"/>
              </w:rPr>
            </w:pPr>
            <w:r w:rsidRPr="00A53C0E">
              <w:rPr>
                <w:rFonts w:ascii="Cambria" w:hAnsi="Cambria"/>
              </w:rPr>
              <w:t>Resultados de Aprendizajes de la Unidad</w:t>
            </w:r>
          </w:p>
        </w:tc>
        <w:tc>
          <w:tcPr>
            <w:tcW w:w="2347" w:type="dxa"/>
            <w:shd w:val="solid" w:color="A6A6A6" w:fill="auto"/>
          </w:tcPr>
          <w:p w:rsidR="00A77287" w:rsidRPr="00A53C0E" w:rsidRDefault="00A77287" w:rsidP="00A77287">
            <w:pPr>
              <w:spacing w:after="0" w:line="240" w:lineRule="auto"/>
              <w:jc w:val="center"/>
              <w:rPr>
                <w:rFonts w:ascii="Cambria" w:hAnsi="Cambria"/>
              </w:rPr>
            </w:pPr>
            <w:r w:rsidRPr="00A53C0E">
              <w:rPr>
                <w:rFonts w:ascii="Cambria" w:hAnsi="Cambria"/>
              </w:rPr>
              <w:t>Referencias a la Bibliografía</w:t>
            </w:r>
          </w:p>
        </w:tc>
      </w:tr>
      <w:tr w:rsidR="00AF1C0C" w:rsidRPr="00A53C0E" w:rsidTr="00AF1C0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F1C0C" w:rsidRPr="00A53C0E" w:rsidRDefault="00AF1C0C" w:rsidP="00AF1C0C">
            <w:pPr>
              <w:spacing w:after="0" w:line="240" w:lineRule="auto"/>
              <w:jc w:val="center"/>
              <w:rPr>
                <w:rFonts w:ascii="Cambria" w:hAnsi="Cambria"/>
              </w:rPr>
            </w:pPr>
          </w:p>
          <w:p w:rsidR="007F2A37" w:rsidRPr="00A53C0E" w:rsidRDefault="007F2A37" w:rsidP="007F2A37">
            <w:pPr>
              <w:suppressAutoHyphens/>
              <w:spacing w:after="0" w:line="240" w:lineRule="auto"/>
              <w:jc w:val="both"/>
              <w:rPr>
                <w:rFonts w:ascii="Cambria" w:hAnsi="Cambria"/>
              </w:rPr>
            </w:pPr>
            <w:r w:rsidRPr="00A53C0E">
              <w:rPr>
                <w:rFonts w:ascii="Cambria" w:hAnsi="Cambria"/>
              </w:rPr>
              <w:t>CONTENIDOS DE UN ESTUDIO DE IMPACTO AMBIENTAL</w:t>
            </w:r>
          </w:p>
          <w:p w:rsidR="007F2A37" w:rsidRPr="00A53C0E" w:rsidRDefault="007F2A37" w:rsidP="007F2A37">
            <w:pPr>
              <w:suppressAutoHyphens/>
              <w:spacing w:after="0" w:line="240" w:lineRule="auto"/>
              <w:jc w:val="both"/>
              <w:rPr>
                <w:rFonts w:ascii="Cambria" w:hAnsi="Cambria"/>
              </w:rPr>
            </w:pPr>
          </w:p>
          <w:p w:rsidR="00AF1C0C" w:rsidRPr="00A53C0E" w:rsidRDefault="007F2A37" w:rsidP="007F2A37">
            <w:pPr>
              <w:suppressAutoHyphens/>
              <w:spacing w:after="0" w:line="240" w:lineRule="auto"/>
              <w:jc w:val="both"/>
              <w:rPr>
                <w:rFonts w:ascii="Cambria" w:hAnsi="Cambria"/>
              </w:rPr>
            </w:pPr>
            <w:r w:rsidRPr="00A53C0E">
              <w:rPr>
                <w:rFonts w:ascii="Cambria" w:hAnsi="Cambria"/>
              </w:rPr>
              <w:t xml:space="preserve">Aspectos Generales.  Descripción del proyecto. </w:t>
            </w:r>
            <w:r w:rsidRPr="00A53C0E">
              <w:rPr>
                <w:rFonts w:ascii="Cambria" w:hAnsi="Cambria"/>
                <w:b/>
              </w:rPr>
              <w:t xml:space="preserve"> </w:t>
            </w:r>
            <w:r w:rsidRPr="00A53C0E">
              <w:rPr>
                <w:rFonts w:ascii="Cambria" w:hAnsi="Cambria"/>
              </w:rPr>
              <w:t>Línea de Base.  Identificación de Impactos Ambientales.   Cuantificación de impactos.  Valorización de impactos.   Selección de alternativas. Mitigación, atenuación, compensación ambiental y prevención.  Monitoreo y plan de seguimiento ambiental.  Factibilidad ambiental.</w:t>
            </w:r>
          </w:p>
        </w:tc>
        <w:tc>
          <w:tcPr>
            <w:tcW w:w="3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1C0C" w:rsidRPr="00A53C0E" w:rsidRDefault="00AF1C0C" w:rsidP="007F2A37">
            <w:pPr>
              <w:spacing w:after="0" w:line="240" w:lineRule="auto"/>
              <w:jc w:val="center"/>
              <w:rPr>
                <w:rFonts w:ascii="Cambria" w:hAnsi="Cambria"/>
              </w:rPr>
            </w:pPr>
            <w:r w:rsidRPr="00A53C0E">
              <w:rPr>
                <w:rFonts w:ascii="Cambria" w:hAnsi="Cambria"/>
              </w:rPr>
              <w:t xml:space="preserve">Al </w:t>
            </w:r>
            <w:r w:rsidR="007F04F7" w:rsidRPr="00A53C0E">
              <w:rPr>
                <w:rFonts w:ascii="Cambria" w:hAnsi="Cambria"/>
              </w:rPr>
              <w:t>término</w:t>
            </w:r>
            <w:r w:rsidRPr="00A53C0E">
              <w:rPr>
                <w:rFonts w:ascii="Cambria" w:hAnsi="Cambria"/>
              </w:rPr>
              <w:t xml:space="preserve"> de la unidad se espera que el estudiante:</w:t>
            </w:r>
          </w:p>
          <w:p w:rsidR="00AF1C0C" w:rsidRPr="00A53C0E" w:rsidRDefault="00AF1C0C" w:rsidP="007F2A37">
            <w:pPr>
              <w:spacing w:after="0" w:line="240" w:lineRule="auto"/>
              <w:jc w:val="center"/>
              <w:rPr>
                <w:rFonts w:ascii="Cambria" w:hAnsi="Cambria"/>
              </w:rPr>
            </w:pPr>
          </w:p>
          <w:p w:rsidR="007F04F7" w:rsidRPr="00A53C0E" w:rsidRDefault="007F04F7" w:rsidP="007F2A37">
            <w:pPr>
              <w:spacing w:after="0" w:line="240" w:lineRule="auto"/>
              <w:jc w:val="center"/>
              <w:rPr>
                <w:rFonts w:ascii="Cambria" w:hAnsi="Cambria"/>
                <w:lang w:val="es-ES_tradnl"/>
              </w:rPr>
            </w:pPr>
            <w:r w:rsidRPr="00A53C0E">
              <w:rPr>
                <w:rFonts w:ascii="Cambria" w:hAnsi="Cambria"/>
              </w:rPr>
              <w:t>Conozca y comprenda</w:t>
            </w:r>
            <w:r w:rsidR="007F2A37" w:rsidRPr="00A53C0E">
              <w:rPr>
                <w:rFonts w:ascii="Cambria" w:hAnsi="Cambria"/>
              </w:rPr>
              <w:t xml:space="preserve"> los </w:t>
            </w:r>
            <w:r w:rsidRPr="00A53C0E">
              <w:rPr>
                <w:rFonts w:ascii="Cambria" w:hAnsi="Cambria"/>
                <w:lang w:val="es-ES_tradnl"/>
              </w:rPr>
              <w:t>c</w:t>
            </w:r>
            <w:r w:rsidR="007F2A37" w:rsidRPr="00A53C0E">
              <w:rPr>
                <w:rFonts w:ascii="Cambria" w:hAnsi="Cambria"/>
                <w:lang w:val="es-ES_tradnl"/>
              </w:rPr>
              <w:t xml:space="preserve">ontenidos de un </w:t>
            </w:r>
            <w:r w:rsidRPr="00A53C0E">
              <w:rPr>
                <w:rFonts w:ascii="Cambria" w:hAnsi="Cambria"/>
                <w:lang w:val="es-ES_tradnl"/>
              </w:rPr>
              <w:t>e</w:t>
            </w:r>
            <w:r w:rsidR="007F2A37" w:rsidRPr="00A53C0E">
              <w:rPr>
                <w:rFonts w:ascii="Cambria" w:hAnsi="Cambria"/>
                <w:lang w:val="es-ES_tradnl"/>
              </w:rPr>
              <w:t xml:space="preserve">studio de </w:t>
            </w:r>
            <w:r w:rsidRPr="00A53C0E">
              <w:rPr>
                <w:rFonts w:ascii="Cambria" w:hAnsi="Cambria"/>
                <w:lang w:val="es-ES_tradnl"/>
              </w:rPr>
              <w:t>i</w:t>
            </w:r>
            <w:r w:rsidR="007F2A37" w:rsidRPr="00A53C0E">
              <w:rPr>
                <w:rFonts w:ascii="Cambria" w:hAnsi="Cambria"/>
                <w:lang w:val="es-ES_tradnl"/>
              </w:rPr>
              <w:t xml:space="preserve">mpacto </w:t>
            </w:r>
            <w:r w:rsidRPr="00A53C0E">
              <w:rPr>
                <w:rFonts w:ascii="Cambria" w:hAnsi="Cambria"/>
                <w:lang w:val="es-ES_tradnl"/>
              </w:rPr>
              <w:t>a</w:t>
            </w:r>
            <w:r w:rsidR="007F2A37" w:rsidRPr="00A53C0E">
              <w:rPr>
                <w:rFonts w:ascii="Cambria" w:hAnsi="Cambria"/>
                <w:lang w:val="es-ES_tradnl"/>
              </w:rPr>
              <w:t>mbiental</w:t>
            </w:r>
          </w:p>
          <w:p w:rsidR="007F04F7" w:rsidRPr="00A53C0E" w:rsidRDefault="007F04F7" w:rsidP="007F2A37">
            <w:pPr>
              <w:spacing w:after="0" w:line="240" w:lineRule="auto"/>
              <w:jc w:val="center"/>
              <w:rPr>
                <w:rFonts w:ascii="Cambria" w:hAnsi="Cambria"/>
                <w:lang w:val="es-ES_tradnl"/>
              </w:rPr>
            </w:pPr>
          </w:p>
          <w:p w:rsidR="007F2A37" w:rsidRPr="00A53C0E" w:rsidRDefault="007F2A37" w:rsidP="007F2A37">
            <w:pPr>
              <w:spacing w:after="0" w:line="240" w:lineRule="auto"/>
              <w:jc w:val="center"/>
              <w:rPr>
                <w:rFonts w:ascii="Cambria" w:hAnsi="Cambria"/>
                <w:lang w:val="es-ES_tradnl"/>
              </w:rPr>
            </w:pPr>
            <w:r w:rsidRPr="00A53C0E">
              <w:rPr>
                <w:rFonts w:ascii="Cambria" w:hAnsi="Cambria"/>
                <w:lang w:val="es-ES_tradnl"/>
              </w:rPr>
              <w:t xml:space="preserve"> </w:t>
            </w:r>
            <w:proofErr w:type="gramStart"/>
            <w:r w:rsidRPr="00A53C0E">
              <w:rPr>
                <w:rFonts w:ascii="Cambria" w:hAnsi="Cambria"/>
                <w:lang w:val="es-ES_tradnl"/>
              </w:rPr>
              <w:t>y</w:t>
            </w:r>
            <w:proofErr w:type="gramEnd"/>
            <w:r w:rsidRPr="00A53C0E">
              <w:rPr>
                <w:rFonts w:ascii="Cambria" w:hAnsi="Cambria"/>
                <w:lang w:val="es-ES_tradnl"/>
              </w:rPr>
              <w:t xml:space="preserve"> los aplique en el proyecto a desarrollar.</w:t>
            </w:r>
          </w:p>
          <w:p w:rsidR="007F04F7" w:rsidRPr="00A53C0E" w:rsidRDefault="007F04F7" w:rsidP="007F2A37">
            <w:pPr>
              <w:spacing w:after="0" w:line="240" w:lineRule="auto"/>
              <w:jc w:val="center"/>
              <w:rPr>
                <w:rFonts w:ascii="Cambria" w:hAnsi="Cambria"/>
              </w:rPr>
            </w:pPr>
          </w:p>
          <w:p w:rsidR="007F04F7" w:rsidRPr="00A53C0E" w:rsidRDefault="007F04F7" w:rsidP="007F04F7">
            <w:pPr>
              <w:spacing w:after="0" w:line="240" w:lineRule="auto"/>
              <w:jc w:val="center"/>
              <w:rPr>
                <w:rFonts w:ascii="Cambria" w:hAnsi="Cambria"/>
                <w:lang w:val="es-ES_tradnl"/>
              </w:rPr>
            </w:pPr>
            <w:r w:rsidRPr="00A53C0E">
              <w:rPr>
                <w:rFonts w:ascii="Cambria" w:hAnsi="Cambria"/>
                <w:lang w:val="es-ES_tradnl"/>
              </w:rPr>
              <w:t>Aplicar y evaluar estos conceptos en el proyecto a desarrollar.</w:t>
            </w:r>
          </w:p>
          <w:p w:rsidR="00AF1C0C" w:rsidRPr="00A53C0E" w:rsidRDefault="00AF1C0C" w:rsidP="007F2A37">
            <w:pPr>
              <w:spacing w:after="0" w:line="240" w:lineRule="auto"/>
              <w:jc w:val="center"/>
              <w:rPr>
                <w:rFonts w:ascii="Cambria" w:hAnsi="Cambria"/>
                <w:lang w:val="es-ES_tradnl"/>
              </w:rPr>
            </w:pP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787C18" w:rsidRPr="00A53C0E" w:rsidRDefault="00317060" w:rsidP="00AF1C0C">
            <w:pPr>
              <w:spacing w:after="0" w:line="240" w:lineRule="auto"/>
              <w:jc w:val="center"/>
              <w:rPr>
                <w:rFonts w:ascii="Cambria" w:hAnsi="Cambria"/>
              </w:rPr>
            </w:pPr>
            <w:r w:rsidRPr="00A53C0E">
              <w:rPr>
                <w:rFonts w:ascii="Cambria" w:hAnsi="Cambria"/>
              </w:rPr>
              <w:t>3,5 ,6</w:t>
            </w:r>
          </w:p>
        </w:tc>
      </w:tr>
    </w:tbl>
    <w:p w:rsidR="00AF1C0C" w:rsidRPr="00A53C0E" w:rsidRDefault="00AF1C0C" w:rsidP="00AF1C0C">
      <w:pPr>
        <w:jc w:val="both"/>
        <w:rPr>
          <w:rFonts w:ascii="Cambria" w:hAnsi="Cambria"/>
          <w:color w:val="008000"/>
        </w:rPr>
      </w:pP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1784"/>
        <w:gridCol w:w="3240"/>
        <w:gridCol w:w="2347"/>
      </w:tblGrid>
      <w:tr w:rsidR="00AF1C0C" w:rsidRPr="00A53C0E" w:rsidTr="00C4283C">
        <w:tc>
          <w:tcPr>
            <w:tcW w:w="1276" w:type="dxa"/>
            <w:shd w:val="solid" w:color="A6A6A6" w:fill="auto"/>
          </w:tcPr>
          <w:p w:rsidR="00AF1C0C" w:rsidRPr="00A53C0E" w:rsidRDefault="00AF1C0C" w:rsidP="00C4283C">
            <w:pPr>
              <w:spacing w:after="0" w:line="240" w:lineRule="auto"/>
              <w:jc w:val="center"/>
              <w:rPr>
                <w:rFonts w:ascii="Cambria" w:hAnsi="Cambria"/>
              </w:rPr>
            </w:pPr>
            <w:r w:rsidRPr="00A53C0E">
              <w:rPr>
                <w:rFonts w:ascii="Cambria" w:hAnsi="Cambria"/>
              </w:rPr>
              <w:t>Número</w:t>
            </w:r>
          </w:p>
        </w:tc>
        <w:tc>
          <w:tcPr>
            <w:tcW w:w="5024" w:type="dxa"/>
            <w:gridSpan w:val="2"/>
            <w:shd w:val="solid" w:color="A6A6A6" w:fill="auto"/>
          </w:tcPr>
          <w:p w:rsidR="00AF1C0C" w:rsidRPr="00A53C0E" w:rsidRDefault="00AF1C0C" w:rsidP="00C4283C">
            <w:pPr>
              <w:spacing w:after="0" w:line="240" w:lineRule="auto"/>
              <w:jc w:val="center"/>
              <w:rPr>
                <w:rFonts w:ascii="Cambria" w:hAnsi="Cambria"/>
              </w:rPr>
            </w:pPr>
            <w:r w:rsidRPr="00A53C0E">
              <w:rPr>
                <w:rFonts w:ascii="Cambria" w:hAnsi="Cambria"/>
              </w:rPr>
              <w:t>Nombre de la Unidad</w:t>
            </w:r>
          </w:p>
        </w:tc>
        <w:tc>
          <w:tcPr>
            <w:tcW w:w="2347" w:type="dxa"/>
            <w:shd w:val="solid" w:color="A6A6A6" w:fill="auto"/>
          </w:tcPr>
          <w:p w:rsidR="00AF1C0C" w:rsidRPr="00A53C0E" w:rsidRDefault="00AF1C0C" w:rsidP="00C4283C">
            <w:pPr>
              <w:spacing w:after="0" w:line="240" w:lineRule="auto"/>
              <w:jc w:val="center"/>
              <w:rPr>
                <w:rFonts w:ascii="Cambria" w:hAnsi="Cambria"/>
              </w:rPr>
            </w:pPr>
            <w:r w:rsidRPr="00A53C0E">
              <w:rPr>
                <w:rFonts w:ascii="Cambria" w:hAnsi="Cambria"/>
              </w:rPr>
              <w:t>Duración en Semanas</w:t>
            </w:r>
          </w:p>
        </w:tc>
      </w:tr>
      <w:tr w:rsidR="00AF1C0C" w:rsidRPr="00A53C0E" w:rsidTr="00C4283C">
        <w:tc>
          <w:tcPr>
            <w:tcW w:w="1276" w:type="dxa"/>
            <w:tcBorders>
              <w:bottom w:val="single" w:sz="4" w:space="0" w:color="000000"/>
            </w:tcBorders>
          </w:tcPr>
          <w:p w:rsidR="00AF1C0C" w:rsidRPr="00A53C0E" w:rsidRDefault="007F2A37" w:rsidP="00C4283C">
            <w:pPr>
              <w:spacing w:after="0" w:line="240" w:lineRule="auto"/>
              <w:jc w:val="center"/>
              <w:rPr>
                <w:rFonts w:ascii="Cambria" w:hAnsi="Cambria"/>
              </w:rPr>
            </w:pPr>
            <w:r w:rsidRPr="00A53C0E">
              <w:rPr>
                <w:rFonts w:ascii="Cambria" w:hAnsi="Cambria"/>
              </w:rPr>
              <w:t>3</w:t>
            </w:r>
          </w:p>
        </w:tc>
        <w:tc>
          <w:tcPr>
            <w:tcW w:w="5024" w:type="dxa"/>
            <w:gridSpan w:val="2"/>
            <w:tcBorders>
              <w:bottom w:val="single" w:sz="4" w:space="0" w:color="000000"/>
            </w:tcBorders>
          </w:tcPr>
          <w:p w:rsidR="00AF1C0C" w:rsidRPr="00A53C0E" w:rsidRDefault="007F2A37" w:rsidP="00C4283C">
            <w:pPr>
              <w:ind w:left="360"/>
              <w:jc w:val="center"/>
              <w:rPr>
                <w:rFonts w:ascii="Cambria" w:hAnsi="Cambria"/>
                <w:u w:val="single"/>
                <w:lang w:val="es-MX"/>
              </w:rPr>
            </w:pPr>
            <w:r w:rsidRPr="00A53C0E">
              <w:rPr>
                <w:rFonts w:ascii="Cambria" w:hAnsi="Cambria"/>
                <w:u w:val="single"/>
                <w:lang w:val="es-MX"/>
              </w:rPr>
              <w:t>Gestión Ambiental</w:t>
            </w:r>
          </w:p>
        </w:tc>
        <w:tc>
          <w:tcPr>
            <w:tcW w:w="2347" w:type="dxa"/>
            <w:tcBorders>
              <w:bottom w:val="single" w:sz="4" w:space="0" w:color="000000"/>
            </w:tcBorders>
          </w:tcPr>
          <w:p w:rsidR="00AF1C0C" w:rsidRPr="00A53C0E" w:rsidRDefault="00317060" w:rsidP="00C4283C">
            <w:pPr>
              <w:autoSpaceDE w:val="0"/>
              <w:autoSpaceDN w:val="0"/>
              <w:adjustRightInd w:val="0"/>
              <w:spacing w:after="0" w:line="240" w:lineRule="auto"/>
              <w:jc w:val="center"/>
              <w:rPr>
                <w:rFonts w:ascii="Cambria" w:eastAsia="Times New Roman" w:hAnsi="Cambria" w:cs="CMBX10"/>
                <w:lang w:eastAsia="es-ES"/>
              </w:rPr>
            </w:pPr>
            <w:r w:rsidRPr="00A53C0E">
              <w:rPr>
                <w:rFonts w:ascii="Cambria" w:eastAsia="Times New Roman" w:hAnsi="Cambria" w:cs="CMBX10"/>
                <w:lang w:eastAsia="es-ES"/>
              </w:rPr>
              <w:t>5</w:t>
            </w:r>
          </w:p>
        </w:tc>
      </w:tr>
      <w:tr w:rsidR="00AF1C0C" w:rsidRPr="00A53C0E" w:rsidTr="00C4283C">
        <w:tc>
          <w:tcPr>
            <w:tcW w:w="3060" w:type="dxa"/>
            <w:gridSpan w:val="2"/>
            <w:shd w:val="solid" w:color="A6A6A6" w:fill="auto"/>
            <w:vAlign w:val="center"/>
          </w:tcPr>
          <w:p w:rsidR="00AF1C0C" w:rsidRPr="00A53C0E" w:rsidRDefault="00AF1C0C" w:rsidP="00C4283C">
            <w:pPr>
              <w:spacing w:after="0" w:line="240" w:lineRule="auto"/>
              <w:jc w:val="center"/>
              <w:rPr>
                <w:rFonts w:ascii="Cambria" w:hAnsi="Cambria"/>
              </w:rPr>
            </w:pPr>
            <w:r w:rsidRPr="00A53C0E">
              <w:rPr>
                <w:rFonts w:ascii="Cambria" w:hAnsi="Cambria"/>
              </w:rPr>
              <w:t>Contenidos</w:t>
            </w:r>
          </w:p>
        </w:tc>
        <w:tc>
          <w:tcPr>
            <w:tcW w:w="3240" w:type="dxa"/>
            <w:shd w:val="solid" w:color="A6A6A6" w:fill="auto"/>
            <w:vAlign w:val="center"/>
          </w:tcPr>
          <w:p w:rsidR="00AF1C0C" w:rsidRPr="00A53C0E" w:rsidRDefault="00AF1C0C" w:rsidP="00C4283C">
            <w:pPr>
              <w:spacing w:after="0" w:line="240" w:lineRule="auto"/>
              <w:jc w:val="center"/>
              <w:rPr>
                <w:rFonts w:ascii="Cambria" w:hAnsi="Cambria"/>
              </w:rPr>
            </w:pPr>
            <w:r w:rsidRPr="00A53C0E">
              <w:rPr>
                <w:rFonts w:ascii="Cambria" w:hAnsi="Cambria"/>
              </w:rPr>
              <w:t>Resultados de Aprendizajes de la Unidad</w:t>
            </w:r>
          </w:p>
        </w:tc>
        <w:tc>
          <w:tcPr>
            <w:tcW w:w="2347" w:type="dxa"/>
            <w:shd w:val="solid" w:color="A6A6A6" w:fill="auto"/>
          </w:tcPr>
          <w:p w:rsidR="00AF1C0C" w:rsidRPr="00A53C0E" w:rsidRDefault="00AF1C0C" w:rsidP="00C4283C">
            <w:pPr>
              <w:spacing w:after="0" w:line="240" w:lineRule="auto"/>
              <w:jc w:val="center"/>
              <w:rPr>
                <w:rFonts w:ascii="Cambria" w:hAnsi="Cambria"/>
              </w:rPr>
            </w:pPr>
            <w:r w:rsidRPr="00A53C0E">
              <w:rPr>
                <w:rFonts w:ascii="Cambria" w:hAnsi="Cambria"/>
              </w:rPr>
              <w:t>Referencias a la Bibliografía</w:t>
            </w:r>
          </w:p>
        </w:tc>
      </w:tr>
      <w:tr w:rsidR="00AF1C0C" w:rsidRPr="00A53C0E" w:rsidTr="00AF1C0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F2A37" w:rsidRPr="00A53C0E" w:rsidRDefault="007F2A37" w:rsidP="007F2A37">
            <w:pPr>
              <w:suppressAutoHyphens/>
              <w:spacing w:line="240" w:lineRule="auto"/>
              <w:jc w:val="both"/>
              <w:rPr>
                <w:rFonts w:ascii="Cambria" w:hAnsi="Cambria"/>
              </w:rPr>
            </w:pPr>
            <w:r w:rsidRPr="00A53C0E">
              <w:rPr>
                <w:rFonts w:ascii="Cambria" w:hAnsi="Cambria"/>
              </w:rPr>
              <w:t xml:space="preserve">CONCEPTOS BÁSICOS DE GESTIÓN AMBIENTAL. </w:t>
            </w:r>
          </w:p>
          <w:p w:rsidR="00A53C0E" w:rsidRDefault="007F2A37" w:rsidP="00A53C0E">
            <w:pPr>
              <w:suppressAutoHyphens/>
              <w:spacing w:line="240" w:lineRule="auto"/>
              <w:jc w:val="both"/>
              <w:rPr>
                <w:rFonts w:ascii="Cambria" w:hAnsi="Cambria"/>
              </w:rPr>
            </w:pPr>
            <w:r w:rsidRPr="00A53C0E">
              <w:rPr>
                <w:rFonts w:ascii="Cambria" w:hAnsi="Cambria"/>
              </w:rPr>
              <w:t>Instrumentos de Gestión Ambiental.</w:t>
            </w:r>
            <w:r w:rsidR="00A53C0E">
              <w:rPr>
                <w:rFonts w:ascii="Cambria" w:hAnsi="Cambria"/>
              </w:rPr>
              <w:t xml:space="preserve"> Conceptos generales.</w:t>
            </w:r>
          </w:p>
          <w:p w:rsidR="00A53C0E" w:rsidRDefault="00A53C0E" w:rsidP="00A53C0E">
            <w:pPr>
              <w:suppressAutoHyphens/>
              <w:spacing w:line="240" w:lineRule="auto"/>
              <w:jc w:val="both"/>
              <w:rPr>
                <w:rFonts w:ascii="Cambria" w:hAnsi="Cambria"/>
              </w:rPr>
            </w:pPr>
            <w:r>
              <w:rPr>
                <w:rFonts w:ascii="Cambria" w:hAnsi="Cambria"/>
              </w:rPr>
              <w:t xml:space="preserve">Instrumentos privados. </w:t>
            </w:r>
          </w:p>
          <w:p w:rsidR="00A53C0E" w:rsidRDefault="007F2A37" w:rsidP="00A53C0E">
            <w:pPr>
              <w:suppressAutoHyphens/>
              <w:spacing w:line="240" w:lineRule="auto"/>
              <w:jc w:val="both"/>
              <w:rPr>
                <w:rFonts w:ascii="Cambria" w:hAnsi="Cambria"/>
              </w:rPr>
            </w:pPr>
            <w:r w:rsidRPr="00A53C0E">
              <w:rPr>
                <w:rFonts w:ascii="Cambria" w:hAnsi="Cambria"/>
              </w:rPr>
              <w:t>Instrumentos Públicos: La ley 19.300 de Bases del Medio Ambiente y el Reglamento del Sistema de  Evaluación de Impacto Ambiental.</w:t>
            </w:r>
          </w:p>
          <w:p w:rsidR="00A53C0E" w:rsidRDefault="007F2A37" w:rsidP="00A53C0E">
            <w:pPr>
              <w:suppressAutoHyphens/>
              <w:spacing w:line="240" w:lineRule="auto"/>
              <w:jc w:val="both"/>
              <w:rPr>
                <w:rFonts w:ascii="Cambria" w:hAnsi="Cambria"/>
              </w:rPr>
            </w:pPr>
            <w:r w:rsidRPr="00A53C0E">
              <w:rPr>
                <w:rFonts w:ascii="Cambria" w:hAnsi="Cambria"/>
              </w:rPr>
              <w:t xml:space="preserve"> </w:t>
            </w:r>
            <w:r w:rsidRPr="00A53C0E">
              <w:rPr>
                <w:rFonts w:ascii="Cambria" w:hAnsi="Cambria"/>
                <w:iCs/>
              </w:rPr>
              <w:t>Declaraciones de Impacto Ambiental</w:t>
            </w:r>
            <w:r w:rsidRPr="00A53C0E">
              <w:rPr>
                <w:rFonts w:ascii="Cambria" w:hAnsi="Cambria"/>
              </w:rPr>
              <w:t xml:space="preserve"> y </w:t>
            </w:r>
            <w:r w:rsidRPr="00A53C0E">
              <w:rPr>
                <w:rFonts w:ascii="Cambria" w:hAnsi="Cambria"/>
                <w:iCs/>
              </w:rPr>
              <w:t xml:space="preserve">Estudios de Impacto Ambiental </w:t>
            </w:r>
            <w:r w:rsidRPr="00A53C0E">
              <w:rPr>
                <w:rFonts w:ascii="Cambria" w:hAnsi="Cambria"/>
              </w:rPr>
              <w:t xml:space="preserve">de proyectos reales en Chile. </w:t>
            </w:r>
          </w:p>
          <w:p w:rsidR="00AF1C0C" w:rsidRPr="00A53C0E" w:rsidRDefault="007F2A37" w:rsidP="00A53C0E">
            <w:pPr>
              <w:suppressAutoHyphens/>
              <w:spacing w:line="240" w:lineRule="auto"/>
              <w:jc w:val="both"/>
              <w:rPr>
                <w:rFonts w:ascii="Cambria" w:hAnsi="Cambria"/>
              </w:rPr>
            </w:pPr>
            <w:r w:rsidRPr="00A53C0E">
              <w:rPr>
                <w:rFonts w:ascii="Cambria" w:hAnsi="Cambria"/>
              </w:rPr>
              <w:t>La Participación Ciudadana y el Convenio OIT 169 sobre Comunidades Indígenas.</w:t>
            </w:r>
          </w:p>
        </w:tc>
        <w:tc>
          <w:tcPr>
            <w:tcW w:w="3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1C0C" w:rsidRPr="00A53C0E" w:rsidRDefault="00AF1C0C" w:rsidP="00AF1C0C">
            <w:pPr>
              <w:spacing w:after="0" w:line="240" w:lineRule="auto"/>
              <w:jc w:val="center"/>
              <w:rPr>
                <w:rFonts w:ascii="Cambria" w:hAnsi="Cambria"/>
              </w:rPr>
            </w:pPr>
            <w:r w:rsidRPr="00A53C0E">
              <w:rPr>
                <w:rFonts w:ascii="Cambria" w:hAnsi="Cambria"/>
              </w:rPr>
              <w:t xml:space="preserve">Al </w:t>
            </w:r>
            <w:r w:rsidR="007F04F7" w:rsidRPr="00A53C0E">
              <w:rPr>
                <w:rFonts w:ascii="Cambria" w:hAnsi="Cambria"/>
              </w:rPr>
              <w:t>término</w:t>
            </w:r>
            <w:r w:rsidRPr="00A53C0E">
              <w:rPr>
                <w:rFonts w:ascii="Cambria" w:hAnsi="Cambria"/>
              </w:rPr>
              <w:t xml:space="preserve"> de la unidad se espera que el estudiante:</w:t>
            </w:r>
          </w:p>
          <w:p w:rsidR="007F2A37" w:rsidRPr="00A53C0E" w:rsidRDefault="007F2A37" w:rsidP="00AF1C0C">
            <w:pPr>
              <w:spacing w:after="0" w:line="240" w:lineRule="auto"/>
              <w:jc w:val="center"/>
              <w:rPr>
                <w:rFonts w:ascii="Cambria" w:hAnsi="Cambria"/>
              </w:rPr>
            </w:pPr>
          </w:p>
          <w:p w:rsidR="007F2A37" w:rsidRPr="00A53C0E" w:rsidRDefault="007F2A37" w:rsidP="007F2A37">
            <w:pPr>
              <w:suppressAutoHyphens/>
              <w:spacing w:line="240" w:lineRule="auto"/>
              <w:jc w:val="both"/>
              <w:rPr>
                <w:rFonts w:ascii="Cambria" w:hAnsi="Cambria"/>
              </w:rPr>
            </w:pPr>
            <w:r w:rsidRPr="00A53C0E">
              <w:rPr>
                <w:rFonts w:ascii="Cambria" w:hAnsi="Cambria"/>
              </w:rPr>
              <w:t>Conozca y maneje los conceptos básicos de gestión ambiental, en especial sobre el ingreso al SEIA en Ch</w:t>
            </w:r>
            <w:r w:rsidR="00317060" w:rsidRPr="00A53C0E">
              <w:rPr>
                <w:rFonts w:ascii="Cambria" w:hAnsi="Cambria"/>
              </w:rPr>
              <w:t>ile y el Convenio 169 de la OIT.</w:t>
            </w:r>
          </w:p>
          <w:p w:rsidR="007F2A37" w:rsidRPr="00A53C0E" w:rsidRDefault="007F2A37" w:rsidP="00AF1C0C">
            <w:pPr>
              <w:spacing w:after="0" w:line="240" w:lineRule="auto"/>
              <w:jc w:val="center"/>
              <w:rPr>
                <w:rFonts w:ascii="Cambria" w:hAnsi="Cambria"/>
              </w:rPr>
            </w:pPr>
          </w:p>
          <w:p w:rsidR="00AF1C0C" w:rsidRPr="00A53C0E" w:rsidRDefault="00AF1C0C" w:rsidP="00AF1C0C">
            <w:pPr>
              <w:spacing w:after="0" w:line="240" w:lineRule="auto"/>
              <w:jc w:val="center"/>
              <w:rPr>
                <w:rFonts w:ascii="Cambria" w:hAnsi="Cambria"/>
              </w:rPr>
            </w:pPr>
          </w:p>
          <w:p w:rsidR="00AF1C0C" w:rsidRPr="00A53C0E" w:rsidRDefault="00AF1C0C" w:rsidP="007F2A37">
            <w:pPr>
              <w:spacing w:after="0" w:line="240" w:lineRule="auto"/>
              <w:jc w:val="center"/>
              <w:rPr>
                <w:rFonts w:ascii="Cambria" w:hAnsi="Cambria"/>
              </w:rPr>
            </w:pP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787C18" w:rsidRPr="00A53C0E" w:rsidRDefault="00317060" w:rsidP="00AF1C0C">
            <w:pPr>
              <w:spacing w:after="0" w:line="240" w:lineRule="auto"/>
              <w:jc w:val="center"/>
              <w:rPr>
                <w:rFonts w:ascii="Cambria" w:hAnsi="Cambria"/>
              </w:rPr>
            </w:pPr>
            <w:r w:rsidRPr="00A53C0E">
              <w:rPr>
                <w:rFonts w:ascii="Cambria" w:hAnsi="Cambria"/>
              </w:rPr>
              <w:t>4</w:t>
            </w:r>
          </w:p>
        </w:tc>
      </w:tr>
    </w:tbl>
    <w:p w:rsidR="00317060" w:rsidRPr="00A53C0E" w:rsidRDefault="00317060" w:rsidP="00A77287">
      <w:pPr>
        <w:rPr>
          <w:rFonts w:ascii="Cambria" w:hAnsi="Cambria"/>
          <w:lang w:val="da-DK"/>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6551"/>
      </w:tblGrid>
      <w:tr w:rsidR="00A77287" w:rsidRPr="00A53C0E">
        <w:tc>
          <w:tcPr>
            <w:tcW w:w="8536" w:type="dxa"/>
            <w:gridSpan w:val="2"/>
            <w:shd w:val="solid" w:color="A6A6A6" w:fill="auto"/>
          </w:tcPr>
          <w:p w:rsidR="00A77287" w:rsidRPr="00A53C0E" w:rsidRDefault="00A77287" w:rsidP="00A77287">
            <w:pPr>
              <w:spacing w:after="0" w:line="240" w:lineRule="auto"/>
              <w:jc w:val="center"/>
              <w:rPr>
                <w:rFonts w:ascii="Cambria" w:hAnsi="Cambria"/>
                <w:lang w:val="da-DK"/>
              </w:rPr>
            </w:pPr>
            <w:r w:rsidRPr="00A53C0E">
              <w:rPr>
                <w:rFonts w:ascii="Cambria" w:hAnsi="Cambria"/>
                <w:lang w:val="da-DK"/>
              </w:rPr>
              <w:br w:type="page"/>
              <w:t>Bibliografía General</w:t>
            </w:r>
          </w:p>
        </w:tc>
      </w:tr>
      <w:tr w:rsidR="00A77287" w:rsidRPr="00A53C0E">
        <w:tc>
          <w:tcPr>
            <w:tcW w:w="8536" w:type="dxa"/>
            <w:gridSpan w:val="2"/>
          </w:tcPr>
          <w:p w:rsidR="00317060" w:rsidRPr="00A53C0E" w:rsidRDefault="00317060" w:rsidP="00317060">
            <w:pPr>
              <w:spacing w:after="0" w:line="240" w:lineRule="auto"/>
              <w:ind w:left="318" w:hanging="284"/>
              <w:jc w:val="both"/>
              <w:rPr>
                <w:rFonts w:ascii="Cambria" w:hAnsi="Cambria"/>
              </w:rPr>
            </w:pPr>
            <w:r w:rsidRPr="00A53C0E">
              <w:rPr>
                <w:rFonts w:ascii="Cambria" w:hAnsi="Cambria"/>
              </w:rPr>
              <w:t>1.</w:t>
            </w:r>
            <w:r w:rsidRPr="00A53C0E">
              <w:rPr>
                <w:rFonts w:ascii="Cambria" w:hAnsi="Cambria"/>
              </w:rPr>
              <w:tab/>
              <w:t>Comisión Nacional del Medio Ambiente (CONAMA), 1994."Manual de Evaluación de Impacto Ambiental. Conceptos y Antecedentes Básicos"</w:t>
            </w:r>
          </w:p>
          <w:p w:rsidR="00317060" w:rsidRPr="00A53C0E" w:rsidRDefault="00317060" w:rsidP="00317060">
            <w:pPr>
              <w:spacing w:after="0" w:line="240" w:lineRule="auto"/>
              <w:ind w:left="318" w:hanging="284"/>
              <w:jc w:val="both"/>
              <w:rPr>
                <w:rFonts w:ascii="Cambria" w:hAnsi="Cambria"/>
              </w:rPr>
            </w:pPr>
            <w:r w:rsidRPr="00A53C0E">
              <w:rPr>
                <w:rFonts w:ascii="Cambria" w:hAnsi="Cambria"/>
              </w:rPr>
              <w:t>2.</w:t>
            </w:r>
            <w:r w:rsidRPr="00A53C0E">
              <w:rPr>
                <w:rFonts w:ascii="Cambria" w:hAnsi="Cambria"/>
              </w:rPr>
              <w:tab/>
              <w:t>Comisión Nacional del Medio Ambiente (CONAMA), 1994. "Perfil Ambiental de Chile”.</w:t>
            </w:r>
          </w:p>
          <w:p w:rsidR="00317060" w:rsidRPr="00A53C0E" w:rsidRDefault="00317060" w:rsidP="00317060">
            <w:pPr>
              <w:spacing w:after="0" w:line="240" w:lineRule="auto"/>
              <w:ind w:left="318" w:hanging="284"/>
              <w:jc w:val="both"/>
              <w:rPr>
                <w:rFonts w:ascii="Cambria" w:hAnsi="Cambria"/>
              </w:rPr>
            </w:pPr>
            <w:r w:rsidRPr="00A53C0E">
              <w:rPr>
                <w:rFonts w:ascii="Cambria" w:hAnsi="Cambria"/>
              </w:rPr>
              <w:t>3.</w:t>
            </w:r>
            <w:r w:rsidRPr="00A53C0E">
              <w:rPr>
                <w:rFonts w:ascii="Cambria" w:hAnsi="Cambria"/>
              </w:rPr>
              <w:tab/>
            </w:r>
            <w:proofErr w:type="spellStart"/>
            <w:r w:rsidRPr="00A53C0E">
              <w:rPr>
                <w:rFonts w:ascii="Cambria" w:hAnsi="Cambria"/>
              </w:rPr>
              <w:t>Kaliski</w:t>
            </w:r>
            <w:proofErr w:type="spellEnd"/>
            <w:r w:rsidRPr="00A53C0E">
              <w:rPr>
                <w:rFonts w:ascii="Cambria" w:hAnsi="Cambria"/>
              </w:rPr>
              <w:t xml:space="preserve"> K. Enrique, 1999-2004. Apuntes del curso "EVALUACION DE IMPACTO AMBIENTAL “, Escuela de Ingeniería, U. de Chile. </w:t>
            </w:r>
          </w:p>
          <w:p w:rsidR="00317060" w:rsidRPr="00A53C0E" w:rsidRDefault="00317060" w:rsidP="00317060">
            <w:pPr>
              <w:spacing w:after="0" w:line="240" w:lineRule="auto"/>
              <w:ind w:left="318" w:hanging="284"/>
              <w:jc w:val="both"/>
              <w:rPr>
                <w:rFonts w:ascii="Cambria" w:hAnsi="Cambria"/>
              </w:rPr>
            </w:pPr>
            <w:r w:rsidRPr="00A53C0E">
              <w:rPr>
                <w:rFonts w:ascii="Cambria" w:hAnsi="Cambria"/>
              </w:rPr>
              <w:t>4.</w:t>
            </w:r>
            <w:r w:rsidRPr="00A53C0E">
              <w:rPr>
                <w:rFonts w:ascii="Cambria" w:hAnsi="Cambria"/>
              </w:rPr>
              <w:tab/>
              <w:t>Ley 19.300 de Bases del Medio Ambiente, publicada en el Diario Oficial de fecha 9 de marzo de 1994 y Reglamento del Sistema de Evaluación de Impacto Ambiental, texto refundido, coordinado y sistematizado (Según D.O. del 7-12-2002 y D.S. N° 40 de 2013.)</w:t>
            </w:r>
          </w:p>
          <w:p w:rsidR="00317060" w:rsidRPr="00A53C0E" w:rsidRDefault="00317060" w:rsidP="00317060">
            <w:pPr>
              <w:spacing w:after="0" w:line="240" w:lineRule="auto"/>
              <w:ind w:left="318" w:hanging="284"/>
              <w:jc w:val="both"/>
              <w:rPr>
                <w:rFonts w:ascii="Cambria" w:hAnsi="Cambria"/>
              </w:rPr>
            </w:pPr>
            <w:r w:rsidRPr="00A53C0E">
              <w:rPr>
                <w:rFonts w:ascii="Cambria" w:hAnsi="Cambria"/>
              </w:rPr>
              <w:t>5.</w:t>
            </w:r>
            <w:r w:rsidRPr="00A53C0E">
              <w:rPr>
                <w:rFonts w:ascii="Cambria" w:hAnsi="Cambria"/>
              </w:rPr>
              <w:tab/>
              <w:t>BID – Centro de Estudios para el Desarrollo  CED, 2001. “Fundamentos de Evaluación de Impacto Ambiental”</w:t>
            </w:r>
          </w:p>
          <w:p w:rsidR="00FC11FF" w:rsidRPr="00A53C0E" w:rsidRDefault="00317060" w:rsidP="00317060">
            <w:pPr>
              <w:spacing w:after="0" w:line="240" w:lineRule="auto"/>
              <w:ind w:left="318" w:hanging="284"/>
              <w:jc w:val="both"/>
              <w:rPr>
                <w:rFonts w:ascii="Cambria" w:hAnsi="Cambria"/>
              </w:rPr>
            </w:pPr>
            <w:r w:rsidRPr="00A53C0E">
              <w:rPr>
                <w:rFonts w:ascii="Cambria" w:hAnsi="Cambria"/>
              </w:rPr>
              <w:t>6.</w:t>
            </w:r>
            <w:r w:rsidRPr="00A53C0E">
              <w:rPr>
                <w:rFonts w:ascii="Cambria" w:hAnsi="Cambria"/>
              </w:rPr>
              <w:tab/>
              <w:t>Guías Metodológicas de Evaluación de Impacto Ambiental del Servicio de Evaluación Ambiental, disponibles en el sitio www.sea.gob.cl</w:t>
            </w:r>
          </w:p>
        </w:tc>
      </w:tr>
      <w:tr w:rsidR="00A77287" w:rsidRPr="00A53C0E">
        <w:tc>
          <w:tcPr>
            <w:tcW w:w="1985" w:type="dxa"/>
            <w:shd w:val="solid" w:color="A6A6A6" w:fill="auto"/>
          </w:tcPr>
          <w:p w:rsidR="00A77287" w:rsidRPr="00A53C0E" w:rsidRDefault="00A77287" w:rsidP="00A77287">
            <w:pPr>
              <w:spacing w:after="0" w:line="240" w:lineRule="auto"/>
              <w:jc w:val="center"/>
              <w:rPr>
                <w:rFonts w:ascii="Cambria" w:hAnsi="Cambria"/>
              </w:rPr>
            </w:pPr>
            <w:r w:rsidRPr="00A53C0E">
              <w:rPr>
                <w:rFonts w:ascii="Cambria" w:hAnsi="Cambria"/>
              </w:rPr>
              <w:t>Vigencia desde:</w:t>
            </w:r>
          </w:p>
        </w:tc>
        <w:tc>
          <w:tcPr>
            <w:tcW w:w="6551" w:type="dxa"/>
          </w:tcPr>
          <w:p w:rsidR="00A77287" w:rsidRPr="00A53C0E" w:rsidRDefault="00A77287" w:rsidP="00A77287">
            <w:pPr>
              <w:autoSpaceDE w:val="0"/>
              <w:autoSpaceDN w:val="0"/>
              <w:adjustRightInd w:val="0"/>
              <w:spacing w:after="0" w:line="240" w:lineRule="auto"/>
              <w:rPr>
                <w:rFonts w:ascii="Cambria" w:eastAsia="Times New Roman" w:hAnsi="Cambria" w:cs="CMBX10"/>
                <w:lang w:eastAsia="es-ES"/>
              </w:rPr>
            </w:pPr>
          </w:p>
        </w:tc>
      </w:tr>
      <w:tr w:rsidR="00A77287" w:rsidRPr="00A53C0E">
        <w:trPr>
          <w:trHeight w:val="442"/>
        </w:trPr>
        <w:tc>
          <w:tcPr>
            <w:tcW w:w="1985" w:type="dxa"/>
            <w:shd w:val="solid" w:color="A6A6A6" w:fill="auto"/>
          </w:tcPr>
          <w:p w:rsidR="00A77287" w:rsidRPr="00A53C0E" w:rsidRDefault="00A77287" w:rsidP="00A77287">
            <w:pPr>
              <w:spacing w:after="0" w:line="240" w:lineRule="auto"/>
              <w:jc w:val="center"/>
              <w:rPr>
                <w:rFonts w:ascii="Cambria" w:hAnsi="Cambria"/>
              </w:rPr>
            </w:pPr>
            <w:r w:rsidRPr="00A53C0E">
              <w:rPr>
                <w:rFonts w:ascii="Cambria" w:hAnsi="Cambria"/>
              </w:rPr>
              <w:t>Elaborado por:</w:t>
            </w:r>
          </w:p>
        </w:tc>
        <w:tc>
          <w:tcPr>
            <w:tcW w:w="6551" w:type="dxa"/>
          </w:tcPr>
          <w:p w:rsidR="00A77287" w:rsidRPr="00A53C0E" w:rsidRDefault="00317060" w:rsidP="00A77287">
            <w:pPr>
              <w:rPr>
                <w:rFonts w:ascii="Cambria" w:hAnsi="Cambria"/>
              </w:rPr>
            </w:pPr>
            <w:r w:rsidRPr="00A53C0E">
              <w:rPr>
                <w:rFonts w:ascii="Cambria" w:hAnsi="Cambria"/>
              </w:rPr>
              <w:t xml:space="preserve">Enrique </w:t>
            </w:r>
            <w:proofErr w:type="spellStart"/>
            <w:r w:rsidRPr="00A53C0E">
              <w:rPr>
                <w:rFonts w:ascii="Cambria" w:hAnsi="Cambria"/>
              </w:rPr>
              <w:t>Kaliski</w:t>
            </w:r>
            <w:proofErr w:type="spellEnd"/>
            <w:r w:rsidRPr="00A53C0E">
              <w:rPr>
                <w:rFonts w:ascii="Cambria" w:hAnsi="Cambria"/>
              </w:rPr>
              <w:t xml:space="preserve"> </w:t>
            </w:r>
            <w:proofErr w:type="spellStart"/>
            <w:r w:rsidRPr="00A53C0E">
              <w:rPr>
                <w:rFonts w:ascii="Cambria" w:hAnsi="Cambria"/>
              </w:rPr>
              <w:t>Kriguer</w:t>
            </w:r>
            <w:proofErr w:type="spellEnd"/>
          </w:p>
        </w:tc>
      </w:tr>
      <w:tr w:rsidR="00A77287" w:rsidRPr="00A53C0E">
        <w:tc>
          <w:tcPr>
            <w:tcW w:w="1985" w:type="dxa"/>
            <w:shd w:val="solid" w:color="A6A6A6" w:fill="auto"/>
          </w:tcPr>
          <w:p w:rsidR="00A77287" w:rsidRPr="00A53C0E" w:rsidRDefault="00A77287" w:rsidP="00A77287">
            <w:pPr>
              <w:spacing w:after="0" w:line="240" w:lineRule="auto"/>
              <w:jc w:val="center"/>
              <w:rPr>
                <w:rFonts w:ascii="Cambria" w:hAnsi="Cambria"/>
              </w:rPr>
            </w:pPr>
            <w:r w:rsidRPr="00A53C0E">
              <w:rPr>
                <w:rFonts w:ascii="Cambria" w:hAnsi="Cambria"/>
              </w:rPr>
              <w:t>Revisado por:</w:t>
            </w:r>
          </w:p>
        </w:tc>
        <w:tc>
          <w:tcPr>
            <w:tcW w:w="6551" w:type="dxa"/>
          </w:tcPr>
          <w:p w:rsidR="00A77287" w:rsidRPr="00A53C0E" w:rsidRDefault="00A53C0E" w:rsidP="00A53C0E">
            <w:pPr>
              <w:rPr>
                <w:rFonts w:ascii="Cambria" w:hAnsi="Cambria"/>
              </w:rPr>
            </w:pPr>
            <w:r>
              <w:rPr>
                <w:rFonts w:ascii="Cambria" w:hAnsi="Cambria"/>
              </w:rPr>
              <w:t>Alberto de la Fuente; Felipe Beltrán</w:t>
            </w:r>
          </w:p>
        </w:tc>
      </w:tr>
    </w:tbl>
    <w:p w:rsidR="00A77287" w:rsidRPr="00A53C0E" w:rsidRDefault="00A77287" w:rsidP="00A77287">
      <w:pPr>
        <w:rPr>
          <w:rFonts w:ascii="Cambria" w:hAnsi="Cambria"/>
        </w:rPr>
      </w:pPr>
    </w:p>
    <w:sectPr w:rsidR="00A77287" w:rsidRPr="00A53C0E" w:rsidSect="00A7728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8BA" w:rsidRDefault="004C38BA" w:rsidP="00A77287">
      <w:pPr>
        <w:spacing w:after="0" w:line="240" w:lineRule="auto"/>
      </w:pPr>
      <w:r>
        <w:separator/>
      </w:r>
    </w:p>
  </w:endnote>
  <w:endnote w:type="continuationSeparator" w:id="0">
    <w:p w:rsidR="004C38BA" w:rsidRDefault="004C38BA" w:rsidP="00A77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neva">
    <w:charset w:val="00"/>
    <w:family w:val="auto"/>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MBX10">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8BA" w:rsidRDefault="004C38BA" w:rsidP="00A77287">
      <w:pPr>
        <w:spacing w:after="0" w:line="240" w:lineRule="auto"/>
      </w:pPr>
      <w:r>
        <w:separator/>
      </w:r>
    </w:p>
  </w:footnote>
  <w:footnote w:type="continuationSeparator" w:id="0">
    <w:p w:rsidR="004C38BA" w:rsidRDefault="004C38BA" w:rsidP="00A772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287" w:rsidRDefault="00537FE2">
    <w:pPr>
      <w:pStyle w:val="Encabezado"/>
    </w:pPr>
    <w:r>
      <w:rPr>
        <w:noProof/>
        <w:lang w:val="es-CL" w:eastAsia="es-CL"/>
      </w:rPr>
      <w:drawing>
        <wp:inline distT="0" distB="0" distL="0" distR="0">
          <wp:extent cx="1143000" cy="742950"/>
          <wp:effectExtent l="19050" t="0" r="0" b="0"/>
          <wp:docPr id="1" name="0 Imagen" descr="logo2_VerticalOficialfcf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2_VerticalOficialfcfm.jpg"/>
                  <pic:cNvPicPr>
                    <a:picLocks noChangeAspect="1" noChangeArrowheads="1"/>
                  </pic:cNvPicPr>
                </pic:nvPicPr>
                <pic:blipFill>
                  <a:blip r:embed="rId1"/>
                  <a:srcRect/>
                  <a:stretch>
                    <a:fillRect/>
                  </a:stretch>
                </pic:blipFill>
                <pic:spPr bwMode="auto">
                  <a:xfrm>
                    <a:off x="0" y="0"/>
                    <a:ext cx="1143000" cy="7429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360"/>
      </w:pPr>
    </w:lvl>
    <w:lvl w:ilvl="2">
      <w:start w:val="1"/>
      <w:numFmt w:val="decimal"/>
      <w:lvlText w:val="%1.%2.%3"/>
      <w:lvlJc w:val="left"/>
      <w:pPr>
        <w:tabs>
          <w:tab w:val="num" w:pos="864"/>
        </w:tabs>
        <w:ind w:left="864" w:hanging="720"/>
      </w:pPr>
    </w:lvl>
    <w:lvl w:ilvl="3">
      <w:start w:val="1"/>
      <w:numFmt w:val="decimal"/>
      <w:lvlText w:val="%1.%2.%3.%4"/>
      <w:lvlJc w:val="left"/>
      <w:pPr>
        <w:tabs>
          <w:tab w:val="num" w:pos="936"/>
        </w:tabs>
        <w:ind w:left="936" w:hanging="720"/>
      </w:pPr>
    </w:lvl>
    <w:lvl w:ilvl="4">
      <w:start w:val="1"/>
      <w:numFmt w:val="decimal"/>
      <w:lvlText w:val="%1.%2.%3.%4.%5"/>
      <w:lvlJc w:val="left"/>
      <w:pPr>
        <w:tabs>
          <w:tab w:val="num" w:pos="1368"/>
        </w:tabs>
        <w:ind w:left="1368"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72"/>
        </w:tabs>
        <w:ind w:left="1872" w:hanging="1440"/>
      </w:pPr>
    </w:lvl>
    <w:lvl w:ilvl="7">
      <w:start w:val="1"/>
      <w:numFmt w:val="decimal"/>
      <w:lvlText w:val="%1.%2.%3.%4.%5.%6.%7.%8"/>
      <w:lvlJc w:val="left"/>
      <w:pPr>
        <w:tabs>
          <w:tab w:val="num" w:pos="1944"/>
        </w:tabs>
        <w:ind w:left="1944" w:hanging="1440"/>
      </w:pPr>
    </w:lvl>
    <w:lvl w:ilvl="8">
      <w:start w:val="1"/>
      <w:numFmt w:val="decimal"/>
      <w:lvlText w:val="%1.%2.%3.%4.%5.%6.%7.%8.%9"/>
      <w:lvlJc w:val="left"/>
      <w:pPr>
        <w:tabs>
          <w:tab w:val="num" w:pos="2376"/>
        </w:tabs>
        <w:ind w:left="2376" w:hanging="1800"/>
      </w:pPr>
    </w:lvl>
  </w:abstractNum>
  <w:abstractNum w:abstractNumId="1">
    <w:nsid w:val="00903391"/>
    <w:multiLevelType w:val="hybridMultilevel"/>
    <w:tmpl w:val="C3BEF42A"/>
    <w:lvl w:ilvl="0" w:tplc="BBD67BA4">
      <w:start w:val="1"/>
      <w:numFmt w:val="decimal"/>
      <w:lvlText w:val="%1."/>
      <w:lvlJc w:val="left"/>
      <w:pPr>
        <w:ind w:left="936" w:hanging="360"/>
      </w:pPr>
      <w:rPr>
        <w:rFonts w:hint="default"/>
      </w:rPr>
    </w:lvl>
    <w:lvl w:ilvl="1" w:tplc="0C0A0019" w:tentative="1">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2">
    <w:nsid w:val="00E20B81"/>
    <w:multiLevelType w:val="multilevel"/>
    <w:tmpl w:val="0C4AF3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40E4AC1"/>
    <w:multiLevelType w:val="hybridMultilevel"/>
    <w:tmpl w:val="0732715C"/>
    <w:lvl w:ilvl="0" w:tplc="970AE89A">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7004CB4"/>
    <w:multiLevelType w:val="hybridMultilevel"/>
    <w:tmpl w:val="CDFE24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8566DD7"/>
    <w:multiLevelType w:val="hybridMultilevel"/>
    <w:tmpl w:val="4942F178"/>
    <w:lvl w:ilvl="0" w:tplc="44AABA6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A9F2CC6"/>
    <w:multiLevelType w:val="multilevel"/>
    <w:tmpl w:val="53E29324"/>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576"/>
        </w:tabs>
        <w:ind w:left="576" w:hanging="576"/>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0D4E2AFC"/>
    <w:multiLevelType w:val="hybridMultilevel"/>
    <w:tmpl w:val="C3BEF42A"/>
    <w:lvl w:ilvl="0" w:tplc="BBD67BA4">
      <w:start w:val="1"/>
      <w:numFmt w:val="decimal"/>
      <w:lvlText w:val="%1."/>
      <w:lvlJc w:val="left"/>
      <w:pPr>
        <w:ind w:left="936" w:hanging="360"/>
      </w:pPr>
      <w:rPr>
        <w:rFonts w:hint="default"/>
      </w:rPr>
    </w:lvl>
    <w:lvl w:ilvl="1" w:tplc="0C0A0019" w:tentative="1">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8">
    <w:nsid w:val="0DA81637"/>
    <w:multiLevelType w:val="hybridMultilevel"/>
    <w:tmpl w:val="C3BEF42A"/>
    <w:lvl w:ilvl="0" w:tplc="BBD67BA4">
      <w:start w:val="1"/>
      <w:numFmt w:val="decimal"/>
      <w:lvlText w:val="%1."/>
      <w:lvlJc w:val="left"/>
      <w:pPr>
        <w:ind w:left="936" w:hanging="360"/>
      </w:pPr>
      <w:rPr>
        <w:rFonts w:hint="default"/>
      </w:rPr>
    </w:lvl>
    <w:lvl w:ilvl="1" w:tplc="0C0A0019" w:tentative="1">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9">
    <w:nsid w:val="0E741E6A"/>
    <w:multiLevelType w:val="multilevel"/>
    <w:tmpl w:val="18C45F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1313093"/>
    <w:multiLevelType w:val="hybridMultilevel"/>
    <w:tmpl w:val="532875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26313F8"/>
    <w:multiLevelType w:val="multilevel"/>
    <w:tmpl w:val="AAB0A2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1682363B"/>
    <w:multiLevelType w:val="hybridMultilevel"/>
    <w:tmpl w:val="5F78FFEA"/>
    <w:lvl w:ilvl="0" w:tplc="FDA66E0C">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76C4912"/>
    <w:multiLevelType w:val="multilevel"/>
    <w:tmpl w:val="117058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17F5460B"/>
    <w:multiLevelType w:val="multilevel"/>
    <w:tmpl w:val="664CCA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18011CBA"/>
    <w:multiLevelType w:val="hybridMultilevel"/>
    <w:tmpl w:val="C3BEF42A"/>
    <w:lvl w:ilvl="0" w:tplc="BBD67BA4">
      <w:start w:val="1"/>
      <w:numFmt w:val="decimal"/>
      <w:lvlText w:val="%1."/>
      <w:lvlJc w:val="left"/>
      <w:pPr>
        <w:ind w:left="936" w:hanging="360"/>
      </w:pPr>
      <w:rPr>
        <w:rFonts w:hint="default"/>
      </w:rPr>
    </w:lvl>
    <w:lvl w:ilvl="1" w:tplc="0C0A0019" w:tentative="1">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6">
    <w:nsid w:val="18FC23DC"/>
    <w:multiLevelType w:val="multilevel"/>
    <w:tmpl w:val="D73A69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19DB0AF9"/>
    <w:multiLevelType w:val="hybridMultilevel"/>
    <w:tmpl w:val="A5BEDC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1E421086"/>
    <w:multiLevelType w:val="hybridMultilevel"/>
    <w:tmpl w:val="896671F6"/>
    <w:lvl w:ilvl="0" w:tplc="0C0A0001">
      <w:start w:val="1"/>
      <w:numFmt w:val="bullet"/>
      <w:lvlText w:val=""/>
      <w:lvlJc w:val="left"/>
      <w:pPr>
        <w:tabs>
          <w:tab w:val="num" w:pos="760"/>
        </w:tabs>
        <w:ind w:left="760" w:hanging="360"/>
      </w:pPr>
      <w:rPr>
        <w:rFonts w:ascii="Symbol" w:hAnsi="Symbol" w:hint="default"/>
      </w:rPr>
    </w:lvl>
    <w:lvl w:ilvl="1" w:tplc="0C0A0003" w:tentative="1">
      <w:start w:val="1"/>
      <w:numFmt w:val="bullet"/>
      <w:lvlText w:val="o"/>
      <w:lvlJc w:val="left"/>
      <w:pPr>
        <w:tabs>
          <w:tab w:val="num" w:pos="1480"/>
        </w:tabs>
        <w:ind w:left="1480" w:hanging="360"/>
      </w:pPr>
      <w:rPr>
        <w:rFonts w:ascii="Courier New" w:hAnsi="Courier New" w:cs="Geneva" w:hint="default"/>
      </w:rPr>
    </w:lvl>
    <w:lvl w:ilvl="2" w:tplc="0C0A0005" w:tentative="1">
      <w:start w:val="1"/>
      <w:numFmt w:val="bullet"/>
      <w:lvlText w:val=""/>
      <w:lvlJc w:val="left"/>
      <w:pPr>
        <w:tabs>
          <w:tab w:val="num" w:pos="2200"/>
        </w:tabs>
        <w:ind w:left="2200" w:hanging="360"/>
      </w:pPr>
      <w:rPr>
        <w:rFonts w:ascii="Wingdings" w:hAnsi="Wingdings" w:hint="default"/>
      </w:rPr>
    </w:lvl>
    <w:lvl w:ilvl="3" w:tplc="0C0A0001" w:tentative="1">
      <w:start w:val="1"/>
      <w:numFmt w:val="bullet"/>
      <w:lvlText w:val=""/>
      <w:lvlJc w:val="left"/>
      <w:pPr>
        <w:tabs>
          <w:tab w:val="num" w:pos="2920"/>
        </w:tabs>
        <w:ind w:left="2920" w:hanging="360"/>
      </w:pPr>
      <w:rPr>
        <w:rFonts w:ascii="Symbol" w:hAnsi="Symbol" w:hint="default"/>
      </w:rPr>
    </w:lvl>
    <w:lvl w:ilvl="4" w:tplc="0C0A0003" w:tentative="1">
      <w:start w:val="1"/>
      <w:numFmt w:val="bullet"/>
      <w:lvlText w:val="o"/>
      <w:lvlJc w:val="left"/>
      <w:pPr>
        <w:tabs>
          <w:tab w:val="num" w:pos="3640"/>
        </w:tabs>
        <w:ind w:left="3640" w:hanging="360"/>
      </w:pPr>
      <w:rPr>
        <w:rFonts w:ascii="Courier New" w:hAnsi="Courier New" w:cs="Geneva" w:hint="default"/>
      </w:rPr>
    </w:lvl>
    <w:lvl w:ilvl="5" w:tplc="0C0A0005" w:tentative="1">
      <w:start w:val="1"/>
      <w:numFmt w:val="bullet"/>
      <w:lvlText w:val=""/>
      <w:lvlJc w:val="left"/>
      <w:pPr>
        <w:tabs>
          <w:tab w:val="num" w:pos="4360"/>
        </w:tabs>
        <w:ind w:left="4360" w:hanging="360"/>
      </w:pPr>
      <w:rPr>
        <w:rFonts w:ascii="Wingdings" w:hAnsi="Wingdings" w:hint="default"/>
      </w:rPr>
    </w:lvl>
    <w:lvl w:ilvl="6" w:tplc="0C0A0001" w:tentative="1">
      <w:start w:val="1"/>
      <w:numFmt w:val="bullet"/>
      <w:lvlText w:val=""/>
      <w:lvlJc w:val="left"/>
      <w:pPr>
        <w:tabs>
          <w:tab w:val="num" w:pos="5080"/>
        </w:tabs>
        <w:ind w:left="5080" w:hanging="360"/>
      </w:pPr>
      <w:rPr>
        <w:rFonts w:ascii="Symbol" w:hAnsi="Symbol" w:hint="default"/>
      </w:rPr>
    </w:lvl>
    <w:lvl w:ilvl="7" w:tplc="0C0A0003" w:tentative="1">
      <w:start w:val="1"/>
      <w:numFmt w:val="bullet"/>
      <w:lvlText w:val="o"/>
      <w:lvlJc w:val="left"/>
      <w:pPr>
        <w:tabs>
          <w:tab w:val="num" w:pos="5800"/>
        </w:tabs>
        <w:ind w:left="5800" w:hanging="360"/>
      </w:pPr>
      <w:rPr>
        <w:rFonts w:ascii="Courier New" w:hAnsi="Courier New" w:cs="Geneva" w:hint="default"/>
      </w:rPr>
    </w:lvl>
    <w:lvl w:ilvl="8" w:tplc="0C0A0005" w:tentative="1">
      <w:start w:val="1"/>
      <w:numFmt w:val="bullet"/>
      <w:lvlText w:val=""/>
      <w:lvlJc w:val="left"/>
      <w:pPr>
        <w:tabs>
          <w:tab w:val="num" w:pos="6520"/>
        </w:tabs>
        <w:ind w:left="6520" w:hanging="360"/>
      </w:pPr>
      <w:rPr>
        <w:rFonts w:ascii="Wingdings" w:hAnsi="Wingdings" w:hint="default"/>
      </w:rPr>
    </w:lvl>
  </w:abstractNum>
  <w:abstractNum w:abstractNumId="19">
    <w:nsid w:val="1F106C71"/>
    <w:multiLevelType w:val="multilevel"/>
    <w:tmpl w:val="21783E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219A4E13"/>
    <w:multiLevelType w:val="hybridMultilevel"/>
    <w:tmpl w:val="55587E9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22012E9F"/>
    <w:multiLevelType w:val="multilevel"/>
    <w:tmpl w:val="81F40D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26426B79"/>
    <w:multiLevelType w:val="hybridMultilevel"/>
    <w:tmpl w:val="D3480D7C"/>
    <w:lvl w:ilvl="0" w:tplc="F98E891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2811532A"/>
    <w:multiLevelType w:val="hybridMultilevel"/>
    <w:tmpl w:val="9E827F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29975100"/>
    <w:multiLevelType w:val="hybridMultilevel"/>
    <w:tmpl w:val="668EF26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2C2240D8"/>
    <w:multiLevelType w:val="hybridMultilevel"/>
    <w:tmpl w:val="BC8857C4"/>
    <w:lvl w:ilvl="0" w:tplc="FFFFFFF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37462B54"/>
    <w:multiLevelType w:val="multilevel"/>
    <w:tmpl w:val="E24E8106"/>
    <w:lvl w:ilvl="0">
      <w:start w:val="6"/>
      <w:numFmt w:val="decimal"/>
      <w:lvlText w:val="%1."/>
      <w:lvlJc w:val="left"/>
      <w:pPr>
        <w:tabs>
          <w:tab w:val="num" w:pos="360"/>
        </w:tabs>
        <w:ind w:left="360" w:hanging="360"/>
      </w:pPr>
      <w:rPr>
        <w:rFonts w:hint="default"/>
      </w:rPr>
    </w:lvl>
    <w:lvl w:ilvl="1">
      <w:start w:val="1"/>
      <w:numFmt w:val="decimal"/>
      <w:lvlText w:val="8.%2."/>
      <w:lvlJc w:val="left"/>
      <w:pPr>
        <w:tabs>
          <w:tab w:val="num" w:pos="576"/>
        </w:tabs>
        <w:ind w:left="576" w:hanging="576"/>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FFD1FB4"/>
    <w:multiLevelType w:val="hybridMultilevel"/>
    <w:tmpl w:val="C3BEF42A"/>
    <w:lvl w:ilvl="0" w:tplc="BBD67BA4">
      <w:start w:val="1"/>
      <w:numFmt w:val="decimal"/>
      <w:lvlText w:val="%1."/>
      <w:lvlJc w:val="left"/>
      <w:pPr>
        <w:ind w:left="936" w:hanging="360"/>
      </w:pPr>
      <w:rPr>
        <w:rFonts w:hint="default"/>
      </w:rPr>
    </w:lvl>
    <w:lvl w:ilvl="1" w:tplc="0C0A0019" w:tentative="1">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28">
    <w:nsid w:val="44687E52"/>
    <w:multiLevelType w:val="hybridMultilevel"/>
    <w:tmpl w:val="C3BEF42A"/>
    <w:lvl w:ilvl="0" w:tplc="BBD67BA4">
      <w:start w:val="1"/>
      <w:numFmt w:val="decimal"/>
      <w:lvlText w:val="%1."/>
      <w:lvlJc w:val="left"/>
      <w:pPr>
        <w:ind w:left="936" w:hanging="360"/>
      </w:pPr>
      <w:rPr>
        <w:rFonts w:hint="default"/>
      </w:rPr>
    </w:lvl>
    <w:lvl w:ilvl="1" w:tplc="0C0A0019" w:tentative="1">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29">
    <w:nsid w:val="481C2C98"/>
    <w:multiLevelType w:val="hybridMultilevel"/>
    <w:tmpl w:val="F45AB69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Geneva"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Geneva"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Geneva"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48A640C4"/>
    <w:multiLevelType w:val="multilevel"/>
    <w:tmpl w:val="017A159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49ED473A"/>
    <w:multiLevelType w:val="multilevel"/>
    <w:tmpl w:val="029433FA"/>
    <w:lvl w:ilvl="0">
      <w:start w:val="5"/>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4A6D7799"/>
    <w:multiLevelType w:val="hybridMultilevel"/>
    <w:tmpl w:val="CDFE24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56AD6C96"/>
    <w:multiLevelType w:val="hybridMultilevel"/>
    <w:tmpl w:val="E354997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59072217"/>
    <w:multiLevelType w:val="hybridMultilevel"/>
    <w:tmpl w:val="05109822"/>
    <w:lvl w:ilvl="0" w:tplc="00609CB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A0C4375"/>
    <w:multiLevelType w:val="multilevel"/>
    <w:tmpl w:val="E1843A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5A4B3BAD"/>
    <w:multiLevelType w:val="hybridMultilevel"/>
    <w:tmpl w:val="BBF41A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5CED3F2E"/>
    <w:multiLevelType w:val="hybridMultilevel"/>
    <w:tmpl w:val="7AF22208"/>
    <w:lvl w:ilvl="0" w:tplc="FFFFFFFF">
      <w:start w:val="5"/>
      <w:numFmt w:val="bullet"/>
      <w:lvlText w:val="-"/>
      <w:lvlJc w:val="left"/>
      <w:pPr>
        <w:tabs>
          <w:tab w:val="num" w:pos="720"/>
        </w:tabs>
        <w:ind w:left="720" w:hanging="360"/>
      </w:pPr>
      <w:rPr>
        <w:rFonts w:ascii="Geneva" w:eastAsia="Times New Roman" w:hAnsi="Geneva" w:cs="SimSun" w:hint="default"/>
      </w:rPr>
    </w:lvl>
    <w:lvl w:ilvl="1" w:tplc="FFFFFFFF" w:tentative="1">
      <w:start w:val="1"/>
      <w:numFmt w:val="bullet"/>
      <w:lvlText w:val="o"/>
      <w:lvlJc w:val="left"/>
      <w:pPr>
        <w:tabs>
          <w:tab w:val="num" w:pos="1440"/>
        </w:tabs>
        <w:ind w:left="1440" w:hanging="360"/>
      </w:pPr>
      <w:rPr>
        <w:rFonts w:ascii="Courier New" w:hAnsi="Courier New" w:cs="Genev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Genev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Genev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5E0B0B1B"/>
    <w:multiLevelType w:val="hybridMultilevel"/>
    <w:tmpl w:val="73F4C122"/>
    <w:lvl w:ilvl="0" w:tplc="8856BA6E">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6818281D"/>
    <w:multiLevelType w:val="hybridMultilevel"/>
    <w:tmpl w:val="C3BEF42A"/>
    <w:lvl w:ilvl="0" w:tplc="BBD67BA4">
      <w:start w:val="1"/>
      <w:numFmt w:val="decimal"/>
      <w:lvlText w:val="%1."/>
      <w:lvlJc w:val="left"/>
      <w:pPr>
        <w:ind w:left="936" w:hanging="360"/>
      </w:pPr>
      <w:rPr>
        <w:rFonts w:hint="default"/>
      </w:rPr>
    </w:lvl>
    <w:lvl w:ilvl="1" w:tplc="0C0A0019" w:tentative="1">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40">
    <w:nsid w:val="6A365ADA"/>
    <w:multiLevelType w:val="hybridMultilevel"/>
    <w:tmpl w:val="C778D5A4"/>
    <w:lvl w:ilvl="0" w:tplc="D3645E5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4703B9C"/>
    <w:multiLevelType w:val="hybridMultilevel"/>
    <w:tmpl w:val="F760B68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6613AC2"/>
    <w:multiLevelType w:val="multilevel"/>
    <w:tmpl w:val="A18AA12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nsid w:val="786517C3"/>
    <w:multiLevelType w:val="hybridMultilevel"/>
    <w:tmpl w:val="57D039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88B3FD3"/>
    <w:multiLevelType w:val="multilevel"/>
    <w:tmpl w:val="B4268C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7B956879"/>
    <w:multiLevelType w:val="hybridMultilevel"/>
    <w:tmpl w:val="FFDAF2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4"/>
  </w:num>
  <w:num w:numId="2">
    <w:abstractNumId w:val="29"/>
  </w:num>
  <w:num w:numId="3">
    <w:abstractNumId w:val="24"/>
  </w:num>
  <w:num w:numId="4">
    <w:abstractNumId w:val="45"/>
  </w:num>
  <w:num w:numId="5">
    <w:abstractNumId w:val="5"/>
  </w:num>
  <w:num w:numId="6">
    <w:abstractNumId w:val="3"/>
  </w:num>
  <w:num w:numId="7">
    <w:abstractNumId w:val="12"/>
  </w:num>
  <w:num w:numId="8">
    <w:abstractNumId w:val="38"/>
  </w:num>
  <w:num w:numId="9">
    <w:abstractNumId w:val="10"/>
  </w:num>
  <w:num w:numId="10">
    <w:abstractNumId w:val="43"/>
  </w:num>
  <w:num w:numId="11">
    <w:abstractNumId w:val="23"/>
  </w:num>
  <w:num w:numId="12">
    <w:abstractNumId w:val="0"/>
  </w:num>
  <w:num w:numId="13">
    <w:abstractNumId w:val="20"/>
  </w:num>
  <w:num w:numId="14">
    <w:abstractNumId w:val="25"/>
  </w:num>
  <w:num w:numId="15">
    <w:abstractNumId w:val="33"/>
  </w:num>
  <w:num w:numId="16">
    <w:abstractNumId w:val="37"/>
  </w:num>
  <w:num w:numId="17">
    <w:abstractNumId w:val="18"/>
  </w:num>
  <w:num w:numId="18">
    <w:abstractNumId w:val="11"/>
  </w:num>
  <w:num w:numId="19">
    <w:abstractNumId w:val="35"/>
  </w:num>
  <w:num w:numId="20">
    <w:abstractNumId w:val="19"/>
  </w:num>
  <w:num w:numId="21">
    <w:abstractNumId w:val="30"/>
  </w:num>
  <w:num w:numId="22">
    <w:abstractNumId w:val="14"/>
  </w:num>
  <w:num w:numId="23">
    <w:abstractNumId w:val="31"/>
  </w:num>
  <w:num w:numId="24">
    <w:abstractNumId w:val="42"/>
  </w:num>
  <w:num w:numId="25">
    <w:abstractNumId w:val="6"/>
  </w:num>
  <w:num w:numId="26">
    <w:abstractNumId w:val="26"/>
  </w:num>
  <w:num w:numId="27">
    <w:abstractNumId w:val="44"/>
  </w:num>
  <w:num w:numId="28">
    <w:abstractNumId w:val="16"/>
  </w:num>
  <w:num w:numId="29">
    <w:abstractNumId w:val="13"/>
  </w:num>
  <w:num w:numId="30">
    <w:abstractNumId w:val="21"/>
  </w:num>
  <w:num w:numId="31">
    <w:abstractNumId w:val="2"/>
  </w:num>
  <w:num w:numId="32">
    <w:abstractNumId w:val="9"/>
  </w:num>
  <w:num w:numId="33">
    <w:abstractNumId w:val="28"/>
  </w:num>
  <w:num w:numId="34">
    <w:abstractNumId w:val="15"/>
  </w:num>
  <w:num w:numId="35">
    <w:abstractNumId w:val="39"/>
  </w:num>
  <w:num w:numId="36">
    <w:abstractNumId w:val="8"/>
  </w:num>
  <w:num w:numId="37">
    <w:abstractNumId w:val="1"/>
  </w:num>
  <w:num w:numId="38">
    <w:abstractNumId w:val="7"/>
  </w:num>
  <w:num w:numId="39">
    <w:abstractNumId w:val="27"/>
  </w:num>
  <w:num w:numId="40">
    <w:abstractNumId w:val="4"/>
  </w:num>
  <w:num w:numId="41">
    <w:abstractNumId w:val="40"/>
  </w:num>
  <w:num w:numId="42">
    <w:abstractNumId w:val="17"/>
  </w:num>
  <w:num w:numId="43">
    <w:abstractNumId w:val="22"/>
  </w:num>
  <w:num w:numId="44">
    <w:abstractNumId w:val="32"/>
  </w:num>
  <w:num w:numId="45">
    <w:abstractNumId w:val="41"/>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156"/>
    <w:rsid w:val="000E6468"/>
    <w:rsid w:val="001B69F9"/>
    <w:rsid w:val="00263173"/>
    <w:rsid w:val="00317060"/>
    <w:rsid w:val="00327A5E"/>
    <w:rsid w:val="0034611F"/>
    <w:rsid w:val="00460792"/>
    <w:rsid w:val="004C38BA"/>
    <w:rsid w:val="004D24CA"/>
    <w:rsid w:val="00537FE2"/>
    <w:rsid w:val="005B2E0E"/>
    <w:rsid w:val="00621EAF"/>
    <w:rsid w:val="00676169"/>
    <w:rsid w:val="006B6610"/>
    <w:rsid w:val="006E4BFA"/>
    <w:rsid w:val="00756156"/>
    <w:rsid w:val="00787C18"/>
    <w:rsid w:val="007F04F7"/>
    <w:rsid w:val="007F2A37"/>
    <w:rsid w:val="00934F68"/>
    <w:rsid w:val="009E1777"/>
    <w:rsid w:val="00A53C0E"/>
    <w:rsid w:val="00A72ED5"/>
    <w:rsid w:val="00A77287"/>
    <w:rsid w:val="00AF1C0C"/>
    <w:rsid w:val="00B34BAB"/>
    <w:rsid w:val="00B6238C"/>
    <w:rsid w:val="00B64EAA"/>
    <w:rsid w:val="00BC38F0"/>
    <w:rsid w:val="00BF74BF"/>
    <w:rsid w:val="00C4283C"/>
    <w:rsid w:val="00CB0D2C"/>
    <w:rsid w:val="00F67361"/>
    <w:rsid w:val="00FC11F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02948"/>
    <w:pPr>
      <w:spacing w:after="200" w:line="276" w:lineRule="auto"/>
    </w:pPr>
    <w:rPr>
      <w:sz w:val="22"/>
      <w:szCs w:val="22"/>
      <w:lang w:val="es-ES" w:eastAsia="en-US"/>
    </w:rPr>
  </w:style>
  <w:style w:type="paragraph" w:styleId="Ttulo1">
    <w:name w:val="heading 1"/>
    <w:basedOn w:val="Normal"/>
    <w:link w:val="Ttulo1Car"/>
    <w:uiPriority w:val="9"/>
    <w:qFormat/>
    <w:rsid w:val="007F2A37"/>
    <w:pPr>
      <w:spacing w:before="100" w:beforeAutospacing="1" w:after="100" w:afterAutospacing="1" w:line="240" w:lineRule="auto"/>
      <w:outlineLvl w:val="0"/>
    </w:pPr>
    <w:rPr>
      <w:rFonts w:ascii="Times New Roman" w:eastAsia="Times New Roman" w:hAnsi="Times New Roman"/>
      <w:b/>
      <w:bCs/>
      <w:kern w:val="36"/>
      <w:sz w:val="48"/>
      <w:szCs w:val="48"/>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56156"/>
    <w:pPr>
      <w:tabs>
        <w:tab w:val="center" w:pos="4252"/>
        <w:tab w:val="right" w:pos="8504"/>
      </w:tabs>
      <w:spacing w:after="0" w:line="240" w:lineRule="auto"/>
    </w:pPr>
  </w:style>
  <w:style w:type="character" w:customStyle="1" w:styleId="EncabezadoCar">
    <w:name w:val="Encabezado Car"/>
    <w:basedOn w:val="Fuentedeprrafopredeter"/>
    <w:link w:val="Encabezado"/>
    <w:rsid w:val="00756156"/>
  </w:style>
  <w:style w:type="paragraph" w:styleId="Piedepgina">
    <w:name w:val="footer"/>
    <w:basedOn w:val="Normal"/>
    <w:link w:val="PiedepginaCar"/>
    <w:rsid w:val="00756156"/>
    <w:pPr>
      <w:tabs>
        <w:tab w:val="center" w:pos="4252"/>
        <w:tab w:val="right" w:pos="8504"/>
      </w:tabs>
      <w:spacing w:after="0" w:line="240" w:lineRule="auto"/>
    </w:pPr>
  </w:style>
  <w:style w:type="character" w:customStyle="1" w:styleId="PiedepginaCar">
    <w:name w:val="Pie de página Car"/>
    <w:basedOn w:val="Fuentedeprrafopredeter"/>
    <w:link w:val="Piedepgina"/>
    <w:rsid w:val="00756156"/>
  </w:style>
  <w:style w:type="paragraph" w:styleId="Textodeglobo">
    <w:name w:val="Balloon Text"/>
    <w:basedOn w:val="Normal"/>
    <w:link w:val="TextodegloboCar"/>
    <w:rsid w:val="00756156"/>
    <w:pPr>
      <w:spacing w:after="0" w:line="240" w:lineRule="auto"/>
    </w:pPr>
    <w:rPr>
      <w:rFonts w:ascii="Tahoma" w:hAnsi="Tahoma"/>
      <w:sz w:val="16"/>
      <w:szCs w:val="16"/>
    </w:rPr>
  </w:style>
  <w:style w:type="character" w:customStyle="1" w:styleId="TextodegloboCar">
    <w:name w:val="Texto de globo Car"/>
    <w:link w:val="Textodeglobo"/>
    <w:rsid w:val="00756156"/>
    <w:rPr>
      <w:rFonts w:ascii="Tahoma" w:hAnsi="Tahoma" w:cs="Tahoma"/>
      <w:sz w:val="16"/>
      <w:szCs w:val="16"/>
    </w:rPr>
  </w:style>
  <w:style w:type="table" w:styleId="Tablaconcuadrcula">
    <w:name w:val="Table Grid"/>
    <w:basedOn w:val="Tablanormal"/>
    <w:rsid w:val="007561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3">
    <w:name w:val="Body Text 3"/>
    <w:basedOn w:val="Normal"/>
    <w:rsid w:val="007C21A1"/>
    <w:pPr>
      <w:suppressAutoHyphens/>
      <w:spacing w:after="0" w:line="240" w:lineRule="auto"/>
    </w:pPr>
    <w:rPr>
      <w:rFonts w:ascii="Arial" w:eastAsia="SimSun" w:hAnsi="Arial"/>
      <w:b/>
      <w:spacing w:val="-3"/>
      <w:sz w:val="20"/>
      <w:szCs w:val="20"/>
      <w:lang w:val="es-ES_tradnl" w:eastAsia="es-ES"/>
    </w:rPr>
  </w:style>
  <w:style w:type="paragraph" w:styleId="Sangra2detindependiente">
    <w:name w:val="Body Text Indent 2"/>
    <w:basedOn w:val="Normal"/>
    <w:rsid w:val="007C21A1"/>
    <w:pPr>
      <w:spacing w:after="120" w:line="480" w:lineRule="auto"/>
      <w:ind w:left="283"/>
    </w:pPr>
  </w:style>
  <w:style w:type="paragraph" w:styleId="Sangradetextonormal">
    <w:name w:val="Body Text Indent"/>
    <w:basedOn w:val="Normal"/>
    <w:unhideWhenUsed/>
    <w:rsid w:val="00C81362"/>
    <w:pPr>
      <w:suppressAutoHyphens/>
      <w:spacing w:after="120" w:line="240" w:lineRule="auto"/>
      <w:ind w:left="283"/>
    </w:pPr>
    <w:rPr>
      <w:rFonts w:ascii="Tahoma" w:eastAsia="SimSun" w:hAnsi="Tahoma"/>
      <w:sz w:val="24"/>
      <w:szCs w:val="24"/>
      <w:lang w:eastAsia="ar-SA"/>
    </w:rPr>
  </w:style>
  <w:style w:type="character" w:customStyle="1" w:styleId="Ttulo1Car">
    <w:name w:val="Título 1 Car"/>
    <w:basedOn w:val="Fuentedeprrafopredeter"/>
    <w:link w:val="Ttulo1"/>
    <w:uiPriority w:val="9"/>
    <w:rsid w:val="007F2A37"/>
    <w:rPr>
      <w:rFonts w:ascii="Times New Roman" w:eastAsia="Times New Roman" w:hAnsi="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02948"/>
    <w:pPr>
      <w:spacing w:after="200" w:line="276" w:lineRule="auto"/>
    </w:pPr>
    <w:rPr>
      <w:sz w:val="22"/>
      <w:szCs w:val="22"/>
      <w:lang w:val="es-ES" w:eastAsia="en-US"/>
    </w:rPr>
  </w:style>
  <w:style w:type="paragraph" w:styleId="Ttulo1">
    <w:name w:val="heading 1"/>
    <w:basedOn w:val="Normal"/>
    <w:link w:val="Ttulo1Car"/>
    <w:uiPriority w:val="9"/>
    <w:qFormat/>
    <w:rsid w:val="007F2A37"/>
    <w:pPr>
      <w:spacing w:before="100" w:beforeAutospacing="1" w:after="100" w:afterAutospacing="1" w:line="240" w:lineRule="auto"/>
      <w:outlineLvl w:val="0"/>
    </w:pPr>
    <w:rPr>
      <w:rFonts w:ascii="Times New Roman" w:eastAsia="Times New Roman" w:hAnsi="Times New Roman"/>
      <w:b/>
      <w:bCs/>
      <w:kern w:val="36"/>
      <w:sz w:val="48"/>
      <w:szCs w:val="48"/>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56156"/>
    <w:pPr>
      <w:tabs>
        <w:tab w:val="center" w:pos="4252"/>
        <w:tab w:val="right" w:pos="8504"/>
      </w:tabs>
      <w:spacing w:after="0" w:line="240" w:lineRule="auto"/>
    </w:pPr>
  </w:style>
  <w:style w:type="character" w:customStyle="1" w:styleId="EncabezadoCar">
    <w:name w:val="Encabezado Car"/>
    <w:basedOn w:val="Fuentedeprrafopredeter"/>
    <w:link w:val="Encabezado"/>
    <w:rsid w:val="00756156"/>
  </w:style>
  <w:style w:type="paragraph" w:styleId="Piedepgina">
    <w:name w:val="footer"/>
    <w:basedOn w:val="Normal"/>
    <w:link w:val="PiedepginaCar"/>
    <w:rsid w:val="00756156"/>
    <w:pPr>
      <w:tabs>
        <w:tab w:val="center" w:pos="4252"/>
        <w:tab w:val="right" w:pos="8504"/>
      </w:tabs>
      <w:spacing w:after="0" w:line="240" w:lineRule="auto"/>
    </w:pPr>
  </w:style>
  <w:style w:type="character" w:customStyle="1" w:styleId="PiedepginaCar">
    <w:name w:val="Pie de página Car"/>
    <w:basedOn w:val="Fuentedeprrafopredeter"/>
    <w:link w:val="Piedepgina"/>
    <w:rsid w:val="00756156"/>
  </w:style>
  <w:style w:type="paragraph" w:styleId="Textodeglobo">
    <w:name w:val="Balloon Text"/>
    <w:basedOn w:val="Normal"/>
    <w:link w:val="TextodegloboCar"/>
    <w:rsid w:val="00756156"/>
    <w:pPr>
      <w:spacing w:after="0" w:line="240" w:lineRule="auto"/>
    </w:pPr>
    <w:rPr>
      <w:rFonts w:ascii="Tahoma" w:hAnsi="Tahoma"/>
      <w:sz w:val="16"/>
      <w:szCs w:val="16"/>
    </w:rPr>
  </w:style>
  <w:style w:type="character" w:customStyle="1" w:styleId="TextodegloboCar">
    <w:name w:val="Texto de globo Car"/>
    <w:link w:val="Textodeglobo"/>
    <w:rsid w:val="00756156"/>
    <w:rPr>
      <w:rFonts w:ascii="Tahoma" w:hAnsi="Tahoma" w:cs="Tahoma"/>
      <w:sz w:val="16"/>
      <w:szCs w:val="16"/>
    </w:rPr>
  </w:style>
  <w:style w:type="table" w:styleId="Tablaconcuadrcula">
    <w:name w:val="Table Grid"/>
    <w:basedOn w:val="Tablanormal"/>
    <w:rsid w:val="007561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3">
    <w:name w:val="Body Text 3"/>
    <w:basedOn w:val="Normal"/>
    <w:rsid w:val="007C21A1"/>
    <w:pPr>
      <w:suppressAutoHyphens/>
      <w:spacing w:after="0" w:line="240" w:lineRule="auto"/>
    </w:pPr>
    <w:rPr>
      <w:rFonts w:ascii="Arial" w:eastAsia="SimSun" w:hAnsi="Arial"/>
      <w:b/>
      <w:spacing w:val="-3"/>
      <w:sz w:val="20"/>
      <w:szCs w:val="20"/>
      <w:lang w:val="es-ES_tradnl" w:eastAsia="es-ES"/>
    </w:rPr>
  </w:style>
  <w:style w:type="paragraph" w:styleId="Sangra2detindependiente">
    <w:name w:val="Body Text Indent 2"/>
    <w:basedOn w:val="Normal"/>
    <w:rsid w:val="007C21A1"/>
    <w:pPr>
      <w:spacing w:after="120" w:line="480" w:lineRule="auto"/>
      <w:ind w:left="283"/>
    </w:pPr>
  </w:style>
  <w:style w:type="paragraph" w:styleId="Sangradetextonormal">
    <w:name w:val="Body Text Indent"/>
    <w:basedOn w:val="Normal"/>
    <w:unhideWhenUsed/>
    <w:rsid w:val="00C81362"/>
    <w:pPr>
      <w:suppressAutoHyphens/>
      <w:spacing w:after="120" w:line="240" w:lineRule="auto"/>
      <w:ind w:left="283"/>
    </w:pPr>
    <w:rPr>
      <w:rFonts w:ascii="Tahoma" w:eastAsia="SimSun" w:hAnsi="Tahoma"/>
      <w:sz w:val="24"/>
      <w:szCs w:val="24"/>
      <w:lang w:eastAsia="ar-SA"/>
    </w:rPr>
  </w:style>
  <w:style w:type="character" w:customStyle="1" w:styleId="Ttulo1Car">
    <w:name w:val="Título 1 Car"/>
    <w:basedOn w:val="Fuentedeprrafopredeter"/>
    <w:link w:val="Ttulo1"/>
    <w:uiPriority w:val="9"/>
    <w:rsid w:val="007F2A37"/>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6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759</Words>
  <Characters>4180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PROGRAMA DE CURSO</vt:lpstr>
    </vt:vector>
  </TitlesOfParts>
  <Company>Uchile</Company>
  <LinksUpToDate>false</LinksUpToDate>
  <CharactersWithSpaces>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CURSO</dc:title>
  <dc:creator>Ucurso</dc:creator>
  <cp:lastModifiedBy>JFB</cp:lastModifiedBy>
  <cp:revision>3</cp:revision>
  <cp:lastPrinted>2008-08-28T14:15:00Z</cp:lastPrinted>
  <dcterms:created xsi:type="dcterms:W3CDTF">2015-08-24T19:49:00Z</dcterms:created>
  <dcterms:modified xsi:type="dcterms:W3CDTF">2015-08-24T19:51:00Z</dcterms:modified>
</cp:coreProperties>
</file>