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37" w:rsidRPr="00831251" w:rsidRDefault="00B04637" w:rsidP="00812D93">
      <w:pPr>
        <w:spacing w:line="100" w:lineRule="atLeast"/>
        <w:jc w:val="right"/>
        <w:rPr>
          <w:rFonts w:asciiTheme="majorHAnsi" w:hAnsiTheme="majorHAnsi"/>
          <w:sz w:val="20"/>
          <w:szCs w:val="20"/>
        </w:rPr>
      </w:pPr>
      <w:r w:rsidRPr="00831251">
        <w:rPr>
          <w:rFonts w:asciiTheme="majorHAnsi" w:hAnsiTheme="majorHAnsi"/>
          <w:sz w:val="20"/>
          <w:szCs w:val="20"/>
        </w:rPr>
        <w:t>Control N. 1</w:t>
      </w:r>
    </w:p>
    <w:p w:rsidR="00B04637" w:rsidRPr="00831251" w:rsidRDefault="00B04637" w:rsidP="00812D93">
      <w:pPr>
        <w:pStyle w:val="Heading2"/>
        <w:spacing w:line="100" w:lineRule="atLeast"/>
        <w:jc w:val="right"/>
        <w:rPr>
          <w:rFonts w:asciiTheme="majorHAnsi" w:hAnsiTheme="majorHAnsi"/>
          <w:b w:val="0"/>
          <w:sz w:val="20"/>
          <w:szCs w:val="20"/>
        </w:rPr>
      </w:pPr>
      <w:r w:rsidRPr="00831251">
        <w:rPr>
          <w:rFonts w:asciiTheme="majorHAnsi" w:hAnsiTheme="majorHAnsi"/>
          <w:b w:val="0"/>
          <w:sz w:val="20"/>
          <w:szCs w:val="20"/>
        </w:rPr>
        <w:t>CI63E</w:t>
      </w:r>
      <w:r w:rsidRPr="00831251">
        <w:rPr>
          <w:rFonts w:asciiTheme="majorHAnsi" w:hAnsiTheme="majorHAnsi"/>
          <w:b w:val="0"/>
          <w:bCs w:val="0"/>
          <w:sz w:val="20"/>
          <w:szCs w:val="20"/>
        </w:rPr>
        <w:t>-</w:t>
      </w:r>
      <w:r w:rsidRPr="00831251">
        <w:rPr>
          <w:rFonts w:asciiTheme="majorHAnsi" w:hAnsiTheme="majorHAnsi"/>
          <w:b w:val="0"/>
          <w:sz w:val="20"/>
          <w:szCs w:val="20"/>
        </w:rPr>
        <w:t xml:space="preserve"> CI73E: Economía Urbana y Transporte</w:t>
      </w:r>
    </w:p>
    <w:p w:rsidR="00E32BDD" w:rsidRPr="00831251" w:rsidRDefault="00E32BDD" w:rsidP="00812D93">
      <w:pPr>
        <w:pStyle w:val="Heading2"/>
        <w:spacing w:line="100" w:lineRule="atLeast"/>
        <w:jc w:val="right"/>
        <w:rPr>
          <w:rFonts w:asciiTheme="majorHAnsi" w:hAnsiTheme="majorHAnsi"/>
          <w:b w:val="0"/>
          <w:sz w:val="20"/>
          <w:szCs w:val="20"/>
        </w:rPr>
      </w:pPr>
      <w:r w:rsidRPr="00831251">
        <w:rPr>
          <w:rFonts w:asciiTheme="majorHAnsi" w:hAnsiTheme="majorHAnsi"/>
          <w:b w:val="0"/>
          <w:sz w:val="20"/>
          <w:szCs w:val="20"/>
        </w:rPr>
        <w:t>1 de octubre de 2010</w:t>
      </w:r>
    </w:p>
    <w:p w:rsidR="00B04637" w:rsidRPr="00831251" w:rsidRDefault="00B04637" w:rsidP="00812D93">
      <w:pPr>
        <w:pStyle w:val="Heading2"/>
        <w:spacing w:line="100" w:lineRule="atLeast"/>
        <w:jc w:val="right"/>
        <w:rPr>
          <w:rFonts w:asciiTheme="majorHAnsi" w:hAnsiTheme="majorHAnsi"/>
          <w:b w:val="0"/>
          <w:sz w:val="20"/>
          <w:szCs w:val="20"/>
        </w:rPr>
      </w:pPr>
      <w:r w:rsidRPr="00831251">
        <w:rPr>
          <w:rFonts w:asciiTheme="majorHAnsi" w:hAnsiTheme="majorHAnsi"/>
          <w:b w:val="0"/>
          <w:sz w:val="20"/>
          <w:szCs w:val="20"/>
        </w:rPr>
        <w:t>Profesor</w:t>
      </w:r>
      <w:r w:rsidR="001D6BC5" w:rsidRPr="00831251">
        <w:rPr>
          <w:rFonts w:asciiTheme="majorHAnsi" w:hAnsiTheme="majorHAnsi"/>
          <w:b w:val="0"/>
          <w:sz w:val="20"/>
          <w:szCs w:val="20"/>
        </w:rPr>
        <w:t xml:space="preserve"> de Cátedra</w:t>
      </w:r>
      <w:r w:rsidRPr="00831251">
        <w:rPr>
          <w:rFonts w:asciiTheme="majorHAnsi" w:hAnsiTheme="majorHAnsi"/>
          <w:b w:val="0"/>
          <w:sz w:val="20"/>
          <w:szCs w:val="20"/>
        </w:rPr>
        <w:t>: Francisco Martínez</w:t>
      </w:r>
    </w:p>
    <w:p w:rsidR="00B04637" w:rsidRPr="00831251" w:rsidRDefault="00B04637" w:rsidP="00812D93">
      <w:pPr>
        <w:spacing w:line="100" w:lineRule="atLeast"/>
        <w:jc w:val="right"/>
        <w:rPr>
          <w:rFonts w:asciiTheme="majorHAnsi" w:hAnsiTheme="majorHAnsi"/>
          <w:sz w:val="20"/>
          <w:szCs w:val="20"/>
        </w:rPr>
      </w:pPr>
      <w:r w:rsidRPr="00831251">
        <w:rPr>
          <w:rFonts w:asciiTheme="majorHAnsi" w:hAnsiTheme="majorHAnsi"/>
          <w:sz w:val="20"/>
          <w:szCs w:val="20"/>
        </w:rPr>
        <w:t>Profesor Auxiliar: Héctor López</w:t>
      </w:r>
    </w:p>
    <w:p w:rsidR="00B04637" w:rsidRPr="00831251" w:rsidRDefault="00812D93" w:rsidP="00812D93">
      <w:pPr>
        <w:tabs>
          <w:tab w:val="left" w:pos="3912"/>
        </w:tabs>
        <w:rPr>
          <w:rFonts w:asciiTheme="majorHAnsi" w:hAnsiTheme="majorHAnsi"/>
        </w:rPr>
      </w:pPr>
      <w:r w:rsidRPr="00831251">
        <w:rPr>
          <w:rFonts w:asciiTheme="majorHAnsi" w:hAnsiTheme="majorHAnsi"/>
        </w:rPr>
        <w:tab/>
      </w:r>
    </w:p>
    <w:p w:rsidR="001C03A7" w:rsidRPr="00831251" w:rsidRDefault="00776697">
      <w:pPr>
        <w:rPr>
          <w:rFonts w:asciiTheme="majorHAnsi" w:hAnsiTheme="majorHAnsi"/>
          <w:b/>
          <w:sz w:val="22"/>
          <w:szCs w:val="22"/>
        </w:rPr>
      </w:pPr>
      <w:r w:rsidRPr="00831251">
        <w:rPr>
          <w:rFonts w:asciiTheme="majorHAnsi" w:hAnsiTheme="majorHAnsi"/>
          <w:b/>
          <w:sz w:val="22"/>
          <w:szCs w:val="22"/>
        </w:rPr>
        <w:t>Pregunta 1</w:t>
      </w:r>
      <w:r w:rsidR="00805B50" w:rsidRPr="00831251">
        <w:rPr>
          <w:rFonts w:asciiTheme="majorHAnsi" w:hAnsiTheme="majorHAnsi"/>
          <w:b/>
          <w:sz w:val="22"/>
          <w:szCs w:val="22"/>
        </w:rPr>
        <w:t>.</w:t>
      </w:r>
    </w:p>
    <w:p w:rsidR="00776697" w:rsidRPr="00831251" w:rsidRDefault="002D5940" w:rsidP="002D5940">
      <w:pPr>
        <w:tabs>
          <w:tab w:val="left" w:pos="8328"/>
        </w:tabs>
        <w:rPr>
          <w:rFonts w:asciiTheme="majorHAnsi" w:hAnsiTheme="majorHAnsi"/>
          <w:sz w:val="22"/>
          <w:szCs w:val="22"/>
        </w:rPr>
      </w:pPr>
      <w:r w:rsidRPr="00831251">
        <w:rPr>
          <w:rFonts w:asciiTheme="majorHAnsi" w:hAnsiTheme="majorHAnsi"/>
          <w:sz w:val="22"/>
          <w:szCs w:val="22"/>
        </w:rPr>
        <w:tab/>
      </w:r>
    </w:p>
    <w:p w:rsidR="00831251" w:rsidRDefault="00776697" w:rsidP="00776697">
      <w:pPr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 xml:space="preserve">Suponga que una ciudad mono-céntrica en que la utilidad de una agente es </w:t>
      </w:r>
      <m:oMath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U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A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sSup>
          <m:sSup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p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x</m:t>
            </m:r>
          </m:e>
          <m:sup>
            <m:sSub>
              <m:sSubPr>
                <m:ctrlPr>
                  <w:rPr>
                    <w:rFonts w:ascii="Cambria Math" w:hAnsiTheme="majorHAnsi"/>
                    <w:i/>
                    <w:sz w:val="22"/>
                    <w:szCs w:val="22"/>
                    <w:lang w:val="es-CL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s-CL"/>
                  </w:rPr>
                  <m:t>α</m:t>
                </m:r>
              </m:e>
              <m:sub>
                <m:r>
                  <w:rPr>
                    <w:rFonts w:ascii="Cambria Math" w:hAnsiTheme="majorHAnsi"/>
                    <w:sz w:val="22"/>
                    <w:szCs w:val="22"/>
                    <w:lang w:val="es-CL"/>
                  </w:rPr>
                  <m:t>i</m:t>
                </m:r>
              </m:sub>
            </m:sSub>
          </m:sup>
        </m:sSup>
        <m:sSup>
          <m:sSup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p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q</m:t>
            </m:r>
          </m:e>
          <m:sup>
            <m:sSub>
              <m:sSubPr>
                <m:ctrlPr>
                  <w:rPr>
                    <w:rFonts w:ascii="Cambria Math" w:hAnsiTheme="majorHAnsi"/>
                    <w:i/>
                    <w:sz w:val="22"/>
                    <w:szCs w:val="22"/>
                    <w:lang w:val="es-CL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s-CL"/>
                  </w:rPr>
                  <m:t>β</m:t>
                </m:r>
              </m:e>
              <m:sub>
                <m:r>
                  <w:rPr>
                    <w:rFonts w:ascii="Cambria Math" w:hAnsiTheme="majorHAnsi"/>
                    <w:sz w:val="22"/>
                    <w:szCs w:val="22"/>
                    <w:lang w:val="es-CL"/>
                  </w:rPr>
                  <m:t>i</m:t>
                </m:r>
              </m:sub>
            </m:sSub>
          </m:sup>
        </m:sSup>
        <m:sSup>
          <m:sSup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p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t</m:t>
            </m:r>
          </m:e>
          <m:sup>
            <m:r>
              <w:rPr>
                <w:rFonts w:ascii="Cambria Math" w:hAnsi="Cambria Math"/>
                <w:sz w:val="22"/>
                <w:szCs w:val="22"/>
                <w:lang w:val="es-CL"/>
              </w:rPr>
              <m:t>-</m:t>
            </m:r>
            <m:sSub>
              <m:sSubPr>
                <m:ctrlPr>
                  <w:rPr>
                    <w:rFonts w:ascii="Cambria Math" w:hAnsiTheme="majorHAnsi"/>
                    <w:i/>
                    <w:sz w:val="22"/>
                    <w:szCs w:val="22"/>
                    <w:lang w:val="es-CL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es-CL"/>
                  </w:rPr>
                  <m:t>γ</m:t>
                </m:r>
              </m:e>
              <m:sub>
                <m:r>
                  <w:rPr>
                    <w:rFonts w:ascii="Cambria Math" w:hAnsiTheme="majorHAnsi"/>
                    <w:sz w:val="22"/>
                    <w:szCs w:val="22"/>
                    <w:lang w:val="es-CL"/>
                  </w:rPr>
                  <m:t>i</m:t>
                </m:r>
              </m:sub>
            </m:sSub>
          </m:sup>
        </m:sSup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en donde </w:t>
      </w:r>
      <m:oMath>
        <m:r>
          <w:rPr>
            <w:rFonts w:ascii="Cambria Math" w:hAnsiTheme="majorHAnsi"/>
            <w:sz w:val="22"/>
            <w:szCs w:val="22"/>
            <w:lang w:val="es-CL"/>
          </w:rPr>
          <m:t>x</m:t>
        </m:r>
      </m:oMath>
      <w:r w:rsidRPr="00831251">
        <w:rPr>
          <w:rFonts w:asciiTheme="majorHAnsi" w:hAnsiTheme="majorHAnsi"/>
          <w:i/>
          <w:sz w:val="22"/>
          <w:szCs w:val="22"/>
          <w:lang w:val="es-CL"/>
        </w:rPr>
        <w:t xml:space="preserve"> </w:t>
      </w:r>
      <w:r w:rsidRPr="00831251">
        <w:rPr>
          <w:rFonts w:asciiTheme="majorHAnsi" w:hAnsiTheme="majorHAnsi"/>
          <w:sz w:val="22"/>
          <w:szCs w:val="22"/>
          <w:lang w:val="es-CL"/>
        </w:rPr>
        <w:t xml:space="preserve">es un bien de mercado representativo con precio </w:t>
      </w:r>
      <m:oMath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p=1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</w:t>
      </w:r>
      <w:r w:rsidRPr="00831251">
        <w:rPr>
          <w:rFonts w:asciiTheme="majorHAnsi" w:eastAsia="Times New Roman" w:hAnsiTheme="majorHAnsi"/>
          <w:sz w:val="22"/>
          <w:szCs w:val="22"/>
          <w:lang w:val="es-CL"/>
        </w:rPr>
        <w:t>además suponga se denota por</w:t>
      </w:r>
      <w:r w:rsidRPr="00831251">
        <w:rPr>
          <w:rFonts w:asciiTheme="majorHAnsi" w:hAnsiTheme="majorHAnsi"/>
          <w:sz w:val="22"/>
          <w:szCs w:val="22"/>
          <w:lang w:val="es-CL"/>
        </w:rPr>
        <w:t xml:space="preserve"> </w:t>
      </w:r>
      <m:oMath>
        <m:sSub>
          <m:sSub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y</m:t>
            </m:r>
          </m:e>
          <m:sub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 el ingreso del agente, </w:t>
      </w:r>
      <w:r w:rsidRPr="00831251">
        <w:rPr>
          <w:rFonts w:asciiTheme="majorHAnsi" w:eastAsia="Times New Roman" w:hAnsiTheme="majorHAnsi"/>
          <w:sz w:val="22"/>
          <w:szCs w:val="22"/>
          <w:lang w:val="es-CL"/>
        </w:rPr>
        <w:t>suponga que el centro de empleos está en</w:t>
      </w:r>
      <w:r w:rsidRPr="00831251">
        <w:rPr>
          <w:rFonts w:asciiTheme="majorHAnsi" w:hAnsiTheme="majorHAnsi"/>
          <w:sz w:val="22"/>
          <w:szCs w:val="22"/>
          <w:lang w:val="es-CL"/>
        </w:rPr>
        <w:t xml:space="preserve"> </w:t>
      </w:r>
      <m:oMath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t=1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y el costo de viajar de </w:t>
      </w:r>
      <m:oMath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t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 al centro es</w:t>
      </w:r>
    </w:p>
    <w:p w:rsidR="00776697" w:rsidRPr="00831251" w:rsidRDefault="00776697" w:rsidP="00776697">
      <w:pPr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 xml:space="preserve"> </w:t>
      </w:r>
      <m:oMath>
        <m:r>
          <w:rPr>
            <w:rFonts w:ascii="Cambria Math" w:hAnsiTheme="majorHAnsi"/>
            <w:sz w:val="22"/>
            <w:szCs w:val="22"/>
            <w:lang w:val="es-CL"/>
          </w:rPr>
          <m:t>k</m:t>
        </m:r>
        <m:d>
          <m:d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d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t</m:t>
            </m:r>
          </m:e>
        </m:d>
        <m:r>
          <w:rPr>
            <w:rFonts w:ascii="Cambria Math" w:hAnsiTheme="majorHAnsi"/>
            <w:sz w:val="22"/>
            <w:szCs w:val="22"/>
            <w:lang w:val="es-CL"/>
          </w:rPr>
          <m:t>=b</m:t>
        </m:r>
        <m:d>
          <m:d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d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t</m:t>
            </m:r>
            <m:r>
              <w:rPr>
                <w:rFonts w:ascii="Cambria Math" w:hAnsi="Cambria Math"/>
                <w:sz w:val="22"/>
                <w:szCs w:val="22"/>
                <w:lang w:val="es-CL"/>
              </w:rPr>
              <m:t>-</m:t>
            </m:r>
            <m:r>
              <w:rPr>
                <w:rFonts w:ascii="Cambria Math" w:hAnsiTheme="majorHAnsi"/>
                <w:sz w:val="22"/>
                <w:szCs w:val="22"/>
                <w:lang w:val="es-CL"/>
              </w:rPr>
              <m:t>1</m:t>
            </m:r>
          </m:e>
        </m:d>
        <m:r>
          <w:rPr>
            <w:rFonts w:ascii="Cambria Math" w:hAnsiTheme="majorHAnsi"/>
            <w:sz w:val="22"/>
            <w:szCs w:val="22"/>
            <w:lang w:val="es-CL"/>
          </w:rPr>
          <m:t>,</m:t>
        </m:r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 xml:space="preserve"> con  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α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 xml:space="preserve">, 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β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 xml:space="preserve">, 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γ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,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>A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, b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 parámetros estrictamente positivos y conocidos.</w:t>
      </w:r>
    </w:p>
    <w:p w:rsidR="00F31862" w:rsidRPr="00831251" w:rsidRDefault="00F31862" w:rsidP="00776697">
      <w:pPr>
        <w:jc w:val="both"/>
        <w:rPr>
          <w:rFonts w:asciiTheme="majorHAnsi" w:hAnsiTheme="majorHAnsi"/>
          <w:sz w:val="22"/>
          <w:szCs w:val="22"/>
          <w:lang w:val="es-CL"/>
        </w:rPr>
      </w:pPr>
    </w:p>
    <w:p w:rsidR="00776697" w:rsidRPr="00831251" w:rsidRDefault="00776697" w:rsidP="00776697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 xml:space="preserve">Derive la disposición a pagar </w:t>
      </w:r>
      <m:oMath>
        <m:sSub>
          <m:sSub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el tamaño óptimo de terreno </w:t>
      </w:r>
      <m:oMath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q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y el consumo de bienes </w:t>
      </w:r>
      <m:oMath>
        <m:sSub>
          <m:sSub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, para un agente que desea alcanzar una utilidad </w:t>
      </w:r>
      <m:oMath>
        <m:sSub>
          <m:sSub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=</m:t>
        </m:r>
        <m:sSub>
          <m:sSub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b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0</m:t>
            </m:r>
          </m:sub>
        </m:sSub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.</m:t>
        </m:r>
      </m:oMath>
    </w:p>
    <w:p w:rsidR="00776697" w:rsidRPr="00831251" w:rsidRDefault="00776697" w:rsidP="00776697">
      <w:pPr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 xml:space="preserve">Ahora, suponga que se tienen 2 tipos de individuos que desean localizarse y los valores de los parámetros son </w:t>
      </w:r>
      <m:oMath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α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β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=1</m:t>
        </m:r>
      </m:oMath>
      <w:r w:rsidRPr="00831251">
        <w:rPr>
          <w:rFonts w:asciiTheme="majorHAnsi" w:hAnsiTheme="majorHAnsi"/>
          <w:i/>
          <w:sz w:val="22"/>
          <w:szCs w:val="22"/>
          <w:lang w:val="es-CL"/>
        </w:rPr>
        <w:t>,</w:t>
      </w:r>
      <w:r w:rsidRPr="00831251">
        <w:rPr>
          <w:rFonts w:asciiTheme="majorHAnsi" w:hAnsiTheme="majorHAnsi"/>
          <w:sz w:val="22"/>
          <w:szCs w:val="22"/>
          <w:lang w:val="es-CL"/>
        </w:rPr>
        <w:t xml:space="preserve"> </w:t>
      </w:r>
      <m:oMath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  <w:lang w:val="es-CL"/>
              </w:rPr>
              <m:t>γ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=(3</m:t>
        </m:r>
        <m:r>
          <w:rPr>
            <w:rFonts w:ascii="Cambria Math" w:hAnsi="Cambria Math"/>
            <w:sz w:val="22"/>
            <w:szCs w:val="22"/>
            <w:lang w:val="es-CL"/>
          </w:rPr>
          <m:t>-</m:t>
        </m:r>
        <m:r>
          <w:rPr>
            <w:rFonts w:ascii="Cambria Math" w:hAnsiTheme="majorHAnsi"/>
            <w:sz w:val="22"/>
            <w:szCs w:val="22"/>
            <w:lang w:val="es-CL"/>
          </w:rPr>
          <m:t xml:space="preserve">i),  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 xml:space="preserve"> y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=5</m:t>
        </m:r>
        <m:r>
          <w:rPr>
            <w:rFonts w:ascii="Cambria Math" w:hAnsi="Cambria Math"/>
            <w:sz w:val="22"/>
            <w:szCs w:val="22"/>
            <w:lang w:val="es-CL"/>
          </w:rPr>
          <m:t>*</m:t>
        </m:r>
        <m:r>
          <w:rPr>
            <w:rFonts w:ascii="Cambria Math" w:hAnsiTheme="majorHAnsi"/>
            <w:sz w:val="22"/>
            <w:szCs w:val="22"/>
            <w:lang w:val="es-CL"/>
          </w:rPr>
          <m:t xml:space="preserve">i, </m:t>
        </m:r>
        <m:sSub>
          <m:sSub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sSubPr>
          <m:e>
            <m:r>
              <w:rPr>
                <w:rFonts w:ascii="Cambria Math" w:hAnsiTheme="majorHAnsi"/>
                <w:sz w:val="22"/>
                <w:szCs w:val="22"/>
                <w:lang w:val="es-CL"/>
              </w:rPr>
              <m:t xml:space="preserve">  A</m:t>
            </m:r>
          </m:e>
          <m:sub>
            <m:r>
              <w:rPr>
                <w:rFonts w:ascii="Cambria Math" w:hAnsiTheme="majorHAnsi"/>
                <w:sz w:val="22"/>
                <w:szCs w:val="22"/>
                <w:lang w:val="es-CL"/>
              </w:rPr>
              <m:t>i</m:t>
            </m:r>
          </m:sub>
        </m:sSub>
        <m:r>
          <w:rPr>
            <w:rFonts w:ascii="Cambria Math" w:hAnsiTheme="majorHAnsi"/>
            <w:sz w:val="22"/>
            <w:szCs w:val="22"/>
            <w:lang w:val="es-CL"/>
          </w:rPr>
          <m:t>=</m:t>
        </m:r>
        <m:f>
          <m:f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fPr>
          <m:num>
            <m:r>
              <w:rPr>
                <w:rFonts w:ascii="Cambria Math" w:hAnsiTheme="majorHAnsi"/>
                <w:sz w:val="22"/>
                <w:szCs w:val="22"/>
                <w:lang w:val="es-CL"/>
              </w:rPr>
              <m:t>16</m:t>
            </m:r>
          </m:num>
          <m:den>
            <m:sSup>
              <m:sSupPr>
                <m:ctrlPr>
                  <w:rPr>
                    <w:rFonts w:ascii="Cambria Math" w:hAnsiTheme="majorHAnsi"/>
                    <w:i/>
                    <w:sz w:val="22"/>
                    <w:szCs w:val="22"/>
                    <w:lang w:val="es-CL"/>
                  </w:rPr>
                </m:ctrlPr>
              </m:sSupPr>
              <m:e>
                <m:r>
                  <w:rPr>
                    <w:rFonts w:ascii="Cambria Math" w:hAnsiTheme="majorHAnsi"/>
                    <w:sz w:val="22"/>
                    <w:szCs w:val="22"/>
                    <w:lang w:val="es-CL"/>
                  </w:rPr>
                  <m:t>i</m:t>
                </m:r>
              </m:e>
              <m:sup>
                <m:r>
                  <w:rPr>
                    <w:rFonts w:ascii="Cambria Math" w:hAnsiTheme="majorHAnsi"/>
                    <w:sz w:val="22"/>
                    <w:szCs w:val="22"/>
                    <w:lang w:val="es-CL"/>
                  </w:rPr>
                  <m:t>2</m:t>
                </m:r>
              </m:sup>
            </m:sSup>
          </m:den>
        </m:f>
        <m:r>
          <w:rPr>
            <w:rFonts w:ascii="Cambria Math" w:hAnsiTheme="majorHAnsi"/>
            <w:sz w:val="22"/>
            <w:szCs w:val="22"/>
            <w:lang w:val="es-CL"/>
          </w:rPr>
          <m:t>,   b=</m:t>
        </m:r>
        <m:f>
          <m:fPr>
            <m:ctrlPr>
              <w:rPr>
                <w:rFonts w:ascii="Cambria Math" w:hAnsiTheme="majorHAnsi"/>
                <w:i/>
                <w:sz w:val="22"/>
                <w:szCs w:val="22"/>
                <w:lang w:val="es-CL"/>
              </w:rPr>
            </m:ctrlPr>
          </m:fPr>
          <m:num>
            <m:r>
              <w:rPr>
                <w:rFonts w:ascii="Cambria Math" w:hAnsiTheme="majorHAnsi"/>
                <w:sz w:val="22"/>
                <w:szCs w:val="22"/>
                <w:lang w:val="es-CL"/>
              </w:rPr>
              <m:t>1</m:t>
            </m:r>
          </m:num>
          <m:den>
            <m:r>
              <w:rPr>
                <w:rFonts w:ascii="Cambria Math" w:hAnsiTheme="majorHAnsi"/>
                <w:sz w:val="22"/>
                <w:szCs w:val="22"/>
                <w:lang w:val="es-CL"/>
              </w:rPr>
              <m:t>4</m:t>
            </m:r>
          </m:den>
        </m:f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  y el precio del suelo en el centro  es de </w:t>
      </w:r>
      <m:oMath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4$/</m:t>
        </m:r>
        <m:sSup>
          <m:sSupPr>
            <m:ctrlPr>
              <w:rPr>
                <w:rFonts w:ascii="Cambria Math" w:hAnsiTheme="majorHAnsi"/>
                <w:sz w:val="22"/>
                <w:szCs w:val="22"/>
                <w:lang w:val="es-CL"/>
              </w:rPr>
            </m:ctrlPr>
          </m:sSupPr>
          <m:e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Theme="majorHAnsi"/>
                <w:sz w:val="22"/>
                <w:szCs w:val="22"/>
                <w:lang w:val="es-CL"/>
              </w:rPr>
              <m:t>2</m:t>
            </m:r>
          </m:sup>
        </m:sSup>
      </m:oMath>
      <w:r w:rsidRPr="00831251">
        <w:rPr>
          <w:rFonts w:asciiTheme="majorHAnsi" w:hAnsiTheme="majorHAnsi"/>
          <w:sz w:val="22"/>
          <w:szCs w:val="22"/>
          <w:lang w:val="es-CL"/>
        </w:rPr>
        <w:t xml:space="preserve">. </w:t>
      </w:r>
    </w:p>
    <w:p w:rsidR="00776697" w:rsidRPr="00831251" w:rsidRDefault="00776697" w:rsidP="00776697">
      <w:pPr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>Además, la demanda por el suelo es condicional a la localización y está dada por:</w:t>
      </w:r>
    </w:p>
    <w:p w:rsidR="00776697" w:rsidRPr="00831251" w:rsidRDefault="00725DAA" w:rsidP="00776697">
      <w:pPr>
        <w:jc w:val="both"/>
        <w:rPr>
          <w:rFonts w:asciiTheme="majorHAnsi" w:hAnsiTheme="majorHAnsi"/>
          <w:i/>
          <w:sz w:val="22"/>
          <w:szCs w:val="22"/>
          <w:lang w:val="es-CL"/>
        </w:rPr>
      </w:pPr>
      <m:oMathPara>
        <m:oMath>
          <m:sSub>
            <m:sSub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sSub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q</m:t>
              </m:r>
            </m:e>
            <m:sub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1</m:t>
              </m:r>
            </m:sub>
          </m:sSub>
          <m:d>
            <m:d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d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t</m:t>
              </m:r>
            </m:e>
          </m:d>
          <m:r>
            <w:rPr>
              <w:rFonts w:ascii="Cambria Math" w:hAnsiTheme="majorHAnsi"/>
              <w:sz w:val="22"/>
              <w:szCs w:val="22"/>
              <w:lang w:val="es-CL"/>
            </w:rPr>
            <m:t>=5+4</m:t>
          </m:r>
          <m:r>
            <w:rPr>
              <w:rFonts w:ascii="Cambria Math" w:hAnsi="Cambria Math"/>
              <w:sz w:val="22"/>
              <w:szCs w:val="22"/>
              <w:lang w:val="es-CL"/>
            </w:rPr>
            <m:t>*</m:t>
          </m:r>
          <m:sSup>
            <m:sSup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sSup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t</m:t>
              </m:r>
            </m:e>
            <m:sup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4</m:t>
              </m:r>
            </m:sup>
          </m:sSup>
          <m:r>
            <w:rPr>
              <w:rFonts w:ascii="Cambria Math" w:hAnsiTheme="majorHAnsi"/>
              <w:sz w:val="22"/>
              <w:szCs w:val="22"/>
              <w:lang w:val="es-CL"/>
            </w:rPr>
            <m:t xml:space="preserve">,               </m:t>
          </m:r>
          <m:sSub>
            <m:sSub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sSub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q</m:t>
              </m:r>
            </m:e>
            <m:sub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2</m:t>
              </m:r>
            </m:sub>
          </m:sSub>
          <m:d>
            <m:d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d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t</m:t>
              </m:r>
            </m:e>
          </m:d>
          <m:r>
            <w:rPr>
              <w:rFonts w:ascii="Cambria Math" w:hAnsiTheme="majorHAnsi"/>
              <w:sz w:val="22"/>
              <w:szCs w:val="22"/>
              <w:lang w:val="es-CL"/>
            </w:rPr>
            <m:t>=4+2</m:t>
          </m:r>
          <m:r>
            <w:rPr>
              <w:rFonts w:ascii="Cambria Math" w:hAnsi="Cambria Math"/>
              <w:sz w:val="22"/>
              <w:szCs w:val="22"/>
              <w:lang w:val="es-CL"/>
            </w:rPr>
            <m:t>*</m:t>
          </m:r>
          <m:sSup>
            <m:sSupPr>
              <m:ctrlPr>
                <w:rPr>
                  <w:rFonts w:ascii="Cambria Math" w:hAnsiTheme="majorHAnsi"/>
                  <w:i/>
                  <w:sz w:val="22"/>
                  <w:szCs w:val="22"/>
                  <w:lang w:val="es-CL"/>
                </w:rPr>
              </m:ctrlPr>
            </m:sSupPr>
            <m:e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t</m:t>
              </m:r>
            </m:e>
            <m:sup>
              <m:r>
                <w:rPr>
                  <w:rFonts w:ascii="Cambria Math" w:hAnsiTheme="majorHAnsi"/>
                  <w:sz w:val="22"/>
                  <w:szCs w:val="22"/>
                  <w:lang w:val="es-CL"/>
                </w:rPr>
                <m:t>4</m:t>
              </m:r>
            </m:sup>
          </m:sSup>
        </m:oMath>
      </m:oMathPara>
    </w:p>
    <w:p w:rsidR="00776697" w:rsidRPr="00831251" w:rsidRDefault="00776697" w:rsidP="00776697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>Basados en la disposición a pagar, encontrar:</w:t>
      </w:r>
    </w:p>
    <w:p w:rsidR="00776697" w:rsidRPr="00831251" w:rsidRDefault="00776697" w:rsidP="00776697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 xml:space="preserve">La localización de cada hogar (suponga que </w:t>
      </w:r>
      <m:oMath>
        <m:r>
          <m:rPr>
            <m:sty m:val="p"/>
          </m:rPr>
          <w:rPr>
            <w:rFonts w:asciiTheme="majorHAnsi" w:hAnsiTheme="majorHAnsi"/>
            <w:sz w:val="22"/>
            <w:szCs w:val="22"/>
            <w:lang w:val="es-CL"/>
          </w:rPr>
          <m:t>π</m:t>
        </m:r>
        <m:r>
          <m:rPr>
            <m:sty m:val="p"/>
          </m:rPr>
          <w:rPr>
            <w:rFonts w:ascii="Cambria Math" w:hAnsiTheme="majorHAnsi"/>
            <w:sz w:val="22"/>
            <w:szCs w:val="22"/>
            <w:lang w:val="es-CL"/>
          </w:rPr>
          <m:t>=3.</m:t>
        </m:r>
      </m:oMath>
      <w:r w:rsidRPr="00831251">
        <w:rPr>
          <w:rFonts w:asciiTheme="majorHAnsi" w:hAnsiTheme="majorHAnsi"/>
          <w:sz w:val="22"/>
          <w:szCs w:val="22"/>
          <w:lang w:val="es-CL"/>
        </w:rPr>
        <w:t>). Explique los resultados</w:t>
      </w:r>
      <w:r w:rsidR="00F31862" w:rsidRPr="00831251">
        <w:rPr>
          <w:rFonts w:asciiTheme="majorHAnsi" w:hAnsiTheme="majorHAnsi"/>
          <w:sz w:val="22"/>
          <w:szCs w:val="22"/>
          <w:lang w:val="es-CL"/>
        </w:rPr>
        <w:t>.</w:t>
      </w:r>
    </w:p>
    <w:p w:rsidR="00F31862" w:rsidRPr="00831251" w:rsidRDefault="00F31862" w:rsidP="00F31862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>El valor del suelo para agricultores al final del límite urbano y el área urbana.</w:t>
      </w:r>
    </w:p>
    <w:p w:rsidR="00776697" w:rsidRPr="00831251" w:rsidRDefault="00776697" w:rsidP="00776697">
      <w:pPr>
        <w:pStyle w:val="ListParagraph"/>
        <w:numPr>
          <w:ilvl w:val="0"/>
          <w:numId w:val="2"/>
        </w:numPr>
        <w:spacing w:after="200" w:line="276" w:lineRule="auto"/>
        <w:ind w:left="360"/>
        <w:jc w:val="both"/>
        <w:rPr>
          <w:rFonts w:asciiTheme="majorHAnsi" w:hAnsiTheme="majorHAnsi"/>
          <w:sz w:val="22"/>
          <w:szCs w:val="22"/>
          <w:lang w:val="es-CL"/>
        </w:rPr>
      </w:pPr>
      <w:r w:rsidRPr="00831251">
        <w:rPr>
          <w:rFonts w:asciiTheme="majorHAnsi" w:hAnsiTheme="majorHAnsi"/>
          <w:sz w:val="22"/>
          <w:szCs w:val="22"/>
          <w:lang w:val="es-CL"/>
        </w:rPr>
        <w:t>El nivel de utilidad alcanzado por cada hogar en equilibrio</w:t>
      </w:r>
    </w:p>
    <w:p w:rsidR="00776697" w:rsidRPr="00831251" w:rsidRDefault="00776697">
      <w:pPr>
        <w:rPr>
          <w:rFonts w:asciiTheme="majorHAnsi" w:hAnsiTheme="majorHAnsi"/>
          <w:sz w:val="22"/>
          <w:szCs w:val="22"/>
          <w:lang w:val="es-CL"/>
        </w:rPr>
      </w:pPr>
    </w:p>
    <w:p w:rsidR="001C03A7" w:rsidRPr="00831251" w:rsidRDefault="001C03A7">
      <w:pPr>
        <w:rPr>
          <w:rFonts w:asciiTheme="majorHAnsi" w:hAnsiTheme="majorHAnsi"/>
          <w:b/>
          <w:sz w:val="22"/>
          <w:szCs w:val="22"/>
        </w:rPr>
      </w:pPr>
      <w:r w:rsidRPr="00831251">
        <w:rPr>
          <w:rFonts w:asciiTheme="majorHAnsi" w:hAnsiTheme="majorHAnsi"/>
          <w:b/>
          <w:sz w:val="22"/>
          <w:szCs w:val="22"/>
        </w:rPr>
        <w:t xml:space="preserve">Pregunta 2. </w:t>
      </w:r>
    </w:p>
    <w:p w:rsidR="001C03A7" w:rsidRPr="00831251" w:rsidRDefault="001C03A7">
      <w:pPr>
        <w:rPr>
          <w:rFonts w:asciiTheme="majorHAnsi" w:hAnsiTheme="majorHAnsi"/>
          <w:sz w:val="22"/>
          <w:szCs w:val="22"/>
        </w:rPr>
      </w:pPr>
    </w:p>
    <w:p w:rsidR="001C03A7" w:rsidRPr="00831251" w:rsidRDefault="001C03A7" w:rsidP="00776697">
      <w:pPr>
        <w:jc w:val="both"/>
        <w:rPr>
          <w:rFonts w:asciiTheme="majorHAnsi" w:hAnsiTheme="majorHAnsi"/>
          <w:sz w:val="22"/>
          <w:szCs w:val="22"/>
        </w:rPr>
      </w:pPr>
      <w:r w:rsidRPr="00831251">
        <w:rPr>
          <w:rFonts w:asciiTheme="majorHAnsi" w:hAnsiTheme="majorHAnsi"/>
          <w:sz w:val="22"/>
          <w:szCs w:val="22"/>
        </w:rPr>
        <w:t>Suponga un modelo de demanda de transporte y que conoce los parámetros del  modelo, se pide que proponga y analice al menos dos posibles medidas de accesibilidad para un grupo familiar que desea evaluar la localización de su residencia en varia</w:t>
      </w:r>
      <w:r w:rsidR="00725DAA">
        <w:rPr>
          <w:rFonts w:asciiTheme="majorHAnsi" w:hAnsiTheme="majorHAnsi"/>
          <w:sz w:val="22"/>
          <w:szCs w:val="22"/>
        </w:rPr>
        <w:t>s zo</w:t>
      </w:r>
      <w:r w:rsidR="00725DAA">
        <w:rPr>
          <w:rFonts w:ascii="AppleMyungjo" w:eastAsia="AppleMyungjo" w:hAnsi="AppleMyungjo" w:cs="AppleMyungjo" w:hint="eastAsia"/>
          <w:sz w:val="22"/>
          <w:szCs w:val="22"/>
        </w:rPr>
        <w:t xml:space="preserve">nas </w:t>
      </w:r>
      <w:r w:rsidR="00725DAA">
        <w:rPr>
          <w:rFonts w:ascii="BiauKai" w:eastAsia="BiauKai" w:hAnsi="BiauKai" w:cs="BiauKai" w:hint="eastAsia"/>
          <w:sz w:val="22"/>
          <w:szCs w:val="22"/>
        </w:rPr>
        <w:t>a</w:t>
      </w:r>
      <w:r w:rsidR="00725DAA">
        <w:rPr>
          <w:rFonts w:ascii="Heiti TC Light" w:eastAsia="Heiti TC Light" w:hAnsi="Heiti TC Light" w:cs="Heiti TC Light" w:hint="eastAsia"/>
          <w:sz w:val="22"/>
          <w:szCs w:val="22"/>
        </w:rPr>
        <w:t>l</w:t>
      </w:r>
      <w:r w:rsidR="00725DAA">
        <w:rPr>
          <w:rFonts w:ascii="BiauKai" w:eastAsia="BiauKai" w:hAnsi="BiauKai" w:cs="BiauKai" w:hint="eastAsia"/>
          <w:sz w:val="22"/>
          <w:szCs w:val="22"/>
        </w:rPr>
        <w:t>t</w:t>
      </w:r>
      <w:r w:rsidR="00725DAA">
        <w:rPr>
          <w:rFonts w:ascii="メイリオ" w:eastAsia="メイリオ" w:hAnsi="メイリオ" w:cs="メイリオ" w:hint="eastAsia"/>
          <w:sz w:val="22"/>
          <w:szCs w:val="22"/>
        </w:rPr>
        <w:t>e</w:t>
      </w:r>
      <w:r w:rsidR="00725DAA">
        <w:rPr>
          <w:rFonts w:asciiTheme="majorHAnsi" w:hAnsiTheme="majorHAnsi"/>
          <w:sz w:val="22"/>
          <w:szCs w:val="22"/>
        </w:rPr>
        <w:t xml:space="preserve">rnativas. Considere el caso en que </w:t>
      </w:r>
      <w:r w:rsidRPr="00831251">
        <w:rPr>
          <w:rFonts w:asciiTheme="majorHAnsi" w:hAnsiTheme="majorHAnsi"/>
          <w:sz w:val="22"/>
          <w:szCs w:val="22"/>
        </w:rPr>
        <w:t>los beneficios de viajes realizados por cada miembro del hogar</w:t>
      </w:r>
      <w:r w:rsidR="00725DAA">
        <w:rPr>
          <w:rFonts w:asciiTheme="majorHAnsi" w:hAnsiTheme="majorHAnsi"/>
          <w:sz w:val="22"/>
          <w:szCs w:val="22"/>
        </w:rPr>
        <w:t xml:space="preserve"> tienen un valor diferente dependiendo quién h</w:t>
      </w:r>
      <w:bookmarkStart w:id="0" w:name="_GoBack"/>
      <w:bookmarkEnd w:id="0"/>
      <w:r w:rsidR="00725DAA">
        <w:rPr>
          <w:rFonts w:asciiTheme="majorHAnsi" w:hAnsiTheme="majorHAnsi"/>
          <w:sz w:val="22"/>
          <w:szCs w:val="22"/>
        </w:rPr>
        <w:t>ace el viaje</w:t>
      </w:r>
      <w:r w:rsidRPr="00831251">
        <w:rPr>
          <w:rFonts w:asciiTheme="majorHAnsi" w:hAnsiTheme="majorHAnsi"/>
          <w:sz w:val="22"/>
          <w:szCs w:val="22"/>
        </w:rPr>
        <w:t>. Discuta qué tan adecuadas resultan esas medidas ante cambios del sistema de actividades (uso del suelo) y de transporte, y ante variaciones de las características socioeconómicas de los miembros de la familia (por ejemplo el ingreso familiar).</w:t>
      </w:r>
    </w:p>
    <w:p w:rsidR="001C03A7" w:rsidRPr="00831251" w:rsidRDefault="001C03A7" w:rsidP="00776697">
      <w:pPr>
        <w:jc w:val="both"/>
        <w:rPr>
          <w:rFonts w:asciiTheme="majorHAnsi" w:hAnsiTheme="majorHAnsi"/>
          <w:sz w:val="22"/>
          <w:szCs w:val="22"/>
        </w:rPr>
      </w:pPr>
    </w:p>
    <w:p w:rsidR="001C03A7" w:rsidRPr="00831251" w:rsidRDefault="001C03A7" w:rsidP="00776697">
      <w:pPr>
        <w:jc w:val="both"/>
        <w:rPr>
          <w:rFonts w:asciiTheme="majorHAnsi" w:hAnsiTheme="majorHAnsi"/>
          <w:sz w:val="22"/>
          <w:szCs w:val="22"/>
        </w:rPr>
      </w:pPr>
    </w:p>
    <w:p w:rsidR="001C03A7" w:rsidRPr="00831251" w:rsidRDefault="001C03A7" w:rsidP="00776697">
      <w:pPr>
        <w:jc w:val="both"/>
        <w:rPr>
          <w:rFonts w:asciiTheme="majorHAnsi" w:hAnsiTheme="majorHAnsi"/>
          <w:b/>
          <w:sz w:val="22"/>
          <w:szCs w:val="22"/>
        </w:rPr>
      </w:pPr>
      <w:r w:rsidRPr="00831251">
        <w:rPr>
          <w:rFonts w:asciiTheme="majorHAnsi" w:hAnsiTheme="majorHAnsi"/>
          <w:b/>
          <w:sz w:val="22"/>
          <w:szCs w:val="22"/>
        </w:rPr>
        <w:t>Pregunta 3.</w:t>
      </w:r>
    </w:p>
    <w:p w:rsidR="001C03A7" w:rsidRPr="00831251" w:rsidRDefault="001C03A7" w:rsidP="00776697">
      <w:pPr>
        <w:jc w:val="both"/>
        <w:rPr>
          <w:rFonts w:asciiTheme="majorHAnsi" w:hAnsiTheme="majorHAnsi"/>
          <w:sz w:val="22"/>
          <w:szCs w:val="22"/>
        </w:rPr>
      </w:pPr>
    </w:p>
    <w:p w:rsidR="001C03A7" w:rsidRPr="00831251" w:rsidRDefault="002D5940" w:rsidP="00812D93">
      <w:pPr>
        <w:jc w:val="both"/>
        <w:rPr>
          <w:rFonts w:asciiTheme="majorHAnsi" w:hAnsiTheme="majorHAnsi"/>
          <w:sz w:val="22"/>
          <w:szCs w:val="22"/>
        </w:rPr>
      </w:pPr>
      <w:r w:rsidRPr="00831251">
        <w:rPr>
          <w:rFonts w:asciiTheme="majorHAnsi" w:hAnsiTheme="majorHAnsi"/>
          <w:sz w:val="22"/>
          <w:szCs w:val="22"/>
        </w:rPr>
        <w:t xml:space="preserve">Explique el siguiente argumento: el problema de localización basado en la  maximización de la utilidad y basado en la teoría de remates son coincidentes en ciertas condiciones y por razones justificadas. </w:t>
      </w:r>
    </w:p>
    <w:sectPr w:rsidR="001C03A7" w:rsidRPr="00831251" w:rsidSect="00E32BDD">
      <w:pgSz w:w="11900" w:h="16840"/>
      <w:pgMar w:top="1440" w:right="1080" w:bottom="1440" w:left="108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Myungjo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BiauKai">
    <w:panose1 w:val="02010601000101010101"/>
    <w:charset w:val="51"/>
    <w:family w:val="auto"/>
    <w:pitch w:val="variable"/>
    <w:sig w:usb0="00000001" w:usb1="08080000" w:usb2="00000010" w:usb3="00000000" w:csb0="00100000" w:csb1="00000000"/>
  </w:font>
  <w:font w:name="Heiti TC Light">
    <w:panose1 w:val="02000000000000000000"/>
    <w:charset w:val="51"/>
    <w:family w:val="auto"/>
    <w:pitch w:val="variable"/>
    <w:sig w:usb0="00000001" w:usb1="08080000" w:usb2="00000010" w:usb3="00000000" w:csb0="00100000" w:csb1="00000000"/>
  </w:font>
  <w:font w:name="メイリオ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020B"/>
    <w:multiLevelType w:val="hybridMultilevel"/>
    <w:tmpl w:val="4AD65F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475C5"/>
    <w:multiLevelType w:val="hybridMultilevel"/>
    <w:tmpl w:val="4BE0427C"/>
    <w:lvl w:ilvl="0" w:tplc="25C4270C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1F4EEC"/>
    <w:multiLevelType w:val="hybridMultilevel"/>
    <w:tmpl w:val="847E6720"/>
    <w:lvl w:ilvl="0" w:tplc="9E8AB3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3A7"/>
    <w:rsid w:val="001C03A7"/>
    <w:rsid w:val="001D6BC5"/>
    <w:rsid w:val="00292975"/>
    <w:rsid w:val="002D5940"/>
    <w:rsid w:val="002E2A58"/>
    <w:rsid w:val="00725DAA"/>
    <w:rsid w:val="00776697"/>
    <w:rsid w:val="00805B50"/>
    <w:rsid w:val="00812D93"/>
    <w:rsid w:val="00831251"/>
    <w:rsid w:val="00B04637"/>
    <w:rsid w:val="00C039B0"/>
    <w:rsid w:val="00D01C5F"/>
    <w:rsid w:val="00D0558F"/>
    <w:rsid w:val="00E32BDD"/>
    <w:rsid w:val="00F3186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046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6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04637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04637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54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6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6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04637"/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345</Words>
  <Characters>1968</Characters>
  <Application>Microsoft Macintosh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3</vt:i4>
      </vt:variant>
    </vt:vector>
  </HeadingPairs>
  <TitlesOfParts>
    <vt:vector size="4" baseType="lpstr">
      <vt:lpstr/>
      <vt:lpstr>    CI63E- CI73E: Economía Urbana y Transporte</vt:lpstr>
      <vt:lpstr>    1 de octubre de 2010</vt:lpstr>
      <vt:lpstr>    Profesor de Cátedra: Francisco Martínez</vt:lpstr>
    </vt:vector>
  </TitlesOfParts>
  <Company>Universidad de Chile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cp:lastModifiedBy>Francisco Martinez</cp:lastModifiedBy>
  <cp:revision>2</cp:revision>
  <dcterms:created xsi:type="dcterms:W3CDTF">2010-10-01T13:29:00Z</dcterms:created>
  <dcterms:modified xsi:type="dcterms:W3CDTF">2010-10-01T13:29:00Z</dcterms:modified>
</cp:coreProperties>
</file>