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D6A" w:rsidRDefault="00812D6A" w:rsidP="00812D6A">
      <w:pPr>
        <w:spacing w:after="0"/>
        <w:jc w:val="center"/>
        <w:rPr>
          <w:b/>
          <w:sz w:val="32"/>
        </w:rPr>
      </w:pPr>
      <w:r>
        <w:rPr>
          <w:b/>
          <w:sz w:val="32"/>
        </w:rPr>
        <w:t>CTP Nº1 Otoño 2012</w:t>
      </w:r>
    </w:p>
    <w:p w:rsidR="00812D6A" w:rsidRPr="00E94943" w:rsidRDefault="00812D6A" w:rsidP="00812D6A">
      <w:pPr>
        <w:spacing w:after="0"/>
        <w:jc w:val="center"/>
        <w:rPr>
          <w:b/>
          <w:sz w:val="32"/>
        </w:rPr>
      </w:pPr>
      <w:r>
        <w:rPr>
          <w:b/>
          <w:sz w:val="32"/>
        </w:rPr>
        <w:t>Int</w:t>
      </w:r>
      <w:r w:rsidR="004E2ACB">
        <w:rPr>
          <w:b/>
          <w:sz w:val="32"/>
        </w:rPr>
        <w:t>roducción a la Economía IN2201-6</w:t>
      </w:r>
    </w:p>
    <w:p w:rsidR="00812D6A" w:rsidRDefault="00812D6A" w:rsidP="00812D6A">
      <w:pPr>
        <w:spacing w:after="0" w:line="240" w:lineRule="auto"/>
        <w:jc w:val="both"/>
      </w:pPr>
      <w:r>
        <w:tab/>
      </w:r>
      <w:r>
        <w:tab/>
      </w:r>
      <w:r>
        <w:tab/>
      </w:r>
      <w:r>
        <w:tab/>
      </w:r>
      <w:r>
        <w:tab/>
      </w:r>
      <w:r>
        <w:tab/>
      </w:r>
      <w:r>
        <w:rPr>
          <w:b/>
        </w:rPr>
        <w:t xml:space="preserve">Profesora: </w:t>
      </w:r>
      <w:r>
        <w:t>Pamela Arellano.</w:t>
      </w:r>
    </w:p>
    <w:p w:rsidR="00812D6A" w:rsidRDefault="00812D6A" w:rsidP="00812D6A">
      <w:pPr>
        <w:spacing w:after="0" w:line="240" w:lineRule="auto"/>
        <w:jc w:val="both"/>
      </w:pPr>
      <w:r>
        <w:tab/>
      </w:r>
      <w:r>
        <w:tab/>
      </w:r>
      <w:r>
        <w:tab/>
      </w:r>
      <w:r>
        <w:tab/>
      </w:r>
      <w:r>
        <w:tab/>
      </w:r>
      <w:r>
        <w:tab/>
      </w:r>
      <w:r>
        <w:rPr>
          <w:b/>
        </w:rPr>
        <w:t xml:space="preserve">Auxiliares: </w:t>
      </w:r>
      <w:r>
        <w:t>Stefano Banfi, Alexis Orellana.</w:t>
      </w:r>
    </w:p>
    <w:p w:rsidR="00235282" w:rsidRPr="003B2CD2" w:rsidRDefault="00235282" w:rsidP="006677BB">
      <w:pPr>
        <w:tabs>
          <w:tab w:val="left" w:pos="2268"/>
        </w:tabs>
        <w:autoSpaceDE w:val="0"/>
        <w:autoSpaceDN w:val="0"/>
        <w:adjustRightInd w:val="0"/>
        <w:spacing w:after="0" w:line="240" w:lineRule="auto"/>
        <w:rPr>
          <w:rFonts w:cstheme="minorHAnsi"/>
          <w:b/>
          <w:sz w:val="28"/>
          <w:szCs w:val="28"/>
        </w:rPr>
      </w:pPr>
      <w:r w:rsidRPr="003B2CD2">
        <w:rPr>
          <w:rFonts w:cstheme="minorHAnsi"/>
          <w:b/>
          <w:sz w:val="28"/>
          <w:szCs w:val="28"/>
        </w:rPr>
        <w:t>Comentes</w:t>
      </w:r>
    </w:p>
    <w:p w:rsidR="00235282" w:rsidRDefault="00235282" w:rsidP="00235282">
      <w:pPr>
        <w:autoSpaceDE w:val="0"/>
        <w:autoSpaceDN w:val="0"/>
        <w:adjustRightInd w:val="0"/>
        <w:spacing w:after="0" w:line="240" w:lineRule="auto"/>
        <w:rPr>
          <w:rFonts w:ascii="Helvetica" w:hAnsi="Helvetica" w:cs="Helvetica"/>
          <w:sz w:val="19"/>
          <w:szCs w:val="19"/>
        </w:rPr>
      </w:pPr>
    </w:p>
    <w:p w:rsidR="00235282" w:rsidRPr="003B2CD2" w:rsidRDefault="00B04B54" w:rsidP="00B04B54">
      <w:pPr>
        <w:pStyle w:val="Prrafodelista"/>
        <w:numPr>
          <w:ilvl w:val="0"/>
          <w:numId w:val="5"/>
        </w:numPr>
        <w:autoSpaceDE w:val="0"/>
        <w:autoSpaceDN w:val="0"/>
        <w:adjustRightInd w:val="0"/>
        <w:spacing w:after="0"/>
        <w:jc w:val="both"/>
        <w:rPr>
          <w:rFonts w:cstheme="minorHAnsi"/>
          <w:szCs w:val="19"/>
        </w:rPr>
      </w:pPr>
      <w:r w:rsidRPr="00B04B54">
        <w:rPr>
          <w:rFonts w:cstheme="minorHAnsi"/>
          <w:szCs w:val="19"/>
        </w:rPr>
        <w:t>Los microbuseros de Isla de Pascua reunidos en asamblea acordaron que sus representantes se reunieran con el Gobierno y fijaran una tarifa de consenso (en principio, $450) y limitaran el número de taxis colectivos y taxis básicos. ¿Cuáles serían los probables efectos en el mercado de la locomoción colectiva de satisfacer estas demandas? Gr</w:t>
      </w:r>
      <w:r>
        <w:rPr>
          <w:rFonts w:cstheme="minorHAnsi"/>
          <w:szCs w:val="19"/>
        </w:rPr>
        <w:t>afique y detalle los mecanismos</w:t>
      </w:r>
      <w:r w:rsidR="00235282" w:rsidRPr="003B2CD2">
        <w:rPr>
          <w:rFonts w:cstheme="minorHAnsi"/>
          <w:szCs w:val="19"/>
        </w:rPr>
        <w:t>.</w:t>
      </w:r>
    </w:p>
    <w:p w:rsidR="00235282" w:rsidRDefault="00235282" w:rsidP="00762EE1">
      <w:pPr>
        <w:autoSpaceDE w:val="0"/>
        <w:autoSpaceDN w:val="0"/>
        <w:adjustRightInd w:val="0"/>
        <w:spacing w:after="0"/>
        <w:jc w:val="both"/>
        <w:rPr>
          <w:rFonts w:cstheme="minorHAnsi"/>
          <w:szCs w:val="19"/>
        </w:rPr>
      </w:pPr>
    </w:p>
    <w:p w:rsidR="00235282" w:rsidRPr="00A1698F" w:rsidRDefault="00235282" w:rsidP="00206455">
      <w:pPr>
        <w:pStyle w:val="Prrafodelista"/>
        <w:numPr>
          <w:ilvl w:val="0"/>
          <w:numId w:val="5"/>
        </w:numPr>
        <w:spacing w:after="0"/>
        <w:jc w:val="both"/>
        <w:rPr>
          <w:rFonts w:cstheme="minorHAnsi"/>
          <w:lang w:val="es-MX"/>
        </w:rPr>
      </w:pPr>
      <w:r w:rsidRPr="00A1698F">
        <w:rPr>
          <w:rFonts w:cstheme="minorHAnsi"/>
          <w:lang w:val="es-MX"/>
        </w:rPr>
        <w:t xml:space="preserve">José es un candidato a asumir la presidencia del Banco Central de un país muy lejano. Actualmente él es el vicepresidente del banco, cargo que valora en $10, recibiendo un sueldo de $20. El presidente, en cambio, recibe un sueldo de $30. </w:t>
      </w:r>
      <w:r w:rsidRPr="00A1698F">
        <w:rPr>
          <w:rFonts w:cstheme="minorHAnsi"/>
          <w:lang w:val="es-MX"/>
        </w:rPr>
        <w:br/>
        <w:t xml:space="preserve">A José le atrae mucho la idea de asumir la presidencia, cargo que valora en $20, sin embargo, sabe que si asume el cargo de presidente ya no tendrá tiempo para realizar clases en la universidad, lo que le da un sueldo de $1, y tampoco para hacer deporte, por lo que no podrá usar las zapatillas de correr que le costaron $5. </w:t>
      </w:r>
      <w:r w:rsidRPr="00A1698F">
        <w:rPr>
          <w:rFonts w:cstheme="minorHAnsi"/>
          <w:lang w:val="es-MX"/>
        </w:rPr>
        <w:br/>
        <w:t>Si suponemos que José es racional y que el valor de mercado de sus zapatillas usadas es $1, ¿Le conviene tomar el cargo de presidente del Banco Central de su país?</w:t>
      </w:r>
    </w:p>
    <w:p w:rsidR="00235282" w:rsidRDefault="00235282" w:rsidP="00762EE1">
      <w:pPr>
        <w:spacing w:after="0"/>
        <w:rPr>
          <w:rFonts w:cstheme="minorHAnsi"/>
          <w:b/>
          <w:i/>
          <w:lang w:val="es-MX"/>
        </w:rPr>
      </w:pPr>
    </w:p>
    <w:p w:rsidR="00B04B54" w:rsidRDefault="00235282" w:rsidP="00B04B54">
      <w:pPr>
        <w:pStyle w:val="Prrafodelista"/>
        <w:numPr>
          <w:ilvl w:val="0"/>
          <w:numId w:val="5"/>
        </w:numPr>
        <w:autoSpaceDE w:val="0"/>
        <w:autoSpaceDN w:val="0"/>
        <w:adjustRightInd w:val="0"/>
        <w:spacing w:after="0"/>
        <w:jc w:val="both"/>
        <w:rPr>
          <w:rFonts w:cstheme="minorHAnsi"/>
        </w:rPr>
      </w:pPr>
      <w:r w:rsidRPr="007D7563">
        <w:rPr>
          <w:rFonts w:cstheme="minorHAnsi"/>
        </w:rPr>
        <w:t>Hace un mes Héctor compró un Volkswagen Gol en $12.000. Ayer se enteró de que el Mazda 2 (Full Equipo) ha sido puesto en oferta la semana pasada (“¡sólo por dos semanas!”): si antes costaba $16.000, ahora cuesta $14.200. “Si hubiese sabido antes que venía esta oferta, hubiese esperado para comprar el Mazda”, se lamenta Héctor. Un amigo oportunista le ofrece comprar “ahora  ya” su Volkswagen en $ 10.000. Si Héctor es racional, ¿debe aceptar la oferta de su amigo, o conservar su VW?</w:t>
      </w:r>
    </w:p>
    <w:p w:rsidR="00B04B54" w:rsidRPr="00B04B54" w:rsidRDefault="00B04B54" w:rsidP="00B04B54">
      <w:pPr>
        <w:pStyle w:val="Prrafodelista"/>
        <w:rPr>
          <w:lang w:val="es-ES"/>
        </w:rPr>
      </w:pPr>
    </w:p>
    <w:p w:rsidR="00B04B54" w:rsidRPr="00B04B54" w:rsidRDefault="00B04B54" w:rsidP="00B04B54">
      <w:pPr>
        <w:pStyle w:val="Prrafodelista"/>
        <w:numPr>
          <w:ilvl w:val="0"/>
          <w:numId w:val="5"/>
        </w:numPr>
        <w:autoSpaceDE w:val="0"/>
        <w:autoSpaceDN w:val="0"/>
        <w:adjustRightInd w:val="0"/>
        <w:spacing w:after="0"/>
        <w:jc w:val="both"/>
        <w:rPr>
          <w:rFonts w:cstheme="minorHAnsi"/>
        </w:rPr>
      </w:pPr>
      <w:r w:rsidRPr="00B04B54">
        <w:rPr>
          <w:lang w:val="es-ES"/>
        </w:rPr>
        <w:t>Suponga que Ud. tiene la siguiente información de un bien X y un bien Y:</w:t>
      </w:r>
    </w:p>
    <w:p w:rsidR="00B04B54" w:rsidRPr="00217CC6" w:rsidRDefault="00B04B54" w:rsidP="00B04B54">
      <w:pPr>
        <w:jc w:val="both"/>
      </w:pPr>
    </w:p>
    <w:tbl>
      <w:tblPr>
        <w:tblW w:w="0" w:type="auto"/>
        <w:jc w:val="center"/>
        <w:tblInd w:w="1488" w:type="dxa"/>
        <w:tblLayout w:type="fixed"/>
        <w:tblCellMar>
          <w:left w:w="70" w:type="dxa"/>
          <w:right w:w="70" w:type="dxa"/>
        </w:tblCellMar>
        <w:tblLook w:val="0000"/>
      </w:tblPr>
      <w:tblGrid>
        <w:gridCol w:w="921"/>
        <w:gridCol w:w="709"/>
        <w:gridCol w:w="708"/>
        <w:gridCol w:w="709"/>
        <w:gridCol w:w="709"/>
      </w:tblGrid>
      <w:tr w:rsidR="00B04B54" w:rsidRPr="00217CC6" w:rsidTr="00887F34">
        <w:trPr>
          <w:cantSplit/>
          <w:jc w:val="center"/>
        </w:trPr>
        <w:tc>
          <w:tcPr>
            <w:tcW w:w="921" w:type="dxa"/>
            <w:tcBorders>
              <w:top w:val="single" w:sz="4" w:space="0" w:color="auto"/>
            </w:tcBorders>
          </w:tcPr>
          <w:p w:rsidR="00B04B54" w:rsidRPr="00217CC6" w:rsidRDefault="00B04B54" w:rsidP="00887F34">
            <w:pPr>
              <w:jc w:val="both"/>
            </w:pPr>
          </w:p>
        </w:tc>
        <w:tc>
          <w:tcPr>
            <w:tcW w:w="1417" w:type="dxa"/>
            <w:gridSpan w:val="2"/>
            <w:tcBorders>
              <w:top w:val="single" w:sz="4" w:space="0" w:color="auto"/>
              <w:bottom w:val="single" w:sz="4" w:space="0" w:color="auto"/>
            </w:tcBorders>
            <w:vAlign w:val="center"/>
          </w:tcPr>
          <w:p w:rsidR="00B04B54" w:rsidRPr="00217CC6" w:rsidRDefault="00B04B54" w:rsidP="00887F34">
            <w:pPr>
              <w:jc w:val="center"/>
              <w:rPr>
                <w:b/>
                <w:lang w:val="es-ES"/>
              </w:rPr>
            </w:pPr>
            <w:r w:rsidRPr="00217CC6">
              <w:rPr>
                <w:b/>
                <w:lang w:val="es-ES"/>
              </w:rPr>
              <w:t>Antes</w:t>
            </w:r>
          </w:p>
        </w:tc>
        <w:tc>
          <w:tcPr>
            <w:tcW w:w="1418" w:type="dxa"/>
            <w:gridSpan w:val="2"/>
            <w:tcBorders>
              <w:top w:val="single" w:sz="4" w:space="0" w:color="auto"/>
              <w:bottom w:val="single" w:sz="4" w:space="0" w:color="auto"/>
            </w:tcBorders>
            <w:vAlign w:val="center"/>
          </w:tcPr>
          <w:p w:rsidR="00B04B54" w:rsidRPr="00217CC6" w:rsidRDefault="00B04B54" w:rsidP="00887F34">
            <w:pPr>
              <w:jc w:val="center"/>
              <w:rPr>
                <w:b/>
              </w:rPr>
            </w:pPr>
            <w:r w:rsidRPr="00217CC6">
              <w:rPr>
                <w:b/>
              </w:rPr>
              <w:t>Después</w:t>
            </w:r>
          </w:p>
        </w:tc>
      </w:tr>
      <w:tr w:rsidR="00B04B54" w:rsidRPr="00217CC6" w:rsidTr="00887F34">
        <w:trPr>
          <w:jc w:val="center"/>
        </w:trPr>
        <w:tc>
          <w:tcPr>
            <w:tcW w:w="921" w:type="dxa"/>
            <w:tcBorders>
              <w:bottom w:val="single" w:sz="4" w:space="0" w:color="auto"/>
            </w:tcBorders>
          </w:tcPr>
          <w:p w:rsidR="00B04B54" w:rsidRPr="00217CC6" w:rsidRDefault="00B04B54" w:rsidP="00887F34">
            <w:pPr>
              <w:jc w:val="both"/>
            </w:pPr>
          </w:p>
        </w:tc>
        <w:tc>
          <w:tcPr>
            <w:tcW w:w="709" w:type="dxa"/>
            <w:tcBorders>
              <w:bottom w:val="single" w:sz="4" w:space="0" w:color="auto"/>
            </w:tcBorders>
          </w:tcPr>
          <w:p w:rsidR="00B04B54" w:rsidRPr="00217CC6" w:rsidRDefault="00B04B54" w:rsidP="00887F34">
            <w:pPr>
              <w:jc w:val="center"/>
              <w:rPr>
                <w:vertAlign w:val="subscript"/>
              </w:rPr>
            </w:pPr>
            <w:r w:rsidRPr="00217CC6">
              <w:t>P</w:t>
            </w:r>
            <w:r w:rsidRPr="00217CC6">
              <w:rPr>
                <w:vertAlign w:val="subscript"/>
              </w:rPr>
              <w:t>0</w:t>
            </w:r>
          </w:p>
        </w:tc>
        <w:tc>
          <w:tcPr>
            <w:tcW w:w="708" w:type="dxa"/>
            <w:tcBorders>
              <w:bottom w:val="single" w:sz="4" w:space="0" w:color="auto"/>
            </w:tcBorders>
          </w:tcPr>
          <w:p w:rsidR="00B04B54" w:rsidRPr="00217CC6" w:rsidRDefault="00B04B54" w:rsidP="00887F34">
            <w:pPr>
              <w:jc w:val="center"/>
              <w:rPr>
                <w:vertAlign w:val="subscript"/>
              </w:rPr>
            </w:pPr>
            <w:r w:rsidRPr="00217CC6">
              <w:t>Q</w:t>
            </w:r>
            <w:r w:rsidRPr="00217CC6">
              <w:rPr>
                <w:vertAlign w:val="subscript"/>
              </w:rPr>
              <w:t>0</w:t>
            </w:r>
          </w:p>
        </w:tc>
        <w:tc>
          <w:tcPr>
            <w:tcW w:w="709" w:type="dxa"/>
            <w:tcBorders>
              <w:bottom w:val="single" w:sz="4" w:space="0" w:color="auto"/>
            </w:tcBorders>
          </w:tcPr>
          <w:p w:rsidR="00B04B54" w:rsidRPr="00217CC6" w:rsidRDefault="00B04B54" w:rsidP="00887F34">
            <w:pPr>
              <w:jc w:val="center"/>
              <w:rPr>
                <w:vertAlign w:val="subscript"/>
              </w:rPr>
            </w:pPr>
            <w:r w:rsidRPr="00217CC6">
              <w:t>P</w:t>
            </w:r>
            <w:r w:rsidRPr="00217CC6">
              <w:rPr>
                <w:vertAlign w:val="subscript"/>
              </w:rPr>
              <w:t>1</w:t>
            </w:r>
          </w:p>
        </w:tc>
        <w:tc>
          <w:tcPr>
            <w:tcW w:w="709" w:type="dxa"/>
            <w:tcBorders>
              <w:bottom w:val="single" w:sz="4" w:space="0" w:color="auto"/>
            </w:tcBorders>
          </w:tcPr>
          <w:p w:rsidR="00B04B54" w:rsidRPr="00217CC6" w:rsidRDefault="00B04B54" w:rsidP="00887F34">
            <w:pPr>
              <w:jc w:val="center"/>
              <w:rPr>
                <w:vertAlign w:val="subscript"/>
              </w:rPr>
            </w:pPr>
            <w:r w:rsidRPr="00217CC6">
              <w:t>Q</w:t>
            </w:r>
            <w:r w:rsidRPr="00217CC6">
              <w:rPr>
                <w:vertAlign w:val="subscript"/>
              </w:rPr>
              <w:t>1</w:t>
            </w:r>
          </w:p>
        </w:tc>
      </w:tr>
      <w:tr w:rsidR="00B04B54" w:rsidRPr="00217CC6" w:rsidTr="00887F34">
        <w:trPr>
          <w:jc w:val="center"/>
        </w:trPr>
        <w:tc>
          <w:tcPr>
            <w:tcW w:w="921" w:type="dxa"/>
          </w:tcPr>
          <w:p w:rsidR="00B04B54" w:rsidRPr="00217CC6" w:rsidRDefault="00B04B54" w:rsidP="00887F34">
            <w:pPr>
              <w:jc w:val="both"/>
            </w:pPr>
            <w:r w:rsidRPr="00217CC6">
              <w:t>Bien X</w:t>
            </w:r>
          </w:p>
        </w:tc>
        <w:tc>
          <w:tcPr>
            <w:tcW w:w="709" w:type="dxa"/>
          </w:tcPr>
          <w:p w:rsidR="00B04B54" w:rsidRPr="00217CC6" w:rsidRDefault="00B04B54" w:rsidP="00887F34">
            <w:pPr>
              <w:jc w:val="center"/>
            </w:pPr>
            <w:r w:rsidRPr="00217CC6">
              <w:t>6</w:t>
            </w:r>
          </w:p>
        </w:tc>
        <w:tc>
          <w:tcPr>
            <w:tcW w:w="708" w:type="dxa"/>
          </w:tcPr>
          <w:p w:rsidR="00B04B54" w:rsidRPr="00217CC6" w:rsidRDefault="00B04B54" w:rsidP="00887F34">
            <w:pPr>
              <w:jc w:val="center"/>
            </w:pPr>
            <w:r w:rsidRPr="00217CC6">
              <w:t>30</w:t>
            </w:r>
          </w:p>
        </w:tc>
        <w:tc>
          <w:tcPr>
            <w:tcW w:w="709" w:type="dxa"/>
          </w:tcPr>
          <w:p w:rsidR="00B04B54" w:rsidRPr="00217CC6" w:rsidRDefault="00B04B54" w:rsidP="00887F34">
            <w:pPr>
              <w:jc w:val="center"/>
            </w:pPr>
            <w:r w:rsidRPr="00217CC6">
              <w:t>4</w:t>
            </w:r>
          </w:p>
        </w:tc>
        <w:tc>
          <w:tcPr>
            <w:tcW w:w="709" w:type="dxa"/>
          </w:tcPr>
          <w:p w:rsidR="00B04B54" w:rsidRPr="00217CC6" w:rsidRDefault="00B04B54" w:rsidP="00887F34">
            <w:pPr>
              <w:jc w:val="center"/>
            </w:pPr>
            <w:r w:rsidRPr="00217CC6">
              <w:t>40</w:t>
            </w:r>
          </w:p>
        </w:tc>
      </w:tr>
      <w:tr w:rsidR="00B04B54" w:rsidRPr="00217CC6" w:rsidTr="00887F34">
        <w:trPr>
          <w:jc w:val="center"/>
        </w:trPr>
        <w:tc>
          <w:tcPr>
            <w:tcW w:w="921" w:type="dxa"/>
            <w:tcBorders>
              <w:bottom w:val="single" w:sz="4" w:space="0" w:color="auto"/>
            </w:tcBorders>
          </w:tcPr>
          <w:p w:rsidR="00B04B54" w:rsidRPr="00217CC6" w:rsidRDefault="00B04B54" w:rsidP="00887F34">
            <w:pPr>
              <w:jc w:val="both"/>
            </w:pPr>
            <w:r w:rsidRPr="00217CC6">
              <w:t>Bien Y</w:t>
            </w:r>
          </w:p>
        </w:tc>
        <w:tc>
          <w:tcPr>
            <w:tcW w:w="709" w:type="dxa"/>
            <w:tcBorders>
              <w:bottom w:val="single" w:sz="4" w:space="0" w:color="auto"/>
            </w:tcBorders>
          </w:tcPr>
          <w:p w:rsidR="00B04B54" w:rsidRPr="00217CC6" w:rsidRDefault="00B04B54" w:rsidP="00887F34">
            <w:pPr>
              <w:jc w:val="center"/>
            </w:pPr>
            <w:r w:rsidRPr="00217CC6">
              <w:t>3</w:t>
            </w:r>
          </w:p>
        </w:tc>
        <w:tc>
          <w:tcPr>
            <w:tcW w:w="708" w:type="dxa"/>
            <w:tcBorders>
              <w:bottom w:val="single" w:sz="4" w:space="0" w:color="auto"/>
            </w:tcBorders>
          </w:tcPr>
          <w:p w:rsidR="00B04B54" w:rsidRPr="00217CC6" w:rsidRDefault="00B04B54" w:rsidP="00887F34">
            <w:pPr>
              <w:jc w:val="center"/>
            </w:pPr>
            <w:r w:rsidRPr="00217CC6">
              <w:t>20</w:t>
            </w:r>
          </w:p>
        </w:tc>
        <w:tc>
          <w:tcPr>
            <w:tcW w:w="709" w:type="dxa"/>
            <w:tcBorders>
              <w:bottom w:val="single" w:sz="4" w:space="0" w:color="auto"/>
            </w:tcBorders>
          </w:tcPr>
          <w:p w:rsidR="00B04B54" w:rsidRPr="00217CC6" w:rsidRDefault="00B04B54" w:rsidP="00887F34">
            <w:pPr>
              <w:jc w:val="center"/>
            </w:pPr>
            <w:r w:rsidRPr="00217CC6">
              <w:t>2</w:t>
            </w:r>
          </w:p>
        </w:tc>
        <w:tc>
          <w:tcPr>
            <w:tcW w:w="709" w:type="dxa"/>
            <w:tcBorders>
              <w:bottom w:val="single" w:sz="4" w:space="0" w:color="auto"/>
            </w:tcBorders>
          </w:tcPr>
          <w:p w:rsidR="00B04B54" w:rsidRPr="00217CC6" w:rsidRDefault="00B04B54" w:rsidP="00887F34">
            <w:pPr>
              <w:jc w:val="center"/>
            </w:pPr>
            <w:r w:rsidRPr="00217CC6">
              <w:t>15</w:t>
            </w:r>
          </w:p>
        </w:tc>
      </w:tr>
    </w:tbl>
    <w:p w:rsidR="00B04B54" w:rsidRPr="00217CC6" w:rsidRDefault="00B04B54" w:rsidP="00B04B54">
      <w:pPr>
        <w:jc w:val="both"/>
      </w:pPr>
    </w:p>
    <w:p w:rsidR="00B04B54" w:rsidRPr="00217CC6" w:rsidRDefault="00B04B54" w:rsidP="00B04B54">
      <w:pPr>
        <w:pStyle w:val="Textoindependiente"/>
        <w:ind w:left="1080"/>
        <w:rPr>
          <w:rFonts w:asciiTheme="minorHAnsi" w:hAnsiTheme="minorHAnsi"/>
          <w:sz w:val="22"/>
          <w:szCs w:val="22"/>
        </w:rPr>
      </w:pPr>
      <w:r>
        <w:rPr>
          <w:rFonts w:asciiTheme="minorHAnsi" w:hAnsiTheme="minorHAnsi"/>
          <w:sz w:val="22"/>
          <w:szCs w:val="22"/>
        </w:rPr>
        <w:lastRenderedPageBreak/>
        <w:t xml:space="preserve">Comente la siguiente afirmación: dado que </w:t>
      </w:r>
      <w:r w:rsidRPr="00B04B54">
        <w:rPr>
          <w:rFonts w:asciiTheme="minorHAnsi" w:hAnsiTheme="minorHAnsi"/>
          <w:sz w:val="22"/>
          <w:szCs w:val="22"/>
        </w:rPr>
        <w:t xml:space="preserve">el bien X </w:t>
      </w:r>
      <w:r>
        <w:rPr>
          <w:rFonts w:asciiTheme="minorHAnsi" w:hAnsiTheme="minorHAnsi"/>
          <w:sz w:val="22"/>
          <w:szCs w:val="22"/>
        </w:rPr>
        <w:t xml:space="preserve">es </w:t>
      </w:r>
      <w:r w:rsidRPr="00B04B54">
        <w:rPr>
          <w:rFonts w:asciiTheme="minorHAnsi" w:hAnsiTheme="minorHAnsi"/>
          <w:sz w:val="22"/>
          <w:szCs w:val="22"/>
        </w:rPr>
        <w:t>precio-elástico</w:t>
      </w:r>
      <w:r>
        <w:rPr>
          <w:rFonts w:asciiTheme="minorHAnsi" w:hAnsiTheme="minorHAnsi"/>
          <w:sz w:val="22"/>
          <w:szCs w:val="22"/>
        </w:rPr>
        <w:t xml:space="preserve">, entonces si aplicamos un impuesto que genere un aumento en el precio que paga el consumidor de </w:t>
      </w:r>
      <w:r w:rsidRPr="00217CC6">
        <w:rPr>
          <w:rFonts w:asciiTheme="minorHAnsi" w:hAnsiTheme="minorHAnsi"/>
          <w:sz w:val="22"/>
          <w:szCs w:val="22"/>
        </w:rPr>
        <w:t>0,8%</w:t>
      </w:r>
      <w:r>
        <w:rPr>
          <w:rFonts w:asciiTheme="minorHAnsi" w:hAnsiTheme="minorHAnsi"/>
          <w:sz w:val="22"/>
          <w:szCs w:val="22"/>
        </w:rPr>
        <w:t xml:space="preserve"> la recaudación cae</w:t>
      </w:r>
      <w:r w:rsidR="006A4C2F">
        <w:rPr>
          <w:rFonts w:asciiTheme="minorHAnsi" w:hAnsiTheme="minorHAnsi"/>
          <w:sz w:val="22"/>
          <w:szCs w:val="22"/>
        </w:rPr>
        <w:t>rá</w:t>
      </w:r>
      <w:r>
        <w:rPr>
          <w:rFonts w:asciiTheme="minorHAnsi" w:hAnsiTheme="minorHAnsi"/>
          <w:sz w:val="22"/>
          <w:szCs w:val="22"/>
        </w:rPr>
        <w:t>.</w:t>
      </w:r>
    </w:p>
    <w:p w:rsidR="00235282" w:rsidRPr="00B04B54" w:rsidRDefault="00235282" w:rsidP="00B04B54">
      <w:pPr>
        <w:pStyle w:val="Prrafodelista"/>
        <w:ind w:left="1080"/>
        <w:jc w:val="both"/>
        <w:rPr>
          <w:lang w:val="es-MX"/>
        </w:rPr>
      </w:pPr>
    </w:p>
    <w:p w:rsidR="006810A9" w:rsidRPr="006810A9" w:rsidRDefault="006810A9" w:rsidP="00762EE1">
      <w:pPr>
        <w:autoSpaceDE w:val="0"/>
        <w:autoSpaceDN w:val="0"/>
        <w:adjustRightInd w:val="0"/>
        <w:spacing w:after="0"/>
        <w:jc w:val="both"/>
        <w:rPr>
          <w:b/>
          <w:sz w:val="28"/>
        </w:rPr>
      </w:pPr>
      <w:r>
        <w:rPr>
          <w:b/>
          <w:sz w:val="28"/>
        </w:rPr>
        <w:t>Problema 1</w:t>
      </w:r>
    </w:p>
    <w:p w:rsidR="008C02C9" w:rsidRDefault="008C02C9" w:rsidP="00762EE1">
      <w:pPr>
        <w:autoSpaceDE w:val="0"/>
        <w:autoSpaceDN w:val="0"/>
        <w:adjustRightInd w:val="0"/>
        <w:spacing w:after="0"/>
        <w:jc w:val="both"/>
        <w:rPr>
          <w:rFonts w:eastAsiaTheme="minorEastAsia"/>
        </w:rPr>
      </w:pPr>
      <w:r>
        <w:t xml:space="preserve">La curva de demanda de lecciones de golf está dada por </w:t>
      </w:r>
      <m:oMath>
        <m:r>
          <w:rPr>
            <w:rFonts w:ascii="Cambria Math" w:hAnsi="Cambria Math"/>
          </w:rPr>
          <m:t>Q=100-2P</m:t>
        </m:r>
      </m:oMath>
      <w:r>
        <w:rPr>
          <w:rFonts w:eastAsiaTheme="minorEastAsia"/>
        </w:rPr>
        <w:t xml:space="preserve"> y la curva de oferta está dada por </w:t>
      </w:r>
      <m:oMath>
        <m:r>
          <w:rPr>
            <w:rFonts w:ascii="Cambria Math" w:eastAsiaTheme="minorEastAsia" w:hAnsi="Cambria Math"/>
          </w:rPr>
          <m:t>Q=3P</m:t>
        </m:r>
      </m:oMath>
      <w:r>
        <w:rPr>
          <w:rFonts w:eastAsiaTheme="minorEastAsia"/>
        </w:rPr>
        <w:t>.</w:t>
      </w:r>
    </w:p>
    <w:p w:rsidR="008C02C9" w:rsidRDefault="008C02C9" w:rsidP="00762EE1">
      <w:pPr>
        <w:pStyle w:val="Prrafodelista"/>
        <w:numPr>
          <w:ilvl w:val="0"/>
          <w:numId w:val="1"/>
        </w:numPr>
        <w:autoSpaceDE w:val="0"/>
        <w:autoSpaceDN w:val="0"/>
        <w:adjustRightInd w:val="0"/>
        <w:spacing w:after="0"/>
        <w:jc w:val="both"/>
        <w:rPr>
          <w:rFonts w:eastAsiaTheme="minorEastAsia"/>
        </w:rPr>
      </w:pPr>
      <w:r>
        <w:rPr>
          <w:rFonts w:eastAsiaTheme="minorEastAsia"/>
        </w:rPr>
        <w:t>¿Cuál es el precio de equilibrio? ¿Cuál es la cantidad de equilibrio? Grafique el equilibrio.</w:t>
      </w:r>
    </w:p>
    <w:p w:rsidR="008C02C9" w:rsidRDefault="008C02C9" w:rsidP="00762EE1">
      <w:pPr>
        <w:pStyle w:val="Prrafodelista"/>
        <w:numPr>
          <w:ilvl w:val="0"/>
          <w:numId w:val="1"/>
        </w:numPr>
        <w:autoSpaceDE w:val="0"/>
        <w:autoSpaceDN w:val="0"/>
        <w:adjustRightInd w:val="0"/>
        <w:spacing w:after="0"/>
        <w:jc w:val="both"/>
        <w:rPr>
          <w:rFonts w:eastAsiaTheme="minorEastAsia"/>
        </w:rPr>
      </w:pPr>
      <w:r>
        <w:rPr>
          <w:rFonts w:eastAsiaTheme="minorEastAsia"/>
        </w:rPr>
        <w:t>¿Cuál sería el signo de la elasticidad precio cruzada entre las lecciones de golf y lecciones de squash si ambos son considerados como productos sustitutos? Explique.</w:t>
      </w:r>
    </w:p>
    <w:p w:rsidR="008C02C9" w:rsidRPr="007A5B37" w:rsidRDefault="008C02C9" w:rsidP="00762EE1">
      <w:pPr>
        <w:pStyle w:val="Prrafodelista"/>
        <w:numPr>
          <w:ilvl w:val="0"/>
          <w:numId w:val="1"/>
        </w:numPr>
        <w:autoSpaceDE w:val="0"/>
        <w:autoSpaceDN w:val="0"/>
        <w:adjustRightInd w:val="0"/>
        <w:spacing w:after="0"/>
        <w:jc w:val="both"/>
        <w:rPr>
          <w:rFonts w:eastAsiaTheme="minorEastAsia"/>
        </w:rPr>
      </w:pPr>
      <w:r>
        <w:rPr>
          <w:rFonts w:eastAsiaTheme="minorEastAsia"/>
        </w:rPr>
        <w:t xml:space="preserve">Un especialista ha determinado que la elasticidad precio cruzada entre lecciones de golf y de squash es </w:t>
      </w:r>
      <m:oMath>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ε</m:t>
            </m:r>
          </m:e>
          <m:sub>
            <m:r>
              <w:rPr>
                <w:rFonts w:ascii="Cambria Math" w:eastAsiaTheme="minorEastAsia" w:hAnsi="Cambria Math"/>
              </w:rPr>
              <m:t>g,s</m:t>
            </m:r>
          </m:sub>
        </m:sSub>
        <m:r>
          <w:rPr>
            <w:rFonts w:ascii="Cambria Math" w:eastAsiaTheme="minorEastAsia" w:hAnsi="Cambria Math"/>
          </w:rPr>
          <m:t>|=2</m:t>
        </m:r>
      </m:oMath>
      <w:r>
        <w:rPr>
          <w:rFonts w:eastAsiaTheme="minorEastAsia"/>
        </w:rPr>
        <w:t>, ¿Cuál sería la variación porcentual de la cantidad de clases de golf si el precio de las clases de squash han subido en un 25%?</w:t>
      </w:r>
    </w:p>
    <w:p w:rsidR="008C02C9" w:rsidRDefault="008C02C9" w:rsidP="00762EE1">
      <w:pPr>
        <w:pStyle w:val="Prrafodelista"/>
        <w:numPr>
          <w:ilvl w:val="0"/>
          <w:numId w:val="1"/>
        </w:numPr>
        <w:autoSpaceDE w:val="0"/>
        <w:autoSpaceDN w:val="0"/>
        <w:adjustRightInd w:val="0"/>
        <w:spacing w:after="0"/>
        <w:jc w:val="both"/>
        <w:rPr>
          <w:rFonts w:eastAsiaTheme="minorEastAsia"/>
        </w:rPr>
      </w:pPr>
      <w:r>
        <w:rPr>
          <w:rFonts w:eastAsiaTheme="minorEastAsia"/>
        </w:rPr>
        <w:t>El cambio en el precio de las clases de squash dicho anteriormente, provocó un cambio en el equilibrio en el mercado de las lecciones de golf. ¿Se vio desplazada la curva de oferta o demanda? ¿Hubo un aumento o reducción de ésta? ¿Subirá o bajará la cantidad y el precio de equilibrio? Grafique.</w:t>
      </w:r>
    </w:p>
    <w:p w:rsidR="008C02C9" w:rsidRDefault="008C02C9" w:rsidP="00762EE1">
      <w:pPr>
        <w:pStyle w:val="Prrafodelista"/>
        <w:numPr>
          <w:ilvl w:val="0"/>
          <w:numId w:val="1"/>
        </w:numPr>
        <w:autoSpaceDE w:val="0"/>
        <w:autoSpaceDN w:val="0"/>
        <w:adjustRightInd w:val="0"/>
        <w:spacing w:after="0"/>
        <w:jc w:val="both"/>
        <w:rPr>
          <w:rFonts w:eastAsiaTheme="minorEastAsia"/>
        </w:rPr>
      </w:pPr>
      <w:r>
        <w:rPr>
          <w:rFonts w:eastAsiaTheme="minorEastAsia"/>
        </w:rPr>
        <w:t>Encuentre el nuevo precio y cantidad de equilibrio en el mercado de las lecciones de golf si cambia el precio de las clases de squash dados los datos de la parte c).</w:t>
      </w:r>
    </w:p>
    <w:p w:rsidR="00762EE1" w:rsidRDefault="00762EE1" w:rsidP="00762EE1">
      <w:pPr>
        <w:spacing w:after="0"/>
        <w:rPr>
          <w:rFonts w:eastAsiaTheme="minorEastAsia"/>
          <w:b/>
        </w:rPr>
      </w:pPr>
    </w:p>
    <w:p w:rsidR="00543597" w:rsidRDefault="006810A9" w:rsidP="00762EE1">
      <w:pPr>
        <w:spacing w:after="0"/>
        <w:rPr>
          <w:b/>
          <w:sz w:val="28"/>
        </w:rPr>
      </w:pPr>
      <w:r>
        <w:rPr>
          <w:b/>
          <w:sz w:val="28"/>
        </w:rPr>
        <w:t>Problema 2</w:t>
      </w:r>
    </w:p>
    <w:p w:rsidR="00205EE4" w:rsidRPr="00205EE4" w:rsidRDefault="00205EE4" w:rsidP="00762EE1">
      <w:pPr>
        <w:jc w:val="both"/>
        <w:rPr>
          <w:rFonts w:eastAsiaTheme="minorEastAsia"/>
        </w:rPr>
      </w:pPr>
      <w:r>
        <w:t xml:space="preserve">Muchos equipos en Chile son verdaderas empresas formadas como sociedades anónimas tales como Azul Azul S.A., Banco y Negro S.A. y Cruzados S.A. Supongamos que existen funciones que describen el comportamiento del mercado de abonos de los clubes. Imaginemos que los hinchas de U. de Chile sienten una relativa afinidad a los de la U.C. La U. de Chile tiene un cupo máximo de 125.000 socios. La función de abonos de los aficionados de la U es de </w:t>
      </w:r>
    </w:p>
    <w:p w:rsidR="002C74CA" w:rsidRPr="00205EE4" w:rsidRDefault="0040572B" w:rsidP="00762EE1">
      <w:pPr>
        <w:jc w:val="both"/>
        <w:rPr>
          <w:rFonts w:eastAsiaTheme="minorEastAsia"/>
        </w:rPr>
      </w:pPr>
      <m:oMathPara>
        <m:oMath>
          <m:sSub>
            <m:sSubPr>
              <m:ctrlPr>
                <w:rPr>
                  <w:rFonts w:ascii="Cambria Math" w:hAnsi="Cambria Math"/>
                  <w:i/>
                </w:rPr>
              </m:ctrlPr>
            </m:sSubPr>
            <m:e>
              <m:r>
                <w:rPr>
                  <w:rFonts w:ascii="Cambria Math" w:hAnsi="Cambria Math"/>
                </w:rPr>
                <m:t>Q</m:t>
              </m:r>
            </m:e>
            <m:sub>
              <m:r>
                <w:rPr>
                  <w:rFonts w:ascii="Cambria Math" w:hAnsi="Cambria Math"/>
                </w:rPr>
                <m:t>U</m:t>
              </m:r>
            </m:sub>
          </m:sSub>
          <m:r>
            <w:rPr>
              <w:rFonts w:ascii="Cambria Math" w:hAnsi="Cambria Math"/>
            </w:rPr>
            <m:t>=125.000-50P+100</m:t>
          </m:r>
          <m:sSub>
            <m:sSubPr>
              <m:ctrlPr>
                <w:rPr>
                  <w:rFonts w:ascii="Cambria Math" w:hAnsi="Cambria Math"/>
                  <w:i/>
                </w:rPr>
              </m:ctrlPr>
            </m:sSubPr>
            <m:e>
              <m:r>
                <w:rPr>
                  <w:rFonts w:ascii="Cambria Math" w:hAnsi="Cambria Math"/>
                </w:rPr>
                <m:t>P</m:t>
              </m:r>
            </m:e>
            <m:sub>
              <m:r>
                <w:rPr>
                  <w:rFonts w:ascii="Cambria Math" w:hAnsi="Cambria Math"/>
                </w:rPr>
                <m:t>UC</m:t>
              </m:r>
            </m:sub>
          </m:sSub>
          <m:r>
            <w:rPr>
              <w:rFonts w:ascii="Cambria Math" w:hAnsi="Cambria Math"/>
            </w:rPr>
            <m:t>+10I</m:t>
          </m:r>
        </m:oMath>
      </m:oMathPara>
    </w:p>
    <w:p w:rsidR="00205EE4" w:rsidRDefault="00205EE4" w:rsidP="00762EE1">
      <w:pPr>
        <w:jc w:val="both"/>
        <w:rPr>
          <w:rFonts w:eastAsiaTheme="minorEastAsia"/>
        </w:rPr>
      </w:pPr>
      <w:r>
        <w:rPr>
          <w:rFonts w:eastAsiaTheme="minorEastAsia"/>
        </w:rPr>
        <w:t xml:space="preserve">Donde </w:t>
      </w:r>
      <m:oMath>
        <m:r>
          <w:rPr>
            <w:rFonts w:ascii="Cambria Math" w:eastAsiaTheme="minorEastAsia" w:hAnsi="Cambria Math"/>
          </w:rPr>
          <m:t>P</m:t>
        </m:r>
      </m:oMath>
      <w:r>
        <w:rPr>
          <w:rFonts w:eastAsiaTheme="minorEastAsia"/>
        </w:rPr>
        <w:t xml:space="preserve"> es el precio del abono a U. de Chile, </w:t>
      </w:r>
      <m:oMath>
        <m:r>
          <w:rPr>
            <w:rFonts w:ascii="Cambria Math" w:eastAsiaTheme="minorEastAsia" w:hAnsi="Cambria Math"/>
          </w:rPr>
          <m:t>I</m:t>
        </m:r>
      </m:oMath>
      <w:r>
        <w:rPr>
          <w:rFonts w:eastAsiaTheme="minorEastAsia"/>
        </w:rPr>
        <w:t xml:space="preserve"> es el ingreso mensual de los hinchas, que en este caso supongamos que es de </w:t>
      </w:r>
      <m:oMath>
        <m:r>
          <w:rPr>
            <w:rFonts w:ascii="Cambria Math" w:eastAsiaTheme="minorEastAsia" w:hAnsi="Cambria Math"/>
          </w:rPr>
          <m:t>$9.000</m:t>
        </m:r>
      </m:oMath>
      <w:r>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UC</m:t>
            </m:r>
          </m:sub>
        </m:sSub>
      </m:oMath>
      <w:r>
        <w:rPr>
          <w:rFonts w:eastAsiaTheme="minorEastAsia"/>
        </w:rPr>
        <w:t xml:space="preserve"> es el precio del abono de socio en la</w:t>
      </w:r>
      <w:r w:rsidR="009E2336">
        <w:rPr>
          <w:rFonts w:eastAsiaTheme="minorEastAsia"/>
        </w:rPr>
        <w:t xml:space="preserve"> U. Católica que es igual a </w:t>
      </w:r>
      <m:oMath>
        <m:r>
          <w:rPr>
            <w:rFonts w:ascii="Cambria Math" w:eastAsiaTheme="minorEastAsia" w:hAnsi="Cambria Math"/>
          </w:rPr>
          <m:t>$600</m:t>
        </m:r>
      </m:oMath>
      <w:r w:rsidR="009E2336">
        <w:rPr>
          <w:rFonts w:eastAsiaTheme="minorEastAsia"/>
        </w:rPr>
        <w:t>. Con esto se le solicita calcular:</w:t>
      </w:r>
    </w:p>
    <w:p w:rsidR="009E2336" w:rsidRDefault="009E2336" w:rsidP="00762EE1">
      <w:pPr>
        <w:pStyle w:val="Prrafodelista"/>
        <w:numPr>
          <w:ilvl w:val="0"/>
          <w:numId w:val="3"/>
        </w:numPr>
        <w:jc w:val="both"/>
      </w:pPr>
      <w:r>
        <w:t>Calcular el precio que debería fijar U. de Chile si desea vender exactamente los 125.000 abonos.</w:t>
      </w:r>
    </w:p>
    <w:p w:rsidR="009E2336" w:rsidRDefault="009E2336" w:rsidP="00762EE1">
      <w:pPr>
        <w:pStyle w:val="Prrafodelista"/>
        <w:numPr>
          <w:ilvl w:val="0"/>
          <w:numId w:val="3"/>
        </w:numPr>
        <w:jc w:val="both"/>
      </w:pPr>
      <w:r>
        <w:t>Calcular la elasticidad</w:t>
      </w:r>
      <w:r w:rsidR="00DD6C11">
        <w:t xml:space="preserve"> cruzada</w:t>
      </w:r>
      <w:r>
        <w:t xml:space="preserve"> de demanda respecto al precio del abono a la U. Católica</w:t>
      </w:r>
      <w:r w:rsidR="00DD6C11">
        <w:t xml:space="preserve"> si se venden todos los abonos de la U. de Chile</w:t>
      </w:r>
      <w:r>
        <w:t>. Interprete el valor y el signo obtenidos.</w:t>
      </w:r>
    </w:p>
    <w:p w:rsidR="009E2336" w:rsidRDefault="009E2336" w:rsidP="00762EE1">
      <w:pPr>
        <w:pStyle w:val="Prrafodelista"/>
        <w:numPr>
          <w:ilvl w:val="0"/>
          <w:numId w:val="3"/>
        </w:numPr>
        <w:jc w:val="both"/>
      </w:pPr>
      <w:r>
        <w:t>Calcular la elasticidad ingreso de los abonos de la “U”</w:t>
      </w:r>
      <w:r w:rsidR="00AF32E4">
        <w:t xml:space="preserve"> considerando que se venden todos los abonos</w:t>
      </w:r>
      <w:r>
        <w:t>. Interprete el valor y signo obtenidos.</w:t>
      </w:r>
    </w:p>
    <w:p w:rsidR="00A1698F" w:rsidRPr="004E2ACB" w:rsidRDefault="009E2336" w:rsidP="006677BB">
      <w:pPr>
        <w:pStyle w:val="Prrafodelista"/>
        <w:numPr>
          <w:ilvl w:val="0"/>
          <w:numId w:val="3"/>
        </w:numPr>
        <w:jc w:val="both"/>
      </w:pPr>
      <w:r>
        <w:t xml:space="preserve">El club considera que el precio adecuado de los abonos es de </w:t>
      </w:r>
      <m:oMath>
        <m:r>
          <w:rPr>
            <w:rFonts w:ascii="Cambria Math" w:hAnsi="Cambria Math"/>
          </w:rPr>
          <m:t>$2.000</m:t>
        </m:r>
      </m:oMath>
      <w:r>
        <w:rPr>
          <w:rFonts w:eastAsiaTheme="minorEastAsia"/>
        </w:rPr>
        <w:t>. Comente los probl</w:t>
      </w:r>
      <w:r w:rsidR="00B04B54">
        <w:rPr>
          <w:rFonts w:eastAsiaTheme="minorEastAsia"/>
        </w:rPr>
        <w:t>emas que provocaría este p</w:t>
      </w:r>
      <w:bookmarkStart w:id="0" w:name="_GoBack"/>
      <w:bookmarkEnd w:id="0"/>
      <w:r w:rsidR="00B04B54">
        <w:rPr>
          <w:rFonts w:eastAsiaTheme="minorEastAsia"/>
        </w:rPr>
        <w:t>recio</w:t>
      </w:r>
    </w:p>
    <w:p w:rsidR="004E2ACB" w:rsidRDefault="004E2ACB" w:rsidP="004E2ACB">
      <w:pPr>
        <w:spacing w:after="0"/>
        <w:jc w:val="center"/>
        <w:rPr>
          <w:b/>
          <w:sz w:val="32"/>
        </w:rPr>
      </w:pPr>
      <w:r>
        <w:rPr>
          <w:b/>
          <w:sz w:val="32"/>
        </w:rPr>
        <w:lastRenderedPageBreak/>
        <w:t>Pauta CTP Nº1 Otoño 2012</w:t>
      </w:r>
    </w:p>
    <w:p w:rsidR="004E2ACB" w:rsidRPr="00E94943" w:rsidRDefault="004E2ACB" w:rsidP="004E2ACB">
      <w:pPr>
        <w:spacing w:after="0"/>
        <w:jc w:val="center"/>
        <w:rPr>
          <w:b/>
          <w:sz w:val="32"/>
        </w:rPr>
      </w:pPr>
      <w:r>
        <w:rPr>
          <w:b/>
          <w:sz w:val="32"/>
        </w:rPr>
        <w:t>Introducción a la Economía IN2201-6</w:t>
      </w:r>
    </w:p>
    <w:p w:rsidR="004E2ACB" w:rsidRDefault="004E2ACB" w:rsidP="004E2ACB">
      <w:pPr>
        <w:spacing w:after="0" w:line="240" w:lineRule="auto"/>
        <w:jc w:val="both"/>
      </w:pPr>
      <w:r>
        <w:tab/>
      </w:r>
      <w:r>
        <w:tab/>
      </w:r>
      <w:r>
        <w:tab/>
      </w:r>
      <w:r>
        <w:tab/>
      </w:r>
      <w:r>
        <w:tab/>
      </w:r>
      <w:r>
        <w:tab/>
      </w:r>
      <w:r>
        <w:rPr>
          <w:b/>
        </w:rPr>
        <w:t xml:space="preserve">Profesora: </w:t>
      </w:r>
      <w:r>
        <w:t>Pamela Arellano.</w:t>
      </w:r>
    </w:p>
    <w:p w:rsidR="004E2ACB" w:rsidRDefault="004E2ACB" w:rsidP="004E2ACB">
      <w:pPr>
        <w:spacing w:after="0" w:line="240" w:lineRule="auto"/>
        <w:jc w:val="both"/>
      </w:pPr>
      <w:r>
        <w:tab/>
      </w:r>
      <w:r>
        <w:tab/>
      </w:r>
      <w:r>
        <w:tab/>
      </w:r>
      <w:r>
        <w:tab/>
      </w:r>
      <w:r>
        <w:tab/>
      </w:r>
      <w:r>
        <w:tab/>
      </w:r>
      <w:r>
        <w:rPr>
          <w:b/>
        </w:rPr>
        <w:t xml:space="preserve">Auxiliares: </w:t>
      </w:r>
      <w:r>
        <w:t>Stefano Banfi, Alexis Orellana.</w:t>
      </w:r>
    </w:p>
    <w:p w:rsidR="004E2ACB" w:rsidRPr="003B2CD2" w:rsidRDefault="004E2ACB" w:rsidP="004E2ACB">
      <w:pPr>
        <w:tabs>
          <w:tab w:val="left" w:pos="2268"/>
        </w:tabs>
        <w:autoSpaceDE w:val="0"/>
        <w:autoSpaceDN w:val="0"/>
        <w:adjustRightInd w:val="0"/>
        <w:spacing w:after="0" w:line="240" w:lineRule="auto"/>
        <w:rPr>
          <w:rFonts w:cstheme="minorHAnsi"/>
          <w:b/>
          <w:sz w:val="28"/>
          <w:szCs w:val="28"/>
        </w:rPr>
      </w:pPr>
      <w:r w:rsidRPr="003B2CD2">
        <w:rPr>
          <w:rFonts w:cstheme="minorHAnsi"/>
          <w:b/>
          <w:sz w:val="28"/>
          <w:szCs w:val="28"/>
        </w:rPr>
        <w:t>Comentes</w:t>
      </w:r>
    </w:p>
    <w:p w:rsidR="004E2ACB" w:rsidRDefault="004E2ACB" w:rsidP="004E2ACB">
      <w:pPr>
        <w:autoSpaceDE w:val="0"/>
        <w:autoSpaceDN w:val="0"/>
        <w:adjustRightInd w:val="0"/>
        <w:spacing w:after="0" w:line="240" w:lineRule="auto"/>
        <w:rPr>
          <w:rFonts w:ascii="Helvetica" w:hAnsi="Helvetica" w:cs="Helvetica"/>
          <w:sz w:val="19"/>
          <w:szCs w:val="19"/>
        </w:rPr>
      </w:pPr>
    </w:p>
    <w:p w:rsidR="004E2ACB" w:rsidRPr="004E2ACB" w:rsidRDefault="004E2ACB" w:rsidP="004E2ACB">
      <w:pPr>
        <w:pStyle w:val="Prrafodelista"/>
        <w:numPr>
          <w:ilvl w:val="0"/>
          <w:numId w:val="8"/>
        </w:numPr>
        <w:autoSpaceDE w:val="0"/>
        <w:autoSpaceDN w:val="0"/>
        <w:adjustRightInd w:val="0"/>
        <w:spacing w:after="0"/>
        <w:jc w:val="both"/>
        <w:rPr>
          <w:rFonts w:cstheme="minorHAnsi"/>
          <w:szCs w:val="19"/>
        </w:rPr>
      </w:pPr>
      <w:r w:rsidRPr="004E2ACB">
        <w:rPr>
          <w:rFonts w:cstheme="minorHAnsi"/>
          <w:szCs w:val="19"/>
        </w:rPr>
        <w:t>Los microbuseros de Isla de Pascua reunidos en asamblea acordaron que sus representantes se reunieran con el Gobierno y fijaran una tarifa de consenso (en principio, $450) y limitaran el número de taxis colectivos y taxis básicos. ¿Cuáles serían los probables efectos en el mercado de la locomoción colectiva de satisfacer estas demandas? Grafique y detalle los mecanismos.</w:t>
      </w:r>
    </w:p>
    <w:p w:rsidR="004E2ACB" w:rsidRDefault="004E2ACB" w:rsidP="004E2ACB">
      <w:pPr>
        <w:autoSpaceDE w:val="0"/>
        <w:autoSpaceDN w:val="0"/>
        <w:adjustRightInd w:val="0"/>
        <w:spacing w:after="0"/>
        <w:jc w:val="both"/>
        <w:rPr>
          <w:rFonts w:cstheme="minorHAnsi"/>
          <w:szCs w:val="19"/>
        </w:rPr>
      </w:pPr>
    </w:p>
    <w:p w:rsidR="00DB1229" w:rsidRPr="003F0A1C" w:rsidRDefault="009234CF" w:rsidP="004E2ACB">
      <w:pPr>
        <w:autoSpaceDE w:val="0"/>
        <w:autoSpaceDN w:val="0"/>
        <w:adjustRightInd w:val="0"/>
        <w:spacing w:after="0"/>
        <w:jc w:val="both"/>
        <w:rPr>
          <w:rFonts w:cstheme="minorHAnsi"/>
          <w:b/>
          <w:i/>
          <w:szCs w:val="19"/>
        </w:rPr>
      </w:pPr>
      <w:r w:rsidRPr="003F0A1C">
        <w:rPr>
          <w:rFonts w:cstheme="minorHAnsi"/>
          <w:b/>
          <w:i/>
          <w:szCs w:val="19"/>
        </w:rPr>
        <w:t xml:space="preserve">R: </w:t>
      </w:r>
      <w:r w:rsidR="00DB1229" w:rsidRPr="003F0A1C">
        <w:rPr>
          <w:rFonts w:cstheme="minorHAnsi"/>
          <w:b/>
          <w:i/>
          <w:szCs w:val="19"/>
        </w:rPr>
        <w:t>El mercado de la locomoción colectiva en Isla de Pascua está compuesto por los taxis colectivos y los microbuses, servicios que son sustitutos. Las cantidades y precios de equilibrio en cada mercado se supondrán de la siguiente forma:</w:t>
      </w:r>
    </w:p>
    <w:p w:rsidR="00DB1229" w:rsidRPr="003F0A1C" w:rsidRDefault="00DB1229" w:rsidP="004E2ACB">
      <w:pPr>
        <w:autoSpaceDE w:val="0"/>
        <w:autoSpaceDN w:val="0"/>
        <w:adjustRightInd w:val="0"/>
        <w:spacing w:after="0"/>
        <w:jc w:val="both"/>
        <w:rPr>
          <w:rFonts w:cstheme="minorHAnsi"/>
          <w:b/>
          <w:i/>
          <w:szCs w:val="19"/>
        </w:rPr>
      </w:pPr>
    </w:p>
    <w:p w:rsidR="00DB1229" w:rsidRPr="003F0A1C" w:rsidRDefault="00DB1229" w:rsidP="00DB1229">
      <w:pPr>
        <w:pStyle w:val="Prrafodelista"/>
        <w:numPr>
          <w:ilvl w:val="0"/>
          <w:numId w:val="11"/>
        </w:numPr>
        <w:autoSpaceDE w:val="0"/>
        <w:autoSpaceDN w:val="0"/>
        <w:adjustRightInd w:val="0"/>
        <w:spacing w:after="0"/>
        <w:jc w:val="both"/>
        <w:rPr>
          <w:rFonts w:cstheme="minorHAnsi"/>
          <w:b/>
          <w:i/>
          <w:szCs w:val="19"/>
        </w:rPr>
      </w:pPr>
      <w:r w:rsidRPr="003F0A1C">
        <w:rPr>
          <w:rFonts w:cstheme="minorHAnsi"/>
          <w:b/>
          <w:i/>
          <w:szCs w:val="19"/>
        </w:rPr>
        <w:t xml:space="preserve">Mercado taxis: </w:t>
      </w:r>
      <m:oMath>
        <m:sSubSup>
          <m:sSubSupPr>
            <m:ctrlPr>
              <w:rPr>
                <w:rFonts w:ascii="Cambria Math" w:hAnsi="Cambria Math" w:cstheme="minorHAnsi"/>
                <w:b/>
                <w:i/>
                <w:szCs w:val="19"/>
              </w:rPr>
            </m:ctrlPr>
          </m:sSubSupPr>
          <m:e>
            <m:r>
              <m:rPr>
                <m:sty m:val="bi"/>
              </m:rPr>
              <w:rPr>
                <w:rFonts w:ascii="Cambria Math" w:hAnsi="Cambria Math" w:cstheme="minorHAnsi"/>
                <w:szCs w:val="19"/>
              </w:rPr>
              <m:t>p</m:t>
            </m:r>
          </m:e>
          <m:sub>
            <m:r>
              <m:rPr>
                <m:sty m:val="bi"/>
              </m:rPr>
              <w:rPr>
                <w:rFonts w:ascii="Cambria Math" w:hAnsi="Cambria Math" w:cstheme="minorHAnsi"/>
                <w:szCs w:val="19"/>
              </w:rPr>
              <m:t>0</m:t>
            </m:r>
          </m:sub>
          <m:sup>
            <m:r>
              <m:rPr>
                <m:sty m:val="bi"/>
              </m:rPr>
              <w:rPr>
                <w:rFonts w:ascii="Cambria Math" w:hAnsi="Cambria Math" w:cstheme="minorHAnsi"/>
                <w:szCs w:val="19"/>
              </w:rPr>
              <m:t>T</m:t>
            </m:r>
          </m:sup>
        </m:sSubSup>
        <m:r>
          <m:rPr>
            <m:sty m:val="bi"/>
          </m:rPr>
          <w:rPr>
            <w:rFonts w:ascii="Cambria Math" w:eastAsiaTheme="minorEastAsia" w:hAnsi="Cambria Math" w:cstheme="minorHAnsi"/>
            <w:szCs w:val="19"/>
          </w:rPr>
          <m:t>,</m:t>
        </m:r>
        <m:sSubSup>
          <m:sSubSupPr>
            <m:ctrlPr>
              <w:rPr>
                <w:rFonts w:ascii="Cambria Math" w:hAnsi="Cambria Math" w:cstheme="minorHAnsi"/>
                <w:b/>
                <w:i/>
                <w:szCs w:val="19"/>
              </w:rPr>
            </m:ctrlPr>
          </m:sSubSupPr>
          <m:e>
            <m:r>
              <m:rPr>
                <m:sty m:val="bi"/>
              </m:rPr>
              <w:rPr>
                <w:rFonts w:ascii="Cambria Math" w:hAnsi="Cambria Math" w:cstheme="minorHAnsi"/>
                <w:szCs w:val="19"/>
              </w:rPr>
              <m:t>q</m:t>
            </m:r>
          </m:e>
          <m:sub>
            <m:r>
              <m:rPr>
                <m:sty m:val="bi"/>
              </m:rPr>
              <w:rPr>
                <w:rFonts w:ascii="Cambria Math" w:hAnsi="Cambria Math" w:cstheme="minorHAnsi"/>
                <w:szCs w:val="19"/>
              </w:rPr>
              <m:t>0</m:t>
            </m:r>
          </m:sub>
          <m:sup>
            <m:r>
              <m:rPr>
                <m:sty m:val="bi"/>
              </m:rPr>
              <w:rPr>
                <w:rFonts w:ascii="Cambria Math" w:hAnsi="Cambria Math" w:cstheme="minorHAnsi"/>
                <w:szCs w:val="19"/>
              </w:rPr>
              <m:t>T</m:t>
            </m:r>
          </m:sup>
        </m:sSubSup>
      </m:oMath>
    </w:p>
    <w:p w:rsidR="00DB1229" w:rsidRPr="003F0A1C" w:rsidRDefault="00DB1229" w:rsidP="00DB1229">
      <w:pPr>
        <w:pStyle w:val="Prrafodelista"/>
        <w:numPr>
          <w:ilvl w:val="0"/>
          <w:numId w:val="11"/>
        </w:numPr>
        <w:autoSpaceDE w:val="0"/>
        <w:autoSpaceDN w:val="0"/>
        <w:adjustRightInd w:val="0"/>
        <w:spacing w:after="0"/>
        <w:jc w:val="both"/>
        <w:rPr>
          <w:rFonts w:cstheme="minorHAnsi"/>
          <w:b/>
          <w:i/>
          <w:szCs w:val="19"/>
        </w:rPr>
      </w:pPr>
      <w:r w:rsidRPr="003F0A1C">
        <w:rPr>
          <w:rFonts w:cstheme="minorHAnsi"/>
          <w:b/>
          <w:i/>
          <w:szCs w:val="19"/>
        </w:rPr>
        <w:t xml:space="preserve">Mercado microbuses: </w:t>
      </w:r>
      <m:oMath>
        <m:sSubSup>
          <m:sSubSupPr>
            <m:ctrlPr>
              <w:rPr>
                <w:rFonts w:ascii="Cambria Math" w:hAnsi="Cambria Math" w:cstheme="minorHAnsi"/>
                <w:b/>
                <w:i/>
                <w:szCs w:val="19"/>
              </w:rPr>
            </m:ctrlPr>
          </m:sSubSupPr>
          <m:e>
            <m:r>
              <m:rPr>
                <m:sty m:val="bi"/>
              </m:rPr>
              <w:rPr>
                <w:rFonts w:ascii="Cambria Math" w:hAnsi="Cambria Math" w:cstheme="minorHAnsi"/>
                <w:szCs w:val="19"/>
              </w:rPr>
              <m:t>p</m:t>
            </m:r>
          </m:e>
          <m:sub>
            <m:r>
              <m:rPr>
                <m:sty m:val="bi"/>
              </m:rPr>
              <w:rPr>
                <w:rFonts w:ascii="Cambria Math" w:hAnsi="Cambria Math" w:cstheme="minorHAnsi"/>
                <w:szCs w:val="19"/>
              </w:rPr>
              <m:t>0</m:t>
            </m:r>
          </m:sub>
          <m:sup>
            <m:r>
              <m:rPr>
                <m:sty m:val="bi"/>
              </m:rPr>
              <w:rPr>
                <w:rFonts w:ascii="Cambria Math" w:hAnsi="Cambria Math" w:cstheme="minorHAnsi"/>
                <w:szCs w:val="19"/>
              </w:rPr>
              <m:t>M</m:t>
            </m:r>
          </m:sup>
        </m:sSubSup>
        <m:r>
          <m:rPr>
            <m:sty m:val="bi"/>
          </m:rPr>
          <w:rPr>
            <w:rFonts w:ascii="Cambria Math" w:eastAsiaTheme="minorEastAsia" w:hAnsi="Cambria Math" w:cstheme="minorHAnsi"/>
            <w:szCs w:val="19"/>
          </w:rPr>
          <m:t>,</m:t>
        </m:r>
        <m:sSubSup>
          <m:sSubSupPr>
            <m:ctrlPr>
              <w:rPr>
                <w:rFonts w:ascii="Cambria Math" w:hAnsi="Cambria Math" w:cstheme="minorHAnsi"/>
                <w:b/>
                <w:i/>
                <w:szCs w:val="19"/>
              </w:rPr>
            </m:ctrlPr>
          </m:sSubSupPr>
          <m:e>
            <m:r>
              <m:rPr>
                <m:sty m:val="bi"/>
              </m:rPr>
              <w:rPr>
                <w:rFonts w:ascii="Cambria Math" w:hAnsi="Cambria Math" w:cstheme="minorHAnsi"/>
                <w:szCs w:val="19"/>
              </w:rPr>
              <m:t>q</m:t>
            </m:r>
          </m:e>
          <m:sub>
            <m:r>
              <m:rPr>
                <m:sty m:val="bi"/>
              </m:rPr>
              <w:rPr>
                <w:rFonts w:ascii="Cambria Math" w:hAnsi="Cambria Math" w:cstheme="minorHAnsi"/>
                <w:szCs w:val="19"/>
              </w:rPr>
              <m:t>0</m:t>
            </m:r>
          </m:sub>
          <m:sup>
            <m:r>
              <m:rPr>
                <m:sty m:val="bi"/>
              </m:rPr>
              <w:rPr>
                <w:rFonts w:ascii="Cambria Math" w:hAnsi="Cambria Math" w:cstheme="minorHAnsi"/>
                <w:szCs w:val="19"/>
              </w:rPr>
              <m:t>M</m:t>
            </m:r>
          </m:sup>
        </m:sSubSup>
      </m:oMath>
    </w:p>
    <w:p w:rsidR="00B24DCE" w:rsidRPr="003F0A1C" w:rsidRDefault="00B24DCE" w:rsidP="00DB1229">
      <w:pPr>
        <w:autoSpaceDE w:val="0"/>
        <w:autoSpaceDN w:val="0"/>
        <w:adjustRightInd w:val="0"/>
        <w:spacing w:after="0"/>
        <w:ind w:left="360"/>
        <w:jc w:val="both"/>
        <w:rPr>
          <w:rFonts w:cstheme="minorHAnsi"/>
          <w:b/>
          <w:i/>
          <w:szCs w:val="19"/>
        </w:rPr>
      </w:pPr>
    </w:p>
    <w:p w:rsidR="00B24DCE" w:rsidRPr="003F0A1C" w:rsidRDefault="00DB1229" w:rsidP="004E2ACB">
      <w:pPr>
        <w:autoSpaceDE w:val="0"/>
        <w:autoSpaceDN w:val="0"/>
        <w:adjustRightInd w:val="0"/>
        <w:spacing w:after="0"/>
        <w:jc w:val="both"/>
        <w:rPr>
          <w:rFonts w:eastAsiaTheme="minorEastAsia" w:cstheme="minorHAnsi"/>
          <w:b/>
          <w:i/>
          <w:szCs w:val="19"/>
        </w:rPr>
      </w:pPr>
      <w:r w:rsidRPr="003F0A1C">
        <w:rPr>
          <w:rFonts w:cstheme="minorHAnsi"/>
          <w:b/>
          <w:i/>
          <w:szCs w:val="19"/>
        </w:rPr>
        <w:t>En cuanto a la</w:t>
      </w:r>
      <w:r w:rsidR="00B24DCE" w:rsidRPr="003F0A1C">
        <w:rPr>
          <w:rFonts w:cstheme="minorHAnsi"/>
          <w:b/>
          <w:i/>
          <w:szCs w:val="19"/>
        </w:rPr>
        <w:t>s resoluciones de la</w:t>
      </w:r>
      <w:r w:rsidRPr="003F0A1C">
        <w:rPr>
          <w:rFonts w:cstheme="minorHAnsi"/>
          <w:b/>
          <w:i/>
          <w:szCs w:val="19"/>
        </w:rPr>
        <w:t xml:space="preserve"> asamblea</w:t>
      </w:r>
      <w:r w:rsidR="004C1147" w:rsidRPr="003F0A1C">
        <w:rPr>
          <w:rFonts w:cstheme="minorHAnsi"/>
          <w:b/>
          <w:i/>
          <w:szCs w:val="19"/>
        </w:rPr>
        <w:t>,</w:t>
      </w:r>
      <w:r w:rsidRPr="003F0A1C">
        <w:rPr>
          <w:rFonts w:cstheme="minorHAnsi"/>
          <w:b/>
          <w:i/>
          <w:szCs w:val="19"/>
        </w:rPr>
        <w:t xml:space="preserve"> </w:t>
      </w:r>
      <w:r w:rsidR="00B24DCE" w:rsidRPr="003F0A1C">
        <w:rPr>
          <w:rFonts w:cstheme="minorHAnsi"/>
          <w:b/>
          <w:i/>
          <w:szCs w:val="19"/>
        </w:rPr>
        <w:t xml:space="preserve">el enunciado indica </w:t>
      </w:r>
      <w:r w:rsidRPr="003F0A1C">
        <w:rPr>
          <w:rFonts w:cstheme="minorHAnsi"/>
          <w:b/>
          <w:i/>
          <w:szCs w:val="19"/>
        </w:rPr>
        <w:t xml:space="preserve">que la cantidad </w:t>
      </w:r>
      <w:r w:rsidR="00B24DCE" w:rsidRPr="003F0A1C">
        <w:rPr>
          <w:rFonts w:cstheme="minorHAnsi"/>
          <w:b/>
          <w:i/>
          <w:szCs w:val="19"/>
        </w:rPr>
        <w:t>de taxis autorizados</w:t>
      </w:r>
      <w:r w:rsidRPr="003F0A1C">
        <w:rPr>
          <w:rFonts w:cstheme="minorHAnsi"/>
          <w:b/>
          <w:i/>
          <w:szCs w:val="19"/>
        </w:rPr>
        <w:t xml:space="preserve"> para circular s</w:t>
      </w:r>
      <w:r w:rsidR="00B24DCE" w:rsidRPr="003F0A1C">
        <w:rPr>
          <w:rFonts w:cstheme="minorHAnsi"/>
          <w:b/>
          <w:i/>
          <w:szCs w:val="19"/>
        </w:rPr>
        <w:t>erá</w:t>
      </w:r>
      <w:r w:rsidRPr="003F0A1C">
        <w:rPr>
          <w:rFonts w:cstheme="minorHAnsi"/>
          <w:b/>
          <w:i/>
          <w:szCs w:val="19"/>
        </w:rPr>
        <w:t xml:space="preserve"> </w:t>
      </w:r>
      <m:oMath>
        <m:sSup>
          <m:sSupPr>
            <m:ctrlPr>
              <w:rPr>
                <w:rFonts w:ascii="Cambria Math" w:hAnsi="Cambria Math" w:cstheme="minorHAnsi"/>
                <w:b/>
                <w:i/>
                <w:szCs w:val="19"/>
              </w:rPr>
            </m:ctrlPr>
          </m:sSupPr>
          <m:e>
            <m:r>
              <m:rPr>
                <m:sty m:val="bi"/>
              </m:rPr>
              <w:rPr>
                <w:rFonts w:ascii="Cambria Math" w:hAnsi="Cambria Math" w:cstheme="minorHAnsi"/>
                <w:szCs w:val="19"/>
              </w:rPr>
              <m:t>q</m:t>
            </m:r>
          </m:e>
          <m:sup>
            <m:r>
              <m:rPr>
                <m:sty m:val="bi"/>
              </m:rPr>
              <w:rPr>
                <w:rFonts w:ascii="Cambria Math" w:hAnsi="Cambria Math" w:cstheme="minorHAnsi"/>
                <w:szCs w:val="19"/>
              </w:rPr>
              <m:t>T'</m:t>
            </m:r>
          </m:sup>
        </m:sSup>
        <m:r>
          <m:rPr>
            <m:sty m:val="bi"/>
          </m:rPr>
          <w:rPr>
            <w:rFonts w:ascii="Cambria Math" w:hAnsi="Cambria Math" w:cstheme="minorHAnsi"/>
            <w:szCs w:val="19"/>
          </w:rPr>
          <m:t>&lt;</m:t>
        </m:r>
        <m:sSubSup>
          <m:sSubSupPr>
            <m:ctrlPr>
              <w:rPr>
                <w:rFonts w:ascii="Cambria Math" w:hAnsi="Cambria Math" w:cstheme="minorHAnsi"/>
                <w:b/>
                <w:i/>
                <w:szCs w:val="19"/>
              </w:rPr>
            </m:ctrlPr>
          </m:sSubSupPr>
          <m:e>
            <m:r>
              <m:rPr>
                <m:sty m:val="bi"/>
              </m:rPr>
              <w:rPr>
                <w:rFonts w:ascii="Cambria Math" w:hAnsi="Cambria Math" w:cstheme="minorHAnsi"/>
                <w:szCs w:val="19"/>
              </w:rPr>
              <m:t>q</m:t>
            </m:r>
          </m:e>
          <m:sub>
            <m:r>
              <m:rPr>
                <m:sty m:val="bi"/>
              </m:rPr>
              <w:rPr>
                <w:rFonts w:ascii="Cambria Math" w:hAnsi="Cambria Math" w:cstheme="minorHAnsi"/>
                <w:szCs w:val="19"/>
              </w:rPr>
              <m:t>0</m:t>
            </m:r>
          </m:sub>
          <m:sup>
            <m:r>
              <m:rPr>
                <m:sty m:val="bi"/>
              </m:rPr>
              <w:rPr>
                <w:rFonts w:ascii="Cambria Math" w:hAnsi="Cambria Math" w:cstheme="minorHAnsi"/>
                <w:szCs w:val="19"/>
              </w:rPr>
              <m:t>T</m:t>
            </m:r>
          </m:sup>
        </m:sSubSup>
      </m:oMath>
      <w:r w:rsidRPr="003F0A1C">
        <w:rPr>
          <w:rFonts w:eastAsiaTheme="minorEastAsia" w:cstheme="minorHAnsi"/>
          <w:b/>
          <w:i/>
          <w:szCs w:val="19"/>
        </w:rPr>
        <w:t xml:space="preserve"> </w:t>
      </w:r>
      <w:r w:rsidR="00B24DCE" w:rsidRPr="003F0A1C">
        <w:rPr>
          <w:rFonts w:eastAsiaTheme="minorEastAsia" w:cstheme="minorHAnsi"/>
          <w:b/>
          <w:i/>
          <w:szCs w:val="19"/>
        </w:rPr>
        <w:t>. Así, la curva de oferta y demanda en el mercado de los taxis queda de la siguiente forma:</w:t>
      </w:r>
    </w:p>
    <w:p w:rsidR="004E2ACB" w:rsidRPr="003F0A1C" w:rsidRDefault="00DB1229" w:rsidP="004E2ACB">
      <w:pPr>
        <w:autoSpaceDE w:val="0"/>
        <w:autoSpaceDN w:val="0"/>
        <w:adjustRightInd w:val="0"/>
        <w:spacing w:after="0"/>
        <w:jc w:val="both"/>
        <w:rPr>
          <w:rFonts w:cstheme="minorHAnsi"/>
          <w:b/>
          <w:i/>
          <w:szCs w:val="19"/>
        </w:rPr>
      </w:pPr>
      <w:r w:rsidRPr="003F0A1C">
        <w:rPr>
          <w:rFonts w:eastAsiaTheme="minorEastAsia" w:cstheme="minorHAnsi"/>
          <w:b/>
          <w:i/>
          <w:szCs w:val="19"/>
        </w:rPr>
        <w:t xml:space="preserve"> </w:t>
      </w:r>
      <w:r w:rsidRPr="003F0A1C">
        <w:rPr>
          <w:rFonts w:cstheme="minorHAnsi"/>
          <w:b/>
          <w:i/>
          <w:szCs w:val="19"/>
        </w:rPr>
        <w:t xml:space="preserve">  </w:t>
      </w:r>
    </w:p>
    <w:p w:rsidR="004C1147" w:rsidRPr="003F0A1C" w:rsidRDefault="004C1147" w:rsidP="004C1147">
      <w:pPr>
        <w:autoSpaceDE w:val="0"/>
        <w:autoSpaceDN w:val="0"/>
        <w:adjustRightInd w:val="0"/>
        <w:spacing w:after="0"/>
        <w:jc w:val="center"/>
        <w:rPr>
          <w:rFonts w:cstheme="minorHAnsi"/>
          <w:b/>
          <w:i/>
          <w:szCs w:val="19"/>
        </w:rPr>
      </w:pPr>
      <w:r w:rsidRPr="003F0A1C">
        <w:rPr>
          <w:rFonts w:cstheme="minorHAnsi"/>
          <w:b/>
          <w:i/>
          <w:noProof/>
          <w:szCs w:val="19"/>
          <w:lang w:val="es-AR" w:eastAsia="es-AR"/>
        </w:rPr>
        <w:drawing>
          <wp:inline distT="0" distB="0" distL="0" distR="0">
            <wp:extent cx="2819400" cy="1904147"/>
            <wp:effectExtent l="19050" t="0" r="0" b="0"/>
            <wp:docPr id="7" name="Imagen 7" descr="D:\Mis documentos\U\Magíster\2012\Auxiliar Economía\CTP 1\Coment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Mis documentos\U\Magíster\2012\Auxiliar Economía\CTP 1\Comente1.JPG"/>
                    <pic:cNvPicPr>
                      <a:picLocks noChangeAspect="1" noChangeArrowheads="1"/>
                    </pic:cNvPicPr>
                  </pic:nvPicPr>
                  <pic:blipFill>
                    <a:blip r:embed="rId8"/>
                    <a:srcRect/>
                    <a:stretch>
                      <a:fillRect/>
                    </a:stretch>
                  </pic:blipFill>
                  <pic:spPr bwMode="auto">
                    <a:xfrm>
                      <a:off x="0" y="0"/>
                      <a:ext cx="2819400" cy="1904147"/>
                    </a:xfrm>
                    <a:prstGeom prst="rect">
                      <a:avLst/>
                    </a:prstGeom>
                    <a:noFill/>
                    <a:ln w="9525">
                      <a:noFill/>
                      <a:miter lim="800000"/>
                      <a:headEnd/>
                      <a:tailEnd/>
                    </a:ln>
                  </pic:spPr>
                </pic:pic>
              </a:graphicData>
            </a:graphic>
          </wp:inline>
        </w:drawing>
      </w:r>
    </w:p>
    <w:p w:rsidR="004C1147" w:rsidRPr="003F0A1C" w:rsidRDefault="004C1147" w:rsidP="004E2ACB">
      <w:pPr>
        <w:autoSpaceDE w:val="0"/>
        <w:autoSpaceDN w:val="0"/>
        <w:adjustRightInd w:val="0"/>
        <w:spacing w:after="0"/>
        <w:jc w:val="both"/>
        <w:rPr>
          <w:rFonts w:cstheme="minorHAnsi"/>
          <w:b/>
          <w:i/>
          <w:szCs w:val="19"/>
        </w:rPr>
      </w:pPr>
    </w:p>
    <w:p w:rsidR="004C1147" w:rsidRPr="003F0A1C" w:rsidRDefault="004C1147" w:rsidP="004E2ACB">
      <w:pPr>
        <w:autoSpaceDE w:val="0"/>
        <w:autoSpaceDN w:val="0"/>
        <w:adjustRightInd w:val="0"/>
        <w:spacing w:after="0"/>
        <w:jc w:val="both"/>
        <w:rPr>
          <w:rFonts w:cstheme="minorHAnsi"/>
          <w:b/>
          <w:i/>
          <w:szCs w:val="19"/>
        </w:rPr>
      </w:pPr>
      <w:r w:rsidRPr="003F0A1C">
        <w:rPr>
          <w:rFonts w:cstheme="minorHAnsi"/>
          <w:b/>
          <w:i/>
          <w:szCs w:val="19"/>
        </w:rPr>
        <w:t xml:space="preserve">Como consecuencia, el nuevo equilibrio en este mercado será </w:t>
      </w:r>
      <m:oMath>
        <m:sSup>
          <m:sSupPr>
            <m:ctrlPr>
              <w:rPr>
                <w:rFonts w:ascii="Cambria Math" w:hAnsi="Cambria Math" w:cstheme="minorHAnsi"/>
                <w:b/>
                <w:i/>
                <w:szCs w:val="19"/>
              </w:rPr>
            </m:ctrlPr>
          </m:sSupPr>
          <m:e>
            <m:r>
              <m:rPr>
                <m:sty m:val="bi"/>
              </m:rPr>
              <w:rPr>
                <w:rFonts w:ascii="Cambria Math" w:hAnsi="Cambria Math" w:cstheme="minorHAnsi"/>
                <w:szCs w:val="19"/>
              </w:rPr>
              <m:t>p</m:t>
            </m:r>
          </m:e>
          <m:sup>
            <m:r>
              <m:rPr>
                <m:sty m:val="bi"/>
              </m:rPr>
              <w:rPr>
                <w:rFonts w:ascii="Cambria Math" w:hAnsi="Cambria Math" w:cstheme="minorHAnsi"/>
                <w:szCs w:val="19"/>
              </w:rPr>
              <m:t>T'</m:t>
            </m:r>
          </m:sup>
        </m:sSup>
        <m:r>
          <m:rPr>
            <m:sty m:val="bi"/>
          </m:rPr>
          <w:rPr>
            <w:rFonts w:ascii="Cambria Math" w:hAnsi="Cambria Math" w:cstheme="minorHAnsi"/>
            <w:szCs w:val="19"/>
          </w:rPr>
          <m:t>,</m:t>
        </m:r>
        <m:sSup>
          <m:sSupPr>
            <m:ctrlPr>
              <w:rPr>
                <w:rFonts w:ascii="Cambria Math" w:hAnsi="Cambria Math" w:cstheme="minorHAnsi"/>
                <w:b/>
                <w:i/>
                <w:szCs w:val="19"/>
              </w:rPr>
            </m:ctrlPr>
          </m:sSupPr>
          <m:e>
            <m:r>
              <m:rPr>
                <m:sty m:val="bi"/>
              </m:rPr>
              <w:rPr>
                <w:rFonts w:ascii="Cambria Math" w:hAnsi="Cambria Math" w:cstheme="minorHAnsi"/>
                <w:szCs w:val="19"/>
              </w:rPr>
              <m:t>q</m:t>
            </m:r>
          </m:e>
          <m:sup>
            <m:r>
              <m:rPr>
                <m:sty m:val="bi"/>
              </m:rPr>
              <w:rPr>
                <w:rFonts w:ascii="Cambria Math" w:hAnsi="Cambria Math" w:cstheme="minorHAnsi"/>
                <w:szCs w:val="19"/>
              </w:rPr>
              <m:t>T'</m:t>
            </m:r>
          </m:sup>
        </m:sSup>
      </m:oMath>
      <w:r w:rsidRPr="003F0A1C">
        <w:rPr>
          <w:rFonts w:eastAsiaTheme="minorEastAsia" w:cstheme="minorHAnsi"/>
          <w:b/>
          <w:i/>
          <w:szCs w:val="19"/>
        </w:rPr>
        <w:t>. Un precio mayor de los taxis incentivará que los ciudadanos opten por viajar en micro o caminar, dado que las distancias a cubrir son reducidas.</w:t>
      </w:r>
      <w:r w:rsidR="0007006C" w:rsidRPr="003F0A1C">
        <w:rPr>
          <w:rFonts w:eastAsiaTheme="minorEastAsia" w:cstheme="minorHAnsi"/>
          <w:b/>
          <w:i/>
          <w:szCs w:val="19"/>
        </w:rPr>
        <w:t xml:space="preserve"> Esto desplazará la curva de demanda por microbuses hacia la derecha. Suponiendo que el precio de consenso </w:t>
      </w:r>
      <w:r w:rsidR="00E7183B" w:rsidRPr="003F0A1C">
        <w:rPr>
          <w:rFonts w:eastAsiaTheme="minorEastAsia" w:cstheme="minorHAnsi"/>
          <w:b/>
          <w:i/>
          <w:szCs w:val="19"/>
        </w:rPr>
        <w:t xml:space="preserve">es igual al precio de equilibrio en ausencia del efecto de la escasez de taxis (es decir, </w:t>
      </w:r>
      <m:oMath>
        <m:sSubSup>
          <m:sSubSupPr>
            <m:ctrlPr>
              <w:rPr>
                <w:rFonts w:ascii="Cambria Math" w:hAnsi="Cambria Math" w:cstheme="minorHAnsi"/>
                <w:b/>
                <w:i/>
                <w:szCs w:val="19"/>
              </w:rPr>
            </m:ctrlPr>
          </m:sSubSupPr>
          <m:e>
            <m:r>
              <m:rPr>
                <m:sty m:val="bi"/>
              </m:rPr>
              <w:rPr>
                <w:rFonts w:ascii="Cambria Math" w:hAnsi="Cambria Math" w:cstheme="minorHAnsi"/>
                <w:szCs w:val="19"/>
              </w:rPr>
              <m:t>p</m:t>
            </m:r>
          </m:e>
          <m:sub>
            <m:r>
              <m:rPr>
                <m:sty m:val="bi"/>
              </m:rPr>
              <w:rPr>
                <w:rFonts w:ascii="Cambria Math" w:hAnsi="Cambria Math" w:cstheme="minorHAnsi"/>
                <w:szCs w:val="19"/>
              </w:rPr>
              <m:t>0</m:t>
            </m:r>
          </m:sub>
          <m:sup>
            <m:r>
              <m:rPr>
                <m:sty m:val="bi"/>
              </m:rPr>
              <w:rPr>
                <w:rFonts w:ascii="Cambria Math" w:hAnsi="Cambria Math" w:cstheme="minorHAnsi"/>
                <w:szCs w:val="19"/>
              </w:rPr>
              <m:t>M</m:t>
            </m:r>
          </m:sup>
        </m:sSubSup>
        <m:r>
          <m:rPr>
            <m:sty m:val="bi"/>
          </m:rPr>
          <w:rPr>
            <w:rFonts w:ascii="Cambria Math" w:hAnsi="Cambria Math" w:cstheme="minorHAnsi"/>
            <w:szCs w:val="19"/>
          </w:rPr>
          <m:t>=450</m:t>
        </m:r>
      </m:oMath>
      <w:r w:rsidR="00E7183B" w:rsidRPr="003F0A1C">
        <w:rPr>
          <w:rFonts w:eastAsiaTheme="minorEastAsia" w:cstheme="minorHAnsi"/>
          <w:b/>
          <w:i/>
          <w:szCs w:val="19"/>
        </w:rPr>
        <w:t xml:space="preserve">) el equilibrio será: </w:t>
      </w:r>
      <m:oMath>
        <m:r>
          <m:rPr>
            <m:sty m:val="bi"/>
          </m:rPr>
          <w:rPr>
            <w:rFonts w:ascii="Cambria Math" w:eastAsiaTheme="minorEastAsia" w:hAnsi="Cambria Math" w:cstheme="minorHAnsi"/>
            <w:szCs w:val="19"/>
          </w:rPr>
          <m:t>(</m:t>
        </m:r>
        <m:sSubSup>
          <m:sSubSupPr>
            <m:ctrlPr>
              <w:rPr>
                <w:rFonts w:ascii="Cambria Math" w:hAnsi="Cambria Math" w:cstheme="minorHAnsi"/>
                <w:b/>
                <w:i/>
                <w:szCs w:val="19"/>
              </w:rPr>
            </m:ctrlPr>
          </m:sSubSupPr>
          <m:e>
            <m:r>
              <m:rPr>
                <m:sty m:val="bi"/>
              </m:rPr>
              <w:rPr>
                <w:rFonts w:ascii="Cambria Math" w:hAnsi="Cambria Math" w:cstheme="minorHAnsi"/>
                <w:szCs w:val="19"/>
              </w:rPr>
              <m:t>p</m:t>
            </m:r>
          </m:e>
          <m:sub>
            <m:r>
              <m:rPr>
                <m:sty m:val="bi"/>
              </m:rPr>
              <w:rPr>
                <w:rFonts w:ascii="Cambria Math" w:hAnsi="Cambria Math" w:cstheme="minorHAnsi"/>
                <w:szCs w:val="19"/>
              </w:rPr>
              <m:t>0</m:t>
            </m:r>
          </m:sub>
          <m:sup>
            <m:r>
              <m:rPr>
                <m:sty m:val="bi"/>
              </m:rPr>
              <w:rPr>
                <w:rFonts w:ascii="Cambria Math" w:hAnsi="Cambria Math" w:cstheme="minorHAnsi"/>
                <w:szCs w:val="19"/>
              </w:rPr>
              <m:t>M</m:t>
            </m:r>
          </m:sup>
        </m:sSubSup>
        <m:r>
          <m:rPr>
            <m:sty m:val="bi"/>
          </m:rPr>
          <w:rPr>
            <w:rFonts w:ascii="Cambria Math" w:hAnsi="Cambria Math" w:cstheme="minorHAnsi"/>
            <w:szCs w:val="19"/>
          </w:rPr>
          <m:t>,</m:t>
        </m:r>
        <m:sSup>
          <m:sSupPr>
            <m:ctrlPr>
              <w:rPr>
                <w:rFonts w:ascii="Cambria Math" w:hAnsi="Cambria Math" w:cstheme="minorHAnsi"/>
                <w:b/>
                <w:i/>
                <w:szCs w:val="19"/>
              </w:rPr>
            </m:ctrlPr>
          </m:sSupPr>
          <m:e>
            <m:r>
              <m:rPr>
                <m:sty m:val="bi"/>
              </m:rPr>
              <w:rPr>
                <w:rFonts w:ascii="Cambria Math" w:hAnsi="Cambria Math" w:cstheme="minorHAnsi"/>
                <w:szCs w:val="19"/>
              </w:rPr>
              <m:t>q</m:t>
            </m:r>
          </m:e>
          <m:sup>
            <m:sSup>
              <m:sSupPr>
                <m:ctrlPr>
                  <w:rPr>
                    <w:rFonts w:ascii="Cambria Math" w:hAnsi="Cambria Math" w:cstheme="minorHAnsi"/>
                    <w:b/>
                    <w:i/>
                    <w:szCs w:val="19"/>
                  </w:rPr>
                </m:ctrlPr>
              </m:sSupPr>
              <m:e>
                <m:r>
                  <m:rPr>
                    <m:sty m:val="bi"/>
                  </m:rPr>
                  <w:rPr>
                    <w:rFonts w:ascii="Cambria Math" w:hAnsi="Cambria Math" w:cstheme="minorHAnsi"/>
                    <w:szCs w:val="19"/>
                  </w:rPr>
                  <m:t>M</m:t>
                </m:r>
              </m:e>
              <m:sup>
                <m:r>
                  <m:rPr>
                    <m:sty m:val="bi"/>
                  </m:rPr>
                  <w:rPr>
                    <w:rFonts w:ascii="Cambria Math" w:hAnsi="Cambria Math" w:cstheme="minorHAnsi"/>
                    <w:szCs w:val="19"/>
                  </w:rPr>
                  <m:t>'</m:t>
                </m:r>
              </m:sup>
            </m:sSup>
          </m:sup>
        </m:sSup>
        <m:r>
          <m:rPr>
            <m:sty m:val="bi"/>
          </m:rPr>
          <w:rPr>
            <w:rFonts w:ascii="Cambria Math" w:hAnsi="Cambria Math" w:cstheme="minorHAnsi"/>
            <w:szCs w:val="19"/>
          </w:rPr>
          <m:t xml:space="preserve">) </m:t>
        </m:r>
      </m:oMath>
    </w:p>
    <w:p w:rsidR="004C1147" w:rsidRPr="003F0A1C" w:rsidRDefault="004C1147" w:rsidP="004E2ACB">
      <w:pPr>
        <w:autoSpaceDE w:val="0"/>
        <w:autoSpaceDN w:val="0"/>
        <w:adjustRightInd w:val="0"/>
        <w:spacing w:after="0"/>
        <w:jc w:val="both"/>
        <w:rPr>
          <w:rFonts w:cstheme="minorHAnsi"/>
          <w:b/>
          <w:i/>
          <w:szCs w:val="19"/>
        </w:rPr>
      </w:pPr>
    </w:p>
    <w:p w:rsidR="00E7183B" w:rsidRPr="003F0A1C" w:rsidRDefault="00E7183B" w:rsidP="004E2ACB">
      <w:pPr>
        <w:autoSpaceDE w:val="0"/>
        <w:autoSpaceDN w:val="0"/>
        <w:adjustRightInd w:val="0"/>
        <w:spacing w:after="0"/>
        <w:jc w:val="both"/>
        <w:rPr>
          <w:rFonts w:cstheme="minorHAnsi"/>
          <w:b/>
          <w:i/>
          <w:szCs w:val="19"/>
        </w:rPr>
      </w:pPr>
    </w:p>
    <w:p w:rsidR="00E7183B" w:rsidRPr="003F0A1C" w:rsidRDefault="00E7183B" w:rsidP="00E7183B">
      <w:pPr>
        <w:autoSpaceDE w:val="0"/>
        <w:autoSpaceDN w:val="0"/>
        <w:adjustRightInd w:val="0"/>
        <w:spacing w:after="0"/>
        <w:jc w:val="center"/>
        <w:rPr>
          <w:rFonts w:cstheme="minorHAnsi"/>
          <w:b/>
          <w:i/>
          <w:szCs w:val="19"/>
        </w:rPr>
      </w:pPr>
      <w:r w:rsidRPr="003F0A1C">
        <w:rPr>
          <w:rFonts w:cstheme="minorHAnsi"/>
          <w:b/>
          <w:i/>
          <w:noProof/>
          <w:szCs w:val="19"/>
          <w:lang w:val="es-AR" w:eastAsia="es-AR"/>
        </w:rPr>
        <w:lastRenderedPageBreak/>
        <w:drawing>
          <wp:inline distT="0" distB="0" distL="0" distR="0">
            <wp:extent cx="2924175" cy="1863191"/>
            <wp:effectExtent l="19050" t="0" r="9525" b="0"/>
            <wp:docPr id="8" name="Imagen 8" descr="D:\Mis documentos\U\Magíster\2012\Auxiliar Economía\CTP 1\Comente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is documentos\U\Magíster\2012\Auxiliar Economía\CTP 1\Comenteb1.JPG"/>
                    <pic:cNvPicPr>
                      <a:picLocks noChangeAspect="1" noChangeArrowheads="1"/>
                    </pic:cNvPicPr>
                  </pic:nvPicPr>
                  <pic:blipFill>
                    <a:blip r:embed="rId9"/>
                    <a:srcRect/>
                    <a:stretch>
                      <a:fillRect/>
                    </a:stretch>
                  </pic:blipFill>
                  <pic:spPr bwMode="auto">
                    <a:xfrm>
                      <a:off x="0" y="0"/>
                      <a:ext cx="2924175" cy="1863191"/>
                    </a:xfrm>
                    <a:prstGeom prst="rect">
                      <a:avLst/>
                    </a:prstGeom>
                    <a:noFill/>
                    <a:ln w="9525">
                      <a:noFill/>
                      <a:miter lim="800000"/>
                      <a:headEnd/>
                      <a:tailEnd/>
                    </a:ln>
                  </pic:spPr>
                </pic:pic>
              </a:graphicData>
            </a:graphic>
          </wp:inline>
        </w:drawing>
      </w:r>
    </w:p>
    <w:p w:rsidR="00E7183B" w:rsidRPr="003F0A1C" w:rsidRDefault="00E7183B" w:rsidP="00E7183B">
      <w:pPr>
        <w:autoSpaceDE w:val="0"/>
        <w:autoSpaceDN w:val="0"/>
        <w:adjustRightInd w:val="0"/>
        <w:spacing w:after="0"/>
        <w:jc w:val="center"/>
        <w:rPr>
          <w:rFonts w:cstheme="minorHAnsi"/>
          <w:b/>
          <w:i/>
          <w:szCs w:val="19"/>
        </w:rPr>
      </w:pPr>
    </w:p>
    <w:p w:rsidR="00E7183B" w:rsidRPr="003F0A1C" w:rsidRDefault="00E7183B" w:rsidP="00E7183B">
      <w:pPr>
        <w:autoSpaceDE w:val="0"/>
        <w:autoSpaceDN w:val="0"/>
        <w:adjustRightInd w:val="0"/>
        <w:spacing w:after="0"/>
        <w:jc w:val="both"/>
        <w:rPr>
          <w:rFonts w:cstheme="minorHAnsi"/>
          <w:b/>
          <w:i/>
          <w:szCs w:val="19"/>
        </w:rPr>
      </w:pPr>
      <w:r w:rsidRPr="003F0A1C">
        <w:rPr>
          <w:rFonts w:cstheme="minorHAnsi"/>
          <w:b/>
          <w:i/>
          <w:szCs w:val="19"/>
        </w:rPr>
        <w:t>Se observa que se produce una escasez de</w:t>
      </w:r>
      <w:r w:rsidR="003732EA" w:rsidRPr="003F0A1C">
        <w:rPr>
          <w:rFonts w:cstheme="minorHAnsi"/>
          <w:b/>
          <w:i/>
          <w:szCs w:val="19"/>
        </w:rPr>
        <w:t xml:space="preserve"> buses igual a</w:t>
      </w:r>
      <w:r w:rsidRPr="003F0A1C">
        <w:rPr>
          <w:rFonts w:cstheme="minorHAnsi"/>
          <w:b/>
          <w:i/>
          <w:szCs w:val="19"/>
        </w:rPr>
        <w:t xml:space="preserve"> </w:t>
      </w:r>
      <m:oMath>
        <m:sSup>
          <m:sSupPr>
            <m:ctrlPr>
              <w:rPr>
                <w:rFonts w:ascii="Cambria Math" w:hAnsi="Cambria Math" w:cstheme="minorHAnsi"/>
                <w:b/>
                <w:i/>
                <w:szCs w:val="19"/>
              </w:rPr>
            </m:ctrlPr>
          </m:sSupPr>
          <m:e>
            <m:r>
              <m:rPr>
                <m:sty m:val="bi"/>
              </m:rPr>
              <w:rPr>
                <w:rFonts w:ascii="Cambria Math" w:hAnsi="Cambria Math" w:cstheme="minorHAnsi"/>
                <w:szCs w:val="19"/>
              </w:rPr>
              <m:t>q</m:t>
            </m:r>
          </m:e>
          <m:sup>
            <m:sSup>
              <m:sSupPr>
                <m:ctrlPr>
                  <w:rPr>
                    <w:rFonts w:ascii="Cambria Math" w:hAnsi="Cambria Math" w:cstheme="minorHAnsi"/>
                    <w:b/>
                    <w:i/>
                    <w:szCs w:val="19"/>
                  </w:rPr>
                </m:ctrlPr>
              </m:sSupPr>
              <m:e>
                <m:r>
                  <m:rPr>
                    <m:sty m:val="bi"/>
                  </m:rPr>
                  <w:rPr>
                    <w:rFonts w:ascii="Cambria Math" w:hAnsi="Cambria Math" w:cstheme="minorHAnsi"/>
                    <w:szCs w:val="19"/>
                  </w:rPr>
                  <m:t>M</m:t>
                </m:r>
              </m:e>
              <m:sup>
                <m:r>
                  <m:rPr>
                    <m:sty m:val="bi"/>
                  </m:rPr>
                  <w:rPr>
                    <w:rFonts w:ascii="Cambria Math" w:hAnsi="Cambria Math" w:cstheme="minorHAnsi"/>
                    <w:szCs w:val="19"/>
                  </w:rPr>
                  <m:t>'</m:t>
                </m:r>
              </m:sup>
            </m:sSup>
          </m:sup>
        </m:sSup>
        <m:r>
          <m:rPr>
            <m:sty m:val="bi"/>
          </m:rPr>
          <w:rPr>
            <w:rFonts w:ascii="Cambria Math" w:hAnsi="Cambria Math" w:cstheme="minorHAnsi"/>
            <w:szCs w:val="19"/>
          </w:rPr>
          <m:t>-</m:t>
        </m:r>
        <m:sSubSup>
          <m:sSubSupPr>
            <m:ctrlPr>
              <w:rPr>
                <w:rFonts w:ascii="Cambria Math" w:hAnsi="Cambria Math" w:cstheme="minorHAnsi"/>
                <w:b/>
                <w:i/>
                <w:szCs w:val="19"/>
              </w:rPr>
            </m:ctrlPr>
          </m:sSubSupPr>
          <m:e>
            <m:r>
              <m:rPr>
                <m:sty m:val="bi"/>
              </m:rPr>
              <w:rPr>
                <w:rFonts w:ascii="Cambria Math" w:hAnsi="Cambria Math" w:cstheme="minorHAnsi"/>
                <w:szCs w:val="19"/>
              </w:rPr>
              <m:t>q</m:t>
            </m:r>
          </m:e>
          <m:sub>
            <m:r>
              <m:rPr>
                <m:sty m:val="bi"/>
              </m:rPr>
              <w:rPr>
                <w:rFonts w:ascii="Cambria Math" w:hAnsi="Cambria Math" w:cstheme="minorHAnsi"/>
                <w:szCs w:val="19"/>
              </w:rPr>
              <m:t>0</m:t>
            </m:r>
          </m:sub>
          <m:sup>
            <m:r>
              <m:rPr>
                <m:sty m:val="bi"/>
              </m:rPr>
              <w:rPr>
                <w:rFonts w:ascii="Cambria Math" w:hAnsi="Cambria Math" w:cstheme="minorHAnsi"/>
                <w:szCs w:val="19"/>
              </w:rPr>
              <m:t>M</m:t>
            </m:r>
          </m:sup>
        </m:sSubSup>
      </m:oMath>
      <w:r w:rsidR="003732EA" w:rsidRPr="003F0A1C">
        <w:rPr>
          <w:rFonts w:eastAsiaTheme="minorEastAsia" w:cstheme="minorHAnsi"/>
          <w:b/>
          <w:i/>
          <w:szCs w:val="19"/>
        </w:rPr>
        <w:t>, debido al ajuste de precios en el mercado de los taxis.</w:t>
      </w:r>
    </w:p>
    <w:p w:rsidR="00E7183B" w:rsidRPr="004C1147" w:rsidRDefault="00E7183B" w:rsidP="00E7183B">
      <w:pPr>
        <w:autoSpaceDE w:val="0"/>
        <w:autoSpaceDN w:val="0"/>
        <w:adjustRightInd w:val="0"/>
        <w:spacing w:after="0"/>
        <w:jc w:val="center"/>
        <w:rPr>
          <w:rFonts w:cstheme="minorHAnsi"/>
          <w:b/>
          <w:szCs w:val="19"/>
        </w:rPr>
      </w:pPr>
    </w:p>
    <w:p w:rsidR="004E2ACB" w:rsidRPr="00A1698F" w:rsidRDefault="004E2ACB" w:rsidP="004E2ACB">
      <w:pPr>
        <w:pStyle w:val="Prrafodelista"/>
        <w:numPr>
          <w:ilvl w:val="0"/>
          <w:numId w:val="8"/>
        </w:numPr>
        <w:spacing w:after="0"/>
        <w:jc w:val="both"/>
        <w:rPr>
          <w:rFonts w:cstheme="minorHAnsi"/>
          <w:lang w:val="es-MX"/>
        </w:rPr>
      </w:pPr>
      <w:r w:rsidRPr="00A1698F">
        <w:rPr>
          <w:rFonts w:cstheme="minorHAnsi"/>
          <w:lang w:val="es-MX"/>
        </w:rPr>
        <w:t xml:space="preserve">José es un candidato a asumir la presidencia del Banco Central de un país muy lejano. Actualmente él es el vicepresidente del banco, cargo que valora en $10, recibiendo un sueldo de $20. El presidente, en cambio, recibe un sueldo de $30. </w:t>
      </w:r>
      <w:r w:rsidRPr="00A1698F">
        <w:rPr>
          <w:rFonts w:cstheme="minorHAnsi"/>
          <w:lang w:val="es-MX"/>
        </w:rPr>
        <w:br/>
        <w:t xml:space="preserve">A José le atrae mucho la idea de asumir la presidencia, cargo que valora en $20, sin embargo, sabe que si asume el cargo de presidente ya no tendrá tiempo para realizar clases en la universidad, lo que le da un sueldo de $1, y tampoco para hacer deporte, por lo que no podrá usar las zapatillas de correr que le costaron $5. </w:t>
      </w:r>
      <w:r w:rsidRPr="00A1698F">
        <w:rPr>
          <w:rFonts w:cstheme="minorHAnsi"/>
          <w:lang w:val="es-MX"/>
        </w:rPr>
        <w:br/>
        <w:t>Si suponemos que José es racional y que el valor de mercado de sus zapatillas usadas es $1, ¿Le conviene tomar el cargo de presidente del Banco Central de su país?</w:t>
      </w:r>
    </w:p>
    <w:p w:rsidR="004E2ACB" w:rsidRDefault="004E2ACB" w:rsidP="004E2ACB">
      <w:pPr>
        <w:spacing w:after="0"/>
        <w:rPr>
          <w:rFonts w:cstheme="minorHAnsi"/>
          <w:b/>
          <w:i/>
          <w:lang w:val="es-MX"/>
        </w:rPr>
      </w:pPr>
    </w:p>
    <w:p w:rsidR="004E2ACB" w:rsidRPr="00A1698F" w:rsidRDefault="004E2ACB" w:rsidP="00214F64">
      <w:pPr>
        <w:spacing w:after="0"/>
        <w:jc w:val="both"/>
        <w:rPr>
          <w:rFonts w:cstheme="minorHAnsi"/>
          <w:b/>
          <w:i/>
          <w:lang w:val="es-MX"/>
        </w:rPr>
      </w:pPr>
      <w:r w:rsidRPr="00A1698F">
        <w:rPr>
          <w:rFonts w:cstheme="minorHAnsi"/>
          <w:b/>
          <w:lang w:val="es-MX"/>
        </w:rPr>
        <w:t>R:</w:t>
      </w:r>
      <w:r w:rsidRPr="00A1698F">
        <w:rPr>
          <w:rFonts w:cstheme="minorHAnsi"/>
          <w:b/>
          <w:i/>
          <w:lang w:val="es-MX"/>
        </w:rPr>
        <w:t xml:space="preserve"> Beneficios= 20+30+1, en el supuesto de que vende sus zapatillas (que es la mejor opción que tiene, si no las vende sus costos aumentan en $1 pues es un costo de oportunidad. Esto también estaría bueno, en cuyo caso lo</w:t>
      </w:r>
      <w:r w:rsidR="00214F64">
        <w:rPr>
          <w:rFonts w:cstheme="minorHAnsi"/>
          <w:b/>
          <w:i/>
          <w:lang w:val="es-MX"/>
        </w:rPr>
        <w:t>s beneficios= 50 y los costos= 3</w:t>
      </w:r>
      <w:r w:rsidRPr="00A1698F">
        <w:rPr>
          <w:rFonts w:cstheme="minorHAnsi"/>
          <w:b/>
          <w:i/>
          <w:lang w:val="es-MX"/>
        </w:rPr>
        <w:t>2, Esta opción  depende de los supuestos).</w:t>
      </w:r>
    </w:p>
    <w:p w:rsidR="004E2ACB" w:rsidRPr="00A1698F" w:rsidRDefault="004E2ACB" w:rsidP="004E2ACB">
      <w:pPr>
        <w:spacing w:after="0"/>
        <w:rPr>
          <w:rFonts w:cstheme="minorHAnsi"/>
          <w:b/>
          <w:i/>
          <w:lang w:val="es-MX"/>
        </w:rPr>
      </w:pPr>
      <w:r w:rsidRPr="00A1698F">
        <w:rPr>
          <w:rFonts w:cstheme="minorHAnsi"/>
          <w:b/>
          <w:i/>
          <w:lang w:val="es-MX"/>
        </w:rPr>
        <w:t>Costos=20+10+1</w:t>
      </w:r>
    </w:p>
    <w:p w:rsidR="004E2ACB" w:rsidRPr="00A1698F" w:rsidRDefault="004E2ACB" w:rsidP="004E2ACB">
      <w:pPr>
        <w:spacing w:after="0"/>
        <w:rPr>
          <w:rFonts w:cstheme="minorHAnsi"/>
          <w:b/>
          <w:i/>
          <w:lang w:val="es-MX"/>
        </w:rPr>
      </w:pPr>
      <w:r w:rsidRPr="00A1698F">
        <w:rPr>
          <w:rFonts w:cstheme="minorHAnsi"/>
          <w:b/>
          <w:i/>
          <w:lang w:val="es-MX"/>
        </w:rPr>
        <w:t xml:space="preserve">Beneficios-Costos=51-31=20 </w:t>
      </w:r>
      <w:r w:rsidRPr="00A1698F">
        <w:rPr>
          <w:rFonts w:cstheme="minorHAnsi"/>
          <w:b/>
          <w:i/>
          <w:lang w:val="es-MX"/>
        </w:rPr>
        <w:sym w:font="Wingdings" w:char="F0E0"/>
      </w:r>
      <w:r w:rsidRPr="00A1698F">
        <w:rPr>
          <w:rFonts w:cstheme="minorHAnsi"/>
          <w:b/>
          <w:i/>
          <w:lang w:val="es-MX"/>
        </w:rPr>
        <w:t xml:space="preserve"> Le conviene ser presidente.</w:t>
      </w:r>
    </w:p>
    <w:p w:rsidR="004E2ACB" w:rsidRDefault="004E2ACB" w:rsidP="004E2ACB">
      <w:pPr>
        <w:spacing w:after="0"/>
        <w:rPr>
          <w:rFonts w:cstheme="minorHAnsi"/>
          <w:b/>
          <w:i/>
          <w:lang w:val="es-MX"/>
        </w:rPr>
      </w:pPr>
      <w:r w:rsidRPr="00A1698F">
        <w:rPr>
          <w:rFonts w:cstheme="minorHAnsi"/>
          <w:b/>
          <w:i/>
          <w:lang w:val="es-MX"/>
        </w:rPr>
        <w:t>Ojo: no pueden poner como costo el valor de compra de las zapatillas pues es un costo hundido.</w:t>
      </w:r>
    </w:p>
    <w:p w:rsidR="004E2ACB" w:rsidRDefault="004E2ACB" w:rsidP="004E2ACB">
      <w:pPr>
        <w:spacing w:after="0"/>
        <w:rPr>
          <w:rFonts w:cstheme="minorHAnsi"/>
          <w:b/>
          <w:i/>
          <w:lang w:val="es-MX"/>
        </w:rPr>
      </w:pPr>
    </w:p>
    <w:p w:rsidR="004E2ACB" w:rsidRDefault="004E2ACB" w:rsidP="004E2ACB">
      <w:pPr>
        <w:pStyle w:val="Prrafodelista"/>
        <w:numPr>
          <w:ilvl w:val="0"/>
          <w:numId w:val="8"/>
        </w:numPr>
        <w:autoSpaceDE w:val="0"/>
        <w:autoSpaceDN w:val="0"/>
        <w:adjustRightInd w:val="0"/>
        <w:spacing w:after="0"/>
        <w:jc w:val="both"/>
        <w:rPr>
          <w:rFonts w:cstheme="minorHAnsi"/>
        </w:rPr>
      </w:pPr>
      <w:r w:rsidRPr="007D7563">
        <w:rPr>
          <w:rFonts w:cstheme="minorHAnsi"/>
        </w:rPr>
        <w:t>Hace un mes Héctor compró un Volkswagen Gol en $12.000. Ayer se enteró de que el Mazda 2 (Full Equipo) ha sido puesto en oferta la semana pasada (“¡sólo por dos semanas!”): si antes costaba $16.000, ahora cuesta $14.200. “Si hubiese sabido antes que venía esta oferta, hubiese esperado para comprar el Mazda”, se lamenta Héctor. Un amigo oportunista le ofrece comprar “ahora  ya” su Volkswagen en $ 10.000. Si Héctor es racional, ¿debe aceptar la oferta de su amigo, o conservar su VW?</w:t>
      </w:r>
    </w:p>
    <w:p w:rsidR="004E2ACB" w:rsidRDefault="004E2ACB" w:rsidP="004E2ACB">
      <w:pPr>
        <w:rPr>
          <w:lang w:val="es-ES"/>
        </w:rPr>
      </w:pPr>
    </w:p>
    <w:p w:rsidR="004E2ACB" w:rsidRPr="004E2ACB" w:rsidRDefault="004E2ACB" w:rsidP="004E2ACB">
      <w:pPr>
        <w:autoSpaceDE w:val="0"/>
        <w:autoSpaceDN w:val="0"/>
        <w:adjustRightInd w:val="0"/>
        <w:jc w:val="both"/>
        <w:rPr>
          <w:rFonts w:cstheme="minorHAnsi"/>
          <w:b/>
          <w:i/>
        </w:rPr>
      </w:pPr>
      <w:r w:rsidRPr="007D7563">
        <w:rPr>
          <w:rFonts w:cstheme="minorHAnsi"/>
          <w:b/>
        </w:rPr>
        <w:t>R:</w:t>
      </w:r>
      <w:r w:rsidRPr="007D7563">
        <w:rPr>
          <w:rFonts w:cstheme="minorHAnsi"/>
          <w:b/>
          <w:i/>
        </w:rPr>
        <w:t xml:space="preserve"> Del enunciado vemos que Héctor valora más el Mazda que el VW, pero lo relevante para saber la decisión racional que debería tomar Héctor es cuanto más valora el Mazda por sobre el </w:t>
      </w:r>
      <w:r w:rsidRPr="007D7563">
        <w:rPr>
          <w:rFonts w:cstheme="minorHAnsi"/>
          <w:b/>
          <w:i/>
        </w:rPr>
        <w:lastRenderedPageBreak/>
        <w:t>VW. Como el precio que pago por el VW es de 12.000, y en ese momento el Mazda costaba 16.000, y NO quiso el Mazda, sabemos que su valoración extra por el Mazda es menor a 4.000, la diferencia entre precio VW y precio Mazda, porque o si no habría comprado el Mazda. Ahora bien, en caso de que vendiera el VW ahora, lo vendería a 10.000 y tendría que comprar el Mazda a 14.200  (oferta), es decir, tendría que pagar 4.200 pesos extra para tener el Mazda. Pero, como vemos, ese valor a pagar extra es mayor que 4.000, por lo que si no quiso comprar el Mazda cuando la  diferencia de precio era 4.000, menos debería querer comprarlo ahora que la diferencia a pagar es de 4.200, dado que su valoración extra por el Mazda sabemos que es menor que 4.000. Lo racional es quedarse con el VW.</w:t>
      </w:r>
    </w:p>
    <w:p w:rsidR="004E2ACB" w:rsidRPr="00B04B54" w:rsidRDefault="004E2ACB" w:rsidP="004E2ACB">
      <w:pPr>
        <w:pStyle w:val="Prrafodelista"/>
        <w:numPr>
          <w:ilvl w:val="0"/>
          <w:numId w:val="8"/>
        </w:numPr>
        <w:autoSpaceDE w:val="0"/>
        <w:autoSpaceDN w:val="0"/>
        <w:adjustRightInd w:val="0"/>
        <w:spacing w:after="0"/>
        <w:jc w:val="both"/>
        <w:rPr>
          <w:rFonts w:cstheme="minorHAnsi"/>
        </w:rPr>
      </w:pPr>
      <w:r w:rsidRPr="00B04B54">
        <w:rPr>
          <w:lang w:val="es-ES"/>
        </w:rPr>
        <w:t>Suponga que Ud. tiene la siguiente información de un bien X y un bien Y:</w:t>
      </w:r>
    </w:p>
    <w:p w:rsidR="004E2ACB" w:rsidRPr="00217CC6" w:rsidRDefault="004E2ACB" w:rsidP="004E2ACB">
      <w:pPr>
        <w:jc w:val="both"/>
      </w:pPr>
    </w:p>
    <w:tbl>
      <w:tblPr>
        <w:tblW w:w="0" w:type="auto"/>
        <w:jc w:val="center"/>
        <w:tblInd w:w="1488" w:type="dxa"/>
        <w:tblLayout w:type="fixed"/>
        <w:tblCellMar>
          <w:left w:w="70" w:type="dxa"/>
          <w:right w:w="70" w:type="dxa"/>
        </w:tblCellMar>
        <w:tblLook w:val="0000"/>
      </w:tblPr>
      <w:tblGrid>
        <w:gridCol w:w="921"/>
        <w:gridCol w:w="709"/>
        <w:gridCol w:w="708"/>
        <w:gridCol w:w="709"/>
        <w:gridCol w:w="709"/>
      </w:tblGrid>
      <w:tr w:rsidR="004E2ACB" w:rsidRPr="00217CC6" w:rsidTr="00045757">
        <w:trPr>
          <w:cantSplit/>
          <w:jc w:val="center"/>
        </w:trPr>
        <w:tc>
          <w:tcPr>
            <w:tcW w:w="921" w:type="dxa"/>
            <w:tcBorders>
              <w:top w:val="single" w:sz="4" w:space="0" w:color="auto"/>
            </w:tcBorders>
          </w:tcPr>
          <w:p w:rsidR="004E2ACB" w:rsidRPr="00217CC6" w:rsidRDefault="004E2ACB" w:rsidP="00045757">
            <w:pPr>
              <w:jc w:val="both"/>
            </w:pPr>
          </w:p>
        </w:tc>
        <w:tc>
          <w:tcPr>
            <w:tcW w:w="1417" w:type="dxa"/>
            <w:gridSpan w:val="2"/>
            <w:tcBorders>
              <w:top w:val="single" w:sz="4" w:space="0" w:color="auto"/>
              <w:bottom w:val="single" w:sz="4" w:space="0" w:color="auto"/>
            </w:tcBorders>
            <w:vAlign w:val="center"/>
          </w:tcPr>
          <w:p w:rsidR="004E2ACB" w:rsidRPr="00217CC6" w:rsidRDefault="004E2ACB" w:rsidP="00045757">
            <w:pPr>
              <w:jc w:val="center"/>
              <w:rPr>
                <w:b/>
                <w:lang w:val="es-ES"/>
              </w:rPr>
            </w:pPr>
            <w:r w:rsidRPr="00217CC6">
              <w:rPr>
                <w:b/>
                <w:lang w:val="es-ES"/>
              </w:rPr>
              <w:t>Antes</w:t>
            </w:r>
          </w:p>
        </w:tc>
        <w:tc>
          <w:tcPr>
            <w:tcW w:w="1418" w:type="dxa"/>
            <w:gridSpan w:val="2"/>
            <w:tcBorders>
              <w:top w:val="single" w:sz="4" w:space="0" w:color="auto"/>
              <w:bottom w:val="single" w:sz="4" w:space="0" w:color="auto"/>
            </w:tcBorders>
            <w:vAlign w:val="center"/>
          </w:tcPr>
          <w:p w:rsidR="004E2ACB" w:rsidRPr="00217CC6" w:rsidRDefault="004E2ACB" w:rsidP="00045757">
            <w:pPr>
              <w:jc w:val="center"/>
              <w:rPr>
                <w:b/>
              </w:rPr>
            </w:pPr>
            <w:r w:rsidRPr="00217CC6">
              <w:rPr>
                <w:b/>
              </w:rPr>
              <w:t>Después</w:t>
            </w:r>
          </w:p>
        </w:tc>
      </w:tr>
      <w:tr w:rsidR="004E2ACB" w:rsidRPr="00217CC6" w:rsidTr="00045757">
        <w:trPr>
          <w:jc w:val="center"/>
        </w:trPr>
        <w:tc>
          <w:tcPr>
            <w:tcW w:w="921" w:type="dxa"/>
            <w:tcBorders>
              <w:bottom w:val="single" w:sz="4" w:space="0" w:color="auto"/>
            </w:tcBorders>
          </w:tcPr>
          <w:p w:rsidR="004E2ACB" w:rsidRPr="00217CC6" w:rsidRDefault="004E2ACB" w:rsidP="00045757">
            <w:pPr>
              <w:jc w:val="both"/>
            </w:pPr>
          </w:p>
        </w:tc>
        <w:tc>
          <w:tcPr>
            <w:tcW w:w="709" w:type="dxa"/>
            <w:tcBorders>
              <w:bottom w:val="single" w:sz="4" w:space="0" w:color="auto"/>
            </w:tcBorders>
          </w:tcPr>
          <w:p w:rsidR="004E2ACB" w:rsidRPr="00217CC6" w:rsidRDefault="004E2ACB" w:rsidP="00045757">
            <w:pPr>
              <w:jc w:val="center"/>
              <w:rPr>
                <w:vertAlign w:val="subscript"/>
              </w:rPr>
            </w:pPr>
            <w:r w:rsidRPr="00217CC6">
              <w:t>P</w:t>
            </w:r>
            <w:r w:rsidRPr="00217CC6">
              <w:rPr>
                <w:vertAlign w:val="subscript"/>
              </w:rPr>
              <w:t>0</w:t>
            </w:r>
          </w:p>
        </w:tc>
        <w:tc>
          <w:tcPr>
            <w:tcW w:w="708" w:type="dxa"/>
            <w:tcBorders>
              <w:bottom w:val="single" w:sz="4" w:space="0" w:color="auto"/>
            </w:tcBorders>
          </w:tcPr>
          <w:p w:rsidR="004E2ACB" w:rsidRPr="00217CC6" w:rsidRDefault="004E2ACB" w:rsidP="00045757">
            <w:pPr>
              <w:jc w:val="center"/>
              <w:rPr>
                <w:vertAlign w:val="subscript"/>
              </w:rPr>
            </w:pPr>
            <w:r w:rsidRPr="00217CC6">
              <w:t>Q</w:t>
            </w:r>
            <w:r w:rsidRPr="00217CC6">
              <w:rPr>
                <w:vertAlign w:val="subscript"/>
              </w:rPr>
              <w:t>0</w:t>
            </w:r>
          </w:p>
        </w:tc>
        <w:tc>
          <w:tcPr>
            <w:tcW w:w="709" w:type="dxa"/>
            <w:tcBorders>
              <w:bottom w:val="single" w:sz="4" w:space="0" w:color="auto"/>
            </w:tcBorders>
          </w:tcPr>
          <w:p w:rsidR="004E2ACB" w:rsidRPr="00217CC6" w:rsidRDefault="004E2ACB" w:rsidP="00045757">
            <w:pPr>
              <w:jc w:val="center"/>
              <w:rPr>
                <w:vertAlign w:val="subscript"/>
              </w:rPr>
            </w:pPr>
            <w:r w:rsidRPr="00217CC6">
              <w:t>P</w:t>
            </w:r>
            <w:r w:rsidRPr="00217CC6">
              <w:rPr>
                <w:vertAlign w:val="subscript"/>
              </w:rPr>
              <w:t>1</w:t>
            </w:r>
          </w:p>
        </w:tc>
        <w:tc>
          <w:tcPr>
            <w:tcW w:w="709" w:type="dxa"/>
            <w:tcBorders>
              <w:bottom w:val="single" w:sz="4" w:space="0" w:color="auto"/>
            </w:tcBorders>
          </w:tcPr>
          <w:p w:rsidR="004E2ACB" w:rsidRPr="00217CC6" w:rsidRDefault="004E2ACB" w:rsidP="00045757">
            <w:pPr>
              <w:jc w:val="center"/>
              <w:rPr>
                <w:vertAlign w:val="subscript"/>
              </w:rPr>
            </w:pPr>
            <w:r w:rsidRPr="00217CC6">
              <w:t>Q</w:t>
            </w:r>
            <w:r w:rsidRPr="00217CC6">
              <w:rPr>
                <w:vertAlign w:val="subscript"/>
              </w:rPr>
              <w:t>1</w:t>
            </w:r>
          </w:p>
        </w:tc>
      </w:tr>
      <w:tr w:rsidR="004E2ACB" w:rsidRPr="00217CC6" w:rsidTr="00045757">
        <w:trPr>
          <w:jc w:val="center"/>
        </w:trPr>
        <w:tc>
          <w:tcPr>
            <w:tcW w:w="921" w:type="dxa"/>
          </w:tcPr>
          <w:p w:rsidR="004E2ACB" w:rsidRPr="00217CC6" w:rsidRDefault="004E2ACB" w:rsidP="00045757">
            <w:pPr>
              <w:jc w:val="both"/>
            </w:pPr>
            <w:r w:rsidRPr="00217CC6">
              <w:t>Bien X</w:t>
            </w:r>
          </w:p>
        </w:tc>
        <w:tc>
          <w:tcPr>
            <w:tcW w:w="709" w:type="dxa"/>
          </w:tcPr>
          <w:p w:rsidR="004E2ACB" w:rsidRPr="00217CC6" w:rsidRDefault="004E2ACB" w:rsidP="00045757">
            <w:pPr>
              <w:jc w:val="center"/>
            </w:pPr>
            <w:r w:rsidRPr="00217CC6">
              <w:t>6</w:t>
            </w:r>
          </w:p>
        </w:tc>
        <w:tc>
          <w:tcPr>
            <w:tcW w:w="708" w:type="dxa"/>
          </w:tcPr>
          <w:p w:rsidR="004E2ACB" w:rsidRPr="00217CC6" w:rsidRDefault="004E2ACB" w:rsidP="00045757">
            <w:pPr>
              <w:jc w:val="center"/>
            </w:pPr>
            <w:r w:rsidRPr="00217CC6">
              <w:t>30</w:t>
            </w:r>
          </w:p>
        </w:tc>
        <w:tc>
          <w:tcPr>
            <w:tcW w:w="709" w:type="dxa"/>
          </w:tcPr>
          <w:p w:rsidR="004E2ACB" w:rsidRPr="00217CC6" w:rsidRDefault="004E2ACB" w:rsidP="00045757">
            <w:pPr>
              <w:jc w:val="center"/>
            </w:pPr>
            <w:r w:rsidRPr="00217CC6">
              <w:t>4</w:t>
            </w:r>
          </w:p>
        </w:tc>
        <w:tc>
          <w:tcPr>
            <w:tcW w:w="709" w:type="dxa"/>
          </w:tcPr>
          <w:p w:rsidR="004E2ACB" w:rsidRPr="00217CC6" w:rsidRDefault="004E2ACB" w:rsidP="00045757">
            <w:pPr>
              <w:jc w:val="center"/>
            </w:pPr>
            <w:r w:rsidRPr="00217CC6">
              <w:t>40</w:t>
            </w:r>
          </w:p>
        </w:tc>
      </w:tr>
      <w:tr w:rsidR="004E2ACB" w:rsidRPr="00217CC6" w:rsidTr="00045757">
        <w:trPr>
          <w:jc w:val="center"/>
        </w:trPr>
        <w:tc>
          <w:tcPr>
            <w:tcW w:w="921" w:type="dxa"/>
            <w:tcBorders>
              <w:bottom w:val="single" w:sz="4" w:space="0" w:color="auto"/>
            </w:tcBorders>
          </w:tcPr>
          <w:p w:rsidR="004E2ACB" w:rsidRPr="00217CC6" w:rsidRDefault="004E2ACB" w:rsidP="00045757">
            <w:pPr>
              <w:jc w:val="both"/>
            </w:pPr>
            <w:r w:rsidRPr="00217CC6">
              <w:t>Bien Y</w:t>
            </w:r>
          </w:p>
        </w:tc>
        <w:tc>
          <w:tcPr>
            <w:tcW w:w="709" w:type="dxa"/>
            <w:tcBorders>
              <w:bottom w:val="single" w:sz="4" w:space="0" w:color="auto"/>
            </w:tcBorders>
          </w:tcPr>
          <w:p w:rsidR="004E2ACB" w:rsidRPr="00217CC6" w:rsidRDefault="004E2ACB" w:rsidP="00045757">
            <w:pPr>
              <w:jc w:val="center"/>
            </w:pPr>
            <w:r w:rsidRPr="00217CC6">
              <w:t>3</w:t>
            </w:r>
          </w:p>
        </w:tc>
        <w:tc>
          <w:tcPr>
            <w:tcW w:w="708" w:type="dxa"/>
            <w:tcBorders>
              <w:bottom w:val="single" w:sz="4" w:space="0" w:color="auto"/>
            </w:tcBorders>
          </w:tcPr>
          <w:p w:rsidR="004E2ACB" w:rsidRPr="00217CC6" w:rsidRDefault="004E2ACB" w:rsidP="00045757">
            <w:pPr>
              <w:jc w:val="center"/>
            </w:pPr>
            <w:r w:rsidRPr="00217CC6">
              <w:t>20</w:t>
            </w:r>
          </w:p>
        </w:tc>
        <w:tc>
          <w:tcPr>
            <w:tcW w:w="709" w:type="dxa"/>
            <w:tcBorders>
              <w:bottom w:val="single" w:sz="4" w:space="0" w:color="auto"/>
            </w:tcBorders>
          </w:tcPr>
          <w:p w:rsidR="004E2ACB" w:rsidRPr="00217CC6" w:rsidRDefault="004E2ACB" w:rsidP="00045757">
            <w:pPr>
              <w:jc w:val="center"/>
            </w:pPr>
            <w:r w:rsidRPr="00217CC6">
              <w:t>2</w:t>
            </w:r>
          </w:p>
        </w:tc>
        <w:tc>
          <w:tcPr>
            <w:tcW w:w="709" w:type="dxa"/>
            <w:tcBorders>
              <w:bottom w:val="single" w:sz="4" w:space="0" w:color="auto"/>
            </w:tcBorders>
          </w:tcPr>
          <w:p w:rsidR="004E2ACB" w:rsidRPr="00217CC6" w:rsidRDefault="004E2ACB" w:rsidP="00045757">
            <w:pPr>
              <w:jc w:val="center"/>
            </w:pPr>
            <w:r w:rsidRPr="00217CC6">
              <w:t>15</w:t>
            </w:r>
          </w:p>
        </w:tc>
      </w:tr>
    </w:tbl>
    <w:p w:rsidR="004E2ACB" w:rsidRPr="00217CC6" w:rsidRDefault="004E2ACB" w:rsidP="004E2ACB">
      <w:pPr>
        <w:jc w:val="both"/>
      </w:pPr>
    </w:p>
    <w:p w:rsidR="004E2ACB" w:rsidRPr="00217CC6" w:rsidRDefault="004E2ACB" w:rsidP="00554905">
      <w:pPr>
        <w:pStyle w:val="Textoindependiente"/>
        <w:rPr>
          <w:rFonts w:asciiTheme="minorHAnsi" w:hAnsiTheme="minorHAnsi"/>
          <w:sz w:val="22"/>
          <w:szCs w:val="22"/>
        </w:rPr>
      </w:pPr>
      <w:r>
        <w:rPr>
          <w:rFonts w:asciiTheme="minorHAnsi" w:hAnsiTheme="minorHAnsi"/>
          <w:sz w:val="22"/>
          <w:szCs w:val="22"/>
        </w:rPr>
        <w:t xml:space="preserve">Comente la siguiente afirmación: dado que </w:t>
      </w:r>
      <w:r w:rsidRPr="00B04B54">
        <w:rPr>
          <w:rFonts w:asciiTheme="minorHAnsi" w:hAnsiTheme="minorHAnsi"/>
          <w:sz w:val="22"/>
          <w:szCs w:val="22"/>
        </w:rPr>
        <w:t xml:space="preserve">el bien X </w:t>
      </w:r>
      <w:r>
        <w:rPr>
          <w:rFonts w:asciiTheme="minorHAnsi" w:hAnsiTheme="minorHAnsi"/>
          <w:sz w:val="22"/>
          <w:szCs w:val="22"/>
        </w:rPr>
        <w:t xml:space="preserve">es </w:t>
      </w:r>
      <w:r w:rsidRPr="00B04B54">
        <w:rPr>
          <w:rFonts w:asciiTheme="minorHAnsi" w:hAnsiTheme="minorHAnsi"/>
          <w:sz w:val="22"/>
          <w:szCs w:val="22"/>
        </w:rPr>
        <w:t>precio-elástico</w:t>
      </w:r>
      <w:r>
        <w:rPr>
          <w:rFonts w:asciiTheme="minorHAnsi" w:hAnsiTheme="minorHAnsi"/>
          <w:sz w:val="22"/>
          <w:szCs w:val="22"/>
        </w:rPr>
        <w:t xml:space="preserve">, entonces si aplicamos un impuesto que genere un aumento en el precio que paga el consumidor de </w:t>
      </w:r>
      <w:r w:rsidRPr="00217CC6">
        <w:rPr>
          <w:rFonts w:asciiTheme="minorHAnsi" w:hAnsiTheme="minorHAnsi"/>
          <w:sz w:val="22"/>
          <w:szCs w:val="22"/>
        </w:rPr>
        <w:t>0,8%</w:t>
      </w:r>
      <w:r>
        <w:rPr>
          <w:rFonts w:asciiTheme="minorHAnsi" w:hAnsiTheme="minorHAnsi"/>
          <w:sz w:val="22"/>
          <w:szCs w:val="22"/>
        </w:rPr>
        <w:t xml:space="preserve"> la recaudación caerá.</w:t>
      </w:r>
    </w:p>
    <w:p w:rsidR="004E2ACB" w:rsidRPr="00186648" w:rsidRDefault="004E2ACB" w:rsidP="004E2ACB">
      <w:pPr>
        <w:jc w:val="both"/>
        <w:rPr>
          <w:lang w:val="es-MX"/>
        </w:rPr>
      </w:pPr>
    </w:p>
    <w:p w:rsidR="004962A8" w:rsidRPr="00186648" w:rsidRDefault="00186648" w:rsidP="00186648">
      <w:pPr>
        <w:pStyle w:val="Textoindependiente"/>
        <w:rPr>
          <w:rFonts w:ascii="Garamond" w:hAnsi="Garamond"/>
          <w:b/>
          <w:i/>
          <w:iCs/>
        </w:rPr>
      </w:pPr>
      <w:r w:rsidRPr="00186648">
        <w:rPr>
          <w:rFonts w:ascii="Garamond" w:hAnsi="Garamond"/>
          <w:b/>
          <w:i/>
          <w:iCs/>
        </w:rPr>
        <w:t>R</w:t>
      </w:r>
      <w:r w:rsidR="004962A8" w:rsidRPr="00186648">
        <w:rPr>
          <w:rFonts w:ascii="Garamond" w:hAnsi="Garamond"/>
          <w:b/>
          <w:i/>
          <w:iCs/>
        </w:rPr>
        <w:t>:</w:t>
      </w:r>
      <w:r w:rsidRPr="00186648">
        <w:rPr>
          <w:rFonts w:ascii="Garamond" w:hAnsi="Garamond"/>
          <w:b/>
          <w:i/>
          <w:iCs/>
        </w:rPr>
        <w:t xml:space="preserve"> </w:t>
      </w:r>
      <w:r w:rsidR="004962A8" w:rsidRPr="00186648">
        <w:rPr>
          <w:rFonts w:ascii="Garamond" w:hAnsi="Garamond"/>
          <w:i/>
          <w:iCs/>
        </w:rPr>
        <w:t xml:space="preserve">La elasticidad precio de la demanda se define </w:t>
      </w:r>
      <w:r w:rsidRPr="00186648">
        <w:rPr>
          <w:rFonts w:ascii="Garamond" w:hAnsi="Garamond"/>
          <w:i/>
          <w:iCs/>
        </w:rPr>
        <w:t>de la siguiente forma</w:t>
      </w:r>
      <w:r w:rsidR="004962A8" w:rsidRPr="00186648">
        <w:rPr>
          <w:rFonts w:ascii="Garamond" w:hAnsi="Garamond"/>
          <w:i/>
          <w:iCs/>
        </w:rPr>
        <w:t>:</w:t>
      </w:r>
    </w:p>
    <w:p w:rsidR="004962A8" w:rsidRPr="00186648" w:rsidRDefault="004962A8" w:rsidP="004962A8">
      <w:pPr>
        <w:pStyle w:val="Textoindependiente"/>
        <w:rPr>
          <w:rFonts w:ascii="Garamond" w:hAnsi="Garamond"/>
          <w:b/>
          <w:i/>
          <w:iCs/>
        </w:rPr>
      </w:pPr>
    </w:p>
    <w:p w:rsidR="004962A8" w:rsidRPr="00186648" w:rsidRDefault="004962A8" w:rsidP="004962A8">
      <w:pPr>
        <w:pStyle w:val="Textoindependiente"/>
        <w:jc w:val="center"/>
        <w:rPr>
          <w:rFonts w:ascii="Garamond" w:hAnsi="Garamond"/>
          <w:b/>
        </w:rPr>
      </w:pPr>
      <w:r w:rsidRPr="00186648">
        <w:rPr>
          <w:rFonts w:ascii="Garamond" w:hAnsi="Garamond"/>
          <w:b/>
          <w:position w:val="-30"/>
        </w:rPr>
        <w:object w:dxaOrig="572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75pt;height:35.25pt" o:ole="" fillcolor="window">
            <v:imagedata r:id="rId10" o:title=""/>
          </v:shape>
          <o:OLEObject Type="Embed" ProgID="Equation.3" ShapeID="_x0000_i1025" DrawAspect="Content" ObjectID="_1396261654" r:id="rId11"/>
        </w:object>
      </w:r>
    </w:p>
    <w:p w:rsidR="004962A8" w:rsidRPr="00186648" w:rsidRDefault="004962A8" w:rsidP="004962A8">
      <w:pPr>
        <w:pStyle w:val="Textoindependiente"/>
        <w:jc w:val="center"/>
        <w:rPr>
          <w:rFonts w:ascii="Garamond" w:hAnsi="Garamond"/>
          <w:b/>
        </w:rPr>
      </w:pPr>
    </w:p>
    <w:p w:rsidR="00186648" w:rsidRPr="00186648" w:rsidRDefault="00186648" w:rsidP="004962A8">
      <w:pPr>
        <w:pStyle w:val="Textoindependiente"/>
        <w:ind w:left="426"/>
        <w:rPr>
          <w:rFonts w:ascii="Garamond" w:hAnsi="Garamond"/>
          <w:i/>
          <w:iCs/>
        </w:rPr>
      </w:pPr>
      <w:r w:rsidRPr="00186648">
        <w:rPr>
          <w:rFonts w:ascii="Garamond" w:hAnsi="Garamond"/>
          <w:i/>
          <w:iCs/>
        </w:rPr>
        <w:t>Reemplazando los valores de la Tabla</w:t>
      </w:r>
      <w:r w:rsidR="004962A8" w:rsidRPr="00186648">
        <w:rPr>
          <w:rFonts w:ascii="Garamond" w:hAnsi="Garamond"/>
          <w:i/>
          <w:iCs/>
        </w:rPr>
        <w:t>:</w:t>
      </w:r>
    </w:p>
    <w:p w:rsidR="00186648" w:rsidRPr="00186648" w:rsidRDefault="00186648" w:rsidP="00186648">
      <w:pPr>
        <w:pStyle w:val="Textoindependiente"/>
        <w:ind w:left="426"/>
        <w:jc w:val="center"/>
        <w:rPr>
          <w:rFonts w:ascii="Garamond" w:hAnsi="Garamond"/>
          <w:i/>
          <w:iCs/>
        </w:rPr>
      </w:pPr>
    </w:p>
    <w:p w:rsidR="004962A8" w:rsidRPr="00186648" w:rsidRDefault="00B07805" w:rsidP="00186648">
      <w:pPr>
        <w:pStyle w:val="Textoindependiente"/>
        <w:ind w:left="426"/>
        <w:jc w:val="center"/>
        <w:rPr>
          <w:rFonts w:ascii="Garamond" w:hAnsi="Garamond"/>
          <w:b/>
          <w:i/>
          <w:iCs/>
        </w:rPr>
      </w:pPr>
      <w:r w:rsidRPr="00F35C72">
        <w:rPr>
          <w:rFonts w:ascii="Garamond" w:hAnsi="Garamond"/>
          <w:b/>
          <w:i/>
          <w:iCs/>
          <w:position w:val="-24"/>
        </w:rPr>
        <w:object w:dxaOrig="3300" w:dyaOrig="620">
          <v:shape id="_x0000_i1026" type="#_x0000_t75" style="width:165pt;height:31.5pt" o:ole="" fillcolor="window">
            <v:imagedata r:id="rId12" o:title=""/>
          </v:shape>
          <o:OLEObject Type="Embed" ProgID="Equation.3" ShapeID="_x0000_i1026" DrawAspect="Content" ObjectID="_1396261655" r:id="rId13"/>
        </w:object>
      </w:r>
    </w:p>
    <w:p w:rsidR="004962A8" w:rsidRPr="00186648" w:rsidRDefault="004962A8" w:rsidP="004962A8">
      <w:pPr>
        <w:pStyle w:val="Textoindependiente"/>
        <w:ind w:left="426"/>
        <w:rPr>
          <w:rFonts w:ascii="Garamond" w:hAnsi="Garamond"/>
          <w:b/>
        </w:rPr>
      </w:pPr>
    </w:p>
    <w:p w:rsidR="00186648" w:rsidRPr="00186648" w:rsidRDefault="00186648" w:rsidP="00186648">
      <w:pPr>
        <w:pStyle w:val="Textoindependiente"/>
        <w:rPr>
          <w:rFonts w:ascii="Garamond" w:hAnsi="Garamond"/>
          <w:i/>
          <w:iCs/>
        </w:rPr>
      </w:pPr>
    </w:p>
    <w:p w:rsidR="004962A8" w:rsidRDefault="00186648" w:rsidP="00186648">
      <w:pPr>
        <w:pStyle w:val="Textoindependiente"/>
        <w:ind w:firstLine="360"/>
        <w:rPr>
          <w:rFonts w:ascii="Garamond" w:hAnsi="Garamond"/>
          <w:i/>
          <w:iCs/>
        </w:rPr>
      </w:pPr>
      <w:r w:rsidRPr="00186648">
        <w:rPr>
          <w:rFonts w:ascii="Garamond" w:hAnsi="Garamond"/>
          <w:i/>
          <w:iCs/>
        </w:rPr>
        <w:t>Lo que indica que l</w:t>
      </w:r>
      <w:r w:rsidR="004962A8" w:rsidRPr="00186648">
        <w:rPr>
          <w:rFonts w:ascii="Garamond" w:hAnsi="Garamond"/>
          <w:i/>
          <w:iCs/>
        </w:rPr>
        <w:t xml:space="preserve">a demanda es inelástica en el tramo </w:t>
      </w:r>
      <w:r w:rsidRPr="00186648">
        <w:rPr>
          <w:rFonts w:ascii="Garamond" w:hAnsi="Garamond"/>
          <w:i/>
          <w:iCs/>
        </w:rPr>
        <w:t>de interés, es decir la primera parte de la afirmación es falsa</w:t>
      </w:r>
      <w:r w:rsidR="004962A8" w:rsidRPr="00186648">
        <w:rPr>
          <w:rFonts w:ascii="Garamond" w:hAnsi="Garamond"/>
          <w:i/>
          <w:iCs/>
        </w:rPr>
        <w:t>.</w:t>
      </w:r>
      <w:r w:rsidR="00B07805">
        <w:rPr>
          <w:rFonts w:ascii="Garamond" w:hAnsi="Garamond"/>
          <w:i/>
          <w:iCs/>
        </w:rPr>
        <w:t xml:space="preserve"> Para ver el cambio en la cantidad demandada usamos la elasticidad ya calculada en este tramo:</w:t>
      </w:r>
    </w:p>
    <w:p w:rsidR="00B07805" w:rsidRDefault="00B07805" w:rsidP="00186648">
      <w:pPr>
        <w:pStyle w:val="Textoindependiente"/>
        <w:ind w:firstLine="360"/>
        <w:rPr>
          <w:rFonts w:ascii="Garamond" w:hAnsi="Garamond"/>
          <w:i/>
          <w:iCs/>
        </w:rPr>
      </w:pPr>
    </w:p>
    <w:p w:rsidR="00FD2F32" w:rsidRDefault="00731F17" w:rsidP="00FD2F32">
      <w:pPr>
        <w:pStyle w:val="Textoindependiente"/>
        <w:ind w:firstLine="360"/>
        <w:jc w:val="center"/>
        <w:rPr>
          <w:rFonts w:ascii="Garamond" w:hAnsi="Garamond"/>
          <w:b/>
          <w:position w:val="-30"/>
        </w:rPr>
      </w:pPr>
      <w:r w:rsidRPr="00186648">
        <w:rPr>
          <w:rFonts w:ascii="Garamond" w:hAnsi="Garamond"/>
          <w:b/>
          <w:position w:val="-30"/>
        </w:rPr>
        <w:object w:dxaOrig="2040" w:dyaOrig="680">
          <v:shape id="_x0000_i1027" type="#_x0000_t75" style="width:102pt;height:34.5pt" o:ole="" fillcolor="window">
            <v:imagedata r:id="rId14" o:title=""/>
          </v:shape>
          <o:OLEObject Type="Embed" ProgID="Equation.3" ShapeID="_x0000_i1027" DrawAspect="Content" ObjectID="_1396261656" r:id="rId15"/>
        </w:object>
      </w:r>
    </w:p>
    <w:p w:rsidR="00FD2F32" w:rsidRDefault="00FD2F32" w:rsidP="00FD2F32">
      <w:pPr>
        <w:pStyle w:val="Textoindependiente"/>
        <w:ind w:firstLine="360"/>
        <w:jc w:val="center"/>
        <w:rPr>
          <w:rFonts w:ascii="Garamond" w:hAnsi="Garamond"/>
          <w:i/>
          <w:iCs/>
        </w:rPr>
      </w:pPr>
    </w:p>
    <w:p w:rsidR="00FD2F32" w:rsidRPr="00186648" w:rsidRDefault="00731F17" w:rsidP="00FD2F32">
      <w:pPr>
        <w:pStyle w:val="Textoindependiente"/>
        <w:ind w:firstLine="360"/>
        <w:jc w:val="center"/>
        <w:rPr>
          <w:rFonts w:ascii="Garamond" w:hAnsi="Garamond"/>
          <w:i/>
          <w:iCs/>
        </w:rPr>
      </w:pPr>
      <w:r w:rsidRPr="00FD2F32">
        <w:rPr>
          <w:rFonts w:ascii="Garamond" w:hAnsi="Garamond"/>
          <w:b/>
          <w:position w:val="-10"/>
        </w:rPr>
        <w:object w:dxaOrig="1560" w:dyaOrig="320">
          <v:shape id="_x0000_i1028" type="#_x0000_t75" style="width:78pt;height:15.75pt" o:ole="" fillcolor="window">
            <v:imagedata r:id="rId16" o:title=""/>
          </v:shape>
          <o:OLEObject Type="Embed" ProgID="Equation.3" ShapeID="_x0000_i1028" DrawAspect="Content" ObjectID="_1396261657" r:id="rId17"/>
        </w:object>
      </w:r>
    </w:p>
    <w:p w:rsidR="004962A8" w:rsidRPr="00186648" w:rsidRDefault="004962A8" w:rsidP="004962A8">
      <w:pPr>
        <w:pStyle w:val="Textoindependiente"/>
        <w:rPr>
          <w:rFonts w:ascii="Garamond" w:hAnsi="Garamond"/>
        </w:rPr>
      </w:pPr>
    </w:p>
    <w:p w:rsidR="00186648" w:rsidRPr="00186648" w:rsidRDefault="00186648" w:rsidP="00FD2F32">
      <w:pPr>
        <w:pStyle w:val="Textoindependiente"/>
        <w:rPr>
          <w:rFonts w:ascii="Garamond" w:hAnsi="Garamond"/>
        </w:rPr>
      </w:pPr>
    </w:p>
    <w:p w:rsidR="004962A8" w:rsidRPr="00186648" w:rsidRDefault="00731F17" w:rsidP="00186648">
      <w:pPr>
        <w:pStyle w:val="Textoindependiente"/>
        <w:rPr>
          <w:rFonts w:ascii="Garamond" w:hAnsi="Garamond"/>
          <w:b/>
          <w:i/>
          <w:iCs/>
        </w:rPr>
      </w:pPr>
      <w:r>
        <w:rPr>
          <w:rFonts w:ascii="Garamond" w:hAnsi="Garamond"/>
          <w:i/>
          <w:iCs/>
        </w:rPr>
        <w:t xml:space="preserve">Ante un aumento del precio en 0,8% la demanda caerá en igual porcentaje, reduciendo la recaudación fiscal. La segunda parte de la afirmación es cierta, pero no se deriva de </w:t>
      </w:r>
      <w:r w:rsidR="00406816">
        <w:rPr>
          <w:rFonts w:ascii="Garamond" w:hAnsi="Garamond"/>
          <w:i/>
          <w:iCs/>
        </w:rPr>
        <w:t>una elasticidad &gt; 1, sino que de la inelasticidad.</w:t>
      </w:r>
      <w:r>
        <w:rPr>
          <w:rFonts w:ascii="Garamond" w:hAnsi="Garamond"/>
          <w:i/>
          <w:iCs/>
        </w:rPr>
        <w:t xml:space="preserve"> </w:t>
      </w:r>
    </w:p>
    <w:p w:rsidR="004962A8" w:rsidRPr="00186648" w:rsidRDefault="004962A8" w:rsidP="004962A8">
      <w:pPr>
        <w:pStyle w:val="Textoindependiente"/>
        <w:jc w:val="center"/>
        <w:rPr>
          <w:rFonts w:ascii="Garamond" w:hAnsi="Garamond"/>
          <w:i/>
          <w:iCs/>
        </w:rPr>
      </w:pPr>
    </w:p>
    <w:p w:rsidR="004E2ACB" w:rsidRPr="00406816" w:rsidRDefault="004E2ACB" w:rsidP="00406816">
      <w:pPr>
        <w:jc w:val="both"/>
        <w:rPr>
          <w:lang w:val="es-MX"/>
        </w:rPr>
      </w:pPr>
    </w:p>
    <w:p w:rsidR="004E2ACB" w:rsidRPr="006810A9" w:rsidRDefault="004E2ACB" w:rsidP="004E2ACB">
      <w:pPr>
        <w:autoSpaceDE w:val="0"/>
        <w:autoSpaceDN w:val="0"/>
        <w:adjustRightInd w:val="0"/>
        <w:spacing w:after="0"/>
        <w:jc w:val="both"/>
        <w:rPr>
          <w:b/>
          <w:sz w:val="28"/>
        </w:rPr>
      </w:pPr>
      <w:r>
        <w:rPr>
          <w:b/>
          <w:sz w:val="28"/>
        </w:rPr>
        <w:t>Problema 1</w:t>
      </w:r>
    </w:p>
    <w:p w:rsidR="004E2ACB" w:rsidRDefault="004E2ACB" w:rsidP="004E2ACB">
      <w:pPr>
        <w:autoSpaceDE w:val="0"/>
        <w:autoSpaceDN w:val="0"/>
        <w:adjustRightInd w:val="0"/>
        <w:spacing w:after="0"/>
        <w:jc w:val="both"/>
        <w:rPr>
          <w:rFonts w:eastAsiaTheme="minorEastAsia"/>
        </w:rPr>
      </w:pPr>
      <w:r>
        <w:t xml:space="preserve">La curva de demanda de lecciones de golf está dada por </w:t>
      </w:r>
      <m:oMath>
        <m:r>
          <w:rPr>
            <w:rFonts w:ascii="Cambria Math" w:hAnsi="Cambria Math"/>
          </w:rPr>
          <m:t>Q=100-2P</m:t>
        </m:r>
      </m:oMath>
      <w:r>
        <w:rPr>
          <w:rFonts w:eastAsiaTheme="minorEastAsia"/>
        </w:rPr>
        <w:t xml:space="preserve"> y la curva de oferta está dada por </w:t>
      </w:r>
      <m:oMath>
        <m:r>
          <w:rPr>
            <w:rFonts w:ascii="Cambria Math" w:eastAsiaTheme="minorEastAsia" w:hAnsi="Cambria Math"/>
          </w:rPr>
          <m:t>Q=3P</m:t>
        </m:r>
      </m:oMath>
      <w:r>
        <w:rPr>
          <w:rFonts w:eastAsiaTheme="minorEastAsia"/>
        </w:rPr>
        <w:t>.</w:t>
      </w:r>
    </w:p>
    <w:p w:rsidR="004E2ACB" w:rsidRDefault="004E2ACB" w:rsidP="004E2ACB">
      <w:pPr>
        <w:pStyle w:val="Prrafodelista"/>
        <w:numPr>
          <w:ilvl w:val="0"/>
          <w:numId w:val="1"/>
        </w:numPr>
        <w:autoSpaceDE w:val="0"/>
        <w:autoSpaceDN w:val="0"/>
        <w:adjustRightInd w:val="0"/>
        <w:spacing w:after="0"/>
        <w:jc w:val="both"/>
        <w:rPr>
          <w:rFonts w:eastAsiaTheme="minorEastAsia"/>
        </w:rPr>
      </w:pPr>
      <w:r>
        <w:rPr>
          <w:rFonts w:eastAsiaTheme="minorEastAsia"/>
        </w:rPr>
        <w:t>¿Cuál es el precio de equilibrio? ¿Cuál es la cantidad de equilibrio? Grafique el equilibrio.</w:t>
      </w:r>
    </w:p>
    <w:p w:rsidR="004E2ACB" w:rsidRDefault="004E2ACB" w:rsidP="004E2ACB">
      <w:pPr>
        <w:pStyle w:val="Prrafodelista"/>
        <w:numPr>
          <w:ilvl w:val="0"/>
          <w:numId w:val="1"/>
        </w:numPr>
        <w:autoSpaceDE w:val="0"/>
        <w:autoSpaceDN w:val="0"/>
        <w:adjustRightInd w:val="0"/>
        <w:spacing w:after="0"/>
        <w:jc w:val="both"/>
        <w:rPr>
          <w:rFonts w:eastAsiaTheme="minorEastAsia"/>
        </w:rPr>
      </w:pPr>
      <w:r>
        <w:rPr>
          <w:rFonts w:eastAsiaTheme="minorEastAsia"/>
        </w:rPr>
        <w:t>¿Cuál sería el signo de la elasticidad precio cruzada entre las lecciones de golf y lecciones de squash si ambos son considerados como productos sustitutos? Explique.</w:t>
      </w:r>
    </w:p>
    <w:p w:rsidR="004E2ACB" w:rsidRPr="007A5B37" w:rsidRDefault="004E2ACB" w:rsidP="004E2ACB">
      <w:pPr>
        <w:pStyle w:val="Prrafodelista"/>
        <w:numPr>
          <w:ilvl w:val="0"/>
          <w:numId w:val="1"/>
        </w:numPr>
        <w:autoSpaceDE w:val="0"/>
        <w:autoSpaceDN w:val="0"/>
        <w:adjustRightInd w:val="0"/>
        <w:spacing w:after="0"/>
        <w:jc w:val="both"/>
        <w:rPr>
          <w:rFonts w:eastAsiaTheme="minorEastAsia"/>
        </w:rPr>
      </w:pPr>
      <w:r>
        <w:rPr>
          <w:rFonts w:eastAsiaTheme="minorEastAsia"/>
        </w:rPr>
        <w:t xml:space="preserve">Un especialista ha determinado que la elasticidad precio cruzada entre lecciones de golf y de squash es </w:t>
      </w:r>
      <m:oMath>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ε</m:t>
            </m:r>
          </m:e>
          <m:sub>
            <m:r>
              <w:rPr>
                <w:rFonts w:ascii="Cambria Math" w:eastAsiaTheme="minorEastAsia" w:hAnsi="Cambria Math"/>
              </w:rPr>
              <m:t>g,s</m:t>
            </m:r>
          </m:sub>
        </m:sSub>
        <m:r>
          <w:rPr>
            <w:rFonts w:ascii="Cambria Math" w:eastAsiaTheme="minorEastAsia" w:hAnsi="Cambria Math"/>
          </w:rPr>
          <m:t>|=2</m:t>
        </m:r>
      </m:oMath>
      <w:r>
        <w:rPr>
          <w:rFonts w:eastAsiaTheme="minorEastAsia"/>
        </w:rPr>
        <w:t>, ¿Cuál sería la variación porcentual de la cantidad de clases de golf si el precio de las clases de squash han subido en un 25%?</w:t>
      </w:r>
    </w:p>
    <w:p w:rsidR="004E2ACB" w:rsidRDefault="004E2ACB" w:rsidP="004E2ACB">
      <w:pPr>
        <w:pStyle w:val="Prrafodelista"/>
        <w:numPr>
          <w:ilvl w:val="0"/>
          <w:numId w:val="1"/>
        </w:numPr>
        <w:autoSpaceDE w:val="0"/>
        <w:autoSpaceDN w:val="0"/>
        <w:adjustRightInd w:val="0"/>
        <w:spacing w:after="0"/>
        <w:jc w:val="both"/>
        <w:rPr>
          <w:rFonts w:eastAsiaTheme="minorEastAsia"/>
        </w:rPr>
      </w:pPr>
      <w:r>
        <w:rPr>
          <w:rFonts w:eastAsiaTheme="minorEastAsia"/>
        </w:rPr>
        <w:t>El cambio en el precio de las clases de squash dicho anteriormente, provocó un cambio en el equilibrio en el mercado de las lecciones de golf. ¿Se vio desplazada la curva de oferta o demanda? ¿Hubo un aumento o reducción de ésta? ¿Subirá o bajará la cantidad y el precio de equilibrio? Grafique.</w:t>
      </w:r>
    </w:p>
    <w:p w:rsidR="004E2ACB" w:rsidRDefault="004E2ACB" w:rsidP="004E2ACB">
      <w:pPr>
        <w:pStyle w:val="Prrafodelista"/>
        <w:numPr>
          <w:ilvl w:val="0"/>
          <w:numId w:val="1"/>
        </w:numPr>
        <w:autoSpaceDE w:val="0"/>
        <w:autoSpaceDN w:val="0"/>
        <w:adjustRightInd w:val="0"/>
        <w:spacing w:after="0"/>
        <w:jc w:val="both"/>
        <w:rPr>
          <w:rFonts w:eastAsiaTheme="minorEastAsia"/>
        </w:rPr>
      </w:pPr>
      <w:r>
        <w:rPr>
          <w:rFonts w:eastAsiaTheme="minorEastAsia"/>
        </w:rPr>
        <w:t>Encuentre el nuevo precio y cantidad de equilibrio en el mercado de las lecciones de golf si cambia el precio de las clases de squash dados los datos de la parte c).</w:t>
      </w:r>
    </w:p>
    <w:p w:rsidR="004E2ACB" w:rsidRDefault="004E2ACB" w:rsidP="004E2ACB">
      <w:pPr>
        <w:autoSpaceDE w:val="0"/>
        <w:autoSpaceDN w:val="0"/>
        <w:adjustRightInd w:val="0"/>
        <w:spacing w:after="0"/>
        <w:jc w:val="both"/>
        <w:rPr>
          <w:rFonts w:eastAsiaTheme="minorEastAsia"/>
        </w:rPr>
      </w:pPr>
    </w:p>
    <w:p w:rsidR="004E2ACB" w:rsidRDefault="004E2ACB" w:rsidP="004E2ACB">
      <w:pPr>
        <w:autoSpaceDE w:val="0"/>
        <w:autoSpaceDN w:val="0"/>
        <w:adjustRightInd w:val="0"/>
        <w:spacing w:after="0" w:line="240" w:lineRule="auto"/>
        <w:jc w:val="both"/>
        <w:rPr>
          <w:rFonts w:eastAsiaTheme="minorEastAsia"/>
          <w:b/>
        </w:rPr>
      </w:pPr>
      <w:r>
        <w:rPr>
          <w:rFonts w:eastAsiaTheme="minorEastAsia"/>
          <w:b/>
        </w:rPr>
        <w:t>R:</w:t>
      </w:r>
    </w:p>
    <w:p w:rsidR="004E2ACB" w:rsidRDefault="004E2ACB" w:rsidP="004E2ACB">
      <w:pPr>
        <w:pStyle w:val="Prrafodelista"/>
        <w:numPr>
          <w:ilvl w:val="0"/>
          <w:numId w:val="2"/>
        </w:numPr>
        <w:autoSpaceDE w:val="0"/>
        <w:autoSpaceDN w:val="0"/>
        <w:adjustRightInd w:val="0"/>
        <w:spacing w:after="0" w:line="240" w:lineRule="auto"/>
        <w:jc w:val="both"/>
        <w:rPr>
          <w:rFonts w:eastAsiaTheme="minorEastAsia"/>
          <w:b/>
          <w:i/>
        </w:rPr>
      </w:pPr>
    </w:p>
    <w:p w:rsidR="004E2ACB" w:rsidRPr="004E2ACB" w:rsidRDefault="0040572B" w:rsidP="004E2ACB">
      <w:pPr>
        <w:autoSpaceDE w:val="0"/>
        <w:autoSpaceDN w:val="0"/>
        <w:adjustRightInd w:val="0"/>
        <w:spacing w:after="0" w:line="240" w:lineRule="auto"/>
        <w:ind w:left="360"/>
        <w:jc w:val="both"/>
        <w:rPr>
          <w:rFonts w:eastAsiaTheme="minorEastAsia"/>
          <w:b/>
          <w:i/>
        </w:rPr>
      </w:pPr>
      <w:r w:rsidRPr="0040572B">
        <w:rPr>
          <w:noProof/>
          <w:lang w:eastAsia="es-CL"/>
        </w:rPr>
        <w:pict>
          <v:line id="26 Conector recto" o:spid="_x0000_s1035" style="position:absolute;left:0;text-align:left;z-index:251669504;visibility:visible" from="60.4pt,84.7pt" to="145.15pt,18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" strokecolor="#4a7ebb"/>
        </w:pict>
      </w:r>
      <w:r w:rsidRPr="0040572B">
        <w:rPr>
          <w:noProof/>
          <w:lang w:eastAsia="es-CL"/>
        </w:rPr>
        <w:pict>
          <v:line id="25 Conector recto" o:spid="_x0000_s1034" style="position:absolute;left:0;text-align:left;flip:y;z-index:251668480;visibility:visible" from="46.2pt,89.2pt" to="155.7pt,1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" strokecolor="#4a7ebb"/>
        </w:pict>
      </w:r>
      <w:r w:rsidRPr="0040572B">
        <w:rPr>
          <w:noProof/>
          <w:lang w:eastAsia="es-CL"/>
        </w:rPr>
        <w:pict>
          <v:shapetype id="_x0000_t202" coordsize="21600,21600" o:spt="202" path="m,l,21600r21600,l21600,xe">
            <v:stroke joinstyle="miter"/>
            <v:path gradientshapeok="t" o:connecttype="rect"/>
          </v:shapetype>
          <v:shape id="3 Cuadro de texto" o:spid="_x0000_s1028" type="#_x0000_t202" style="position:absolute;left:0;text-align:left;margin-left:26.7pt;margin-top:68.95pt;width:27pt;height:31.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" filled="f" stroked="f" strokeweight=".5pt">
            <v:textbox style="mso-next-textbox:#3 Cuadro de texto">
              <w:txbxContent>
                <w:p w:rsidR="004E2ACB" w:rsidRPr="00590286" w:rsidRDefault="004E2ACB" w:rsidP="004E2ACB">
                  <w:pPr>
                    <w:rPr>
                      <w:lang w:val="es-MX"/>
                    </w:rPr>
                  </w:pPr>
                  <w:r>
                    <w:rPr>
                      <w:lang w:val="es-MX"/>
                    </w:rPr>
                    <w:t>P</w:t>
                  </w:r>
                </w:p>
              </w:txbxContent>
            </v:textbox>
          </v:shape>
        </w:pict>
      </w:r>
      <w:r w:rsidRPr="0040572B">
        <w:rPr>
          <w:noProof/>
          <w:lang w:eastAsia="es-CL"/>
        </w:rPr>
        <w:pict>
          <v:shapetype id="_x0000_t32" coordsize="21600,21600" o:spt="32" o:oned="t" path="m,l21600,21600e" filled="f">
            <v:path arrowok="t" fillok="f" o:connecttype="none"/>
            <o:lock v:ext="edit" shapetype="t"/>
          </v:shapetype>
          <v:shape id="1 Conector recto de flecha" o:spid="_x0000_s1026" type="#_x0000_t32" style="position:absolute;left:0;text-align:left;margin-left:45.45pt;margin-top:75.7pt;width:0;height:107.25pt;flip:y;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">
            <v:stroke endarrow="open"/>
          </v:shape>
        </w:pict>
      </w:r>
      <w:r w:rsidR="004E2ACB" w:rsidRPr="004E2ACB">
        <w:rPr>
          <w:rFonts w:eastAsiaTheme="minorEastAsia"/>
          <w:b/>
          <w:i/>
        </w:rPr>
        <w:t>En el equilibrio, la cantidad de demanda y de oferta son iguales, por lo tanto:</w:t>
      </w:r>
      <w:r w:rsidR="004E2ACB" w:rsidRPr="004E2ACB">
        <w:rPr>
          <w:rFonts w:eastAsiaTheme="minorEastAsia"/>
          <w:b/>
          <w:i/>
        </w:rPr>
        <w:br/>
      </w:r>
      <m:oMathPara>
        <m:oMath>
          <m:r>
            <m:rPr>
              <m:sty m:val="bi"/>
            </m:rPr>
            <w:rPr>
              <w:rFonts w:ascii="Cambria Math" w:eastAsiaTheme="minorEastAsia" w:hAnsi="Cambria Math"/>
            </w:rPr>
            <m:t>100-2</m:t>
          </m:r>
          <m:r>
            <m:rPr>
              <m:sty m:val="bi"/>
            </m:rPr>
            <w:rPr>
              <w:rFonts w:ascii="Cambria Math" w:eastAsiaTheme="minorEastAsia" w:hAnsi="Cambria Math"/>
            </w:rPr>
            <m:t>P=3</m:t>
          </m:r>
          <m:r>
            <m:rPr>
              <m:sty m:val="bi"/>
            </m:rPr>
            <w:rPr>
              <w:rFonts w:ascii="Cambria Math" w:eastAsiaTheme="minorEastAsia" w:hAnsi="Cambria Math"/>
            </w:rPr>
            <m:t>P</m:t>
          </m:r>
          <m:r>
            <m:rPr>
              <m:sty m:val="p"/>
            </m:rPr>
            <w:rPr>
              <w:rFonts w:ascii="Cambria Math" w:eastAsiaTheme="minorEastAsia" w:hAnsi="Cambria Math"/>
            </w:rPr>
            <w:br/>
          </m:r>
        </m:oMath>
        <m:oMath>
          <m:r>
            <m:rPr>
              <m:sty m:val="bi"/>
            </m:rPr>
            <w:rPr>
              <w:rFonts w:ascii="Cambria Math" w:eastAsiaTheme="minorEastAsia" w:hAnsi="Cambria Math"/>
            </w:rPr>
            <m:t>100=5</m:t>
          </m:r>
          <m:r>
            <m:rPr>
              <m:sty m:val="bi"/>
            </m:rPr>
            <w:rPr>
              <w:rFonts w:ascii="Cambria Math" w:eastAsiaTheme="minorEastAsia" w:hAnsi="Cambria Math"/>
            </w:rPr>
            <m:t>P</m:t>
          </m:r>
          <m:r>
            <m:rPr>
              <m:sty m:val="p"/>
            </m:rPr>
            <w:rPr>
              <w:rFonts w:ascii="Cambria Math" w:eastAsiaTheme="minorEastAsia" w:hAnsi="Cambria Math"/>
            </w:rPr>
            <w:br/>
          </m:r>
        </m:oMath>
        <m:oMath>
          <m:sSup>
            <m:sSupPr>
              <m:ctrlPr>
                <w:rPr>
                  <w:rFonts w:ascii="Cambria Math" w:eastAsiaTheme="minorEastAsia" w:hAnsi="Cambria Math"/>
                  <w:b/>
                  <w:i/>
                </w:rPr>
              </m:ctrlPr>
            </m:sSupPr>
            <m:e>
              <m:r>
                <m:rPr>
                  <m:sty m:val="bi"/>
                </m:rPr>
                <w:rPr>
                  <w:rFonts w:ascii="Cambria Math" w:eastAsiaTheme="minorEastAsia" w:hAnsi="Cambria Math"/>
                </w:rPr>
                <m:t>P</m:t>
              </m:r>
            </m:e>
            <m:sup>
              <m:r>
                <m:rPr>
                  <m:sty m:val="bi"/>
                </m:rPr>
                <w:rPr>
                  <w:rFonts w:ascii="Cambria Math" w:eastAsiaTheme="minorEastAsia" w:hAnsi="Cambria Math"/>
                </w:rPr>
                <m:t>*</m:t>
              </m:r>
            </m:sup>
          </m:sSup>
          <m:r>
            <m:rPr>
              <m:sty m:val="bi"/>
            </m:rPr>
            <w:rPr>
              <w:rFonts w:ascii="Cambria Math" w:eastAsiaTheme="minorEastAsia" w:hAnsi="Cambria Math"/>
            </w:rPr>
            <m:t>=20</m:t>
          </m:r>
          <m:r>
            <m:rPr>
              <m:sty m:val="p"/>
            </m:rPr>
            <w:rPr>
              <w:rFonts w:ascii="Cambria Math" w:eastAsiaTheme="minorEastAsia" w:hAnsi="Cambria Math"/>
            </w:rPr>
            <w:br/>
          </m:r>
        </m:oMath>
        <m:oMath>
          <m:sSup>
            <m:sSupPr>
              <m:ctrlPr>
                <w:rPr>
                  <w:rFonts w:ascii="Cambria Math" w:eastAsiaTheme="minorEastAsia" w:hAnsi="Cambria Math"/>
                  <w:b/>
                  <w:i/>
                </w:rPr>
              </m:ctrlPr>
            </m:sSupPr>
            <m:e>
              <m:r>
                <m:rPr>
                  <m:sty m:val="bi"/>
                </m:rPr>
                <w:rPr>
                  <w:rFonts w:ascii="Cambria Math" w:eastAsiaTheme="minorEastAsia" w:hAnsi="Cambria Math"/>
                </w:rPr>
                <m:t>Q</m:t>
              </m:r>
            </m:e>
            <m:sup>
              <m:r>
                <m:rPr>
                  <m:sty m:val="bi"/>
                </m:rPr>
                <w:rPr>
                  <w:rFonts w:ascii="Cambria Math" w:eastAsiaTheme="minorEastAsia" w:hAnsi="Cambria Math"/>
                </w:rPr>
                <m:t>*</m:t>
              </m:r>
            </m:sup>
          </m:sSup>
          <m:r>
            <m:rPr>
              <m:sty m:val="bi"/>
            </m:rPr>
            <w:rPr>
              <w:rFonts w:ascii="Cambria Math" w:eastAsiaTheme="minorEastAsia" w:hAnsi="Cambria Math"/>
            </w:rPr>
            <m:t>=60</m:t>
          </m:r>
          <m:r>
            <m:rPr>
              <m:sty m:val="p"/>
            </m:rPr>
            <w:rPr>
              <w:rFonts w:ascii="Cambria Math" w:eastAsiaTheme="minorEastAsia" w:hAnsi="Cambria Math"/>
            </w:rPr>
            <w:br/>
          </m:r>
        </m:oMath>
      </m:oMathPara>
      <w:r w:rsidR="004E2ACB" w:rsidRPr="004E2ACB">
        <w:rPr>
          <w:rFonts w:eastAsiaTheme="minorEastAsia"/>
          <w:b/>
          <w:i/>
        </w:rPr>
        <w:br/>
      </w:r>
    </w:p>
    <w:p w:rsidR="004E2ACB" w:rsidRDefault="004E2ACB" w:rsidP="004E2ACB">
      <w:pPr>
        <w:autoSpaceDE w:val="0"/>
        <w:autoSpaceDN w:val="0"/>
        <w:adjustRightInd w:val="0"/>
        <w:spacing w:after="0" w:line="240" w:lineRule="auto"/>
        <w:jc w:val="both"/>
        <w:rPr>
          <w:rFonts w:eastAsiaTheme="minorEastAsia"/>
          <w:b/>
          <w:i/>
        </w:rPr>
      </w:pPr>
    </w:p>
    <w:p w:rsidR="004E2ACB" w:rsidRDefault="004E2ACB" w:rsidP="004E2ACB">
      <w:pPr>
        <w:autoSpaceDE w:val="0"/>
        <w:autoSpaceDN w:val="0"/>
        <w:adjustRightInd w:val="0"/>
        <w:spacing w:after="0" w:line="240" w:lineRule="auto"/>
        <w:jc w:val="both"/>
        <w:rPr>
          <w:rFonts w:eastAsiaTheme="minorEastAsia"/>
          <w:b/>
          <w:i/>
        </w:rPr>
      </w:pPr>
    </w:p>
    <w:p w:rsidR="004E2ACB" w:rsidRDefault="0040572B" w:rsidP="004E2ACB">
      <w:pPr>
        <w:autoSpaceDE w:val="0"/>
        <w:autoSpaceDN w:val="0"/>
        <w:adjustRightInd w:val="0"/>
        <w:spacing w:after="0" w:line="240" w:lineRule="auto"/>
        <w:jc w:val="both"/>
        <w:rPr>
          <w:rFonts w:eastAsiaTheme="minorEastAsia"/>
          <w:b/>
          <w:i/>
        </w:rPr>
      </w:pPr>
      <w:r w:rsidRPr="0040572B">
        <w:rPr>
          <w:noProof/>
          <w:lang w:eastAsia="es-CL"/>
        </w:rPr>
        <w:pict>
          <v:shape id="11 Cuadro de texto" o:spid="_x0000_s1033" type="#_x0000_t202" style="position:absolute;left:0;text-align:left;margin-left:22.2pt;margin-top:8.85pt;width:27pt;height:31.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" filled="f" stroked="f" strokeweight=".5pt">
            <v:textbox>
              <w:txbxContent>
                <w:p w:rsidR="004E2ACB" w:rsidRPr="00590286" w:rsidRDefault="004E2ACB" w:rsidP="004E2ACB">
                  <w:pPr>
                    <w:rPr>
                      <w:lang w:val="es-MX"/>
                    </w:rPr>
                  </w:pPr>
                  <w:r>
                    <w:rPr>
                      <w:lang w:val="es-MX"/>
                    </w:rPr>
                    <w:t>20</w:t>
                  </w:r>
                </w:p>
              </w:txbxContent>
            </v:textbox>
          </v:shape>
        </w:pict>
      </w:r>
    </w:p>
    <w:p w:rsidR="004E2ACB" w:rsidRDefault="0040572B" w:rsidP="004E2ACB">
      <w:pPr>
        <w:autoSpaceDE w:val="0"/>
        <w:autoSpaceDN w:val="0"/>
        <w:adjustRightInd w:val="0"/>
        <w:spacing w:after="0" w:line="240" w:lineRule="auto"/>
        <w:jc w:val="both"/>
        <w:rPr>
          <w:rFonts w:eastAsiaTheme="minorEastAsia"/>
          <w:b/>
          <w:i/>
        </w:rPr>
      </w:pPr>
      <w:r w:rsidRPr="0040572B">
        <w:rPr>
          <w:noProof/>
          <w:lang w:eastAsia="es-CL"/>
        </w:rPr>
        <w:pict>
          <v:line id="8 Conector recto" o:spid="_x0000_s1030" style="position:absolute;left:0;text-align:left;z-index:251664384;visibility:visible" from="101.7pt,5.2pt" to="102.45pt,5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">
            <v:stroke dashstyle="dash"/>
          </v:line>
        </w:pict>
      </w:r>
      <w:r w:rsidRPr="0040572B">
        <w:rPr>
          <w:noProof/>
          <w:lang w:eastAsia="es-CL"/>
        </w:rPr>
        <w:pict>
          <v:line id="9 Conector recto" o:spid="_x0000_s1031" style="position:absolute;left:0;text-align:left;flip:x;z-index:251665408;visibility:visible;mso-width-relative:margin;mso-height-relative:margin" from="45.45pt,3.7pt" to="102.4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">
            <v:stroke dashstyle="dash"/>
          </v:line>
        </w:pict>
      </w:r>
    </w:p>
    <w:p w:rsidR="004E2ACB" w:rsidRDefault="004E2ACB" w:rsidP="004E2ACB">
      <w:pPr>
        <w:autoSpaceDE w:val="0"/>
        <w:autoSpaceDN w:val="0"/>
        <w:adjustRightInd w:val="0"/>
        <w:spacing w:after="0" w:line="240" w:lineRule="auto"/>
        <w:jc w:val="both"/>
        <w:rPr>
          <w:rFonts w:eastAsiaTheme="minorEastAsia"/>
          <w:b/>
          <w:i/>
        </w:rPr>
      </w:pPr>
    </w:p>
    <w:p w:rsidR="004E2ACB" w:rsidRDefault="004E2ACB" w:rsidP="004E2ACB">
      <w:pPr>
        <w:autoSpaceDE w:val="0"/>
        <w:autoSpaceDN w:val="0"/>
        <w:adjustRightInd w:val="0"/>
        <w:spacing w:after="0" w:line="240" w:lineRule="auto"/>
        <w:jc w:val="both"/>
        <w:rPr>
          <w:rFonts w:eastAsiaTheme="minorEastAsia"/>
          <w:b/>
          <w:i/>
        </w:rPr>
      </w:pPr>
    </w:p>
    <w:p w:rsidR="004E2ACB" w:rsidRDefault="0040572B" w:rsidP="004E2ACB">
      <w:pPr>
        <w:autoSpaceDE w:val="0"/>
        <w:autoSpaceDN w:val="0"/>
        <w:adjustRightInd w:val="0"/>
        <w:spacing w:after="0" w:line="240" w:lineRule="auto"/>
        <w:jc w:val="both"/>
        <w:rPr>
          <w:rFonts w:eastAsiaTheme="minorEastAsia"/>
          <w:b/>
          <w:i/>
        </w:rPr>
      </w:pPr>
      <w:r w:rsidRPr="0040572B">
        <w:rPr>
          <w:noProof/>
          <w:lang w:eastAsia="es-CL"/>
        </w:rPr>
        <w:pict>
          <v:shape id="5 Cuadro de texto" o:spid="_x0000_s1029" type="#_x0000_t202" style="position:absolute;left:0;text-align:left;margin-left:154.95pt;margin-top:9.9pt;width:27pt;height:31.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" filled="f" stroked="f" strokeweight=".5pt">
            <v:textbox>
              <w:txbxContent>
                <w:p w:rsidR="004E2ACB" w:rsidRPr="00590286" w:rsidRDefault="004E2ACB" w:rsidP="004E2ACB">
                  <w:pPr>
                    <w:rPr>
                      <w:lang w:val="es-MX"/>
                    </w:rPr>
                  </w:pPr>
                  <w:r>
                    <w:rPr>
                      <w:lang w:val="es-MX"/>
                    </w:rPr>
                    <w:t>Q</w:t>
                  </w:r>
                </w:p>
              </w:txbxContent>
            </v:textbox>
          </v:shape>
        </w:pict>
      </w:r>
      <w:r w:rsidRPr="0040572B">
        <w:rPr>
          <w:noProof/>
          <w:lang w:eastAsia="es-CL"/>
        </w:rPr>
        <w:pict>
          <v:shape id="10 Cuadro de texto" o:spid="_x0000_s1032" type="#_x0000_t202" style="position:absolute;left:0;text-align:left;margin-left:89.7pt;margin-top:10.65pt;width:27pt;height:31.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" filled="f" stroked="f" strokeweight=".5pt">
            <v:textbox>
              <w:txbxContent>
                <w:p w:rsidR="004E2ACB" w:rsidRPr="00590286" w:rsidRDefault="004E2ACB" w:rsidP="004E2ACB">
                  <w:pPr>
                    <w:rPr>
                      <w:lang w:val="es-MX"/>
                    </w:rPr>
                  </w:pPr>
                  <w:r>
                    <w:rPr>
                      <w:lang w:val="es-MX"/>
                    </w:rPr>
                    <w:t>60</w:t>
                  </w:r>
                </w:p>
              </w:txbxContent>
            </v:textbox>
          </v:shape>
        </w:pict>
      </w:r>
      <w:r w:rsidRPr="0040572B">
        <w:rPr>
          <w:noProof/>
          <w:lang w:eastAsia="es-CL"/>
        </w:rPr>
        <w:pict>
          <v:shape id="2 Conector recto de flecha" o:spid="_x0000_s1027" type="#_x0000_t32" style="position:absolute;left:0;text-align:left;margin-left:45.45pt;margin-top:11.35pt;width:113.25pt;height:0;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">
            <v:stroke endarrow="open"/>
          </v:shape>
        </w:pict>
      </w:r>
    </w:p>
    <w:p w:rsidR="004E2ACB" w:rsidRDefault="004E2ACB" w:rsidP="004E2ACB">
      <w:pPr>
        <w:autoSpaceDE w:val="0"/>
        <w:autoSpaceDN w:val="0"/>
        <w:adjustRightInd w:val="0"/>
        <w:spacing w:after="0" w:line="240" w:lineRule="auto"/>
        <w:jc w:val="both"/>
        <w:rPr>
          <w:rFonts w:eastAsiaTheme="minorEastAsia"/>
          <w:b/>
          <w:i/>
        </w:rPr>
      </w:pPr>
    </w:p>
    <w:p w:rsidR="004E2ACB" w:rsidRDefault="004E2ACB" w:rsidP="004E2ACB">
      <w:pPr>
        <w:autoSpaceDE w:val="0"/>
        <w:autoSpaceDN w:val="0"/>
        <w:adjustRightInd w:val="0"/>
        <w:spacing w:after="0" w:line="240" w:lineRule="auto"/>
        <w:jc w:val="both"/>
        <w:rPr>
          <w:rFonts w:eastAsiaTheme="minorEastAsia"/>
          <w:b/>
          <w:i/>
        </w:rPr>
      </w:pPr>
    </w:p>
    <w:p w:rsidR="004E2ACB" w:rsidRDefault="004E2ACB" w:rsidP="004E2ACB">
      <w:pPr>
        <w:pStyle w:val="Prrafodelista"/>
        <w:numPr>
          <w:ilvl w:val="0"/>
          <w:numId w:val="2"/>
        </w:numPr>
        <w:autoSpaceDE w:val="0"/>
        <w:autoSpaceDN w:val="0"/>
        <w:adjustRightInd w:val="0"/>
        <w:spacing w:after="0" w:line="240" w:lineRule="auto"/>
        <w:jc w:val="both"/>
        <w:rPr>
          <w:rFonts w:eastAsiaTheme="minorEastAsia"/>
          <w:b/>
          <w:i/>
        </w:rPr>
      </w:pPr>
      <w:r>
        <w:rPr>
          <w:rFonts w:eastAsiaTheme="minorEastAsia"/>
          <w:b/>
          <w:i/>
        </w:rPr>
        <w:t>Como las lecciones de squash son sustitutas a las de golf, al aumentar el precio de las lecciones de squash, aumentará la cantidad de lecciones de golf que se demandarán, por lo tanto:</w:t>
      </w:r>
    </w:p>
    <w:p w:rsidR="004E2ACB" w:rsidRDefault="0040572B" w:rsidP="004E2ACB">
      <w:pPr>
        <w:autoSpaceDE w:val="0"/>
        <w:autoSpaceDN w:val="0"/>
        <w:adjustRightInd w:val="0"/>
        <w:spacing w:after="0" w:line="240" w:lineRule="auto"/>
        <w:jc w:val="both"/>
        <w:rPr>
          <w:rFonts w:eastAsiaTheme="minorEastAsia"/>
          <w:i/>
        </w:rPr>
      </w:pPr>
      <m:oMathPara>
        <m:oMath>
          <m:sSub>
            <m:sSubPr>
              <m:ctrlPr>
                <w:rPr>
                  <w:rFonts w:ascii="Cambria Math" w:eastAsiaTheme="minorEastAsia" w:hAnsi="Cambria Math"/>
                  <w:b/>
                  <w:i/>
                </w:rPr>
              </m:ctrlPr>
            </m:sSubPr>
            <m:e>
              <m:r>
                <m:rPr>
                  <m:sty m:val="bi"/>
                </m:rPr>
                <w:rPr>
                  <w:rFonts w:ascii="Cambria Math" w:eastAsiaTheme="minorEastAsia" w:hAnsi="Cambria Math"/>
                </w:rPr>
                <m:t>ε</m:t>
              </m:r>
            </m:e>
            <m:sub>
              <m:r>
                <m:rPr>
                  <m:sty m:val="bi"/>
                </m:rPr>
                <w:rPr>
                  <w:rFonts w:ascii="Cambria Math" w:eastAsiaTheme="minorEastAsia" w:hAnsi="Cambria Math"/>
                </w:rPr>
                <m:t>g,s</m:t>
              </m:r>
            </m:sub>
          </m:sSub>
          <m:r>
            <m:rPr>
              <m:sty m:val="bi"/>
            </m:rPr>
            <w:rPr>
              <w:rFonts w:ascii="Cambria Math" w:eastAsiaTheme="minorEastAsia" w:hAnsi="Cambria Math"/>
            </w:rPr>
            <m:t>=</m:t>
          </m:r>
          <m:f>
            <m:fPr>
              <m:ctrlPr>
                <w:rPr>
                  <w:rFonts w:ascii="Cambria Math" w:eastAsiaTheme="minorEastAsia" w:hAnsi="Cambria Math"/>
                  <w:b/>
                  <w:i/>
                </w:rPr>
              </m:ctrlPr>
            </m:fPr>
            <m:num>
              <m:r>
                <m:rPr>
                  <m:sty m:val="bi"/>
                </m:rPr>
                <w:rPr>
                  <w:rFonts w:ascii="Cambria Math" w:eastAsiaTheme="minorEastAsia" w:hAnsi="Cambria Math"/>
                </w:rPr>
                <m:t>∆%</m:t>
              </m:r>
              <m:sSup>
                <m:sSupPr>
                  <m:ctrlPr>
                    <w:rPr>
                      <w:rFonts w:ascii="Cambria Math" w:eastAsiaTheme="minorEastAsia" w:hAnsi="Cambria Math"/>
                      <w:b/>
                      <w:i/>
                    </w:rPr>
                  </m:ctrlPr>
                </m:sSupPr>
                <m:e>
                  <m:r>
                    <m:rPr>
                      <m:sty m:val="bi"/>
                    </m:rPr>
                    <w:rPr>
                      <w:rFonts w:ascii="Cambria Math" w:eastAsiaTheme="minorEastAsia" w:hAnsi="Cambria Math"/>
                    </w:rPr>
                    <m:t>Q</m:t>
                  </m:r>
                </m:e>
                <m:sup>
                  <m:r>
                    <m:rPr>
                      <m:sty m:val="bi"/>
                    </m:rPr>
                    <w:rPr>
                      <w:rFonts w:ascii="Cambria Math" w:eastAsiaTheme="minorEastAsia" w:hAnsi="Cambria Math"/>
                    </w:rPr>
                    <m:t>g</m:t>
                  </m:r>
                </m:sup>
              </m:sSup>
            </m:num>
            <m:den>
              <m:r>
                <m:rPr>
                  <m:sty m:val="bi"/>
                </m:rPr>
                <w:rPr>
                  <w:rFonts w:ascii="Cambria Math" w:eastAsiaTheme="minorEastAsia" w:hAnsi="Cambria Math"/>
                </w:rPr>
                <m:t>∆%</m:t>
              </m:r>
              <m:sSup>
                <m:sSupPr>
                  <m:ctrlPr>
                    <w:rPr>
                      <w:rFonts w:ascii="Cambria Math" w:eastAsiaTheme="minorEastAsia" w:hAnsi="Cambria Math"/>
                      <w:b/>
                      <w:i/>
                    </w:rPr>
                  </m:ctrlPr>
                </m:sSupPr>
                <m:e>
                  <m:r>
                    <m:rPr>
                      <m:sty m:val="bi"/>
                    </m:rPr>
                    <w:rPr>
                      <w:rFonts w:ascii="Cambria Math" w:eastAsiaTheme="minorEastAsia" w:hAnsi="Cambria Math"/>
                    </w:rPr>
                    <m:t>P</m:t>
                  </m:r>
                </m:e>
                <m:sup>
                  <m:r>
                    <m:rPr>
                      <m:sty m:val="bi"/>
                    </m:rPr>
                    <w:rPr>
                      <w:rFonts w:ascii="Cambria Math" w:eastAsiaTheme="minorEastAsia" w:hAnsi="Cambria Math"/>
                    </w:rPr>
                    <m:t>s</m:t>
                  </m:r>
                </m:sup>
              </m:sSup>
            </m:den>
          </m:f>
          <m:r>
            <m:rPr>
              <m:sty m:val="bi"/>
            </m:rPr>
            <w:rPr>
              <w:rFonts w:ascii="Cambria Math" w:eastAsiaTheme="minorEastAsia" w:hAnsi="Cambria Math"/>
            </w:rPr>
            <m:t>&gt;</m:t>
          </m:r>
          <m:r>
            <w:rPr>
              <w:rFonts w:ascii="Cambria Math" w:eastAsiaTheme="minorEastAsia" w:hAnsi="Cambria Math"/>
            </w:rPr>
            <m:t>0</m:t>
          </m:r>
        </m:oMath>
      </m:oMathPara>
    </w:p>
    <w:p w:rsidR="004E2ACB" w:rsidRPr="007B5523" w:rsidRDefault="004E2ACB" w:rsidP="004E2ACB">
      <w:pPr>
        <w:autoSpaceDE w:val="0"/>
        <w:autoSpaceDN w:val="0"/>
        <w:adjustRightInd w:val="0"/>
        <w:spacing w:after="0" w:line="240" w:lineRule="auto"/>
        <w:jc w:val="both"/>
        <w:rPr>
          <w:rFonts w:eastAsiaTheme="minorEastAsia"/>
          <w:b/>
          <w:i/>
        </w:rPr>
      </w:pPr>
    </w:p>
    <w:p w:rsidR="004E2ACB" w:rsidRDefault="004E2ACB" w:rsidP="004E2ACB">
      <w:pPr>
        <w:pStyle w:val="Prrafodelista"/>
        <w:numPr>
          <w:ilvl w:val="0"/>
          <w:numId w:val="2"/>
        </w:numPr>
        <w:autoSpaceDE w:val="0"/>
        <w:autoSpaceDN w:val="0"/>
        <w:adjustRightInd w:val="0"/>
        <w:spacing w:after="0" w:line="240" w:lineRule="auto"/>
        <w:jc w:val="both"/>
        <w:rPr>
          <w:rFonts w:eastAsiaTheme="minorEastAsia"/>
          <w:b/>
          <w:i/>
        </w:rPr>
      </w:pPr>
      <w:r>
        <w:rPr>
          <w:rFonts w:eastAsiaTheme="minorEastAsia"/>
          <w:b/>
          <w:i/>
        </w:rPr>
        <w:t>De la fórmula de la parte b) es posible despejar la variación porcentual de la cantidad de clases de golf como:</w:t>
      </w:r>
    </w:p>
    <w:p w:rsidR="004E2ACB" w:rsidRDefault="004E2ACB" w:rsidP="004E2ACB">
      <w:pPr>
        <w:autoSpaceDE w:val="0"/>
        <w:autoSpaceDN w:val="0"/>
        <w:adjustRightInd w:val="0"/>
        <w:spacing w:after="0" w:line="240" w:lineRule="auto"/>
        <w:jc w:val="both"/>
        <w:rPr>
          <w:rFonts w:eastAsiaTheme="minorEastAsia"/>
          <w:b/>
          <w:i/>
        </w:rPr>
      </w:pPr>
      <m:oMathPara>
        <m:oMath>
          <m:r>
            <m:rPr>
              <m:sty m:val="bi"/>
            </m:rPr>
            <w:rPr>
              <w:rFonts w:ascii="Cambria Math" w:eastAsiaTheme="minorEastAsia" w:hAnsi="Cambria Math"/>
            </w:rPr>
            <m:t>∆%</m:t>
          </m:r>
          <m:sSup>
            <m:sSupPr>
              <m:ctrlPr>
                <w:rPr>
                  <w:rFonts w:ascii="Cambria Math" w:eastAsiaTheme="minorEastAsia" w:hAnsi="Cambria Math"/>
                  <w:b/>
                  <w:i/>
                </w:rPr>
              </m:ctrlPr>
            </m:sSupPr>
            <m:e>
              <m:r>
                <m:rPr>
                  <m:sty m:val="bi"/>
                </m:rPr>
                <w:rPr>
                  <w:rFonts w:ascii="Cambria Math" w:eastAsiaTheme="minorEastAsia" w:hAnsi="Cambria Math"/>
                </w:rPr>
                <m:t>Q</m:t>
              </m:r>
            </m:e>
            <m:sup>
              <m:r>
                <m:rPr>
                  <m:sty m:val="bi"/>
                </m:rPr>
                <w:rPr>
                  <w:rFonts w:ascii="Cambria Math" w:eastAsiaTheme="minorEastAsia" w:hAnsi="Cambria Math"/>
                </w:rPr>
                <m:t>g</m:t>
              </m:r>
            </m:sup>
          </m:sSup>
          <m:r>
            <m:rPr>
              <m:sty m:val="bi"/>
            </m:rPr>
            <w:rPr>
              <w:rFonts w:ascii="Cambria Math" w:eastAsiaTheme="minorEastAsia" w:hAnsi="Cambria Math"/>
            </w:rPr>
            <m:t>=</m:t>
          </m:r>
          <m:sSub>
            <m:sSubPr>
              <m:ctrlPr>
                <w:rPr>
                  <w:rFonts w:ascii="Cambria Math" w:eastAsiaTheme="minorEastAsia" w:hAnsi="Cambria Math"/>
                  <w:b/>
                  <w:i/>
                </w:rPr>
              </m:ctrlPr>
            </m:sSubPr>
            <m:e>
              <m:r>
                <m:rPr>
                  <m:sty m:val="bi"/>
                </m:rPr>
                <w:rPr>
                  <w:rFonts w:ascii="Cambria Math" w:eastAsiaTheme="minorEastAsia" w:hAnsi="Cambria Math"/>
                </w:rPr>
                <m:t>ε</m:t>
              </m:r>
            </m:e>
            <m:sub>
              <m:r>
                <m:rPr>
                  <m:sty m:val="bi"/>
                </m:rPr>
                <w:rPr>
                  <w:rFonts w:ascii="Cambria Math" w:eastAsiaTheme="minorEastAsia" w:hAnsi="Cambria Math"/>
                </w:rPr>
                <m:t>g,s</m:t>
              </m:r>
            </m:sub>
          </m:sSub>
          <m:r>
            <m:rPr>
              <m:sty m:val="bi"/>
            </m:rPr>
            <w:rPr>
              <w:rFonts w:ascii="Cambria Math" w:eastAsiaTheme="minorEastAsia" w:hAnsi="Cambria Math"/>
            </w:rPr>
            <m:t>∙∆%</m:t>
          </m:r>
          <m:sSup>
            <m:sSupPr>
              <m:ctrlPr>
                <w:rPr>
                  <w:rFonts w:ascii="Cambria Math" w:eastAsiaTheme="minorEastAsia" w:hAnsi="Cambria Math"/>
                  <w:b/>
                  <w:i/>
                </w:rPr>
              </m:ctrlPr>
            </m:sSupPr>
            <m:e>
              <m:r>
                <m:rPr>
                  <m:sty m:val="bi"/>
                </m:rPr>
                <w:rPr>
                  <w:rFonts w:ascii="Cambria Math" w:eastAsiaTheme="minorEastAsia" w:hAnsi="Cambria Math"/>
                </w:rPr>
                <m:t>P</m:t>
              </m:r>
            </m:e>
            <m:sup>
              <m:r>
                <m:rPr>
                  <m:sty m:val="bi"/>
                </m:rPr>
                <w:rPr>
                  <w:rFonts w:ascii="Cambria Math" w:eastAsiaTheme="minorEastAsia" w:hAnsi="Cambria Math"/>
                </w:rPr>
                <m:t>s</m:t>
              </m:r>
            </m:sup>
          </m:sSup>
          <m:r>
            <m:rPr>
              <m:sty m:val="bi"/>
            </m:rPr>
            <w:rPr>
              <w:rFonts w:ascii="Cambria Math" w:eastAsiaTheme="minorEastAsia" w:hAnsi="Cambria Math"/>
            </w:rPr>
            <m:t>=2∙25%=50%</m:t>
          </m:r>
        </m:oMath>
      </m:oMathPara>
    </w:p>
    <w:p w:rsidR="004E2ACB" w:rsidRDefault="004E2ACB" w:rsidP="004E2ACB">
      <w:pPr>
        <w:autoSpaceDE w:val="0"/>
        <w:autoSpaceDN w:val="0"/>
        <w:adjustRightInd w:val="0"/>
        <w:spacing w:after="0" w:line="240" w:lineRule="auto"/>
        <w:jc w:val="both"/>
        <w:rPr>
          <w:rFonts w:eastAsiaTheme="minorEastAsia"/>
          <w:b/>
          <w:i/>
        </w:rPr>
      </w:pPr>
      <w:r>
        <w:rPr>
          <w:rFonts w:eastAsiaTheme="minorEastAsia"/>
          <w:b/>
          <w:i/>
        </w:rPr>
        <w:tab/>
        <w:t xml:space="preserve">La elasticidad es </w:t>
      </w:r>
      <m:oMath>
        <m:sSub>
          <m:sSubPr>
            <m:ctrlPr>
              <w:rPr>
                <w:rFonts w:ascii="Cambria Math" w:eastAsiaTheme="minorEastAsia" w:hAnsi="Cambria Math"/>
                <w:b/>
                <w:i/>
              </w:rPr>
            </m:ctrlPr>
          </m:sSubPr>
          <m:e>
            <m:r>
              <m:rPr>
                <m:sty m:val="bi"/>
              </m:rPr>
              <w:rPr>
                <w:rFonts w:ascii="Cambria Math" w:eastAsiaTheme="minorEastAsia" w:hAnsi="Cambria Math"/>
              </w:rPr>
              <m:t>ε</m:t>
            </m:r>
          </m:e>
          <m:sub>
            <m:r>
              <m:rPr>
                <m:sty m:val="bi"/>
              </m:rPr>
              <w:rPr>
                <w:rFonts w:ascii="Cambria Math" w:eastAsiaTheme="minorEastAsia" w:hAnsi="Cambria Math"/>
              </w:rPr>
              <m:t>g,s</m:t>
            </m:r>
          </m:sub>
        </m:sSub>
        <m:r>
          <m:rPr>
            <m:sty m:val="bi"/>
          </m:rPr>
          <w:rPr>
            <w:rFonts w:ascii="Cambria Math" w:eastAsiaTheme="minorEastAsia" w:hAnsi="Cambria Math"/>
          </w:rPr>
          <m:t>=2</m:t>
        </m:r>
        <m:r>
          <w:rPr>
            <w:rFonts w:ascii="Cambria Math" w:eastAsiaTheme="minorEastAsia" w:hAnsi="Cambria Math"/>
          </w:rPr>
          <m:t>&gt;0</m:t>
        </m:r>
      </m:oMath>
      <w:r>
        <w:rPr>
          <w:rFonts w:eastAsiaTheme="minorEastAsia"/>
          <w:b/>
          <w:i/>
        </w:rPr>
        <w:t xml:space="preserve"> por lo dicho en la parte b)</w:t>
      </w:r>
    </w:p>
    <w:p w:rsidR="004E2ACB" w:rsidRDefault="004E2ACB" w:rsidP="004E2ACB">
      <w:pPr>
        <w:autoSpaceDE w:val="0"/>
        <w:autoSpaceDN w:val="0"/>
        <w:adjustRightInd w:val="0"/>
        <w:spacing w:after="0" w:line="240" w:lineRule="auto"/>
        <w:jc w:val="both"/>
        <w:rPr>
          <w:rFonts w:eastAsiaTheme="minorEastAsia"/>
          <w:b/>
          <w:i/>
        </w:rPr>
      </w:pPr>
    </w:p>
    <w:p w:rsidR="004E2ACB" w:rsidRDefault="004E2ACB" w:rsidP="004E2ACB">
      <w:pPr>
        <w:pStyle w:val="Prrafodelista"/>
        <w:numPr>
          <w:ilvl w:val="0"/>
          <w:numId w:val="2"/>
        </w:numPr>
        <w:autoSpaceDE w:val="0"/>
        <w:autoSpaceDN w:val="0"/>
        <w:adjustRightInd w:val="0"/>
        <w:spacing w:after="0" w:line="240" w:lineRule="auto"/>
        <w:jc w:val="both"/>
        <w:rPr>
          <w:rFonts w:eastAsiaTheme="minorEastAsia"/>
          <w:b/>
          <w:i/>
        </w:rPr>
      </w:pPr>
      <w:r>
        <w:rPr>
          <w:noProof/>
          <w:lang w:val="es-AR" w:eastAsia="es-AR"/>
        </w:rPr>
        <w:drawing>
          <wp:anchor distT="0" distB="0" distL="114300" distR="114300" simplePos="0" relativeHeight="251670528" behindDoc="0" locked="0" layoutInCell="1" allowOverlap="1">
            <wp:simplePos x="0" y="0"/>
            <wp:positionH relativeFrom="column">
              <wp:posOffset>462915</wp:posOffset>
            </wp:positionH>
            <wp:positionV relativeFrom="paragraph">
              <wp:posOffset>188595</wp:posOffset>
            </wp:positionV>
            <wp:extent cx="1619250" cy="1316355"/>
            <wp:effectExtent l="0" t="0" r="0" b="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619250" cy="1316355"/>
                    </a:xfrm>
                    <a:prstGeom prst="rect">
                      <a:avLst/>
                    </a:prstGeom>
                  </pic:spPr>
                </pic:pic>
              </a:graphicData>
            </a:graphic>
          </wp:anchor>
        </w:drawing>
      </w:r>
      <w:r>
        <w:rPr>
          <w:rFonts w:eastAsiaTheme="minorEastAsia"/>
          <w:b/>
          <w:i/>
        </w:rPr>
        <w:t>El cambio del precio de las clases de squash provocó un desplazamiento de la curva de Demanda, la cual aumentó, desplazándose hacia la derecha:</w:t>
      </w:r>
    </w:p>
    <w:p w:rsidR="004E2ACB" w:rsidRPr="009D6EFA" w:rsidRDefault="004E2ACB" w:rsidP="004E2ACB">
      <w:pPr>
        <w:pStyle w:val="Prrafodelista"/>
        <w:autoSpaceDE w:val="0"/>
        <w:autoSpaceDN w:val="0"/>
        <w:adjustRightInd w:val="0"/>
        <w:spacing w:after="0" w:line="240" w:lineRule="auto"/>
        <w:jc w:val="both"/>
        <w:rPr>
          <w:rFonts w:eastAsiaTheme="minorEastAsia"/>
          <w:b/>
          <w:i/>
        </w:rPr>
      </w:pPr>
      <w:r w:rsidRPr="009D6EFA">
        <w:rPr>
          <w:rFonts w:eastAsiaTheme="minorEastAsia"/>
          <w:b/>
          <w:i/>
        </w:rPr>
        <w:t>Por lo tanto, en el nuevo equilibrio en el mercado de las lecciones de golf, la cantidad transada será mayor y el precio también aumentará.</w:t>
      </w:r>
    </w:p>
    <w:p w:rsidR="004E2ACB" w:rsidRPr="009D6EFA" w:rsidRDefault="004E2ACB" w:rsidP="004E2ACB">
      <w:pPr>
        <w:autoSpaceDE w:val="0"/>
        <w:autoSpaceDN w:val="0"/>
        <w:adjustRightInd w:val="0"/>
        <w:spacing w:after="0" w:line="240" w:lineRule="auto"/>
        <w:ind w:left="360"/>
        <w:jc w:val="both"/>
        <w:rPr>
          <w:rFonts w:eastAsiaTheme="minorEastAsia"/>
          <w:b/>
          <w:i/>
        </w:rPr>
      </w:pPr>
    </w:p>
    <w:p w:rsidR="004E2ACB" w:rsidRDefault="004E2ACB" w:rsidP="004E2ACB">
      <w:pPr>
        <w:pStyle w:val="Prrafodelista"/>
        <w:numPr>
          <w:ilvl w:val="0"/>
          <w:numId w:val="2"/>
        </w:numPr>
        <w:autoSpaceDE w:val="0"/>
        <w:autoSpaceDN w:val="0"/>
        <w:adjustRightInd w:val="0"/>
        <w:spacing w:after="0" w:line="240" w:lineRule="auto"/>
        <w:jc w:val="both"/>
        <w:rPr>
          <w:rFonts w:eastAsiaTheme="minorEastAsia"/>
          <w:b/>
          <w:i/>
        </w:rPr>
      </w:pPr>
      <w:r>
        <w:rPr>
          <w:rFonts w:eastAsiaTheme="minorEastAsia"/>
          <w:b/>
          <w:i/>
        </w:rPr>
        <w:t>Por la parte c) el cambio en el precio de las clases de squash de un 25% significó un aumento de un 50% en la demanda de las de golf, por lo tanto, la nueva demanda será:</w:t>
      </w:r>
    </w:p>
    <w:p w:rsidR="004E2ACB" w:rsidRDefault="004E2ACB" w:rsidP="004E2ACB">
      <w:pPr>
        <w:pStyle w:val="Prrafodelista"/>
        <w:autoSpaceDE w:val="0"/>
        <w:autoSpaceDN w:val="0"/>
        <w:adjustRightInd w:val="0"/>
        <w:spacing w:after="0" w:line="240" w:lineRule="auto"/>
        <w:jc w:val="both"/>
        <w:rPr>
          <w:rFonts w:eastAsiaTheme="minorEastAsia"/>
          <w:b/>
          <w:i/>
        </w:rPr>
      </w:pPr>
    </w:p>
    <w:p w:rsidR="004E2ACB" w:rsidRPr="009265E3" w:rsidRDefault="0040572B" w:rsidP="004E2ACB">
      <w:pPr>
        <w:autoSpaceDE w:val="0"/>
        <w:autoSpaceDN w:val="0"/>
        <w:adjustRightInd w:val="0"/>
        <w:spacing w:after="0" w:line="240" w:lineRule="auto"/>
        <w:jc w:val="both"/>
        <w:rPr>
          <w:rFonts w:eastAsiaTheme="minorEastAsia"/>
          <w:b/>
          <w:i/>
        </w:rPr>
      </w:pPr>
      <m:oMathPara>
        <m:oMath>
          <m:acc>
            <m:accPr>
              <m:chr m:val="̅"/>
              <m:ctrlPr>
                <w:rPr>
                  <w:rFonts w:ascii="Cambria Math" w:eastAsiaTheme="minorEastAsia" w:hAnsi="Cambria Math"/>
                  <w:b/>
                  <w:i/>
                </w:rPr>
              </m:ctrlPr>
            </m:accPr>
            <m:e>
              <m:sSup>
                <m:sSupPr>
                  <m:ctrlPr>
                    <w:rPr>
                      <w:rFonts w:ascii="Cambria Math" w:eastAsiaTheme="minorEastAsia" w:hAnsi="Cambria Math"/>
                      <w:b/>
                      <w:i/>
                    </w:rPr>
                  </m:ctrlPr>
                </m:sSupPr>
                <m:e>
                  <m:r>
                    <m:rPr>
                      <m:sty m:val="bi"/>
                    </m:rPr>
                    <w:rPr>
                      <w:rFonts w:ascii="Cambria Math" w:eastAsiaTheme="minorEastAsia" w:hAnsi="Cambria Math"/>
                    </w:rPr>
                    <m:t>Q</m:t>
                  </m:r>
                </m:e>
                <m:sup>
                  <m:r>
                    <m:rPr>
                      <m:sty m:val="bi"/>
                    </m:rPr>
                    <w:rPr>
                      <w:rFonts w:ascii="Cambria Math" w:eastAsiaTheme="minorEastAsia" w:hAnsi="Cambria Math"/>
                    </w:rPr>
                    <m:t>D</m:t>
                  </m:r>
                </m:sup>
              </m:sSup>
            </m:e>
          </m:acc>
          <m:r>
            <m:rPr>
              <m:sty m:val="bi"/>
            </m:rPr>
            <w:rPr>
              <w:rFonts w:ascii="Cambria Math" w:eastAsiaTheme="minorEastAsia" w:hAnsi="Cambria Math"/>
            </w:rPr>
            <m:t>=1,5</m:t>
          </m:r>
          <m:sSup>
            <m:sSupPr>
              <m:ctrlPr>
                <w:rPr>
                  <w:rFonts w:ascii="Cambria Math" w:eastAsiaTheme="minorEastAsia" w:hAnsi="Cambria Math"/>
                  <w:b/>
                  <w:i/>
                </w:rPr>
              </m:ctrlPr>
            </m:sSupPr>
            <m:e>
              <m:r>
                <m:rPr>
                  <m:sty m:val="bi"/>
                </m:rPr>
                <w:rPr>
                  <w:rFonts w:ascii="Cambria Math" w:eastAsiaTheme="minorEastAsia" w:hAnsi="Cambria Math"/>
                </w:rPr>
                <m:t>Q</m:t>
              </m:r>
            </m:e>
            <m:sup>
              <m:r>
                <m:rPr>
                  <m:sty m:val="bi"/>
                </m:rPr>
                <w:rPr>
                  <w:rFonts w:ascii="Cambria Math" w:eastAsiaTheme="minorEastAsia" w:hAnsi="Cambria Math"/>
                </w:rPr>
                <m:t>D</m:t>
              </m:r>
            </m:sup>
          </m:sSup>
          <m:r>
            <m:rPr>
              <m:sty m:val="bi"/>
            </m:rPr>
            <w:rPr>
              <w:rFonts w:ascii="Cambria Math" w:eastAsiaTheme="minorEastAsia" w:hAnsi="Cambria Math"/>
            </w:rPr>
            <m:t>=1,5</m:t>
          </m:r>
          <m:d>
            <m:dPr>
              <m:ctrlPr>
                <w:rPr>
                  <w:rFonts w:ascii="Cambria Math" w:eastAsiaTheme="minorEastAsia" w:hAnsi="Cambria Math"/>
                  <w:b/>
                  <w:i/>
                </w:rPr>
              </m:ctrlPr>
            </m:dPr>
            <m:e>
              <m:r>
                <m:rPr>
                  <m:sty m:val="bi"/>
                </m:rPr>
                <w:rPr>
                  <w:rFonts w:ascii="Cambria Math" w:eastAsiaTheme="minorEastAsia" w:hAnsi="Cambria Math"/>
                </w:rPr>
                <m:t>100-2</m:t>
              </m:r>
              <m:r>
                <m:rPr>
                  <m:sty m:val="bi"/>
                </m:rPr>
                <w:rPr>
                  <w:rFonts w:ascii="Cambria Math" w:eastAsiaTheme="minorEastAsia" w:hAnsi="Cambria Math"/>
                </w:rPr>
                <m:t>P</m:t>
              </m:r>
            </m:e>
          </m:d>
          <m:r>
            <m:rPr>
              <m:sty m:val="bi"/>
            </m:rPr>
            <w:rPr>
              <w:rFonts w:ascii="Cambria Math" w:eastAsiaTheme="minorEastAsia" w:hAnsi="Cambria Math"/>
            </w:rPr>
            <m:t>=150-3</m:t>
          </m:r>
          <m:r>
            <m:rPr>
              <m:sty m:val="bi"/>
            </m:rPr>
            <w:rPr>
              <w:rFonts w:ascii="Cambria Math" w:eastAsiaTheme="minorEastAsia" w:hAnsi="Cambria Math"/>
            </w:rPr>
            <m:t>P</m:t>
          </m:r>
        </m:oMath>
      </m:oMathPara>
    </w:p>
    <w:p w:rsidR="004E2ACB" w:rsidRDefault="0040572B" w:rsidP="004E2ACB">
      <w:pPr>
        <w:autoSpaceDE w:val="0"/>
        <w:autoSpaceDN w:val="0"/>
        <w:adjustRightInd w:val="0"/>
        <w:spacing w:after="0" w:line="240" w:lineRule="auto"/>
        <w:jc w:val="both"/>
        <w:rPr>
          <w:rFonts w:eastAsiaTheme="minorEastAsia"/>
          <w:b/>
          <w:i/>
        </w:rPr>
      </w:pPr>
      <m:oMathPara>
        <m:oMath>
          <m:acc>
            <m:accPr>
              <m:chr m:val="̅"/>
              <m:ctrlPr>
                <w:rPr>
                  <w:rFonts w:ascii="Cambria Math" w:eastAsiaTheme="minorEastAsia" w:hAnsi="Cambria Math"/>
                  <w:b/>
                  <w:i/>
                </w:rPr>
              </m:ctrlPr>
            </m:accPr>
            <m:e>
              <m:sSup>
                <m:sSupPr>
                  <m:ctrlPr>
                    <w:rPr>
                      <w:rFonts w:ascii="Cambria Math" w:eastAsiaTheme="minorEastAsia" w:hAnsi="Cambria Math"/>
                      <w:b/>
                      <w:i/>
                    </w:rPr>
                  </m:ctrlPr>
                </m:sSupPr>
                <m:e>
                  <m:r>
                    <m:rPr>
                      <m:sty m:val="bi"/>
                    </m:rPr>
                    <w:rPr>
                      <w:rFonts w:ascii="Cambria Math" w:eastAsiaTheme="minorEastAsia" w:hAnsi="Cambria Math"/>
                    </w:rPr>
                    <m:t>Q</m:t>
                  </m:r>
                </m:e>
                <m:sup>
                  <m:r>
                    <m:rPr>
                      <m:sty m:val="bi"/>
                    </m:rPr>
                    <w:rPr>
                      <w:rFonts w:ascii="Cambria Math" w:eastAsiaTheme="minorEastAsia" w:hAnsi="Cambria Math"/>
                    </w:rPr>
                    <m:t>D</m:t>
                  </m:r>
                </m:sup>
              </m:sSup>
            </m:e>
          </m:acc>
          <m:r>
            <m:rPr>
              <m:sty m:val="bi"/>
            </m:rPr>
            <w:rPr>
              <w:rFonts w:ascii="Cambria Math" w:eastAsiaTheme="minorEastAsia" w:hAnsi="Cambria Math"/>
            </w:rPr>
            <m:t>=150-3</m:t>
          </m:r>
          <m:r>
            <m:rPr>
              <m:sty m:val="bi"/>
            </m:rPr>
            <w:rPr>
              <w:rFonts w:ascii="Cambria Math" w:eastAsiaTheme="minorEastAsia" w:hAnsi="Cambria Math"/>
            </w:rPr>
            <m:t>P</m:t>
          </m:r>
          <m:r>
            <m:rPr>
              <m:sty m:val="p"/>
            </m:rPr>
            <w:rPr>
              <w:rFonts w:eastAsiaTheme="minorEastAsia"/>
            </w:rPr>
            <w:br/>
          </m:r>
        </m:oMath>
      </m:oMathPara>
      <w:r w:rsidR="004E2ACB">
        <w:rPr>
          <w:rFonts w:eastAsiaTheme="minorEastAsia"/>
          <w:b/>
          <w:i/>
        </w:rPr>
        <w:tab/>
        <w:t>En el equilibrio, la cantidad demandada y la ofertada son iguales, por lo tanto:</w:t>
      </w:r>
    </w:p>
    <w:p w:rsidR="004E2ACB" w:rsidRDefault="004E2ACB" w:rsidP="004E2ACB">
      <w:pPr>
        <w:autoSpaceDE w:val="0"/>
        <w:autoSpaceDN w:val="0"/>
        <w:adjustRightInd w:val="0"/>
        <w:spacing w:after="0" w:line="240" w:lineRule="auto"/>
        <w:jc w:val="both"/>
        <w:rPr>
          <w:rFonts w:eastAsiaTheme="minorEastAsia"/>
          <w:b/>
          <w:i/>
        </w:rPr>
      </w:pPr>
    </w:p>
    <w:p w:rsidR="004E2ACB" w:rsidRPr="00B33B3C" w:rsidRDefault="0040572B" w:rsidP="004E2ACB">
      <w:pPr>
        <w:autoSpaceDE w:val="0"/>
        <w:autoSpaceDN w:val="0"/>
        <w:adjustRightInd w:val="0"/>
        <w:spacing w:after="0" w:line="240" w:lineRule="auto"/>
        <w:jc w:val="both"/>
        <w:rPr>
          <w:rFonts w:eastAsiaTheme="minorEastAsia"/>
          <w:b/>
          <w:i/>
        </w:rPr>
      </w:pPr>
      <m:oMathPara>
        <m:oMath>
          <m:acc>
            <m:accPr>
              <m:chr m:val="̅"/>
              <m:ctrlPr>
                <w:rPr>
                  <w:rFonts w:ascii="Cambria Math" w:eastAsiaTheme="minorEastAsia" w:hAnsi="Cambria Math"/>
                  <w:b/>
                  <w:i/>
                </w:rPr>
              </m:ctrlPr>
            </m:accPr>
            <m:e>
              <m:sSup>
                <m:sSupPr>
                  <m:ctrlPr>
                    <w:rPr>
                      <w:rFonts w:ascii="Cambria Math" w:eastAsiaTheme="minorEastAsia" w:hAnsi="Cambria Math"/>
                      <w:b/>
                      <w:i/>
                    </w:rPr>
                  </m:ctrlPr>
                </m:sSupPr>
                <m:e>
                  <m:r>
                    <m:rPr>
                      <m:sty m:val="bi"/>
                    </m:rPr>
                    <w:rPr>
                      <w:rFonts w:ascii="Cambria Math" w:eastAsiaTheme="minorEastAsia" w:hAnsi="Cambria Math"/>
                    </w:rPr>
                    <m:t>Q</m:t>
                  </m:r>
                </m:e>
                <m:sup>
                  <m:r>
                    <m:rPr>
                      <m:sty m:val="bi"/>
                    </m:rPr>
                    <w:rPr>
                      <w:rFonts w:ascii="Cambria Math" w:eastAsiaTheme="minorEastAsia" w:hAnsi="Cambria Math"/>
                    </w:rPr>
                    <m:t>D</m:t>
                  </m:r>
                </m:sup>
              </m:sSup>
            </m:e>
          </m:acc>
          <m:r>
            <m:rPr>
              <m:sty m:val="bi"/>
            </m:rPr>
            <w:rPr>
              <w:rFonts w:ascii="Cambria Math" w:eastAsiaTheme="minorEastAsia" w:hAnsi="Cambria Math"/>
            </w:rPr>
            <m:t>=</m:t>
          </m:r>
          <m:sSup>
            <m:sSupPr>
              <m:ctrlPr>
                <w:rPr>
                  <w:rFonts w:ascii="Cambria Math" w:eastAsiaTheme="minorEastAsia" w:hAnsi="Cambria Math"/>
                  <w:b/>
                  <w:i/>
                </w:rPr>
              </m:ctrlPr>
            </m:sSupPr>
            <m:e>
              <m:r>
                <m:rPr>
                  <m:sty m:val="bi"/>
                </m:rPr>
                <w:rPr>
                  <w:rFonts w:ascii="Cambria Math" w:eastAsiaTheme="minorEastAsia" w:hAnsi="Cambria Math"/>
                </w:rPr>
                <m:t>Q</m:t>
              </m:r>
            </m:e>
            <m:sup>
              <m:r>
                <m:rPr>
                  <m:sty m:val="bi"/>
                </m:rPr>
                <w:rPr>
                  <w:rFonts w:ascii="Cambria Math" w:eastAsiaTheme="minorEastAsia" w:hAnsi="Cambria Math"/>
                </w:rPr>
                <m:t>O</m:t>
              </m:r>
            </m:sup>
          </m:sSup>
        </m:oMath>
      </m:oMathPara>
    </w:p>
    <w:p w:rsidR="004E2ACB" w:rsidRPr="00B33B3C" w:rsidRDefault="004E2ACB" w:rsidP="004E2ACB">
      <w:pPr>
        <w:autoSpaceDE w:val="0"/>
        <w:autoSpaceDN w:val="0"/>
        <w:adjustRightInd w:val="0"/>
        <w:spacing w:after="0" w:line="240" w:lineRule="auto"/>
        <w:jc w:val="both"/>
        <w:rPr>
          <w:rFonts w:eastAsiaTheme="minorEastAsia"/>
          <w:b/>
          <w:i/>
        </w:rPr>
      </w:pPr>
      <m:oMathPara>
        <m:oMath>
          <m:r>
            <m:rPr>
              <m:sty m:val="bi"/>
            </m:rPr>
            <w:rPr>
              <w:rFonts w:ascii="Cambria Math" w:eastAsiaTheme="minorEastAsia" w:hAnsi="Cambria Math"/>
            </w:rPr>
            <m:t>150-3</m:t>
          </m:r>
          <m:r>
            <m:rPr>
              <m:sty m:val="bi"/>
            </m:rPr>
            <w:rPr>
              <w:rFonts w:ascii="Cambria Math" w:eastAsiaTheme="minorEastAsia" w:hAnsi="Cambria Math"/>
            </w:rPr>
            <m:t>P=3</m:t>
          </m:r>
          <m:r>
            <m:rPr>
              <m:sty m:val="bi"/>
            </m:rPr>
            <w:rPr>
              <w:rFonts w:ascii="Cambria Math" w:eastAsiaTheme="minorEastAsia" w:hAnsi="Cambria Math"/>
            </w:rPr>
            <m:t>P</m:t>
          </m:r>
        </m:oMath>
      </m:oMathPara>
    </w:p>
    <w:p w:rsidR="004E2ACB" w:rsidRPr="00B33B3C" w:rsidRDefault="0040572B" w:rsidP="004E2ACB">
      <w:pPr>
        <w:autoSpaceDE w:val="0"/>
        <w:autoSpaceDN w:val="0"/>
        <w:adjustRightInd w:val="0"/>
        <w:spacing w:after="0" w:line="240" w:lineRule="auto"/>
        <w:jc w:val="both"/>
        <w:rPr>
          <w:rFonts w:eastAsiaTheme="minorEastAsia"/>
          <w:b/>
          <w:i/>
        </w:rPr>
      </w:pPr>
      <m:oMathPara>
        <m:oMath>
          <m:sSup>
            <m:sSupPr>
              <m:ctrlPr>
                <w:rPr>
                  <w:rFonts w:ascii="Cambria Math" w:eastAsiaTheme="minorEastAsia" w:hAnsi="Cambria Math"/>
                  <w:b/>
                  <w:i/>
                </w:rPr>
              </m:ctrlPr>
            </m:sSupPr>
            <m:e>
              <m:r>
                <m:rPr>
                  <m:sty m:val="bi"/>
                </m:rPr>
                <w:rPr>
                  <w:rFonts w:ascii="Cambria Math" w:eastAsiaTheme="minorEastAsia" w:hAnsi="Cambria Math"/>
                </w:rPr>
                <m:t>P</m:t>
              </m:r>
            </m:e>
            <m:sup>
              <m:r>
                <m:rPr>
                  <m:sty m:val="bi"/>
                </m:rPr>
                <w:rPr>
                  <w:rFonts w:ascii="Cambria Math" w:eastAsiaTheme="minorEastAsia" w:hAnsi="Cambria Math"/>
                </w:rPr>
                <m:t>*</m:t>
              </m:r>
            </m:sup>
          </m:sSup>
          <m:r>
            <m:rPr>
              <m:sty m:val="bi"/>
            </m:rPr>
            <w:rPr>
              <w:rFonts w:ascii="Cambria Math" w:eastAsiaTheme="minorEastAsia" w:hAnsi="Cambria Math"/>
            </w:rPr>
            <m:t>=25</m:t>
          </m:r>
        </m:oMath>
      </m:oMathPara>
    </w:p>
    <w:p w:rsidR="004E2ACB" w:rsidRPr="00B33B3C" w:rsidRDefault="0040572B" w:rsidP="004E2ACB">
      <w:pPr>
        <w:autoSpaceDE w:val="0"/>
        <w:autoSpaceDN w:val="0"/>
        <w:adjustRightInd w:val="0"/>
        <w:spacing w:after="0" w:line="240" w:lineRule="auto"/>
        <w:jc w:val="both"/>
        <w:rPr>
          <w:rFonts w:eastAsiaTheme="minorEastAsia"/>
          <w:b/>
          <w:i/>
        </w:rPr>
      </w:pPr>
      <m:oMathPara>
        <m:oMath>
          <m:sSup>
            <m:sSupPr>
              <m:ctrlPr>
                <w:rPr>
                  <w:rFonts w:ascii="Cambria Math" w:eastAsiaTheme="minorEastAsia" w:hAnsi="Cambria Math"/>
                  <w:b/>
                  <w:i/>
                </w:rPr>
              </m:ctrlPr>
            </m:sSupPr>
            <m:e>
              <m:r>
                <m:rPr>
                  <m:sty m:val="bi"/>
                </m:rPr>
                <w:rPr>
                  <w:rFonts w:ascii="Cambria Math" w:eastAsiaTheme="minorEastAsia" w:hAnsi="Cambria Math"/>
                </w:rPr>
                <m:t>Q</m:t>
              </m:r>
            </m:e>
            <m:sup>
              <m:r>
                <m:rPr>
                  <m:sty m:val="bi"/>
                </m:rPr>
                <w:rPr>
                  <w:rFonts w:ascii="Cambria Math" w:eastAsiaTheme="minorEastAsia" w:hAnsi="Cambria Math"/>
                </w:rPr>
                <m:t>*</m:t>
              </m:r>
            </m:sup>
          </m:sSup>
          <m:r>
            <m:rPr>
              <m:sty m:val="bi"/>
            </m:rPr>
            <w:rPr>
              <w:rFonts w:ascii="Cambria Math" w:eastAsiaTheme="minorEastAsia" w:hAnsi="Cambria Math"/>
            </w:rPr>
            <m:t>=75</m:t>
          </m:r>
        </m:oMath>
      </m:oMathPara>
    </w:p>
    <w:p w:rsidR="004E2ACB" w:rsidRDefault="004E2ACB" w:rsidP="004E2ACB">
      <w:r>
        <w:br w:type="page"/>
      </w:r>
    </w:p>
    <w:p w:rsidR="004E2ACB" w:rsidRDefault="004E2ACB" w:rsidP="004E2ACB">
      <w:pPr>
        <w:spacing w:after="0"/>
        <w:rPr>
          <w:b/>
          <w:sz w:val="28"/>
        </w:rPr>
      </w:pPr>
      <w:r>
        <w:rPr>
          <w:b/>
          <w:sz w:val="28"/>
        </w:rPr>
        <w:lastRenderedPageBreak/>
        <w:t>Problema 2</w:t>
      </w:r>
    </w:p>
    <w:p w:rsidR="004E2ACB" w:rsidRPr="00205EE4" w:rsidRDefault="004E2ACB" w:rsidP="004E2ACB">
      <w:pPr>
        <w:jc w:val="both"/>
        <w:rPr>
          <w:rFonts w:eastAsiaTheme="minorEastAsia"/>
        </w:rPr>
      </w:pPr>
      <w:r>
        <w:t xml:space="preserve">Muchos equipos en Chile son verdaderas empresas formadas como sociedades anónimas tales como Azul Azul S.A., Banco y Negro S.A. y Cruzados S.A. Supongamos que existen funciones que describen el comportamiento del mercado de abonos de los clubes. Imaginemos que los hinchas de U. de Chile sienten una relativa afinidad a los de la U.C. La U. de Chile tiene un cupo máximo de 125.000 socios. La función de abonos de los aficionados de la U es de </w:t>
      </w:r>
    </w:p>
    <w:p w:rsidR="004E2ACB" w:rsidRPr="00205EE4" w:rsidRDefault="0040572B" w:rsidP="004E2ACB">
      <w:pPr>
        <w:jc w:val="both"/>
        <w:rPr>
          <w:rFonts w:eastAsiaTheme="minorEastAsia"/>
        </w:rPr>
      </w:pPr>
      <m:oMathPara>
        <m:oMath>
          <m:sSub>
            <m:sSubPr>
              <m:ctrlPr>
                <w:rPr>
                  <w:rFonts w:ascii="Cambria Math" w:hAnsi="Cambria Math"/>
                  <w:i/>
                </w:rPr>
              </m:ctrlPr>
            </m:sSubPr>
            <m:e>
              <m:r>
                <w:rPr>
                  <w:rFonts w:ascii="Cambria Math" w:hAnsi="Cambria Math"/>
                </w:rPr>
                <m:t>Q</m:t>
              </m:r>
            </m:e>
            <m:sub>
              <m:r>
                <w:rPr>
                  <w:rFonts w:ascii="Cambria Math" w:hAnsi="Cambria Math"/>
                </w:rPr>
                <m:t>U</m:t>
              </m:r>
            </m:sub>
          </m:sSub>
          <m:r>
            <w:rPr>
              <w:rFonts w:ascii="Cambria Math" w:hAnsi="Cambria Math"/>
            </w:rPr>
            <m:t>=125.000-50P+100</m:t>
          </m:r>
          <m:sSub>
            <m:sSubPr>
              <m:ctrlPr>
                <w:rPr>
                  <w:rFonts w:ascii="Cambria Math" w:hAnsi="Cambria Math"/>
                  <w:i/>
                </w:rPr>
              </m:ctrlPr>
            </m:sSubPr>
            <m:e>
              <m:r>
                <w:rPr>
                  <w:rFonts w:ascii="Cambria Math" w:hAnsi="Cambria Math"/>
                </w:rPr>
                <m:t>P</m:t>
              </m:r>
            </m:e>
            <m:sub>
              <m:r>
                <w:rPr>
                  <w:rFonts w:ascii="Cambria Math" w:hAnsi="Cambria Math"/>
                </w:rPr>
                <m:t>UC</m:t>
              </m:r>
            </m:sub>
          </m:sSub>
          <m:r>
            <w:rPr>
              <w:rFonts w:ascii="Cambria Math" w:hAnsi="Cambria Math"/>
            </w:rPr>
            <m:t>+10I</m:t>
          </m:r>
        </m:oMath>
      </m:oMathPara>
    </w:p>
    <w:p w:rsidR="004E2ACB" w:rsidRDefault="004E2ACB" w:rsidP="004E2ACB">
      <w:pPr>
        <w:jc w:val="both"/>
        <w:rPr>
          <w:rFonts w:eastAsiaTheme="minorEastAsia"/>
        </w:rPr>
      </w:pPr>
      <w:r>
        <w:rPr>
          <w:rFonts w:eastAsiaTheme="minorEastAsia"/>
        </w:rPr>
        <w:t xml:space="preserve">Donde </w:t>
      </w:r>
      <m:oMath>
        <m:r>
          <w:rPr>
            <w:rFonts w:ascii="Cambria Math" w:eastAsiaTheme="minorEastAsia" w:hAnsi="Cambria Math"/>
          </w:rPr>
          <m:t>P</m:t>
        </m:r>
      </m:oMath>
      <w:r>
        <w:rPr>
          <w:rFonts w:eastAsiaTheme="minorEastAsia"/>
        </w:rPr>
        <w:t xml:space="preserve"> es el precio del abono a U. de Chile, </w:t>
      </w:r>
      <m:oMath>
        <m:r>
          <w:rPr>
            <w:rFonts w:ascii="Cambria Math" w:eastAsiaTheme="minorEastAsia" w:hAnsi="Cambria Math"/>
          </w:rPr>
          <m:t>I</m:t>
        </m:r>
      </m:oMath>
      <w:r>
        <w:rPr>
          <w:rFonts w:eastAsiaTheme="minorEastAsia"/>
        </w:rPr>
        <w:t xml:space="preserve"> es el ingreso mensual de los hinchas, que en este caso supongamos que es de </w:t>
      </w:r>
      <m:oMath>
        <m:r>
          <w:rPr>
            <w:rFonts w:ascii="Cambria Math" w:eastAsiaTheme="minorEastAsia" w:hAnsi="Cambria Math"/>
          </w:rPr>
          <m:t>$9.000</m:t>
        </m:r>
      </m:oMath>
      <w:r>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UC</m:t>
            </m:r>
          </m:sub>
        </m:sSub>
      </m:oMath>
      <w:r>
        <w:rPr>
          <w:rFonts w:eastAsiaTheme="minorEastAsia"/>
        </w:rPr>
        <w:t xml:space="preserve"> es el precio del abono de socio en la U. Católica que es igual a </w:t>
      </w:r>
      <m:oMath>
        <m:r>
          <w:rPr>
            <w:rFonts w:ascii="Cambria Math" w:eastAsiaTheme="minorEastAsia" w:hAnsi="Cambria Math"/>
          </w:rPr>
          <m:t>$600</m:t>
        </m:r>
      </m:oMath>
      <w:r>
        <w:rPr>
          <w:rFonts w:eastAsiaTheme="minorEastAsia"/>
        </w:rPr>
        <w:t>. Con esto se le solicita calcular:</w:t>
      </w:r>
    </w:p>
    <w:p w:rsidR="004E2ACB" w:rsidRDefault="004E2ACB" w:rsidP="004E2ACB">
      <w:pPr>
        <w:pStyle w:val="Prrafodelista"/>
        <w:numPr>
          <w:ilvl w:val="0"/>
          <w:numId w:val="9"/>
        </w:numPr>
        <w:jc w:val="both"/>
      </w:pPr>
      <w:r>
        <w:t>Calcular el precio que debería fijar U. de Chile si desea vender exactamente los 125.000 abonos.</w:t>
      </w:r>
    </w:p>
    <w:p w:rsidR="004E2ACB" w:rsidRDefault="004E2ACB" w:rsidP="004E2ACB">
      <w:pPr>
        <w:pStyle w:val="Prrafodelista"/>
        <w:numPr>
          <w:ilvl w:val="0"/>
          <w:numId w:val="9"/>
        </w:numPr>
        <w:jc w:val="both"/>
      </w:pPr>
      <w:r>
        <w:t>Calcular la elasticidad cruzada de demanda respecto al precio del abono a la U. Católica si se venden todos los abonos de la U. de Chile. Interprete el valor y el signo obtenidos.</w:t>
      </w:r>
    </w:p>
    <w:p w:rsidR="004E2ACB" w:rsidRDefault="004E2ACB" w:rsidP="004E2ACB">
      <w:pPr>
        <w:pStyle w:val="Prrafodelista"/>
        <w:numPr>
          <w:ilvl w:val="0"/>
          <w:numId w:val="9"/>
        </w:numPr>
        <w:jc w:val="both"/>
      </w:pPr>
      <w:r>
        <w:t>Calcular la elasticidad ingreso de los abonos de la “U” considerando que se venden todos los abonos. Interprete el valor y signo obtenidos.</w:t>
      </w:r>
    </w:p>
    <w:p w:rsidR="004E2ACB" w:rsidRDefault="004E2ACB" w:rsidP="004E2ACB">
      <w:pPr>
        <w:pStyle w:val="Prrafodelista"/>
        <w:numPr>
          <w:ilvl w:val="0"/>
          <w:numId w:val="9"/>
        </w:numPr>
        <w:jc w:val="both"/>
      </w:pPr>
      <w:r>
        <w:t xml:space="preserve">El club considera que el precio adecuado de los abonos es de </w:t>
      </w:r>
      <m:oMath>
        <m:r>
          <w:rPr>
            <w:rFonts w:ascii="Cambria Math" w:hAnsi="Cambria Math"/>
          </w:rPr>
          <m:t>$2.000</m:t>
        </m:r>
      </m:oMath>
      <w:r>
        <w:rPr>
          <w:rFonts w:eastAsiaTheme="minorEastAsia"/>
        </w:rPr>
        <w:t>. Comente los problemas que provocaría este precio</w:t>
      </w:r>
    </w:p>
    <w:p w:rsidR="004E2ACB" w:rsidRDefault="004E2ACB" w:rsidP="004E2ACB">
      <w:pPr>
        <w:jc w:val="both"/>
        <w:rPr>
          <w:b/>
        </w:rPr>
      </w:pPr>
      <w:r>
        <w:rPr>
          <w:b/>
        </w:rPr>
        <w:t>R:</w:t>
      </w:r>
    </w:p>
    <w:p w:rsidR="004E2ACB" w:rsidRDefault="004E2ACB" w:rsidP="004E2ACB">
      <w:pPr>
        <w:pStyle w:val="Prrafodelista"/>
        <w:numPr>
          <w:ilvl w:val="0"/>
          <w:numId w:val="4"/>
        </w:numPr>
        <w:jc w:val="both"/>
        <w:rPr>
          <w:b/>
          <w:i/>
        </w:rPr>
      </w:pPr>
    </w:p>
    <w:p w:rsidR="004E2ACB" w:rsidRDefault="004E2ACB" w:rsidP="004E2ACB">
      <w:pPr>
        <w:jc w:val="both"/>
        <w:rPr>
          <w:rFonts w:eastAsiaTheme="minorEastAsia"/>
          <w:b/>
          <w:i/>
        </w:rPr>
      </w:pPr>
      <w:r w:rsidRPr="004E2ACB">
        <w:rPr>
          <w:b/>
          <w:i/>
        </w:rPr>
        <w:t xml:space="preserve">Para encontrar el precio </w:t>
      </w:r>
      <m:oMath>
        <m:r>
          <m:rPr>
            <m:sty m:val="bi"/>
          </m:rPr>
          <w:rPr>
            <w:rFonts w:ascii="Cambria Math" w:hAnsi="Cambria Math"/>
          </w:rPr>
          <m:t>P</m:t>
        </m:r>
      </m:oMath>
      <w:r w:rsidRPr="004E2ACB">
        <w:rPr>
          <w:rFonts w:eastAsiaTheme="minorEastAsia"/>
          <w:b/>
          <w:i/>
        </w:rPr>
        <w:t xml:space="preserve"> que debe comprar, se reemplaza </w:t>
      </w:r>
      <m:oMath>
        <m:r>
          <m:rPr>
            <m:sty m:val="bi"/>
          </m:rPr>
          <w:rPr>
            <w:rFonts w:ascii="Cambria Math" w:eastAsiaTheme="minorEastAsia" w:hAnsi="Cambria Math"/>
          </w:rPr>
          <m:t>Q</m:t>
        </m:r>
      </m:oMath>
      <w:r w:rsidRPr="004E2ACB">
        <w:rPr>
          <w:rFonts w:eastAsiaTheme="minorEastAsia"/>
          <w:b/>
          <w:i/>
        </w:rPr>
        <w:t xml:space="preserve"> por 125.000 y se obtiene:</w:t>
      </w:r>
    </w:p>
    <w:p w:rsidR="004E2ACB" w:rsidRDefault="004E2ACB" w:rsidP="004E2ACB">
      <w:pPr>
        <w:jc w:val="both"/>
        <w:rPr>
          <w:b/>
          <w:i/>
        </w:rPr>
      </w:pPr>
      <w:r w:rsidRPr="004E2ACB">
        <w:rPr>
          <w:rFonts w:eastAsiaTheme="minorEastAsia"/>
          <w:b/>
          <w:i/>
        </w:rPr>
        <w:br/>
      </w:r>
      <m:oMathPara>
        <m:oMath>
          <m:r>
            <m:rPr>
              <m:sty m:val="bi"/>
            </m:rPr>
            <w:rPr>
              <w:rFonts w:ascii="Cambria Math" w:hAnsi="Cambria Math"/>
            </w:rPr>
            <m:t>125000=125000-50</m:t>
          </m:r>
          <m:r>
            <m:rPr>
              <m:sty m:val="bi"/>
            </m:rPr>
            <w:rPr>
              <w:rFonts w:ascii="Cambria Math" w:hAnsi="Cambria Math"/>
            </w:rPr>
            <m:t>P+100</m:t>
          </m:r>
          <m:sSub>
            <m:sSubPr>
              <m:ctrlPr>
                <w:rPr>
                  <w:rFonts w:ascii="Cambria Math" w:hAnsi="Cambria Math"/>
                  <w:b/>
                  <w:i/>
                </w:rPr>
              </m:ctrlPr>
            </m:sSubPr>
            <m:e>
              <m:r>
                <m:rPr>
                  <m:sty m:val="bi"/>
                </m:rPr>
                <w:rPr>
                  <w:rFonts w:ascii="Cambria Math" w:hAnsi="Cambria Math"/>
                </w:rPr>
                <m:t>P</m:t>
              </m:r>
            </m:e>
            <m:sub>
              <m:r>
                <m:rPr>
                  <m:sty m:val="bi"/>
                </m:rPr>
                <w:rPr>
                  <w:rFonts w:ascii="Cambria Math" w:hAnsi="Cambria Math"/>
                </w:rPr>
                <m:t>UC</m:t>
              </m:r>
            </m:sub>
          </m:sSub>
          <m:r>
            <m:rPr>
              <m:sty m:val="bi"/>
            </m:rPr>
            <w:rPr>
              <w:rFonts w:ascii="Cambria Math" w:hAnsi="Cambria Math"/>
            </w:rPr>
            <m:t>+10</m:t>
          </m:r>
          <m:r>
            <m:rPr>
              <m:sty m:val="bi"/>
            </m:rPr>
            <w:rPr>
              <w:rFonts w:ascii="Cambria Math" w:hAnsi="Cambria Math"/>
            </w:rPr>
            <m:t>I</m:t>
          </m:r>
          <m:r>
            <m:rPr>
              <m:sty m:val="p"/>
            </m:rPr>
            <w:rPr>
              <w:rFonts w:ascii="Cambria Math" w:hAnsi="Cambria Math"/>
            </w:rPr>
            <w:br/>
          </m:r>
        </m:oMath>
      </m:oMathPara>
    </w:p>
    <w:p w:rsidR="004E2ACB" w:rsidRDefault="004E2ACB" w:rsidP="004E2ACB">
      <w:pPr>
        <w:jc w:val="both"/>
        <w:rPr>
          <w:rFonts w:eastAsiaTheme="minorEastAsia"/>
          <w:b/>
          <w:i/>
        </w:rPr>
      </w:pPr>
      <w:r w:rsidRPr="004E2ACB">
        <w:rPr>
          <w:b/>
          <w:i/>
        </w:rPr>
        <w:t xml:space="preserve">Resolviendo y reemplazando los valores de </w:t>
      </w:r>
      <m:oMath>
        <m:sSub>
          <m:sSubPr>
            <m:ctrlPr>
              <w:rPr>
                <w:rFonts w:ascii="Cambria Math" w:hAnsi="Cambria Math"/>
                <w:b/>
                <w:i/>
              </w:rPr>
            </m:ctrlPr>
          </m:sSubPr>
          <m:e>
            <m:r>
              <m:rPr>
                <m:sty m:val="bi"/>
              </m:rPr>
              <w:rPr>
                <w:rFonts w:ascii="Cambria Math" w:hAnsi="Cambria Math"/>
              </w:rPr>
              <m:t>P</m:t>
            </m:r>
          </m:e>
          <m:sub>
            <m:r>
              <m:rPr>
                <m:sty m:val="bi"/>
              </m:rPr>
              <w:rPr>
                <w:rFonts w:ascii="Cambria Math" w:hAnsi="Cambria Math"/>
              </w:rPr>
              <m:t>UC</m:t>
            </m:r>
          </m:sub>
        </m:sSub>
      </m:oMath>
      <w:r w:rsidRPr="004E2ACB">
        <w:rPr>
          <w:rFonts w:eastAsiaTheme="minorEastAsia"/>
          <w:b/>
          <w:i/>
        </w:rPr>
        <w:t xml:space="preserve"> e</w:t>
      </w:r>
      <m:oMath>
        <m:r>
          <m:rPr>
            <m:sty m:val="bi"/>
          </m:rPr>
          <w:rPr>
            <w:rFonts w:ascii="Cambria Math" w:eastAsiaTheme="minorEastAsia" w:hAnsi="Cambria Math"/>
          </w:rPr>
          <m:t>I</m:t>
        </m:r>
      </m:oMath>
      <w:r w:rsidRPr="004E2ACB">
        <w:rPr>
          <w:rFonts w:eastAsiaTheme="minorEastAsia"/>
          <w:b/>
          <w:i/>
        </w:rPr>
        <w:t>:</w:t>
      </w:r>
    </w:p>
    <w:p w:rsidR="004E2ACB" w:rsidRDefault="004E2ACB" w:rsidP="004E2ACB">
      <w:pPr>
        <w:jc w:val="both"/>
        <w:rPr>
          <w:b/>
          <w:i/>
        </w:rPr>
      </w:pPr>
      <w:r w:rsidRPr="004E2ACB">
        <w:rPr>
          <w:rFonts w:eastAsiaTheme="minorEastAsia"/>
          <w:b/>
          <w:i/>
        </w:rPr>
        <w:br/>
      </w:r>
      <m:oMathPara>
        <m:oMath>
          <m:r>
            <m:rPr>
              <m:sty m:val="bi"/>
            </m:rPr>
            <w:rPr>
              <w:rFonts w:ascii="Cambria Math" w:hAnsi="Cambria Math"/>
            </w:rPr>
            <m:t>50</m:t>
          </m:r>
          <m:r>
            <m:rPr>
              <m:sty m:val="bi"/>
            </m:rPr>
            <w:rPr>
              <w:rFonts w:ascii="Cambria Math" w:hAnsi="Cambria Math"/>
            </w:rPr>
            <m:t>P=100*600+10*9000</m:t>
          </m:r>
          <m:r>
            <m:rPr>
              <m:sty m:val="p"/>
            </m:rPr>
            <w:rPr>
              <w:rFonts w:ascii="Cambria Math" w:hAnsi="Cambria Math"/>
            </w:rPr>
            <w:br/>
          </m:r>
        </m:oMath>
        <m:oMath>
          <m:sSup>
            <m:sSupPr>
              <m:ctrlPr>
                <w:rPr>
                  <w:rFonts w:ascii="Cambria Math" w:hAnsi="Cambria Math"/>
                  <w:b/>
                  <w:i/>
                </w:rPr>
              </m:ctrlPr>
            </m:sSupPr>
            <m:e>
              <m:r>
                <m:rPr>
                  <m:sty m:val="bi"/>
                </m:rPr>
                <w:rPr>
                  <w:rFonts w:ascii="Cambria Math" w:hAnsi="Cambria Math"/>
                </w:rPr>
                <m:t>P</m:t>
              </m:r>
            </m:e>
            <m:sup>
              <m:r>
                <m:rPr>
                  <m:sty m:val="bi"/>
                </m:rPr>
                <w:rPr>
                  <w:rFonts w:ascii="Cambria Math" w:hAnsi="Cambria Math"/>
                </w:rPr>
                <m:t>*</m:t>
              </m:r>
            </m:sup>
          </m:sSup>
          <m:r>
            <m:rPr>
              <m:sty m:val="bi"/>
            </m:rPr>
            <w:rPr>
              <w:rFonts w:ascii="Cambria Math" w:hAnsi="Cambria Math"/>
            </w:rPr>
            <m:t>=3000</m:t>
          </m:r>
          <m:r>
            <m:rPr>
              <m:sty m:val="p"/>
            </m:rPr>
            <w:rPr>
              <w:rFonts w:ascii="Cambria Math" w:hAnsi="Cambria Math"/>
            </w:rPr>
            <w:br/>
          </m:r>
        </m:oMath>
      </m:oMathPara>
    </w:p>
    <w:p w:rsidR="004E2ACB" w:rsidRDefault="004E2ACB" w:rsidP="004E2ACB">
      <w:pPr>
        <w:jc w:val="both"/>
        <w:rPr>
          <w:b/>
          <w:i/>
        </w:rPr>
      </w:pPr>
      <w:r w:rsidRPr="004E2ACB">
        <w:rPr>
          <w:b/>
          <w:i/>
        </w:rPr>
        <w:t>Este debería ser el precio que debe fijar la “U” para vender exactamente los 125.000 abonos.</w:t>
      </w:r>
    </w:p>
    <w:p w:rsidR="004E2ACB" w:rsidRPr="004E2ACB" w:rsidRDefault="004E2ACB" w:rsidP="004E2ACB">
      <w:pPr>
        <w:jc w:val="both"/>
        <w:rPr>
          <w:b/>
          <w:i/>
        </w:rPr>
      </w:pPr>
    </w:p>
    <w:p w:rsidR="004E2ACB" w:rsidRDefault="004E2ACB" w:rsidP="004E2ACB">
      <w:pPr>
        <w:pStyle w:val="Prrafodelista"/>
        <w:numPr>
          <w:ilvl w:val="0"/>
          <w:numId w:val="4"/>
        </w:numPr>
        <w:jc w:val="both"/>
        <w:rPr>
          <w:b/>
          <w:i/>
        </w:rPr>
      </w:pPr>
    </w:p>
    <w:p w:rsidR="004E2ACB" w:rsidRDefault="004E2ACB" w:rsidP="004E2ACB">
      <w:pPr>
        <w:jc w:val="both"/>
        <w:rPr>
          <w:b/>
          <w:i/>
        </w:rPr>
      </w:pPr>
      <w:r w:rsidRPr="004E2ACB">
        <w:rPr>
          <w:b/>
          <w:i/>
        </w:rPr>
        <w:t>Calculando la elasticidad precio cruzada con respecto al abono de la “UC”:</w:t>
      </w:r>
    </w:p>
    <w:p w:rsidR="004E2ACB" w:rsidRPr="004E2ACB" w:rsidRDefault="004E2ACB" w:rsidP="004E2ACB">
      <w:pPr>
        <w:jc w:val="both"/>
        <w:rPr>
          <w:b/>
          <w:i/>
        </w:rPr>
      </w:pPr>
      <w:r w:rsidRPr="004E2ACB">
        <w:rPr>
          <w:b/>
          <w:i/>
        </w:rPr>
        <w:lastRenderedPageBreak/>
        <w:br/>
      </w:r>
      <m:oMathPara>
        <m:oMath>
          <m:sSub>
            <m:sSubPr>
              <m:ctrlPr>
                <w:rPr>
                  <w:rFonts w:ascii="Cambria Math" w:hAnsi="Cambria Math"/>
                  <w:b/>
                  <w:i/>
                </w:rPr>
              </m:ctrlPr>
            </m:sSubPr>
            <m:e>
              <m:r>
                <m:rPr>
                  <m:sty m:val="bi"/>
                </m:rPr>
                <w:rPr>
                  <w:rFonts w:ascii="Cambria Math" w:hAnsi="Cambria Math"/>
                </w:rPr>
                <m:t>ε</m:t>
              </m:r>
            </m:e>
            <m:sub>
              <m:r>
                <m:rPr>
                  <m:sty m:val="bi"/>
                </m:rPr>
                <w:rPr>
                  <w:rFonts w:ascii="Cambria Math" w:hAnsi="Cambria Math"/>
                </w:rPr>
                <m:t>U-UC</m:t>
              </m:r>
            </m:sub>
          </m:sSub>
          <m:r>
            <m:rPr>
              <m:sty m:val="bi"/>
            </m:rPr>
            <w:rPr>
              <w:rFonts w:ascii="Cambria Math" w:hAnsi="Cambria Math"/>
            </w:rPr>
            <m:t>=</m:t>
          </m:r>
          <m:f>
            <m:fPr>
              <m:ctrlPr>
                <w:rPr>
                  <w:rFonts w:ascii="Cambria Math" w:hAnsi="Cambria Math"/>
                  <w:b/>
                  <w:i/>
                </w:rPr>
              </m:ctrlPr>
            </m:fPr>
            <m:num>
              <m:r>
                <m:rPr>
                  <m:sty m:val="bi"/>
                </m:rPr>
                <w:rPr>
                  <w:rFonts w:ascii="Cambria Math" w:hAnsi="Cambria Math"/>
                </w:rPr>
                <m:t>d</m:t>
              </m:r>
              <m:sSub>
                <m:sSubPr>
                  <m:ctrlPr>
                    <w:rPr>
                      <w:rFonts w:ascii="Cambria Math" w:hAnsi="Cambria Math"/>
                      <w:b/>
                      <w:i/>
                    </w:rPr>
                  </m:ctrlPr>
                </m:sSubPr>
                <m:e>
                  <m:r>
                    <m:rPr>
                      <m:sty m:val="bi"/>
                    </m:rPr>
                    <w:rPr>
                      <w:rFonts w:ascii="Cambria Math" w:hAnsi="Cambria Math"/>
                    </w:rPr>
                    <m:t>Q</m:t>
                  </m:r>
                </m:e>
                <m:sub>
                  <m:r>
                    <m:rPr>
                      <m:sty m:val="bi"/>
                    </m:rPr>
                    <w:rPr>
                      <w:rFonts w:ascii="Cambria Math" w:hAnsi="Cambria Math"/>
                    </w:rPr>
                    <m:t>U</m:t>
                  </m:r>
                </m:sub>
              </m:sSub>
            </m:num>
            <m:den>
              <m:r>
                <m:rPr>
                  <m:sty m:val="bi"/>
                </m:rPr>
                <w:rPr>
                  <w:rFonts w:ascii="Cambria Math" w:hAnsi="Cambria Math"/>
                </w:rPr>
                <m:t>d</m:t>
              </m:r>
              <m:sSub>
                <m:sSubPr>
                  <m:ctrlPr>
                    <w:rPr>
                      <w:rFonts w:ascii="Cambria Math" w:hAnsi="Cambria Math"/>
                      <w:b/>
                      <w:i/>
                    </w:rPr>
                  </m:ctrlPr>
                </m:sSubPr>
                <m:e>
                  <m:r>
                    <m:rPr>
                      <m:sty m:val="bi"/>
                    </m:rPr>
                    <w:rPr>
                      <w:rFonts w:ascii="Cambria Math" w:hAnsi="Cambria Math"/>
                    </w:rPr>
                    <m:t>P</m:t>
                  </m:r>
                </m:e>
                <m:sub>
                  <m:r>
                    <m:rPr>
                      <m:sty m:val="bi"/>
                    </m:rPr>
                    <w:rPr>
                      <w:rFonts w:ascii="Cambria Math" w:hAnsi="Cambria Math"/>
                    </w:rPr>
                    <m:t>UC</m:t>
                  </m:r>
                </m:sub>
              </m:sSub>
            </m:den>
          </m:f>
          <m:d>
            <m:dPr>
              <m:ctrlPr>
                <w:rPr>
                  <w:rFonts w:ascii="Cambria Math" w:hAnsi="Cambria Math"/>
                  <w:b/>
                  <w:i/>
                </w:rPr>
              </m:ctrlPr>
            </m:dPr>
            <m:e>
              <m:f>
                <m:fPr>
                  <m:ctrlPr>
                    <w:rPr>
                      <w:rFonts w:ascii="Cambria Math" w:hAnsi="Cambria Math"/>
                      <w:b/>
                      <w:i/>
                    </w:rPr>
                  </m:ctrlPr>
                </m:fPr>
                <m:num>
                  <m:sSub>
                    <m:sSubPr>
                      <m:ctrlPr>
                        <w:rPr>
                          <w:rFonts w:ascii="Cambria Math" w:hAnsi="Cambria Math"/>
                          <w:b/>
                          <w:i/>
                        </w:rPr>
                      </m:ctrlPr>
                    </m:sSubPr>
                    <m:e>
                      <m:r>
                        <m:rPr>
                          <m:sty m:val="bi"/>
                        </m:rPr>
                        <w:rPr>
                          <w:rFonts w:ascii="Cambria Math" w:hAnsi="Cambria Math"/>
                        </w:rPr>
                        <m:t>P</m:t>
                      </m:r>
                    </m:e>
                    <m:sub>
                      <m:r>
                        <m:rPr>
                          <m:sty m:val="bi"/>
                        </m:rPr>
                        <w:rPr>
                          <w:rFonts w:ascii="Cambria Math" w:hAnsi="Cambria Math"/>
                        </w:rPr>
                        <m:t>UC</m:t>
                      </m:r>
                    </m:sub>
                  </m:sSub>
                </m:num>
                <m:den>
                  <m:sSub>
                    <m:sSubPr>
                      <m:ctrlPr>
                        <w:rPr>
                          <w:rFonts w:ascii="Cambria Math" w:hAnsi="Cambria Math"/>
                          <w:b/>
                          <w:i/>
                        </w:rPr>
                      </m:ctrlPr>
                    </m:sSubPr>
                    <m:e>
                      <m:r>
                        <m:rPr>
                          <m:sty m:val="bi"/>
                        </m:rPr>
                        <w:rPr>
                          <w:rFonts w:ascii="Cambria Math" w:hAnsi="Cambria Math"/>
                        </w:rPr>
                        <m:t>Q</m:t>
                      </m:r>
                    </m:e>
                    <m:sub>
                      <m:r>
                        <m:rPr>
                          <m:sty m:val="bi"/>
                        </m:rPr>
                        <w:rPr>
                          <w:rFonts w:ascii="Cambria Math" w:hAnsi="Cambria Math"/>
                        </w:rPr>
                        <m:t>U</m:t>
                      </m:r>
                    </m:sub>
                  </m:sSub>
                </m:den>
              </m:f>
            </m:e>
          </m:d>
          <m:r>
            <m:rPr>
              <m:sty m:val="bi"/>
            </m:rPr>
            <w:rPr>
              <w:rFonts w:ascii="Cambria Math" w:hAnsi="Cambria Math"/>
            </w:rPr>
            <m:t>= 100</m:t>
          </m:r>
          <m:d>
            <m:dPr>
              <m:ctrlPr>
                <w:rPr>
                  <w:rFonts w:ascii="Cambria Math" w:hAnsi="Cambria Math"/>
                  <w:b/>
                  <w:i/>
                </w:rPr>
              </m:ctrlPr>
            </m:dPr>
            <m:e>
              <m:f>
                <m:fPr>
                  <m:ctrlPr>
                    <w:rPr>
                      <w:rFonts w:ascii="Cambria Math" w:hAnsi="Cambria Math"/>
                      <w:b/>
                      <w:i/>
                    </w:rPr>
                  </m:ctrlPr>
                </m:fPr>
                <m:num>
                  <m:r>
                    <m:rPr>
                      <m:sty m:val="bi"/>
                    </m:rPr>
                    <w:rPr>
                      <w:rFonts w:ascii="Cambria Math" w:hAnsi="Cambria Math"/>
                    </w:rPr>
                    <m:t>600</m:t>
                  </m:r>
                </m:num>
                <m:den>
                  <m:r>
                    <m:rPr>
                      <m:sty m:val="bi"/>
                    </m:rPr>
                    <w:rPr>
                      <w:rFonts w:ascii="Cambria Math" w:hAnsi="Cambria Math"/>
                    </w:rPr>
                    <m:t>125000</m:t>
                  </m:r>
                </m:den>
              </m:f>
            </m:e>
          </m:d>
          <m:r>
            <m:rPr>
              <m:sty m:val="bi"/>
            </m:rPr>
            <w:rPr>
              <w:rFonts w:ascii="Cambria Math" w:hAnsi="Cambria Math"/>
            </w:rPr>
            <m:t>=</m:t>
          </m:r>
          <m:f>
            <m:fPr>
              <m:ctrlPr>
                <w:rPr>
                  <w:rFonts w:ascii="Cambria Math" w:hAnsi="Cambria Math"/>
                  <w:b/>
                  <w:i/>
                </w:rPr>
              </m:ctrlPr>
            </m:fPr>
            <m:num>
              <m:r>
                <m:rPr>
                  <m:sty m:val="bi"/>
                </m:rPr>
                <w:rPr>
                  <w:rFonts w:ascii="Cambria Math" w:hAnsi="Cambria Math"/>
                </w:rPr>
                <m:t>12</m:t>
              </m:r>
            </m:num>
            <m:den>
              <m:r>
                <m:rPr>
                  <m:sty m:val="bi"/>
                </m:rPr>
                <w:rPr>
                  <w:rFonts w:ascii="Cambria Math" w:hAnsi="Cambria Math"/>
                </w:rPr>
                <m:t>25</m:t>
              </m:r>
            </m:den>
          </m:f>
          <m:r>
            <m:rPr>
              <m:sty m:val="p"/>
            </m:rPr>
            <w:rPr>
              <w:rFonts w:ascii="Cambria Math" w:hAnsi="Cambria Math"/>
            </w:rPr>
            <w:br/>
          </m:r>
        </m:oMath>
        <m:oMath>
          <m:r>
            <m:rPr>
              <m:sty m:val="bi"/>
            </m:rPr>
            <w:rPr>
              <w:rFonts w:ascii="Cambria Math" w:hAnsi="Cambria Math"/>
            </w:rPr>
            <m:t>ε=0.48</m:t>
          </m:r>
          <m:r>
            <m:rPr>
              <m:sty m:val="p"/>
            </m:rPr>
            <w:rPr>
              <w:rFonts w:ascii="Cambria Math" w:eastAsiaTheme="minorEastAsia" w:hAnsi="Cambria Math"/>
            </w:rPr>
            <w:br/>
          </m:r>
        </m:oMath>
      </m:oMathPara>
      <w:r w:rsidRPr="004E2ACB">
        <w:rPr>
          <w:rFonts w:eastAsiaTheme="minorEastAsia"/>
          <w:b/>
          <w:i/>
        </w:rPr>
        <w:t>Interpretación:</w:t>
      </w:r>
      <w:r w:rsidRPr="004E2ACB">
        <w:rPr>
          <w:rFonts w:eastAsiaTheme="minorEastAsia"/>
          <w:b/>
          <w:i/>
        </w:rPr>
        <w:br/>
        <w:t xml:space="preserve">-El signo es positivo que nos indica que cualquier variación que sufra el precio de la UC, la demanda de los abonos de la U seguirá el mismo sentido. Por ejemplo, si sube </w:t>
      </w:r>
      <m:oMath>
        <m:sSub>
          <m:sSubPr>
            <m:ctrlPr>
              <w:rPr>
                <w:rFonts w:ascii="Cambria Math" w:eastAsiaTheme="minorEastAsia" w:hAnsi="Cambria Math"/>
                <w:b/>
                <w:i/>
              </w:rPr>
            </m:ctrlPr>
          </m:sSubPr>
          <m:e>
            <m:r>
              <m:rPr>
                <m:sty m:val="bi"/>
              </m:rPr>
              <w:rPr>
                <w:rFonts w:ascii="Cambria Math" w:eastAsiaTheme="minorEastAsia" w:hAnsi="Cambria Math"/>
              </w:rPr>
              <m:t>P</m:t>
            </m:r>
          </m:e>
          <m:sub>
            <m:r>
              <m:rPr>
                <m:sty m:val="bi"/>
              </m:rPr>
              <w:rPr>
                <w:rFonts w:ascii="Cambria Math" w:eastAsiaTheme="minorEastAsia" w:hAnsi="Cambria Math"/>
              </w:rPr>
              <m:t>UC</m:t>
            </m:r>
          </m:sub>
        </m:sSub>
      </m:oMath>
      <w:r w:rsidRPr="004E2ACB">
        <w:rPr>
          <w:rFonts w:eastAsiaTheme="minorEastAsia"/>
          <w:b/>
          <w:i/>
        </w:rPr>
        <w:t xml:space="preserve">, subirá la demanda </w:t>
      </w:r>
      <m:oMath>
        <m:sSub>
          <m:sSubPr>
            <m:ctrlPr>
              <w:rPr>
                <w:rFonts w:ascii="Cambria Math" w:eastAsiaTheme="minorEastAsia" w:hAnsi="Cambria Math"/>
                <w:b/>
                <w:i/>
              </w:rPr>
            </m:ctrlPr>
          </m:sSubPr>
          <m:e>
            <m:r>
              <m:rPr>
                <m:sty m:val="bi"/>
              </m:rPr>
              <w:rPr>
                <w:rFonts w:ascii="Cambria Math" w:eastAsiaTheme="minorEastAsia" w:hAnsi="Cambria Math"/>
              </w:rPr>
              <m:t>Q</m:t>
            </m:r>
          </m:e>
          <m:sub>
            <m:r>
              <m:rPr>
                <m:sty m:val="bi"/>
              </m:rPr>
              <w:rPr>
                <w:rFonts w:ascii="Cambria Math" w:eastAsiaTheme="minorEastAsia" w:hAnsi="Cambria Math"/>
              </w:rPr>
              <m:t>U</m:t>
            </m:r>
          </m:sub>
        </m:sSub>
      </m:oMath>
      <w:r w:rsidRPr="004E2ACB">
        <w:rPr>
          <w:rFonts w:eastAsiaTheme="minorEastAsia"/>
          <w:b/>
          <w:i/>
        </w:rPr>
        <w:t>, pues ambos abonos son sustitutos (hay cierta afinidad por la UC por parte de la U).</w:t>
      </w:r>
      <w:r w:rsidRPr="004E2ACB">
        <w:rPr>
          <w:rFonts w:eastAsiaTheme="minorEastAsia"/>
          <w:b/>
          <w:i/>
        </w:rPr>
        <w:br/>
        <w:t>-En cuanto a la cantidad, esta es menor que 1, entonces lo que sucederá es que la variación en la demanda será menor en proporción al cambio en el precio del abono de la UC. Es inelástica la demanda de abonos a la U con respecto al precio de los de la UC.</w:t>
      </w:r>
    </w:p>
    <w:p w:rsidR="004E2ACB" w:rsidRDefault="004E2ACB" w:rsidP="004E2ACB">
      <w:pPr>
        <w:pStyle w:val="Prrafodelista"/>
        <w:numPr>
          <w:ilvl w:val="0"/>
          <w:numId w:val="4"/>
        </w:numPr>
        <w:jc w:val="both"/>
        <w:rPr>
          <w:b/>
          <w:i/>
        </w:rPr>
      </w:pPr>
    </w:p>
    <w:p w:rsidR="004E2ACB" w:rsidRDefault="004E2ACB" w:rsidP="004E2ACB">
      <w:pPr>
        <w:jc w:val="both"/>
        <w:rPr>
          <w:b/>
          <w:i/>
        </w:rPr>
      </w:pPr>
      <w:r w:rsidRPr="004E2ACB">
        <w:rPr>
          <w:b/>
          <w:i/>
        </w:rPr>
        <w:t>Calculando la elasticidad ingreso de la demanda:</w:t>
      </w:r>
    </w:p>
    <w:p w:rsidR="004E2ACB" w:rsidRDefault="004E2ACB" w:rsidP="004E2ACB">
      <w:pPr>
        <w:jc w:val="both"/>
        <w:rPr>
          <w:rFonts w:eastAsiaTheme="minorEastAsia"/>
          <w:b/>
          <w:i/>
        </w:rPr>
      </w:pPr>
      <w:r w:rsidRPr="004E2ACB">
        <w:rPr>
          <w:b/>
          <w:i/>
        </w:rPr>
        <w:br/>
      </w:r>
      <m:oMathPara>
        <m:oMath>
          <m:sSub>
            <m:sSubPr>
              <m:ctrlPr>
                <w:rPr>
                  <w:rFonts w:ascii="Cambria Math" w:hAnsi="Cambria Math"/>
                  <w:b/>
                  <w:i/>
                </w:rPr>
              </m:ctrlPr>
            </m:sSubPr>
            <m:e>
              <m:r>
                <m:rPr>
                  <m:sty m:val="bi"/>
                </m:rPr>
                <w:rPr>
                  <w:rFonts w:ascii="Cambria Math" w:hAnsi="Cambria Math"/>
                </w:rPr>
                <m:t>ε</m:t>
              </m:r>
            </m:e>
            <m:sub>
              <m:r>
                <m:rPr>
                  <m:sty m:val="bi"/>
                </m:rPr>
                <w:rPr>
                  <w:rFonts w:ascii="Cambria Math" w:hAnsi="Cambria Math"/>
                </w:rPr>
                <m:t>I</m:t>
              </m:r>
            </m:sub>
          </m:sSub>
          <m:r>
            <m:rPr>
              <m:sty m:val="bi"/>
            </m:rPr>
            <w:rPr>
              <w:rFonts w:ascii="Cambria Math" w:hAnsi="Cambria Math"/>
            </w:rPr>
            <m:t>=</m:t>
          </m:r>
          <m:f>
            <m:fPr>
              <m:ctrlPr>
                <w:rPr>
                  <w:rFonts w:ascii="Cambria Math" w:hAnsi="Cambria Math"/>
                  <w:b/>
                  <w:i/>
                </w:rPr>
              </m:ctrlPr>
            </m:fPr>
            <m:num>
              <m:r>
                <m:rPr>
                  <m:sty m:val="bi"/>
                </m:rPr>
                <w:rPr>
                  <w:rFonts w:ascii="Cambria Math" w:hAnsi="Cambria Math"/>
                </w:rPr>
                <m:t>d</m:t>
              </m:r>
              <m:sSub>
                <m:sSubPr>
                  <m:ctrlPr>
                    <w:rPr>
                      <w:rFonts w:ascii="Cambria Math" w:hAnsi="Cambria Math"/>
                      <w:b/>
                      <w:i/>
                    </w:rPr>
                  </m:ctrlPr>
                </m:sSubPr>
                <m:e>
                  <m:r>
                    <m:rPr>
                      <m:sty m:val="bi"/>
                    </m:rPr>
                    <w:rPr>
                      <w:rFonts w:ascii="Cambria Math" w:hAnsi="Cambria Math"/>
                    </w:rPr>
                    <m:t>Q</m:t>
                  </m:r>
                </m:e>
                <m:sub>
                  <m:r>
                    <m:rPr>
                      <m:sty m:val="bi"/>
                    </m:rPr>
                    <w:rPr>
                      <w:rFonts w:ascii="Cambria Math" w:hAnsi="Cambria Math"/>
                    </w:rPr>
                    <m:t>U</m:t>
                  </m:r>
                </m:sub>
              </m:sSub>
            </m:num>
            <m:den>
              <m:r>
                <m:rPr>
                  <m:sty m:val="bi"/>
                </m:rPr>
                <w:rPr>
                  <w:rFonts w:ascii="Cambria Math" w:hAnsi="Cambria Math"/>
                </w:rPr>
                <m:t>dI</m:t>
              </m:r>
            </m:den>
          </m:f>
          <m:d>
            <m:dPr>
              <m:ctrlPr>
                <w:rPr>
                  <w:rFonts w:ascii="Cambria Math" w:hAnsi="Cambria Math"/>
                  <w:b/>
                  <w:i/>
                </w:rPr>
              </m:ctrlPr>
            </m:dPr>
            <m:e>
              <m:f>
                <m:fPr>
                  <m:ctrlPr>
                    <w:rPr>
                      <w:rFonts w:ascii="Cambria Math" w:hAnsi="Cambria Math"/>
                      <w:b/>
                      <w:i/>
                    </w:rPr>
                  </m:ctrlPr>
                </m:fPr>
                <m:num>
                  <m:r>
                    <m:rPr>
                      <m:sty m:val="bi"/>
                    </m:rPr>
                    <w:rPr>
                      <w:rFonts w:ascii="Cambria Math" w:hAnsi="Cambria Math"/>
                    </w:rPr>
                    <m:t>I</m:t>
                  </m:r>
                </m:num>
                <m:den>
                  <m:sSub>
                    <m:sSubPr>
                      <m:ctrlPr>
                        <w:rPr>
                          <w:rFonts w:ascii="Cambria Math" w:hAnsi="Cambria Math"/>
                          <w:b/>
                          <w:i/>
                        </w:rPr>
                      </m:ctrlPr>
                    </m:sSubPr>
                    <m:e>
                      <m:r>
                        <m:rPr>
                          <m:sty m:val="bi"/>
                        </m:rPr>
                        <w:rPr>
                          <w:rFonts w:ascii="Cambria Math" w:hAnsi="Cambria Math"/>
                        </w:rPr>
                        <m:t>Q</m:t>
                      </m:r>
                    </m:e>
                    <m:sub>
                      <m:r>
                        <m:rPr>
                          <m:sty m:val="bi"/>
                        </m:rPr>
                        <w:rPr>
                          <w:rFonts w:ascii="Cambria Math" w:hAnsi="Cambria Math"/>
                        </w:rPr>
                        <m:t>U</m:t>
                      </m:r>
                    </m:sub>
                  </m:sSub>
                </m:den>
              </m:f>
            </m:e>
          </m:d>
          <m:r>
            <m:rPr>
              <m:sty m:val="bi"/>
            </m:rPr>
            <w:rPr>
              <w:rFonts w:ascii="Cambria Math" w:hAnsi="Cambria Math"/>
            </w:rPr>
            <m:t>=10</m:t>
          </m:r>
          <m:d>
            <m:dPr>
              <m:ctrlPr>
                <w:rPr>
                  <w:rFonts w:ascii="Cambria Math" w:hAnsi="Cambria Math"/>
                  <w:b/>
                  <w:i/>
                </w:rPr>
              </m:ctrlPr>
            </m:dPr>
            <m:e>
              <m:f>
                <m:fPr>
                  <m:ctrlPr>
                    <w:rPr>
                      <w:rFonts w:ascii="Cambria Math" w:hAnsi="Cambria Math"/>
                      <w:b/>
                      <w:i/>
                    </w:rPr>
                  </m:ctrlPr>
                </m:fPr>
                <m:num>
                  <m:r>
                    <m:rPr>
                      <m:sty m:val="bi"/>
                    </m:rPr>
                    <w:rPr>
                      <w:rFonts w:ascii="Cambria Math" w:hAnsi="Cambria Math"/>
                    </w:rPr>
                    <m:t>9000</m:t>
                  </m:r>
                </m:num>
                <m:den>
                  <m:r>
                    <m:rPr>
                      <m:sty m:val="bi"/>
                    </m:rPr>
                    <w:rPr>
                      <w:rFonts w:ascii="Cambria Math" w:hAnsi="Cambria Math"/>
                    </w:rPr>
                    <m:t>125000</m:t>
                  </m:r>
                </m:den>
              </m:f>
            </m:e>
          </m:d>
          <m:r>
            <m:rPr>
              <m:sty m:val="bi"/>
            </m:rPr>
            <w:rPr>
              <w:rFonts w:ascii="Cambria Math" w:hAnsi="Cambria Math"/>
            </w:rPr>
            <m:t>=</m:t>
          </m:r>
          <m:f>
            <m:fPr>
              <m:ctrlPr>
                <w:rPr>
                  <w:rFonts w:ascii="Cambria Math" w:hAnsi="Cambria Math"/>
                  <w:b/>
                  <w:i/>
                </w:rPr>
              </m:ctrlPr>
            </m:fPr>
            <m:num>
              <m:r>
                <m:rPr>
                  <m:sty m:val="bi"/>
                </m:rPr>
                <w:rPr>
                  <w:rFonts w:ascii="Cambria Math" w:hAnsi="Cambria Math"/>
                </w:rPr>
                <m:t>18</m:t>
              </m:r>
            </m:num>
            <m:den>
              <m:r>
                <m:rPr>
                  <m:sty m:val="bi"/>
                </m:rPr>
                <w:rPr>
                  <w:rFonts w:ascii="Cambria Math" w:hAnsi="Cambria Math"/>
                </w:rPr>
                <m:t>25</m:t>
              </m:r>
            </m:den>
          </m:f>
          <m:r>
            <m:rPr>
              <m:sty m:val="p"/>
            </m:rPr>
            <w:rPr>
              <w:rFonts w:ascii="Cambria Math" w:hAnsi="Cambria Math"/>
            </w:rPr>
            <w:br/>
          </m:r>
        </m:oMath>
        <m:oMath>
          <m:sSub>
            <m:sSubPr>
              <m:ctrlPr>
                <w:rPr>
                  <w:rFonts w:ascii="Cambria Math" w:hAnsi="Cambria Math"/>
                  <w:b/>
                  <w:i/>
                </w:rPr>
              </m:ctrlPr>
            </m:sSubPr>
            <m:e>
              <m:r>
                <m:rPr>
                  <m:sty m:val="bi"/>
                </m:rPr>
                <w:rPr>
                  <w:rFonts w:ascii="Cambria Math" w:hAnsi="Cambria Math"/>
                </w:rPr>
                <m:t>ε</m:t>
              </m:r>
            </m:e>
            <m:sub>
              <m:r>
                <m:rPr>
                  <m:sty m:val="bi"/>
                </m:rPr>
                <w:rPr>
                  <w:rFonts w:ascii="Cambria Math" w:hAnsi="Cambria Math"/>
                </w:rPr>
                <m:t>I</m:t>
              </m:r>
            </m:sub>
          </m:sSub>
          <m:r>
            <m:rPr>
              <m:sty m:val="bi"/>
            </m:rPr>
            <w:rPr>
              <w:rFonts w:ascii="Cambria Math" w:hAnsi="Cambria Math"/>
            </w:rPr>
            <m:t>=0.72</m:t>
          </m:r>
        </m:oMath>
      </m:oMathPara>
    </w:p>
    <w:p w:rsidR="004E2ACB" w:rsidRPr="004E2ACB" w:rsidRDefault="004E2ACB" w:rsidP="004E2ACB">
      <w:pPr>
        <w:jc w:val="both"/>
        <w:rPr>
          <w:b/>
          <w:i/>
        </w:rPr>
      </w:pPr>
      <w:r>
        <w:rPr>
          <w:rFonts w:ascii="Cambria Math" w:eastAsiaTheme="minorEastAsia" w:hAnsi="Cambria Math"/>
        </w:rPr>
        <w:br/>
      </w:r>
      <w:r w:rsidRPr="004E2ACB">
        <w:rPr>
          <w:rFonts w:eastAsiaTheme="minorEastAsia"/>
          <w:b/>
          <w:i/>
        </w:rPr>
        <w:t>Interpretación:</w:t>
      </w:r>
      <w:r w:rsidRPr="004E2ACB">
        <w:rPr>
          <w:rFonts w:eastAsiaTheme="minorEastAsia"/>
          <w:b/>
          <w:i/>
        </w:rPr>
        <w:br/>
        <w:t>El signo de la elasticidad nos indica que ante un aumento del ingreso, la demanda también va en la misma dirección, en otras palabras, es un bien normal.</w:t>
      </w:r>
      <w:r w:rsidRPr="004E2ACB">
        <w:rPr>
          <w:rFonts w:eastAsiaTheme="minorEastAsia"/>
          <w:b/>
          <w:i/>
        </w:rPr>
        <w:br/>
        <w:t>En cuanto al valor, al ser menor que 1 quiere decir que es relativamente inelástica la demanda con respecto al ingreso, las proporciones de cambio de la demanda son menores que las proporciones de cambio del ingreso, por lo que los abonos a la U serían bienes de primera necesidad.</w:t>
      </w:r>
    </w:p>
    <w:p w:rsidR="004E2ACB" w:rsidRDefault="004E2ACB" w:rsidP="004E2ACB">
      <w:pPr>
        <w:pStyle w:val="Prrafodelista"/>
        <w:numPr>
          <w:ilvl w:val="0"/>
          <w:numId w:val="4"/>
        </w:numPr>
        <w:jc w:val="both"/>
        <w:rPr>
          <w:b/>
          <w:i/>
        </w:rPr>
      </w:pPr>
    </w:p>
    <w:p w:rsidR="004E2ACB" w:rsidRDefault="004E2ACB" w:rsidP="004E2ACB">
      <w:pPr>
        <w:jc w:val="both"/>
        <w:rPr>
          <w:b/>
          <w:i/>
        </w:rPr>
      </w:pPr>
      <w:r w:rsidRPr="004E2ACB">
        <w:rPr>
          <w:b/>
          <w:i/>
        </w:rPr>
        <w:t>Para el precio de 2.000, tenemos la siguiente cantidad demandada:</w:t>
      </w:r>
    </w:p>
    <w:p w:rsidR="004E2ACB" w:rsidRDefault="004E2ACB" w:rsidP="004E2ACB">
      <w:pPr>
        <w:jc w:val="both"/>
        <w:rPr>
          <w:rFonts w:eastAsiaTheme="minorEastAsia"/>
          <w:b/>
          <w:i/>
        </w:rPr>
      </w:pPr>
      <w:r w:rsidRPr="004E2ACB">
        <w:rPr>
          <w:b/>
          <w:i/>
        </w:rPr>
        <w:br/>
      </w:r>
      <m:oMathPara>
        <m:oMath>
          <m:sSub>
            <m:sSubPr>
              <m:ctrlPr>
                <w:rPr>
                  <w:rFonts w:ascii="Cambria Math" w:hAnsi="Cambria Math"/>
                  <w:b/>
                  <w:i/>
                </w:rPr>
              </m:ctrlPr>
            </m:sSubPr>
            <m:e>
              <m:r>
                <m:rPr>
                  <m:sty m:val="bi"/>
                </m:rPr>
                <w:rPr>
                  <w:rFonts w:ascii="Cambria Math" w:hAnsi="Cambria Math"/>
                </w:rPr>
                <m:t>Q</m:t>
              </m:r>
            </m:e>
            <m:sub>
              <m:r>
                <m:rPr>
                  <m:sty m:val="bi"/>
                </m:rPr>
                <w:rPr>
                  <w:rFonts w:ascii="Cambria Math" w:hAnsi="Cambria Math"/>
                </w:rPr>
                <m:t>U</m:t>
              </m:r>
            </m:sub>
          </m:sSub>
          <m:r>
            <m:rPr>
              <m:sty m:val="bi"/>
            </m:rPr>
            <w:rPr>
              <w:rFonts w:ascii="Cambria Math" w:hAnsi="Cambria Math"/>
            </w:rPr>
            <m:t>=125000-50</m:t>
          </m:r>
          <m:d>
            <m:dPr>
              <m:ctrlPr>
                <w:rPr>
                  <w:rFonts w:ascii="Cambria Math" w:hAnsi="Cambria Math"/>
                  <w:b/>
                  <w:i/>
                </w:rPr>
              </m:ctrlPr>
            </m:dPr>
            <m:e>
              <m:r>
                <m:rPr>
                  <m:sty m:val="bi"/>
                </m:rPr>
                <w:rPr>
                  <w:rFonts w:ascii="Cambria Math" w:hAnsi="Cambria Math"/>
                </w:rPr>
                <m:t>2000</m:t>
              </m:r>
            </m:e>
          </m:d>
          <m:r>
            <m:rPr>
              <m:sty m:val="bi"/>
            </m:rPr>
            <w:rPr>
              <w:rFonts w:ascii="Cambria Math" w:hAnsi="Cambria Math"/>
            </w:rPr>
            <m:t>+100</m:t>
          </m:r>
          <m:d>
            <m:dPr>
              <m:ctrlPr>
                <w:rPr>
                  <w:rFonts w:ascii="Cambria Math" w:hAnsi="Cambria Math"/>
                  <w:b/>
                  <w:i/>
                </w:rPr>
              </m:ctrlPr>
            </m:dPr>
            <m:e>
              <m:r>
                <m:rPr>
                  <m:sty m:val="bi"/>
                </m:rPr>
                <w:rPr>
                  <w:rFonts w:ascii="Cambria Math" w:hAnsi="Cambria Math"/>
                </w:rPr>
                <m:t>600</m:t>
              </m:r>
            </m:e>
          </m:d>
          <m:r>
            <m:rPr>
              <m:sty m:val="bi"/>
            </m:rPr>
            <w:rPr>
              <w:rFonts w:ascii="Cambria Math" w:hAnsi="Cambria Math"/>
            </w:rPr>
            <m:t>+10</m:t>
          </m:r>
          <m:d>
            <m:dPr>
              <m:ctrlPr>
                <w:rPr>
                  <w:rFonts w:ascii="Cambria Math" w:hAnsi="Cambria Math"/>
                  <w:b/>
                  <w:i/>
                </w:rPr>
              </m:ctrlPr>
            </m:dPr>
            <m:e>
              <m:r>
                <m:rPr>
                  <m:sty m:val="bi"/>
                </m:rPr>
                <w:rPr>
                  <w:rFonts w:ascii="Cambria Math" w:hAnsi="Cambria Math"/>
                </w:rPr>
                <m:t>9000</m:t>
              </m:r>
            </m:e>
          </m:d>
          <m:r>
            <m:rPr>
              <m:sty m:val="p"/>
            </m:rPr>
            <w:rPr>
              <w:rFonts w:ascii="Cambria Math" w:hAnsi="Cambria Math"/>
            </w:rPr>
            <w:br/>
          </m:r>
        </m:oMath>
        <m:oMath>
          <m:sSub>
            <m:sSubPr>
              <m:ctrlPr>
                <w:rPr>
                  <w:rFonts w:ascii="Cambria Math" w:hAnsi="Cambria Math"/>
                  <w:b/>
                  <w:i/>
                </w:rPr>
              </m:ctrlPr>
            </m:sSubPr>
            <m:e>
              <m:r>
                <m:rPr>
                  <m:sty m:val="bi"/>
                </m:rPr>
                <w:rPr>
                  <w:rFonts w:ascii="Cambria Math" w:hAnsi="Cambria Math"/>
                </w:rPr>
                <m:t>Q</m:t>
              </m:r>
            </m:e>
            <m:sub>
              <m:r>
                <m:rPr>
                  <m:sty m:val="bi"/>
                </m:rPr>
                <w:rPr>
                  <w:rFonts w:ascii="Cambria Math" w:hAnsi="Cambria Math"/>
                </w:rPr>
                <m:t>U</m:t>
              </m:r>
            </m:sub>
          </m:sSub>
          <m:r>
            <m:rPr>
              <m:sty m:val="bi"/>
            </m:rPr>
            <w:rPr>
              <w:rFonts w:ascii="Cambria Math" w:hAnsi="Cambria Math"/>
            </w:rPr>
            <m:t>=175000</m:t>
          </m:r>
        </m:oMath>
      </m:oMathPara>
    </w:p>
    <w:p w:rsidR="004E2ACB" w:rsidRPr="004E2ACB" w:rsidRDefault="004E2ACB" w:rsidP="004E2ACB">
      <w:pPr>
        <w:jc w:val="both"/>
        <w:rPr>
          <w:b/>
          <w:i/>
        </w:rPr>
      </w:pPr>
      <w:r>
        <w:rPr>
          <w:rFonts w:ascii="Cambria Math" w:hAnsi="Cambria Math"/>
        </w:rPr>
        <w:br/>
      </w:r>
      <w:r w:rsidRPr="004E2ACB">
        <w:rPr>
          <w:b/>
          <w:i/>
        </w:rPr>
        <w:t>A este precio los consumidores estarían dispuestos a comprar 175.000 abonos, lo que excede la oferta del club. Lo que crearía un exceso de demanda, cuyo ajuste sería que el precio tienda a subir hasta llegar al equilibrio inicial (con 125.000 como oferta tope).</w:t>
      </w:r>
    </w:p>
    <w:p w:rsidR="004E2ACB" w:rsidRPr="00B04B54" w:rsidRDefault="004E2ACB" w:rsidP="004E2ACB">
      <w:pPr>
        <w:jc w:val="both"/>
      </w:pPr>
    </w:p>
    <w:sectPr w:rsidR="004E2ACB" w:rsidRPr="00B04B54" w:rsidSect="009C601D">
      <w:headerReference w:type="default" r:id="rId19"/>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095F" w:rsidRDefault="0063095F" w:rsidP="00812D6A">
      <w:pPr>
        <w:spacing w:after="0" w:line="240" w:lineRule="auto"/>
      </w:pPr>
      <w:r>
        <w:separator/>
      </w:r>
    </w:p>
  </w:endnote>
  <w:endnote w:type="continuationSeparator" w:id="1">
    <w:p w:rsidR="0063095F" w:rsidRDefault="0063095F" w:rsidP="00812D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095F" w:rsidRDefault="0063095F" w:rsidP="00812D6A">
      <w:pPr>
        <w:spacing w:after="0" w:line="240" w:lineRule="auto"/>
      </w:pPr>
      <w:r>
        <w:separator/>
      </w:r>
    </w:p>
  </w:footnote>
  <w:footnote w:type="continuationSeparator" w:id="1">
    <w:p w:rsidR="0063095F" w:rsidRDefault="0063095F" w:rsidP="00812D6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2D6A" w:rsidRDefault="00812D6A">
    <w:pPr>
      <w:pStyle w:val="Encabezado"/>
    </w:pPr>
    <w:r w:rsidRPr="00124C28">
      <w:rPr>
        <w:noProof/>
        <w:lang w:val="es-AR" w:eastAsia="es-AR"/>
      </w:rPr>
      <w:drawing>
        <wp:inline distT="0" distB="0" distL="0" distR="0">
          <wp:extent cx="1762125" cy="403658"/>
          <wp:effectExtent l="19050" t="0" r="9525" b="0"/>
          <wp:docPr id="6" name="Imagen 1" descr="http://www.dii.uchile.cl/_images/logo_new2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ii.uchile.cl/_images/logo_new2007.jpg"/>
                  <pic:cNvPicPr>
                    <a:picLocks noChangeAspect="1" noChangeArrowheads="1"/>
                  </pic:cNvPicPr>
                </pic:nvPicPr>
                <pic:blipFill>
                  <a:blip r:embed="rId1"/>
                  <a:srcRect/>
                  <a:stretch>
                    <a:fillRect/>
                  </a:stretch>
                </pic:blipFill>
                <pic:spPr bwMode="auto">
                  <a:xfrm>
                    <a:off x="0" y="0"/>
                    <a:ext cx="1779768" cy="407699"/>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22029"/>
    <w:multiLevelType w:val="hybridMultilevel"/>
    <w:tmpl w:val="2132EA96"/>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05EB3C37"/>
    <w:multiLevelType w:val="hybridMultilevel"/>
    <w:tmpl w:val="BB403D54"/>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0728329E"/>
    <w:multiLevelType w:val="hybridMultilevel"/>
    <w:tmpl w:val="03564160"/>
    <w:lvl w:ilvl="0" w:tplc="2B5E1E62">
      <w:start w:val="1"/>
      <w:numFmt w:val="lowerLetter"/>
      <w:lvlText w:val="%1)"/>
      <w:lvlJc w:val="left"/>
      <w:pPr>
        <w:ind w:left="720" w:hanging="360"/>
      </w:pPr>
      <w:rPr>
        <w:rFonts w:eastAsiaTheme="minorEastAsia"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0BE74088"/>
    <w:multiLevelType w:val="hybridMultilevel"/>
    <w:tmpl w:val="B704942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0C3879A9"/>
    <w:multiLevelType w:val="hybridMultilevel"/>
    <w:tmpl w:val="0CEAF2EA"/>
    <w:lvl w:ilvl="0" w:tplc="E7F077FA">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nsid w:val="172063E1"/>
    <w:multiLevelType w:val="singleLevel"/>
    <w:tmpl w:val="FEFA79B2"/>
    <w:lvl w:ilvl="0">
      <w:start w:val="1"/>
      <w:numFmt w:val="lowerLetter"/>
      <w:lvlText w:val="%1)"/>
      <w:lvlJc w:val="left"/>
      <w:pPr>
        <w:tabs>
          <w:tab w:val="num" w:pos="786"/>
        </w:tabs>
        <w:ind w:left="786" w:hanging="360"/>
      </w:pPr>
      <w:rPr>
        <w:rFonts w:hint="default"/>
      </w:rPr>
    </w:lvl>
  </w:abstractNum>
  <w:abstractNum w:abstractNumId="6">
    <w:nsid w:val="21573987"/>
    <w:multiLevelType w:val="hybridMultilevel"/>
    <w:tmpl w:val="5EE4EBB6"/>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nsid w:val="21FD12D7"/>
    <w:multiLevelType w:val="singleLevel"/>
    <w:tmpl w:val="0C0A0017"/>
    <w:lvl w:ilvl="0">
      <w:start w:val="1"/>
      <w:numFmt w:val="lowerLetter"/>
      <w:lvlText w:val="%1)"/>
      <w:lvlJc w:val="left"/>
      <w:pPr>
        <w:tabs>
          <w:tab w:val="num" w:pos="360"/>
        </w:tabs>
        <w:ind w:left="360" w:hanging="360"/>
      </w:pPr>
      <w:rPr>
        <w:rFonts w:hint="default"/>
      </w:rPr>
    </w:lvl>
  </w:abstractNum>
  <w:abstractNum w:abstractNumId="8">
    <w:nsid w:val="49C97083"/>
    <w:multiLevelType w:val="hybridMultilevel"/>
    <w:tmpl w:val="AD38CE48"/>
    <w:lvl w:ilvl="0" w:tplc="340A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nsid w:val="618025E6"/>
    <w:multiLevelType w:val="hybridMultilevel"/>
    <w:tmpl w:val="8BA01DBE"/>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nsid w:val="77FE2820"/>
    <w:multiLevelType w:val="hybridMultilevel"/>
    <w:tmpl w:val="95B01A90"/>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1"/>
  </w:num>
  <w:num w:numId="2">
    <w:abstractNumId w:val="8"/>
  </w:num>
  <w:num w:numId="3">
    <w:abstractNumId w:val="2"/>
  </w:num>
  <w:num w:numId="4">
    <w:abstractNumId w:val="10"/>
  </w:num>
  <w:num w:numId="5">
    <w:abstractNumId w:val="6"/>
  </w:num>
  <w:num w:numId="6">
    <w:abstractNumId w:val="4"/>
  </w:num>
  <w:num w:numId="7">
    <w:abstractNumId w:val="5"/>
  </w:num>
  <w:num w:numId="8">
    <w:abstractNumId w:val="0"/>
  </w:num>
  <w:num w:numId="9">
    <w:abstractNumId w:val="9"/>
  </w:num>
  <w:num w:numId="10">
    <w:abstractNumId w:val="7"/>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8C02C9"/>
    <w:rsid w:val="000135A1"/>
    <w:rsid w:val="0007006C"/>
    <w:rsid w:val="001602F0"/>
    <w:rsid w:val="00177DE2"/>
    <w:rsid w:val="00186648"/>
    <w:rsid w:val="00205EE4"/>
    <w:rsid w:val="00206455"/>
    <w:rsid w:val="00214F64"/>
    <w:rsid w:val="00235282"/>
    <w:rsid w:val="00282376"/>
    <w:rsid w:val="002C74CA"/>
    <w:rsid w:val="00310EF0"/>
    <w:rsid w:val="003732EA"/>
    <w:rsid w:val="003A7CFC"/>
    <w:rsid w:val="003B2CD2"/>
    <w:rsid w:val="003F0A1C"/>
    <w:rsid w:val="0040572B"/>
    <w:rsid w:val="00406816"/>
    <w:rsid w:val="004962A8"/>
    <w:rsid w:val="004B1CEB"/>
    <w:rsid w:val="004C1147"/>
    <w:rsid w:val="004D3992"/>
    <w:rsid w:val="004E2ACB"/>
    <w:rsid w:val="00543597"/>
    <w:rsid w:val="00554905"/>
    <w:rsid w:val="00586EAD"/>
    <w:rsid w:val="0063095F"/>
    <w:rsid w:val="006506AF"/>
    <w:rsid w:val="006677BB"/>
    <w:rsid w:val="006810A9"/>
    <w:rsid w:val="006A4C2F"/>
    <w:rsid w:val="00730B75"/>
    <w:rsid w:val="00731F17"/>
    <w:rsid w:val="007452D6"/>
    <w:rsid w:val="00762EE1"/>
    <w:rsid w:val="00776E87"/>
    <w:rsid w:val="007B0F66"/>
    <w:rsid w:val="007D7563"/>
    <w:rsid w:val="008111F6"/>
    <w:rsid w:val="00812D6A"/>
    <w:rsid w:val="008236B3"/>
    <w:rsid w:val="008C02C9"/>
    <w:rsid w:val="009234CF"/>
    <w:rsid w:val="0093115C"/>
    <w:rsid w:val="00977032"/>
    <w:rsid w:val="009C601D"/>
    <w:rsid w:val="009E2336"/>
    <w:rsid w:val="00A1698F"/>
    <w:rsid w:val="00AF32E4"/>
    <w:rsid w:val="00B04B54"/>
    <w:rsid w:val="00B07805"/>
    <w:rsid w:val="00B24DCE"/>
    <w:rsid w:val="00B6059C"/>
    <w:rsid w:val="00BC0C51"/>
    <w:rsid w:val="00C34E19"/>
    <w:rsid w:val="00DB1229"/>
    <w:rsid w:val="00DD6C11"/>
    <w:rsid w:val="00E7183B"/>
    <w:rsid w:val="00F35C72"/>
    <w:rsid w:val="00F95526"/>
    <w:rsid w:val="00FD2F32"/>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3" type="connector" idref="#1 Conector recto de flecha"/>
        <o:r id="V:Rule4" type="connector" idref="#2 Conector recto de flecha"/>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02C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C02C9"/>
    <w:pPr>
      <w:ind w:left="720"/>
      <w:contextualSpacing/>
    </w:pPr>
  </w:style>
  <w:style w:type="paragraph" w:styleId="Textodeglobo">
    <w:name w:val="Balloon Text"/>
    <w:basedOn w:val="Normal"/>
    <w:link w:val="TextodegloboCar"/>
    <w:uiPriority w:val="99"/>
    <w:semiHidden/>
    <w:unhideWhenUsed/>
    <w:rsid w:val="008C02C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C02C9"/>
    <w:rPr>
      <w:rFonts w:ascii="Tahoma" w:hAnsi="Tahoma" w:cs="Tahoma"/>
      <w:sz w:val="16"/>
      <w:szCs w:val="16"/>
    </w:rPr>
  </w:style>
  <w:style w:type="character" w:styleId="Refdecomentario">
    <w:name w:val="annotation reference"/>
    <w:basedOn w:val="Fuentedeprrafopredeter"/>
    <w:uiPriority w:val="99"/>
    <w:semiHidden/>
    <w:unhideWhenUsed/>
    <w:rsid w:val="008C02C9"/>
    <w:rPr>
      <w:sz w:val="16"/>
      <w:szCs w:val="16"/>
    </w:rPr>
  </w:style>
  <w:style w:type="paragraph" w:styleId="Textocomentario">
    <w:name w:val="annotation text"/>
    <w:basedOn w:val="Normal"/>
    <w:link w:val="TextocomentarioCar"/>
    <w:uiPriority w:val="99"/>
    <w:semiHidden/>
    <w:unhideWhenUsed/>
    <w:rsid w:val="008C02C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C02C9"/>
    <w:rPr>
      <w:sz w:val="20"/>
      <w:szCs w:val="20"/>
    </w:rPr>
  </w:style>
  <w:style w:type="paragraph" w:styleId="Asuntodelcomentario">
    <w:name w:val="annotation subject"/>
    <w:basedOn w:val="Textocomentario"/>
    <w:next w:val="Textocomentario"/>
    <w:link w:val="AsuntodelcomentarioCar"/>
    <w:uiPriority w:val="99"/>
    <w:semiHidden/>
    <w:unhideWhenUsed/>
    <w:rsid w:val="008C02C9"/>
    <w:rPr>
      <w:b/>
      <w:bCs/>
    </w:rPr>
  </w:style>
  <w:style w:type="character" w:customStyle="1" w:styleId="AsuntodelcomentarioCar">
    <w:name w:val="Asunto del comentario Car"/>
    <w:basedOn w:val="TextocomentarioCar"/>
    <w:link w:val="Asuntodelcomentario"/>
    <w:uiPriority w:val="99"/>
    <w:semiHidden/>
    <w:rsid w:val="008C02C9"/>
    <w:rPr>
      <w:b/>
      <w:bCs/>
      <w:sz w:val="20"/>
      <w:szCs w:val="20"/>
    </w:rPr>
  </w:style>
  <w:style w:type="character" w:styleId="Textodelmarcadordeposicin">
    <w:name w:val="Placeholder Text"/>
    <w:basedOn w:val="Fuentedeprrafopredeter"/>
    <w:uiPriority w:val="99"/>
    <w:semiHidden/>
    <w:rsid w:val="00205EE4"/>
    <w:rPr>
      <w:color w:val="808080"/>
    </w:rPr>
  </w:style>
  <w:style w:type="paragraph" w:styleId="Encabezado">
    <w:name w:val="header"/>
    <w:basedOn w:val="Normal"/>
    <w:link w:val="EncabezadoCar"/>
    <w:uiPriority w:val="99"/>
    <w:unhideWhenUsed/>
    <w:rsid w:val="00812D6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2D6A"/>
  </w:style>
  <w:style w:type="paragraph" w:styleId="Piedepgina">
    <w:name w:val="footer"/>
    <w:basedOn w:val="Normal"/>
    <w:link w:val="PiedepginaCar"/>
    <w:uiPriority w:val="99"/>
    <w:unhideWhenUsed/>
    <w:rsid w:val="00812D6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2D6A"/>
  </w:style>
  <w:style w:type="paragraph" w:styleId="Textoindependiente">
    <w:name w:val="Body Text"/>
    <w:basedOn w:val="Normal"/>
    <w:link w:val="TextoindependienteCar"/>
    <w:semiHidden/>
    <w:rsid w:val="00B04B54"/>
    <w:pPr>
      <w:spacing w:after="0" w:line="240" w:lineRule="auto"/>
      <w:jc w:val="both"/>
    </w:pPr>
    <w:rPr>
      <w:rFonts w:ascii="Times New Roman" w:eastAsia="Times New Roman" w:hAnsi="Times New Roman" w:cs="Times New Roman"/>
      <w:sz w:val="24"/>
      <w:szCs w:val="20"/>
      <w:lang w:val="es-MX" w:eastAsia="es-ES"/>
    </w:rPr>
  </w:style>
  <w:style w:type="character" w:customStyle="1" w:styleId="TextoindependienteCar">
    <w:name w:val="Texto independiente Car"/>
    <w:basedOn w:val="Fuentedeprrafopredeter"/>
    <w:link w:val="Textoindependiente"/>
    <w:semiHidden/>
    <w:rsid w:val="00B04B54"/>
    <w:rPr>
      <w:rFonts w:ascii="Times New Roman" w:eastAsia="Times New Roman" w:hAnsi="Times New Roman" w:cs="Times New Roman"/>
      <w:sz w:val="24"/>
      <w:szCs w:val="20"/>
      <w:lang w:val="es-MX"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02C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C02C9"/>
    <w:pPr>
      <w:ind w:left="720"/>
      <w:contextualSpacing/>
    </w:pPr>
  </w:style>
  <w:style w:type="paragraph" w:styleId="Textodeglobo">
    <w:name w:val="Balloon Text"/>
    <w:basedOn w:val="Normal"/>
    <w:link w:val="TextodegloboCar"/>
    <w:uiPriority w:val="99"/>
    <w:semiHidden/>
    <w:unhideWhenUsed/>
    <w:rsid w:val="008C02C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C02C9"/>
    <w:rPr>
      <w:rFonts w:ascii="Tahoma" w:hAnsi="Tahoma" w:cs="Tahoma"/>
      <w:sz w:val="16"/>
      <w:szCs w:val="16"/>
    </w:rPr>
  </w:style>
  <w:style w:type="character" w:styleId="Refdecomentario">
    <w:name w:val="annotation reference"/>
    <w:basedOn w:val="Fuentedeprrafopredeter"/>
    <w:uiPriority w:val="99"/>
    <w:semiHidden/>
    <w:unhideWhenUsed/>
    <w:rsid w:val="008C02C9"/>
    <w:rPr>
      <w:sz w:val="16"/>
      <w:szCs w:val="16"/>
    </w:rPr>
  </w:style>
  <w:style w:type="paragraph" w:styleId="Textocomentario">
    <w:name w:val="annotation text"/>
    <w:basedOn w:val="Normal"/>
    <w:link w:val="TextocomentarioCar"/>
    <w:uiPriority w:val="99"/>
    <w:semiHidden/>
    <w:unhideWhenUsed/>
    <w:rsid w:val="008C02C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C02C9"/>
    <w:rPr>
      <w:sz w:val="20"/>
      <w:szCs w:val="20"/>
    </w:rPr>
  </w:style>
  <w:style w:type="paragraph" w:styleId="Asuntodelcomentario">
    <w:name w:val="annotation subject"/>
    <w:basedOn w:val="Textocomentario"/>
    <w:next w:val="Textocomentario"/>
    <w:link w:val="AsuntodelcomentarioCar"/>
    <w:uiPriority w:val="99"/>
    <w:semiHidden/>
    <w:unhideWhenUsed/>
    <w:rsid w:val="008C02C9"/>
    <w:rPr>
      <w:b/>
      <w:bCs/>
    </w:rPr>
  </w:style>
  <w:style w:type="character" w:customStyle="1" w:styleId="AsuntodelcomentarioCar">
    <w:name w:val="Asunto del comentario Car"/>
    <w:basedOn w:val="TextocomentarioCar"/>
    <w:link w:val="Asuntodelcomentario"/>
    <w:uiPriority w:val="99"/>
    <w:semiHidden/>
    <w:rsid w:val="008C02C9"/>
    <w:rPr>
      <w:b/>
      <w:bCs/>
      <w:sz w:val="20"/>
      <w:szCs w:val="20"/>
    </w:rPr>
  </w:style>
  <w:style w:type="character" w:styleId="Textodelmarcadordeposicin">
    <w:name w:val="Placeholder Text"/>
    <w:basedOn w:val="Fuentedeprrafopredeter"/>
    <w:uiPriority w:val="99"/>
    <w:semiHidden/>
    <w:rsid w:val="00205EE4"/>
    <w:rPr>
      <w:color w:val="808080"/>
    </w:rPr>
  </w:style>
  <w:style w:type="paragraph" w:styleId="Encabezado">
    <w:name w:val="header"/>
    <w:basedOn w:val="Normal"/>
    <w:link w:val="EncabezadoCar"/>
    <w:uiPriority w:val="99"/>
    <w:unhideWhenUsed/>
    <w:rsid w:val="00812D6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2D6A"/>
  </w:style>
  <w:style w:type="paragraph" w:styleId="Piedepgina">
    <w:name w:val="footer"/>
    <w:basedOn w:val="Normal"/>
    <w:link w:val="PiedepginaCar"/>
    <w:uiPriority w:val="99"/>
    <w:unhideWhenUsed/>
    <w:rsid w:val="00812D6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2D6A"/>
  </w:style>
  <w:style w:type="paragraph" w:styleId="Textoindependiente">
    <w:name w:val="Body Text"/>
    <w:basedOn w:val="Normal"/>
    <w:link w:val="TextoindependienteCar"/>
    <w:semiHidden/>
    <w:rsid w:val="00B04B54"/>
    <w:pPr>
      <w:spacing w:after="0" w:line="240" w:lineRule="auto"/>
      <w:jc w:val="both"/>
    </w:pPr>
    <w:rPr>
      <w:rFonts w:ascii="Times New Roman" w:eastAsia="Times New Roman" w:hAnsi="Times New Roman" w:cs="Times New Roman"/>
      <w:sz w:val="24"/>
      <w:szCs w:val="20"/>
      <w:lang w:val="es-MX" w:eastAsia="es-ES"/>
    </w:rPr>
  </w:style>
  <w:style w:type="character" w:customStyle="1" w:styleId="TextoindependienteCar">
    <w:name w:val="Texto independiente Car"/>
    <w:basedOn w:val="Fuentedeprrafopredeter"/>
    <w:link w:val="Textoindependiente"/>
    <w:semiHidden/>
    <w:rsid w:val="00B04B54"/>
    <w:rPr>
      <w:rFonts w:ascii="Times New Roman" w:eastAsia="Times New Roman" w:hAnsi="Times New Roman" w:cs="Times New Roman"/>
      <w:sz w:val="24"/>
      <w:szCs w:val="20"/>
      <w:lang w:val="es-MX" w:eastAsia="es-E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2.bin"/><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oleObject" Target="embeddings/oleObject3.bin"/><Relationship Id="rId10" Type="http://schemas.openxmlformats.org/officeDocument/2006/relationships/image" Target="media/image3.w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wmf"/></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0FA10B-5BD9-4282-B031-4B9903D1A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9</Pages>
  <Words>2396</Words>
  <Characters>13179</Characters>
  <Application>Microsoft Office Word</Application>
  <DocSecurity>0</DocSecurity>
  <Lines>109</Lines>
  <Paragraphs>31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15544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Colossus User</cp:lastModifiedBy>
  <cp:revision>14</cp:revision>
  <dcterms:created xsi:type="dcterms:W3CDTF">2012-04-11T03:41:00Z</dcterms:created>
  <dcterms:modified xsi:type="dcterms:W3CDTF">2012-04-18T16:41:00Z</dcterms:modified>
</cp:coreProperties>
</file>