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3420"/>
        <w:gridCol w:w="1980"/>
        <w:gridCol w:w="1260"/>
      </w:tblGrid>
      <w:tr w:rsidR="00613310">
        <w:tc>
          <w:tcPr>
            <w:tcW w:w="3420" w:type="dxa"/>
          </w:tcPr>
          <w:p w:rsidR="00613310" w:rsidRDefault="0061331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>Emisión Página N</w:t>
            </w:r>
            <w:r>
              <w:rPr>
                <w:rFonts w:ascii="Arial" w:hAnsi="Arial"/>
                <w:sz w:val="22"/>
              </w:rPr>
              <w:t xml:space="preserve">° 1 </w:t>
            </w:r>
          </w:p>
        </w:tc>
        <w:tc>
          <w:tcPr>
            <w:tcW w:w="3420" w:type="dxa"/>
            <w:vAlign w:val="center"/>
          </w:tcPr>
          <w:p w:rsidR="00613310" w:rsidRDefault="00613310" w:rsidP="0097331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>Rev N</w:t>
            </w:r>
            <w:r>
              <w:rPr>
                <w:rFonts w:ascii="Arial" w:hAnsi="Arial"/>
                <w:sz w:val="22"/>
              </w:rPr>
              <w:t xml:space="preserve">° 0 </w:t>
            </w:r>
          </w:p>
        </w:tc>
        <w:tc>
          <w:tcPr>
            <w:tcW w:w="1980" w:type="dxa"/>
            <w:vAlign w:val="center"/>
          </w:tcPr>
          <w:p w:rsidR="00613310" w:rsidRDefault="0061331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 xml:space="preserve">Fecha de Revisión </w:t>
            </w:r>
            <w:r>
              <w:rPr>
                <w:rFonts w:ascii="Arial" w:hAnsi="Arial"/>
                <w:sz w:val="22"/>
              </w:rPr>
              <w:t xml:space="preserve">:  </w:t>
            </w:r>
          </w:p>
        </w:tc>
        <w:tc>
          <w:tcPr>
            <w:tcW w:w="1260" w:type="dxa"/>
            <w:vAlign w:val="center"/>
          </w:tcPr>
          <w:p w:rsidR="00613310" w:rsidRDefault="0061331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N.A</w:t>
            </w:r>
          </w:p>
        </w:tc>
      </w:tr>
    </w:tbl>
    <w:p w:rsidR="00613310" w:rsidRDefault="00613310">
      <w:pPr>
        <w:pStyle w:val="Header"/>
        <w:tabs>
          <w:tab w:val="clear" w:pos="4252"/>
          <w:tab w:val="clear" w:pos="8504"/>
        </w:tabs>
        <w:rPr>
          <w:rFonts w:ascii="Arial" w:hAnsi="Arial"/>
          <w:sz w:val="22"/>
        </w:rPr>
      </w:pPr>
    </w:p>
    <w:p w:rsidR="00613310" w:rsidRDefault="00613310">
      <w:pPr>
        <w:pStyle w:val="Header"/>
        <w:tabs>
          <w:tab w:val="clear" w:pos="4252"/>
          <w:tab w:val="clear" w:pos="8504"/>
        </w:tabs>
        <w:rPr>
          <w:rFonts w:ascii="Arial" w:hAnsi="Arial"/>
          <w:sz w:val="22"/>
        </w:rPr>
      </w:pPr>
    </w:p>
    <w:tbl>
      <w:tblPr>
        <w:tblW w:w="0" w:type="auto"/>
        <w:tblInd w:w="-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04"/>
        <w:gridCol w:w="4536"/>
        <w:gridCol w:w="2400"/>
        <w:gridCol w:w="2160"/>
      </w:tblGrid>
      <w:tr w:rsidR="00613310">
        <w:trPr>
          <w:cantSplit/>
          <w:trHeight w:val="227"/>
        </w:trPr>
        <w:tc>
          <w:tcPr>
            <w:tcW w:w="5640" w:type="dxa"/>
            <w:gridSpan w:val="2"/>
            <w:tcBorders>
              <w:top w:val="doub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Nombre</w:t>
            </w:r>
          </w:p>
        </w:tc>
        <w:tc>
          <w:tcPr>
            <w:tcW w:w="24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Fecha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Depto.</w:t>
            </w:r>
          </w:p>
        </w:tc>
      </w:tr>
      <w:tr w:rsidR="00613310">
        <w:trPr>
          <w:trHeight w:val="284"/>
        </w:trPr>
        <w:tc>
          <w:tcPr>
            <w:tcW w:w="1104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Elaboró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10" w:rsidRDefault="00613310" w:rsidP="0097331F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Iván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10" w:rsidRDefault="00613310" w:rsidP="0097331F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07.11.2012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Producción</w:t>
            </w:r>
          </w:p>
        </w:tc>
      </w:tr>
      <w:tr w:rsidR="00613310">
        <w:trPr>
          <w:trHeight w:val="284"/>
        </w:trPr>
        <w:tc>
          <w:tcPr>
            <w:tcW w:w="110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Revisó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3310" w:rsidRDefault="00613310" w:rsidP="0097331F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Natalia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13310" w:rsidRDefault="00613310" w:rsidP="009733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11.11.2011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613310" w:rsidRDefault="00613310" w:rsidP="0097331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Técnico</w:t>
            </w:r>
          </w:p>
        </w:tc>
      </w:tr>
    </w:tbl>
    <w:p w:rsidR="00613310" w:rsidRDefault="00613310">
      <w:pPr>
        <w:pStyle w:val="Header"/>
        <w:tabs>
          <w:tab w:val="clear" w:pos="4252"/>
          <w:tab w:val="clear" w:pos="8504"/>
        </w:tabs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8"/>
        <w:gridCol w:w="1322"/>
        <w:gridCol w:w="2755"/>
        <w:gridCol w:w="760"/>
        <w:gridCol w:w="960"/>
        <w:gridCol w:w="3000"/>
        <w:gridCol w:w="1261"/>
      </w:tblGrid>
      <w:tr w:rsidR="00613310">
        <w:trPr>
          <w:cantSplit/>
        </w:trPr>
        <w:tc>
          <w:tcPr>
            <w:tcW w:w="10486" w:type="dxa"/>
            <w:gridSpan w:val="7"/>
            <w:shd w:val="clear" w:color="auto" w:fill="C0C0C0"/>
          </w:tcPr>
          <w:p w:rsidR="00613310" w:rsidRDefault="00613310">
            <w:pPr>
              <w:pStyle w:val="BodyText"/>
              <w:rPr>
                <w:rFonts w:ascii="Arial" w:hAnsi="Arial"/>
                <w:spacing w:val="30"/>
                <w:sz w:val="22"/>
              </w:rPr>
            </w:pPr>
            <w:r>
              <w:rPr>
                <w:rFonts w:ascii="Arial" w:hAnsi="Arial"/>
                <w:b/>
                <w:i/>
                <w:spacing w:val="30"/>
                <w:sz w:val="22"/>
              </w:rPr>
              <w:t>Registro de modificaciones</w:t>
            </w:r>
          </w:p>
        </w:tc>
      </w:tr>
      <w:tr w:rsidR="00613310">
        <w:trPr>
          <w:cantSplit/>
        </w:trPr>
        <w:tc>
          <w:tcPr>
            <w:tcW w:w="1750" w:type="dxa"/>
            <w:gridSpan w:val="2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Revisión</w:t>
            </w:r>
          </w:p>
        </w:tc>
        <w:tc>
          <w:tcPr>
            <w:tcW w:w="2755" w:type="dxa"/>
            <w:vMerge w:val="restart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Emisor: Nombre / Depto.</w:t>
            </w:r>
          </w:p>
        </w:tc>
        <w:tc>
          <w:tcPr>
            <w:tcW w:w="760" w:type="dxa"/>
            <w:vMerge w:val="restart"/>
            <w:vAlign w:val="center"/>
          </w:tcPr>
          <w:p w:rsidR="00613310" w:rsidRDefault="00613310">
            <w:pPr>
              <w:pStyle w:val="BodyText"/>
              <w:ind w:left="-7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Hoja </w:t>
            </w:r>
          </w:p>
          <w:p w:rsidR="00613310" w:rsidRDefault="00613310">
            <w:pPr>
              <w:pStyle w:val="BodyText"/>
              <w:ind w:left="-7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N°</w:t>
            </w:r>
          </w:p>
        </w:tc>
        <w:tc>
          <w:tcPr>
            <w:tcW w:w="960" w:type="dxa"/>
            <w:vMerge w:val="restart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Emisión N°</w:t>
            </w:r>
          </w:p>
        </w:tc>
        <w:tc>
          <w:tcPr>
            <w:tcW w:w="3000" w:type="dxa"/>
            <w:vMerge w:val="restart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Descripción</w:t>
            </w:r>
          </w:p>
        </w:tc>
        <w:tc>
          <w:tcPr>
            <w:tcW w:w="1261" w:type="dxa"/>
            <w:vMerge w:val="restart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Aprobó</w:t>
            </w:r>
          </w:p>
        </w:tc>
      </w:tr>
      <w:tr w:rsidR="00613310">
        <w:trPr>
          <w:cantSplit/>
        </w:trPr>
        <w:tc>
          <w:tcPr>
            <w:tcW w:w="428" w:type="dxa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N°</w:t>
            </w:r>
          </w:p>
        </w:tc>
        <w:tc>
          <w:tcPr>
            <w:tcW w:w="1322" w:type="dxa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Fecha</w:t>
            </w:r>
          </w:p>
        </w:tc>
        <w:tc>
          <w:tcPr>
            <w:tcW w:w="2755" w:type="dxa"/>
            <w:vMerge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2"/>
              </w:rPr>
            </w:pPr>
          </w:p>
        </w:tc>
        <w:tc>
          <w:tcPr>
            <w:tcW w:w="760" w:type="dxa"/>
            <w:vMerge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2"/>
              </w:rPr>
            </w:pPr>
          </w:p>
        </w:tc>
        <w:tc>
          <w:tcPr>
            <w:tcW w:w="960" w:type="dxa"/>
            <w:vMerge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2"/>
              </w:rPr>
            </w:pPr>
          </w:p>
        </w:tc>
        <w:tc>
          <w:tcPr>
            <w:tcW w:w="3000" w:type="dxa"/>
            <w:vMerge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2"/>
              </w:rPr>
            </w:pPr>
          </w:p>
        </w:tc>
        <w:tc>
          <w:tcPr>
            <w:tcW w:w="1261" w:type="dxa"/>
            <w:vMerge/>
          </w:tcPr>
          <w:p w:rsidR="00613310" w:rsidRDefault="00613310">
            <w:pPr>
              <w:pStyle w:val="BodyText"/>
              <w:jc w:val="left"/>
              <w:rPr>
                <w:rFonts w:ascii="Arial" w:hAnsi="Arial"/>
                <w:sz w:val="22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Header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w="1322" w:type="dxa"/>
            <w:vAlign w:val="center"/>
          </w:tcPr>
          <w:p w:rsidR="00613310" w:rsidRDefault="00613310" w:rsidP="0097331F">
            <w:pPr>
              <w:pStyle w:val="BodyTex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11.11.2011</w:t>
            </w:r>
          </w:p>
        </w:tc>
        <w:tc>
          <w:tcPr>
            <w:tcW w:w="2755" w:type="dxa"/>
            <w:vAlign w:val="center"/>
          </w:tcPr>
          <w:p w:rsidR="00613310" w:rsidRDefault="00613310" w:rsidP="002F45FC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Iván/ Jefe  Área Cocktails</w:t>
            </w:r>
          </w:p>
        </w:tc>
        <w:tc>
          <w:tcPr>
            <w:tcW w:w="760" w:type="dxa"/>
            <w:vAlign w:val="center"/>
          </w:tcPr>
          <w:p w:rsidR="00613310" w:rsidRDefault="0061331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N.A.</w:t>
            </w:r>
          </w:p>
        </w:tc>
        <w:tc>
          <w:tcPr>
            <w:tcW w:w="960" w:type="dxa"/>
            <w:vAlign w:val="center"/>
          </w:tcPr>
          <w:p w:rsidR="00613310" w:rsidRDefault="0061331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N.A.</w:t>
            </w: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  <w:lang w:val="es-ES"/>
              </w:rPr>
            </w:pPr>
            <w:r>
              <w:rPr>
                <w:rFonts w:ascii="Arial" w:hAnsi="Arial"/>
                <w:sz w:val="20"/>
                <w:lang w:val="es-ES"/>
              </w:rPr>
              <w:t>EMISIÓN</w:t>
            </w:r>
          </w:p>
        </w:tc>
        <w:tc>
          <w:tcPr>
            <w:tcW w:w="1261" w:type="dxa"/>
            <w:vAlign w:val="center"/>
          </w:tcPr>
          <w:p w:rsidR="00613310" w:rsidRDefault="00613310">
            <w:pPr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Header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  <w:lang w:val="es-ES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Header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  <w:tr w:rsidR="00613310">
        <w:trPr>
          <w:cantSplit/>
          <w:trHeight w:val="567"/>
        </w:trPr>
        <w:tc>
          <w:tcPr>
            <w:tcW w:w="428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322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7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96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3000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  <w:tc>
          <w:tcPr>
            <w:tcW w:w="1261" w:type="dxa"/>
            <w:vAlign w:val="center"/>
          </w:tcPr>
          <w:p w:rsidR="00613310" w:rsidRDefault="00613310">
            <w:pPr>
              <w:pStyle w:val="BodyText"/>
              <w:rPr>
                <w:rFonts w:ascii="Arial" w:hAnsi="Arial"/>
                <w:sz w:val="20"/>
              </w:rPr>
            </w:pPr>
          </w:p>
        </w:tc>
      </w:tr>
    </w:tbl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p w:rsidR="00613310" w:rsidRDefault="00613310">
      <w:pPr>
        <w:rPr>
          <w:rFonts w:ascii="Arial" w:hAnsi="Arial"/>
          <w:sz w:val="22"/>
        </w:rPr>
      </w:pPr>
    </w:p>
    <w:tbl>
      <w:tblPr>
        <w:tblW w:w="10080" w:type="dxa"/>
        <w:tblInd w:w="70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3420"/>
        <w:gridCol w:w="1980"/>
        <w:gridCol w:w="1260"/>
      </w:tblGrid>
      <w:tr w:rsidR="00613310" w:rsidTr="002F45FC">
        <w:tc>
          <w:tcPr>
            <w:tcW w:w="3420" w:type="dxa"/>
          </w:tcPr>
          <w:p w:rsidR="00613310" w:rsidRDefault="00613310" w:rsidP="00A65C3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>Emisión Página N</w:t>
            </w:r>
            <w:r>
              <w:rPr>
                <w:rFonts w:ascii="Arial" w:hAnsi="Arial"/>
                <w:sz w:val="22"/>
              </w:rPr>
              <w:t xml:space="preserve">° 1 </w:t>
            </w:r>
          </w:p>
        </w:tc>
        <w:tc>
          <w:tcPr>
            <w:tcW w:w="3420" w:type="dxa"/>
            <w:vAlign w:val="center"/>
          </w:tcPr>
          <w:p w:rsidR="00613310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>Rev N</w:t>
            </w:r>
            <w:r>
              <w:rPr>
                <w:rFonts w:ascii="Arial" w:hAnsi="Arial"/>
                <w:sz w:val="22"/>
              </w:rPr>
              <w:t xml:space="preserve">° 0 </w:t>
            </w:r>
          </w:p>
        </w:tc>
        <w:tc>
          <w:tcPr>
            <w:tcW w:w="1980" w:type="dxa"/>
            <w:vAlign w:val="center"/>
          </w:tcPr>
          <w:p w:rsidR="00613310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0"/>
              </w:rPr>
              <w:t xml:space="preserve">Fecha de Revisión </w:t>
            </w:r>
            <w:r>
              <w:rPr>
                <w:rFonts w:ascii="Arial" w:hAnsi="Arial"/>
                <w:sz w:val="22"/>
              </w:rPr>
              <w:t xml:space="preserve">:  </w:t>
            </w:r>
          </w:p>
        </w:tc>
        <w:tc>
          <w:tcPr>
            <w:tcW w:w="1260" w:type="dxa"/>
            <w:vAlign w:val="center"/>
          </w:tcPr>
          <w:p w:rsidR="00613310" w:rsidRDefault="00613310" w:rsidP="00A65C3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N.A</w:t>
            </w:r>
          </w:p>
        </w:tc>
      </w:tr>
    </w:tbl>
    <w:p w:rsidR="00613310" w:rsidRDefault="00613310">
      <w:p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sz w:val="22"/>
        </w:rPr>
      </w:pPr>
    </w:p>
    <w:p w:rsidR="00613310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sz w:val="22"/>
        </w:rPr>
      </w:pPr>
      <w:r>
        <w:rPr>
          <w:rFonts w:ascii="Arial" w:hAnsi="Arial"/>
          <w:b/>
          <w:spacing w:val="-3"/>
          <w:sz w:val="22"/>
        </w:rPr>
        <w:t>OBJETIVO.</w:t>
      </w:r>
    </w:p>
    <w:p w:rsidR="00613310" w:rsidRDefault="00613310">
      <w:pPr>
        <w:suppressAutoHyphens/>
        <w:ind w:left="709"/>
        <w:jc w:val="both"/>
        <w:rPr>
          <w:rFonts w:ascii="Arial" w:hAnsi="Arial"/>
          <w:color w:val="FF0000"/>
          <w:spacing w:val="-2"/>
          <w:sz w:val="22"/>
        </w:rPr>
      </w:pPr>
    </w:p>
    <w:p w:rsidR="00613310" w:rsidRPr="00C93382" w:rsidRDefault="00613310">
      <w:pPr>
        <w:suppressAutoHyphens/>
        <w:ind w:left="709"/>
        <w:jc w:val="both"/>
        <w:rPr>
          <w:rFonts w:ascii="Arial" w:hAnsi="Arial"/>
          <w:spacing w:val="-2"/>
          <w:sz w:val="22"/>
        </w:rPr>
      </w:pPr>
      <w:r w:rsidRPr="00C93382">
        <w:rPr>
          <w:rFonts w:ascii="Arial" w:hAnsi="Arial"/>
          <w:spacing w:val="-2"/>
          <w:sz w:val="22"/>
        </w:rPr>
        <w:t>Indicar los pasos necesarios para la preparación del Cocktail Manhattan con el propósito de asegurar al cliente que el cocktail será homogéneo, consistente, de sabor uniforme y temperatura adecuada.</w:t>
      </w:r>
    </w:p>
    <w:p w:rsidR="00613310" w:rsidRPr="00C93382" w:rsidRDefault="00613310">
      <w:pPr>
        <w:pStyle w:val="BodyText"/>
        <w:jc w:val="both"/>
        <w:rPr>
          <w:rFonts w:ascii="Arial" w:hAnsi="Arial"/>
          <w:sz w:val="16"/>
          <w:szCs w:val="16"/>
          <w:lang w:val="es-ES"/>
        </w:rPr>
      </w:pPr>
    </w:p>
    <w:p w:rsidR="00613310" w:rsidRPr="00C93382" w:rsidRDefault="00613310">
      <w:pPr>
        <w:pStyle w:val="BodyText"/>
        <w:jc w:val="both"/>
        <w:rPr>
          <w:rFonts w:ascii="Arial" w:hAnsi="Arial"/>
          <w:sz w:val="16"/>
          <w:szCs w:val="16"/>
          <w:lang w:val="es-ES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b/>
          <w:sz w:val="22"/>
        </w:rPr>
      </w:pPr>
      <w:r w:rsidRPr="00C93382">
        <w:rPr>
          <w:rFonts w:ascii="Arial" w:hAnsi="Arial"/>
          <w:b/>
          <w:sz w:val="22"/>
        </w:rPr>
        <w:t>ALCANCE.</w:t>
      </w:r>
    </w:p>
    <w:p w:rsidR="00613310" w:rsidRPr="00C93382" w:rsidRDefault="00613310">
      <w:pPr>
        <w:suppressAutoHyphens/>
        <w:ind w:firstLine="709"/>
        <w:jc w:val="both"/>
        <w:rPr>
          <w:rFonts w:ascii="Arial" w:hAnsi="Arial"/>
          <w:spacing w:val="-2"/>
          <w:sz w:val="22"/>
        </w:rPr>
      </w:pPr>
    </w:p>
    <w:p w:rsidR="00613310" w:rsidRPr="00C93382" w:rsidRDefault="00613310">
      <w:pPr>
        <w:suppressAutoHyphens/>
        <w:ind w:firstLine="709"/>
        <w:jc w:val="both"/>
        <w:rPr>
          <w:rFonts w:ascii="Arial" w:hAnsi="Arial"/>
          <w:spacing w:val="-2"/>
          <w:sz w:val="22"/>
        </w:rPr>
      </w:pPr>
      <w:r w:rsidRPr="00C93382">
        <w:rPr>
          <w:rFonts w:ascii="Arial" w:hAnsi="Arial"/>
          <w:spacing w:val="-2"/>
          <w:sz w:val="22"/>
        </w:rPr>
        <w:t>Área de preparación coktails de Pub QUIM.</w:t>
      </w:r>
    </w:p>
    <w:p w:rsidR="00613310" w:rsidRPr="00C93382" w:rsidRDefault="00613310">
      <w:pPr>
        <w:tabs>
          <w:tab w:val="left" w:pos="-720"/>
        </w:tabs>
        <w:suppressAutoHyphens/>
        <w:jc w:val="both"/>
        <w:rPr>
          <w:rFonts w:ascii="Arial" w:hAnsi="Arial"/>
          <w:sz w:val="16"/>
          <w:szCs w:val="16"/>
        </w:rPr>
      </w:pPr>
    </w:p>
    <w:p w:rsidR="00613310" w:rsidRPr="00C93382" w:rsidRDefault="00613310">
      <w:pPr>
        <w:tabs>
          <w:tab w:val="left" w:pos="-720"/>
        </w:tabs>
        <w:suppressAutoHyphens/>
        <w:jc w:val="both"/>
        <w:rPr>
          <w:rFonts w:ascii="Arial" w:hAnsi="Arial"/>
          <w:sz w:val="16"/>
          <w:szCs w:val="16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b/>
          <w:sz w:val="22"/>
        </w:rPr>
      </w:pPr>
      <w:r w:rsidRPr="00C93382">
        <w:rPr>
          <w:rFonts w:ascii="Arial" w:hAnsi="Arial"/>
          <w:b/>
          <w:sz w:val="22"/>
        </w:rPr>
        <w:t>DOCUMENTOS RELACIONADOS.</w:t>
      </w:r>
    </w:p>
    <w:p w:rsidR="00613310" w:rsidRPr="00C93382" w:rsidRDefault="00613310">
      <w:pPr>
        <w:suppressAutoHyphens/>
        <w:ind w:left="709"/>
        <w:jc w:val="both"/>
        <w:rPr>
          <w:rFonts w:ascii="Arial" w:hAnsi="Arial"/>
          <w:spacing w:val="-3"/>
          <w:sz w:val="22"/>
        </w:rPr>
      </w:pPr>
      <w:r w:rsidRPr="00C93382">
        <w:rPr>
          <w:rFonts w:ascii="Arial" w:hAnsi="Arial"/>
          <w:spacing w:val="-3"/>
          <w:sz w:val="22"/>
        </w:rPr>
        <w:t>PG-001 Coktails derivados del Whisky.</w:t>
      </w:r>
    </w:p>
    <w:p w:rsidR="00613310" w:rsidRPr="00C93382" w:rsidRDefault="00613310">
      <w:pPr>
        <w:suppressAutoHyphens/>
        <w:ind w:left="709"/>
        <w:jc w:val="both"/>
        <w:rPr>
          <w:rFonts w:ascii="Arial" w:hAnsi="Arial"/>
          <w:spacing w:val="-3"/>
          <w:sz w:val="22"/>
        </w:rPr>
      </w:pPr>
      <w:r w:rsidRPr="00C93382">
        <w:rPr>
          <w:rFonts w:ascii="Arial" w:hAnsi="Arial"/>
          <w:spacing w:val="-3"/>
          <w:sz w:val="22"/>
        </w:rPr>
        <w:t>Manual del Barman Moderno..7ª Ed. 2009. Editorial Jorge Valdivia.</w:t>
      </w:r>
    </w:p>
    <w:p w:rsidR="00613310" w:rsidRPr="00C93382" w:rsidRDefault="00613310">
      <w:pPr>
        <w:suppressAutoHyphens/>
        <w:ind w:left="1080" w:hanging="371"/>
        <w:jc w:val="both"/>
        <w:rPr>
          <w:rFonts w:ascii="Arial" w:hAnsi="Arial"/>
          <w:spacing w:val="-3"/>
          <w:sz w:val="16"/>
          <w:szCs w:val="16"/>
        </w:rPr>
      </w:pPr>
    </w:p>
    <w:p w:rsidR="00613310" w:rsidRPr="00C93382" w:rsidRDefault="00613310">
      <w:pPr>
        <w:suppressAutoHyphens/>
        <w:ind w:left="1080" w:hanging="371"/>
        <w:jc w:val="both"/>
        <w:rPr>
          <w:rFonts w:ascii="Arial" w:hAnsi="Arial"/>
          <w:spacing w:val="-3"/>
          <w:sz w:val="16"/>
          <w:szCs w:val="16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sz w:val="22"/>
        </w:rPr>
      </w:pPr>
      <w:r w:rsidRPr="00C93382">
        <w:rPr>
          <w:rFonts w:ascii="Arial" w:hAnsi="Arial"/>
          <w:b/>
          <w:spacing w:val="-3"/>
          <w:sz w:val="22"/>
        </w:rPr>
        <w:t>DESARROLLO.</w:t>
      </w:r>
    </w:p>
    <w:p w:rsidR="00613310" w:rsidRPr="00C93382" w:rsidRDefault="00613310">
      <w:pPr>
        <w:tabs>
          <w:tab w:val="left" w:pos="-720"/>
        </w:tabs>
        <w:suppressAutoHyphens/>
        <w:jc w:val="both"/>
        <w:rPr>
          <w:rFonts w:ascii="Arial" w:hAnsi="Arial"/>
          <w:b/>
          <w:spacing w:val="-3"/>
          <w:sz w:val="22"/>
        </w:rPr>
      </w:pPr>
    </w:p>
    <w:p w:rsidR="00613310" w:rsidRPr="00C93382" w:rsidRDefault="00613310" w:rsidP="00A12F1F">
      <w:pPr>
        <w:numPr>
          <w:ilvl w:val="1"/>
          <w:numId w:val="2"/>
        </w:numPr>
        <w:tabs>
          <w:tab w:val="clear" w:pos="1440"/>
          <w:tab w:val="num" w:pos="-1560"/>
          <w:tab w:val="left" w:pos="720"/>
        </w:tabs>
        <w:suppressAutoHyphens/>
        <w:ind w:left="720"/>
        <w:jc w:val="both"/>
        <w:rPr>
          <w:rFonts w:ascii="Arial" w:hAnsi="Arial"/>
          <w:b/>
          <w:spacing w:val="-3"/>
          <w:sz w:val="22"/>
        </w:rPr>
      </w:pPr>
      <w:r w:rsidRPr="00C93382">
        <w:rPr>
          <w:rFonts w:ascii="Arial" w:hAnsi="Arial"/>
          <w:b/>
          <w:spacing w:val="-3"/>
          <w:sz w:val="22"/>
        </w:rPr>
        <w:t>Definiciones</w:t>
      </w:r>
    </w:p>
    <w:p w:rsidR="00613310" w:rsidRPr="00C93382" w:rsidRDefault="00613310" w:rsidP="00A12F1F">
      <w:pPr>
        <w:pStyle w:val="BodyText2"/>
        <w:numPr>
          <w:ilvl w:val="1"/>
          <w:numId w:val="4"/>
        </w:numPr>
        <w:tabs>
          <w:tab w:val="clear" w:pos="2149"/>
          <w:tab w:val="num" w:pos="1080"/>
        </w:tabs>
        <w:ind w:left="1080"/>
        <w:jc w:val="both"/>
        <w:rPr>
          <w:sz w:val="22"/>
        </w:rPr>
      </w:pPr>
      <w:r w:rsidRPr="00C93382">
        <w:rPr>
          <w:b/>
          <w:sz w:val="22"/>
        </w:rPr>
        <w:t>Copa Martini</w:t>
      </w:r>
      <w:r w:rsidRPr="00C93382">
        <w:rPr>
          <w:sz w:val="22"/>
        </w:rPr>
        <w:t>: Copa cónica de 110 ml, con pedestal largo. (Se puede apreciar en fig.1).</w:t>
      </w:r>
    </w:p>
    <w:p w:rsidR="00613310" w:rsidRPr="00C93382" w:rsidRDefault="00613310">
      <w:pPr>
        <w:ind w:left="1080" w:hanging="360"/>
        <w:rPr>
          <w:rFonts w:ascii="Arial" w:hAnsi="Arial"/>
          <w:sz w:val="22"/>
        </w:rPr>
      </w:pPr>
      <w:r w:rsidRPr="00C93382">
        <w:rPr>
          <w:rFonts w:ascii="Arial" w:hAnsi="Arial"/>
          <w:sz w:val="22"/>
        </w:rPr>
        <w:t>b)</w:t>
      </w:r>
      <w:r w:rsidRPr="00C93382">
        <w:rPr>
          <w:rFonts w:ascii="Arial" w:hAnsi="Arial"/>
          <w:sz w:val="22"/>
        </w:rPr>
        <w:tab/>
      </w:r>
      <w:r w:rsidRPr="00C93382">
        <w:rPr>
          <w:rFonts w:ascii="Arial" w:hAnsi="Arial"/>
          <w:b/>
          <w:sz w:val="22"/>
        </w:rPr>
        <w:t>Vaso Mezclador</w:t>
      </w:r>
      <w:r w:rsidRPr="00C93382">
        <w:rPr>
          <w:rFonts w:ascii="Arial" w:hAnsi="Arial"/>
          <w:sz w:val="22"/>
        </w:rPr>
        <w:t>: Vaso de 500 ml de capacidad donde se preparan algunos cocktails antes de verterlos o agregarlos al vaso o copa definitiva.</w:t>
      </w:r>
    </w:p>
    <w:p w:rsidR="00613310" w:rsidRPr="00C93382" w:rsidRDefault="00613310">
      <w:pPr>
        <w:ind w:left="1080" w:hanging="360"/>
        <w:rPr>
          <w:rFonts w:ascii="Arial" w:hAnsi="Arial"/>
          <w:sz w:val="22"/>
        </w:rPr>
      </w:pPr>
      <w:r w:rsidRPr="00C93382">
        <w:rPr>
          <w:rFonts w:ascii="Arial" w:hAnsi="Arial"/>
          <w:sz w:val="22"/>
        </w:rPr>
        <w:t xml:space="preserve">c) </w:t>
      </w:r>
      <w:r w:rsidRPr="00C93382">
        <w:rPr>
          <w:rFonts w:ascii="Arial" w:hAnsi="Arial"/>
          <w:sz w:val="22"/>
        </w:rPr>
        <w:tab/>
      </w:r>
      <w:r w:rsidRPr="00C93382">
        <w:rPr>
          <w:rFonts w:ascii="Arial" w:hAnsi="Arial"/>
          <w:b/>
          <w:sz w:val="22"/>
        </w:rPr>
        <w:t>Cereza Maraschino</w:t>
      </w:r>
      <w:r w:rsidRPr="00C93382">
        <w:rPr>
          <w:rFonts w:ascii="Arial" w:hAnsi="Arial"/>
          <w:sz w:val="22"/>
        </w:rPr>
        <w:t>: Cereza que ha sido almibarada.</w:t>
      </w:r>
    </w:p>
    <w:p w:rsidR="00613310" w:rsidRPr="00C93382" w:rsidRDefault="00613310">
      <w:pPr>
        <w:pStyle w:val="BodyText2"/>
        <w:jc w:val="both"/>
        <w:rPr>
          <w:sz w:val="22"/>
        </w:rPr>
      </w:pPr>
    </w:p>
    <w:p w:rsidR="00613310" w:rsidRPr="00C93382" w:rsidRDefault="00613310">
      <w:pPr>
        <w:pStyle w:val="BodyText2"/>
        <w:ind w:left="720" w:hanging="720"/>
        <w:jc w:val="both"/>
        <w:rPr>
          <w:b/>
          <w:sz w:val="22"/>
        </w:rPr>
      </w:pPr>
      <w:r w:rsidRPr="00C93382">
        <w:rPr>
          <w:b/>
          <w:sz w:val="22"/>
        </w:rPr>
        <w:t>4.2</w:t>
      </w:r>
      <w:r w:rsidRPr="00C93382">
        <w:rPr>
          <w:b/>
          <w:sz w:val="22"/>
        </w:rPr>
        <w:tab/>
        <w:t>Ingredientes.</w:t>
      </w:r>
    </w:p>
    <w:p w:rsidR="00613310" w:rsidRPr="00C93382" w:rsidRDefault="00613310">
      <w:pPr>
        <w:pStyle w:val="BodyTextIndent3"/>
        <w:tabs>
          <w:tab w:val="left" w:pos="-720"/>
        </w:tabs>
        <w:suppressAutoHyphens/>
        <w:rPr>
          <w:lang w:val="es-ES"/>
        </w:rPr>
      </w:pPr>
    </w:p>
    <w:p w:rsidR="00613310" w:rsidRPr="00C93382" w:rsidRDefault="00613310" w:rsidP="009D5372">
      <w:pPr>
        <w:pStyle w:val="BodyTextIndent2"/>
        <w:numPr>
          <w:ilvl w:val="0"/>
          <w:numId w:val="12"/>
        </w:numPr>
        <w:rPr>
          <w:lang w:val="es-ES"/>
        </w:rPr>
      </w:pPr>
      <w:r w:rsidRPr="00C93382">
        <w:rPr>
          <w:lang w:val="es-ES"/>
        </w:rPr>
        <w:t>60 ml Whisky.</w:t>
      </w:r>
    </w:p>
    <w:p w:rsidR="00613310" w:rsidRPr="00C93382" w:rsidRDefault="00613310" w:rsidP="009D5372">
      <w:pPr>
        <w:pStyle w:val="BodyTextIndent2"/>
        <w:numPr>
          <w:ilvl w:val="0"/>
          <w:numId w:val="12"/>
        </w:numPr>
        <w:rPr>
          <w:lang w:val="es-ES"/>
        </w:rPr>
      </w:pPr>
      <w:r w:rsidRPr="00C93382">
        <w:rPr>
          <w:lang w:val="es-ES"/>
        </w:rPr>
        <w:t>3</w:t>
      </w:r>
      <w:r>
        <w:rPr>
          <w:lang w:val="es-ES"/>
        </w:rPr>
        <w:t>0</w:t>
      </w:r>
      <w:r w:rsidRPr="00C93382">
        <w:rPr>
          <w:lang w:val="es-ES"/>
        </w:rPr>
        <w:t xml:space="preserve"> ml Vermouth.</w:t>
      </w:r>
    </w:p>
    <w:p w:rsidR="00613310" w:rsidRPr="00C93382" w:rsidRDefault="00613310" w:rsidP="009D5372">
      <w:pPr>
        <w:pStyle w:val="BodyTextIndent2"/>
        <w:numPr>
          <w:ilvl w:val="0"/>
          <w:numId w:val="12"/>
        </w:numPr>
        <w:rPr>
          <w:lang w:val="es-ES"/>
        </w:rPr>
      </w:pPr>
      <w:r w:rsidRPr="00C93382">
        <w:rPr>
          <w:lang w:val="es-ES"/>
        </w:rPr>
        <w:t>2 gotas de Amargo de Angostura.</w:t>
      </w:r>
    </w:p>
    <w:p w:rsidR="00613310" w:rsidRPr="00C93382" w:rsidRDefault="00613310" w:rsidP="009D5372">
      <w:pPr>
        <w:pStyle w:val="BodyTextIndent2"/>
        <w:numPr>
          <w:ilvl w:val="0"/>
          <w:numId w:val="12"/>
        </w:numPr>
        <w:rPr>
          <w:lang w:val="es-ES"/>
        </w:rPr>
      </w:pPr>
      <w:r w:rsidRPr="00C93382">
        <w:rPr>
          <w:lang w:val="es-ES"/>
        </w:rPr>
        <w:t>1 Cereza Maraschino.</w:t>
      </w:r>
    </w:p>
    <w:p w:rsidR="00613310" w:rsidRPr="00C93382" w:rsidRDefault="00613310" w:rsidP="00906978">
      <w:pPr>
        <w:pStyle w:val="BodyTextIndent2"/>
        <w:rPr>
          <w:lang w:val="es-ES"/>
        </w:rPr>
      </w:pPr>
    </w:p>
    <w:p w:rsidR="00613310" w:rsidRPr="00C93382" w:rsidRDefault="00613310">
      <w:pPr>
        <w:suppressAutoHyphens/>
        <w:ind w:left="705" w:hanging="705"/>
        <w:jc w:val="both"/>
        <w:rPr>
          <w:rFonts w:ascii="Arial" w:hAnsi="Arial"/>
          <w:b/>
          <w:spacing w:val="-3"/>
          <w:sz w:val="22"/>
        </w:rPr>
      </w:pPr>
      <w:r w:rsidRPr="00C93382">
        <w:rPr>
          <w:rFonts w:ascii="Arial" w:hAnsi="Arial"/>
          <w:b/>
          <w:sz w:val="22"/>
        </w:rPr>
        <w:t>4.3</w:t>
      </w:r>
      <w:r w:rsidRPr="00C93382">
        <w:rPr>
          <w:rFonts w:ascii="Arial" w:hAnsi="Arial"/>
          <w:b/>
          <w:sz w:val="22"/>
        </w:rPr>
        <w:tab/>
        <w:t>Preparación.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 xml:space="preserve">A. Este cocktail debe servirse en una </w:t>
      </w:r>
      <w:r w:rsidRPr="00C93382">
        <w:rPr>
          <w:rFonts w:ascii="Arial" w:hAnsi="Arial"/>
          <w:b/>
          <w:sz w:val="22"/>
          <w:lang w:val="es-ES_tradnl"/>
        </w:rPr>
        <w:t>Copa Martini</w:t>
      </w:r>
      <w:r w:rsidRPr="00C93382">
        <w:rPr>
          <w:rFonts w:ascii="Arial" w:hAnsi="Arial"/>
          <w:sz w:val="22"/>
          <w:lang w:val="es-ES_tradnl"/>
        </w:rPr>
        <w:t>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>B. Forma de preparar el Cocktail (pasos a seguir, en ese orden).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 xml:space="preserve">1.- Colocar en un </w:t>
      </w:r>
      <w:r w:rsidRPr="00C93382">
        <w:rPr>
          <w:rFonts w:ascii="Arial" w:hAnsi="Arial"/>
          <w:b/>
          <w:sz w:val="22"/>
          <w:lang w:val="es-ES_tradnl"/>
        </w:rPr>
        <w:t>vaso de mezcla</w:t>
      </w:r>
      <w:r w:rsidRPr="00C93382">
        <w:rPr>
          <w:rFonts w:ascii="Arial" w:hAnsi="Arial"/>
          <w:sz w:val="22"/>
          <w:lang w:val="es-ES_tradnl"/>
        </w:rPr>
        <w:t xml:space="preserve"> 7 cubos de hielo.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>2.- Agregar el Whisky.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>3.- Agregar el Vermouth.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>4.- Agregar las dos gotas de Amargo de Angostura.</w:t>
      </w:r>
    </w:p>
    <w:p w:rsidR="00613310" w:rsidRPr="00C93382" w:rsidRDefault="00613310" w:rsidP="00702CA0">
      <w:pPr>
        <w:tabs>
          <w:tab w:val="left" w:pos="-1440"/>
        </w:tabs>
        <w:ind w:left="1418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>5.- Revolver o remover todo el cocktail, utilizando una cuchara larga, durante 30 segundos.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>6.- Colocar una cereza maraschino en la copa.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>7.- Con ayuda de un colador, vierta el cocktail en la copa.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ab/>
        <w:t xml:space="preserve">8.- Entregue el Manhattan preparado al mozo para servir al cliente. 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tbl>
      <w:tblPr>
        <w:tblW w:w="10080" w:type="dxa"/>
        <w:tblInd w:w="70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3420"/>
        <w:gridCol w:w="1980"/>
        <w:gridCol w:w="1260"/>
      </w:tblGrid>
      <w:tr w:rsidR="00613310" w:rsidRPr="00C93382" w:rsidTr="00A65C33">
        <w:tc>
          <w:tcPr>
            <w:tcW w:w="3420" w:type="dxa"/>
          </w:tcPr>
          <w:p w:rsidR="00613310" w:rsidRPr="00C93382" w:rsidRDefault="00613310" w:rsidP="00A65C33">
            <w:pPr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>Emisión Página N</w:t>
            </w:r>
            <w:r w:rsidRPr="00C93382">
              <w:rPr>
                <w:rFonts w:ascii="Arial" w:hAnsi="Arial"/>
                <w:sz w:val="22"/>
              </w:rPr>
              <w:t xml:space="preserve">° 1 </w:t>
            </w:r>
          </w:p>
        </w:tc>
        <w:tc>
          <w:tcPr>
            <w:tcW w:w="3420" w:type="dxa"/>
            <w:vAlign w:val="center"/>
          </w:tcPr>
          <w:p w:rsidR="00613310" w:rsidRPr="00C93382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>Rev N</w:t>
            </w:r>
            <w:r w:rsidRPr="00C93382">
              <w:rPr>
                <w:rFonts w:ascii="Arial" w:hAnsi="Arial"/>
                <w:sz w:val="22"/>
              </w:rPr>
              <w:t xml:space="preserve">° 0 </w:t>
            </w:r>
          </w:p>
        </w:tc>
        <w:tc>
          <w:tcPr>
            <w:tcW w:w="1980" w:type="dxa"/>
            <w:vAlign w:val="center"/>
          </w:tcPr>
          <w:p w:rsidR="00613310" w:rsidRPr="00C93382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 xml:space="preserve">Fecha de Revisión </w:t>
            </w:r>
            <w:r w:rsidRPr="00C93382">
              <w:rPr>
                <w:rFonts w:ascii="Arial" w:hAnsi="Arial"/>
                <w:sz w:val="22"/>
              </w:rPr>
              <w:t xml:space="preserve">:  </w:t>
            </w:r>
          </w:p>
        </w:tc>
        <w:tc>
          <w:tcPr>
            <w:tcW w:w="1260" w:type="dxa"/>
            <w:vAlign w:val="center"/>
          </w:tcPr>
          <w:p w:rsidR="00613310" w:rsidRPr="00C93382" w:rsidRDefault="00613310" w:rsidP="00A65C33">
            <w:pPr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2"/>
              </w:rPr>
              <w:t>N.A</w:t>
            </w:r>
          </w:p>
        </w:tc>
      </w:tr>
    </w:tbl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>C. Consideraciones.</w:t>
      </w:r>
    </w:p>
    <w:p w:rsidR="00613310" w:rsidRPr="00C93382" w:rsidRDefault="00613310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>El agregado de los ingredientes en la preparación debe seguir el orden establecido en el punto precedente. No se debe alterar el orden de adición porque altera el sabor del cocktail.</w:t>
      </w:r>
    </w:p>
    <w:p w:rsidR="00613310" w:rsidRPr="00C93382" w:rsidRDefault="00613310" w:rsidP="00C33FE8">
      <w:pPr>
        <w:pStyle w:val="ListParagraph"/>
        <w:tabs>
          <w:tab w:val="left" w:pos="-1440"/>
        </w:tabs>
        <w:ind w:left="1200"/>
        <w:jc w:val="bot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 xml:space="preserve">No colocar hielo en la copa. </w:t>
      </w:r>
      <w:r w:rsidRPr="00C93382">
        <w:rPr>
          <w:rFonts w:ascii="Arial" w:hAnsi="Arial"/>
          <w:b/>
          <w:sz w:val="22"/>
          <w:lang w:val="es-ES_tradnl"/>
        </w:rPr>
        <w:t>Este cocktail se sirve frío, pero sin hielo</w:t>
      </w:r>
      <w:r w:rsidRPr="00C93382">
        <w:rPr>
          <w:rFonts w:ascii="Arial" w:hAnsi="Arial"/>
          <w:sz w:val="22"/>
          <w:lang w:val="es-ES_tradnl"/>
        </w:rPr>
        <w:t>.</w:t>
      </w:r>
    </w:p>
    <w:p w:rsidR="00613310" w:rsidRPr="00C93382" w:rsidRDefault="00613310" w:rsidP="00C33FE8">
      <w:pPr>
        <w:pStyle w:val="ListParagrap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 xml:space="preserve">Asegurar que el líquido es servido en la copa a una </w:t>
      </w:r>
      <w:r w:rsidRPr="00C93382">
        <w:rPr>
          <w:rFonts w:ascii="Arial" w:hAnsi="Arial"/>
          <w:b/>
          <w:sz w:val="22"/>
          <w:lang w:val="es-ES_tradnl"/>
        </w:rPr>
        <w:t xml:space="preserve">temperatura entre 4 y </w:t>
      </w:r>
      <w:smartTag w:uri="urn:schemas-microsoft-com:office:smarttags" w:element="metricconverter">
        <w:smartTagPr>
          <w:attr w:name="ProductID" w:val="7 °C"/>
        </w:smartTagPr>
        <w:r w:rsidRPr="00C93382">
          <w:rPr>
            <w:rFonts w:ascii="Arial" w:hAnsi="Arial"/>
            <w:b/>
            <w:sz w:val="22"/>
            <w:lang w:val="es-ES_tradnl"/>
          </w:rPr>
          <w:t>7 °C</w:t>
        </w:r>
      </w:smartTag>
      <w:r w:rsidRPr="00C93382">
        <w:rPr>
          <w:rFonts w:ascii="Arial" w:hAnsi="Arial"/>
          <w:sz w:val="22"/>
          <w:lang w:val="es-ES_tradnl"/>
        </w:rPr>
        <w:t>.</w:t>
      </w:r>
    </w:p>
    <w:p w:rsidR="00613310" w:rsidRPr="00C93382" w:rsidRDefault="00613310" w:rsidP="00C33FE8">
      <w:pPr>
        <w:pStyle w:val="ListParagrap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 xml:space="preserve">El Whisky a utilizar debe ser </w:t>
      </w:r>
      <w:r w:rsidRPr="00C93382">
        <w:rPr>
          <w:rFonts w:ascii="Arial" w:hAnsi="Arial"/>
          <w:b/>
          <w:sz w:val="22"/>
          <w:lang w:val="es-ES_tradnl"/>
        </w:rPr>
        <w:t>Glenlivet tipo Single Malt</w:t>
      </w:r>
      <w:r w:rsidRPr="00C93382">
        <w:rPr>
          <w:rFonts w:ascii="Arial" w:hAnsi="Arial"/>
          <w:sz w:val="22"/>
          <w:lang w:val="es-ES_tradnl"/>
        </w:rPr>
        <w:t>.</w:t>
      </w:r>
    </w:p>
    <w:p w:rsidR="00613310" w:rsidRPr="00C93382" w:rsidRDefault="00613310" w:rsidP="00C33FE8">
      <w:pPr>
        <w:pStyle w:val="ListParagrap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>El Vermouth será de la marca Martini.</w:t>
      </w:r>
    </w:p>
    <w:p w:rsidR="00613310" w:rsidRPr="00C93382" w:rsidRDefault="00613310" w:rsidP="00C33FE8">
      <w:pPr>
        <w:pStyle w:val="ListParagrap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702CA0">
      <w:pPr>
        <w:pStyle w:val="ListParagraph"/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u w:val="single"/>
          <w:lang w:val="es-ES_tradnl"/>
        </w:rPr>
      </w:pPr>
      <w:r w:rsidRPr="00C93382">
        <w:rPr>
          <w:rFonts w:ascii="Arial" w:hAnsi="Arial"/>
          <w:sz w:val="22"/>
          <w:lang w:val="es-ES_tradnl"/>
        </w:rPr>
        <w:t>Deben existir las siguientes alternativas, de acuerdo al pedido de los clientes:</w:t>
      </w:r>
    </w:p>
    <w:p w:rsidR="00613310" w:rsidRPr="00C93382" w:rsidRDefault="00613310" w:rsidP="00D85AB3">
      <w:pPr>
        <w:pStyle w:val="ListParagraph"/>
        <w:tabs>
          <w:tab w:val="left" w:pos="-1440"/>
        </w:tabs>
        <w:ind w:left="1069"/>
        <w:jc w:val="both"/>
        <w:rPr>
          <w:rFonts w:ascii="Arial" w:hAnsi="Arial"/>
          <w:sz w:val="16"/>
          <w:szCs w:val="16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</w:r>
    </w:p>
    <w:p w:rsidR="00613310" w:rsidRPr="00C93382" w:rsidRDefault="00613310" w:rsidP="00D85AB3">
      <w:pPr>
        <w:pStyle w:val="ListParagraph"/>
        <w:tabs>
          <w:tab w:val="left" w:pos="-1440"/>
        </w:tabs>
        <w:ind w:left="1069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 xml:space="preserve">. Manhattan Seco: </w:t>
      </w:r>
      <w:r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>Utilizar Vermouth Seco.</w:t>
      </w:r>
    </w:p>
    <w:p w:rsidR="00613310" w:rsidRPr="00C93382" w:rsidRDefault="00613310" w:rsidP="00D85AB3">
      <w:pPr>
        <w:pStyle w:val="ListParagraph"/>
        <w:tabs>
          <w:tab w:val="left" w:pos="-1440"/>
        </w:tabs>
        <w:ind w:left="1069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 xml:space="preserve">. Manhattan Dulce: </w:t>
      </w:r>
      <w:r>
        <w:rPr>
          <w:rFonts w:ascii="Arial" w:hAnsi="Arial"/>
          <w:sz w:val="22"/>
          <w:lang w:val="es-ES_tradnl"/>
        </w:rPr>
        <w:tab/>
      </w:r>
      <w:r w:rsidRPr="00C93382">
        <w:rPr>
          <w:rFonts w:ascii="Arial" w:hAnsi="Arial"/>
          <w:sz w:val="22"/>
          <w:lang w:val="es-ES_tradnl"/>
        </w:rPr>
        <w:t>Utilizar Vermouth Rojo.</w:t>
      </w:r>
    </w:p>
    <w:p w:rsidR="00613310" w:rsidRPr="00C93382" w:rsidRDefault="00613310" w:rsidP="00D85AB3">
      <w:pPr>
        <w:pStyle w:val="ListParagraph"/>
        <w:tabs>
          <w:tab w:val="left" w:pos="-1440"/>
        </w:tabs>
        <w:ind w:left="1069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ab/>
        <w:t>. Manhattan Perfecto: El Vermouth debe ser mitad Rojo y mitad Seco.</w:t>
      </w:r>
    </w:p>
    <w:p w:rsidR="00613310" w:rsidRPr="00C93382" w:rsidRDefault="00613310" w:rsidP="00D85AB3">
      <w:pPr>
        <w:pStyle w:val="ListParagraph"/>
        <w:tabs>
          <w:tab w:val="left" w:pos="-1440"/>
        </w:tabs>
        <w:ind w:left="1069"/>
        <w:jc w:val="both"/>
        <w:rPr>
          <w:rFonts w:ascii="Arial" w:hAnsi="Arial"/>
          <w:sz w:val="22"/>
          <w:u w:val="single"/>
          <w:lang w:val="es-ES_tradnl"/>
        </w:rPr>
      </w:pPr>
    </w:p>
    <w:p w:rsidR="00613310" w:rsidRPr="00C93382" w:rsidRDefault="00613310" w:rsidP="00A12F1F">
      <w:pPr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 xml:space="preserve">El tiempo desde que terminó la preparación hasta servir al cliente </w:t>
      </w:r>
      <w:r w:rsidRPr="00C93382">
        <w:rPr>
          <w:rFonts w:ascii="Arial" w:hAnsi="Arial"/>
          <w:b/>
          <w:sz w:val="22"/>
          <w:lang w:val="es-ES_tradnl"/>
        </w:rPr>
        <w:t>no debe exceder los 5 minutos</w:t>
      </w:r>
      <w:r w:rsidRPr="00C93382">
        <w:rPr>
          <w:rFonts w:ascii="Arial" w:hAnsi="Arial"/>
          <w:sz w:val="22"/>
          <w:lang w:val="es-ES_tradnl"/>
        </w:rPr>
        <w:t>.</w:t>
      </w:r>
    </w:p>
    <w:p w:rsidR="00613310" w:rsidRPr="00C93382" w:rsidRDefault="00613310" w:rsidP="00B319D7">
      <w:pPr>
        <w:tabs>
          <w:tab w:val="left" w:pos="-1440"/>
        </w:tabs>
        <w:ind w:left="1200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 xml:space="preserve"> </w:t>
      </w:r>
    </w:p>
    <w:p w:rsidR="00613310" w:rsidRPr="00C93382" w:rsidRDefault="00613310" w:rsidP="00A12F1F">
      <w:pPr>
        <w:numPr>
          <w:ilvl w:val="0"/>
          <w:numId w:val="5"/>
        </w:num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sz w:val="22"/>
          <w:lang w:val="es-ES_tradnl"/>
        </w:rPr>
        <w:t>El cocktail preparado debe quedar como se muestra en la figura 1.</w:t>
      </w:r>
    </w:p>
    <w:p w:rsidR="00613310" w:rsidRPr="00C93382" w:rsidRDefault="00613310" w:rsidP="00B319D7">
      <w:pPr>
        <w:tabs>
          <w:tab w:val="left" w:pos="-1440"/>
        </w:tabs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ind w:left="709"/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 w:rsidP="00B319D7">
      <w:pPr>
        <w:tabs>
          <w:tab w:val="left" w:pos="-1440"/>
        </w:tabs>
        <w:ind w:left="709"/>
        <w:jc w:val="center"/>
        <w:rPr>
          <w:rFonts w:ascii="Arial" w:hAnsi="Arial"/>
          <w:sz w:val="22"/>
          <w:lang w:val="es-ES_tradnl"/>
        </w:rPr>
      </w:pPr>
      <w:r w:rsidRPr="00C84CE0">
        <w:rPr>
          <w:rFonts w:ascii="Arial" w:hAnsi="Arial"/>
          <w:noProof/>
          <w:sz w:val="22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8pt;height:228pt;visibility:visible">
            <v:imagedata r:id="rId7" o:title=""/>
          </v:shape>
        </w:pict>
      </w:r>
    </w:p>
    <w:p w:rsidR="00613310" w:rsidRPr="00C93382" w:rsidRDefault="00613310">
      <w:pPr>
        <w:tabs>
          <w:tab w:val="left" w:pos="-1440"/>
        </w:tabs>
        <w:ind w:left="709"/>
        <w:jc w:val="both"/>
        <w:rPr>
          <w:rFonts w:ascii="Arial" w:hAnsi="Arial"/>
          <w:b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ind w:left="709"/>
        <w:jc w:val="both"/>
        <w:rPr>
          <w:rFonts w:ascii="Arial" w:hAnsi="Arial"/>
          <w:sz w:val="22"/>
          <w:lang w:val="es-ES_tradnl"/>
        </w:rPr>
      </w:pPr>
      <w:r w:rsidRPr="00C93382">
        <w:rPr>
          <w:rFonts w:ascii="Arial" w:hAnsi="Arial"/>
          <w:b/>
          <w:sz w:val="22"/>
          <w:lang w:val="es-ES_tradnl"/>
        </w:rPr>
        <w:t>Figura 1.</w:t>
      </w:r>
      <w:r w:rsidRPr="00C93382">
        <w:rPr>
          <w:rFonts w:ascii="Arial" w:hAnsi="Arial"/>
          <w:sz w:val="22"/>
          <w:lang w:val="es-ES_tradnl"/>
        </w:rPr>
        <w:t xml:space="preserve"> Manhattan en la copa correspondiente, con el color y maraschino especificado.</w:t>
      </w:r>
    </w:p>
    <w:tbl>
      <w:tblPr>
        <w:tblW w:w="10080" w:type="dxa"/>
        <w:tblInd w:w="70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20"/>
        <w:gridCol w:w="3420"/>
        <w:gridCol w:w="1980"/>
        <w:gridCol w:w="1260"/>
      </w:tblGrid>
      <w:tr w:rsidR="00613310" w:rsidRPr="00C93382" w:rsidTr="00A65C33">
        <w:tc>
          <w:tcPr>
            <w:tcW w:w="3420" w:type="dxa"/>
          </w:tcPr>
          <w:p w:rsidR="00613310" w:rsidRPr="00C93382" w:rsidRDefault="00613310" w:rsidP="00A65C33">
            <w:pPr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>Emisión Página N</w:t>
            </w:r>
            <w:r w:rsidRPr="00C93382">
              <w:rPr>
                <w:rFonts w:ascii="Arial" w:hAnsi="Arial"/>
                <w:sz w:val="22"/>
              </w:rPr>
              <w:t xml:space="preserve">° 1 </w:t>
            </w:r>
          </w:p>
        </w:tc>
        <w:tc>
          <w:tcPr>
            <w:tcW w:w="3420" w:type="dxa"/>
            <w:vAlign w:val="center"/>
          </w:tcPr>
          <w:p w:rsidR="00613310" w:rsidRPr="00C93382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>Rev N</w:t>
            </w:r>
            <w:r w:rsidRPr="00C93382">
              <w:rPr>
                <w:rFonts w:ascii="Arial" w:hAnsi="Arial"/>
                <w:sz w:val="22"/>
              </w:rPr>
              <w:t xml:space="preserve">° 0 </w:t>
            </w:r>
          </w:p>
        </w:tc>
        <w:tc>
          <w:tcPr>
            <w:tcW w:w="1980" w:type="dxa"/>
            <w:vAlign w:val="center"/>
          </w:tcPr>
          <w:p w:rsidR="00613310" w:rsidRPr="00C93382" w:rsidRDefault="00613310" w:rsidP="00A65C33">
            <w:pPr>
              <w:jc w:val="center"/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0"/>
              </w:rPr>
              <w:t xml:space="preserve">Fecha de Revisión </w:t>
            </w:r>
            <w:r w:rsidRPr="00C93382">
              <w:rPr>
                <w:rFonts w:ascii="Arial" w:hAnsi="Arial"/>
                <w:sz w:val="22"/>
              </w:rPr>
              <w:t xml:space="preserve">:  </w:t>
            </w:r>
          </w:p>
        </w:tc>
        <w:tc>
          <w:tcPr>
            <w:tcW w:w="1260" w:type="dxa"/>
            <w:vAlign w:val="center"/>
          </w:tcPr>
          <w:p w:rsidR="00613310" w:rsidRPr="00C93382" w:rsidRDefault="00613310" w:rsidP="00A65C33">
            <w:pPr>
              <w:rPr>
                <w:rFonts w:ascii="Arial" w:hAnsi="Arial"/>
                <w:sz w:val="22"/>
              </w:rPr>
            </w:pPr>
            <w:r w:rsidRPr="00C93382">
              <w:rPr>
                <w:rFonts w:ascii="Arial" w:hAnsi="Arial"/>
                <w:sz w:val="22"/>
              </w:rPr>
              <w:t>N.A</w:t>
            </w:r>
          </w:p>
        </w:tc>
      </w:tr>
    </w:tbl>
    <w:p w:rsidR="00613310" w:rsidRPr="00C93382" w:rsidRDefault="00613310">
      <w:pPr>
        <w:tabs>
          <w:tab w:val="left" w:pos="-1440"/>
        </w:tabs>
        <w:ind w:left="709"/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>
      <w:pPr>
        <w:tabs>
          <w:tab w:val="left" w:pos="-1440"/>
        </w:tabs>
        <w:ind w:left="709"/>
        <w:jc w:val="both"/>
        <w:rPr>
          <w:rFonts w:ascii="Arial" w:hAnsi="Arial"/>
          <w:sz w:val="22"/>
          <w:lang w:val="es-ES_tradnl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noProof/>
          <w:sz w:val="22"/>
        </w:rPr>
      </w:pPr>
      <w:r w:rsidRPr="00C93382">
        <w:rPr>
          <w:rFonts w:ascii="Arial" w:hAnsi="Arial"/>
          <w:b/>
          <w:sz w:val="22"/>
        </w:rPr>
        <w:t>Instructivos Asociados</w:t>
      </w:r>
    </w:p>
    <w:p w:rsidR="00613310" w:rsidRPr="00C93382" w:rsidRDefault="00613310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22"/>
        </w:rPr>
      </w:pPr>
    </w:p>
    <w:p w:rsidR="00613310" w:rsidRPr="00C93382" w:rsidRDefault="00613310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22"/>
        </w:rPr>
      </w:pPr>
      <w:r w:rsidRPr="00C93382">
        <w:rPr>
          <w:rFonts w:ascii="Arial" w:hAnsi="Arial"/>
          <w:sz w:val="22"/>
        </w:rPr>
        <w:t>No Aplica</w:t>
      </w:r>
    </w:p>
    <w:p w:rsidR="00613310" w:rsidRPr="00C93382" w:rsidRDefault="00613310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16"/>
          <w:szCs w:val="16"/>
        </w:rPr>
      </w:pPr>
    </w:p>
    <w:p w:rsidR="00613310" w:rsidRPr="00C93382" w:rsidRDefault="00613310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16"/>
          <w:szCs w:val="16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noProof/>
          <w:sz w:val="22"/>
        </w:rPr>
      </w:pPr>
      <w:r w:rsidRPr="00C93382">
        <w:rPr>
          <w:rFonts w:ascii="Arial" w:hAnsi="Arial"/>
          <w:b/>
          <w:sz w:val="22"/>
        </w:rPr>
        <w:t>Registros Asociados</w:t>
      </w:r>
      <w:r w:rsidRPr="00C93382">
        <w:rPr>
          <w:rFonts w:ascii="Arial" w:hAnsi="Arial"/>
          <w:sz w:val="22"/>
        </w:rPr>
        <w:t xml:space="preserve"> </w:t>
      </w:r>
    </w:p>
    <w:p w:rsidR="00613310" w:rsidRPr="00C93382" w:rsidRDefault="00613310" w:rsidP="00B319D7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22"/>
        </w:rPr>
      </w:pPr>
    </w:p>
    <w:p w:rsidR="00613310" w:rsidRPr="00C93382" w:rsidRDefault="00613310" w:rsidP="00B319D7">
      <w:pPr>
        <w:tabs>
          <w:tab w:val="left" w:pos="-720"/>
        </w:tabs>
        <w:suppressAutoHyphens/>
        <w:ind w:left="720"/>
        <w:jc w:val="both"/>
        <w:rPr>
          <w:rFonts w:ascii="Arial" w:hAnsi="Arial"/>
          <w:sz w:val="22"/>
        </w:rPr>
      </w:pPr>
      <w:r w:rsidRPr="00C93382">
        <w:rPr>
          <w:rFonts w:ascii="Arial" w:hAnsi="Arial"/>
          <w:sz w:val="22"/>
        </w:rPr>
        <w:t>PP-007 R:</w:t>
      </w:r>
      <w:r w:rsidRPr="00C93382">
        <w:rPr>
          <w:rFonts w:ascii="Arial" w:hAnsi="Arial"/>
          <w:sz w:val="22"/>
        </w:rPr>
        <w:tab/>
        <w:t xml:space="preserve">Control de Temperatura Cocktail ( 1 vez c / 10 preparaciones, o 1 vez / día). </w:t>
      </w:r>
    </w:p>
    <w:p w:rsidR="00613310" w:rsidRPr="00C93382" w:rsidRDefault="00613310">
      <w:pPr>
        <w:tabs>
          <w:tab w:val="left" w:pos="-720"/>
        </w:tabs>
        <w:suppressAutoHyphens/>
        <w:jc w:val="both"/>
        <w:rPr>
          <w:rFonts w:ascii="Arial" w:hAnsi="Arial"/>
          <w:sz w:val="16"/>
          <w:szCs w:val="16"/>
        </w:rPr>
      </w:pPr>
    </w:p>
    <w:p w:rsidR="00613310" w:rsidRPr="00C93382" w:rsidRDefault="00613310">
      <w:pPr>
        <w:tabs>
          <w:tab w:val="left" w:pos="-720"/>
        </w:tabs>
        <w:suppressAutoHyphens/>
        <w:jc w:val="both"/>
        <w:rPr>
          <w:rFonts w:ascii="Arial" w:hAnsi="Arial"/>
          <w:sz w:val="16"/>
          <w:szCs w:val="16"/>
        </w:rPr>
      </w:pPr>
    </w:p>
    <w:p w:rsidR="00613310" w:rsidRPr="00C93382" w:rsidRDefault="00613310" w:rsidP="00A12F1F">
      <w:pPr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/>
          <w:noProof/>
          <w:sz w:val="22"/>
        </w:rPr>
      </w:pPr>
      <w:r w:rsidRPr="00C93382">
        <w:rPr>
          <w:rFonts w:ascii="Arial" w:hAnsi="Arial"/>
          <w:b/>
          <w:sz w:val="22"/>
        </w:rPr>
        <w:t>Anexos</w:t>
      </w:r>
      <w:r w:rsidRPr="00C93382">
        <w:rPr>
          <w:rFonts w:ascii="Arial" w:hAnsi="Arial"/>
          <w:sz w:val="22"/>
        </w:rPr>
        <w:t xml:space="preserve"> </w:t>
      </w:r>
    </w:p>
    <w:p w:rsidR="00613310" w:rsidRPr="00C93382" w:rsidRDefault="00613310">
      <w:pPr>
        <w:pStyle w:val="BodyTextIndent3"/>
        <w:tabs>
          <w:tab w:val="left" w:pos="-720"/>
        </w:tabs>
        <w:suppressAutoHyphens/>
        <w:rPr>
          <w:noProof/>
        </w:rPr>
      </w:pPr>
    </w:p>
    <w:p w:rsidR="00613310" w:rsidRPr="00C93382" w:rsidRDefault="00613310">
      <w:pPr>
        <w:pStyle w:val="BodyTextIndent3"/>
        <w:tabs>
          <w:tab w:val="left" w:pos="-720"/>
        </w:tabs>
        <w:suppressAutoHyphens/>
        <w:rPr>
          <w:noProof/>
        </w:rPr>
      </w:pPr>
      <w:r w:rsidRPr="00C93382">
        <w:rPr>
          <w:noProof/>
        </w:rPr>
        <w:t>No Aplica.</w:t>
      </w:r>
    </w:p>
    <w:sectPr w:rsidR="00613310" w:rsidRPr="00C93382" w:rsidSect="001003AF">
      <w:headerReference w:type="default" r:id="rId8"/>
      <w:pgSz w:w="12242" w:h="15842" w:code="1"/>
      <w:pgMar w:top="1134" w:right="1562" w:bottom="1134" w:left="1134" w:header="454" w:footer="454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310" w:rsidRDefault="00613310">
      <w:r>
        <w:separator/>
      </w:r>
    </w:p>
  </w:endnote>
  <w:endnote w:type="continuationSeparator" w:id="1">
    <w:p w:rsidR="00613310" w:rsidRDefault="00613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310" w:rsidRDefault="00613310">
      <w:r>
        <w:separator/>
      </w:r>
    </w:p>
  </w:footnote>
  <w:footnote w:type="continuationSeparator" w:id="1">
    <w:p w:rsidR="00613310" w:rsidRDefault="00613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20"/>
      <w:gridCol w:w="3060"/>
      <w:gridCol w:w="2160"/>
      <w:gridCol w:w="1980"/>
      <w:gridCol w:w="1260"/>
    </w:tblGrid>
    <w:tr w:rsidR="00613310">
      <w:trPr>
        <w:cantSplit/>
        <w:trHeight w:val="284"/>
      </w:trPr>
      <w:tc>
        <w:tcPr>
          <w:tcW w:w="10150" w:type="dxa"/>
          <w:gridSpan w:val="5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vAlign w:val="center"/>
        </w:tcPr>
        <w:p w:rsidR="00613310" w:rsidRPr="0097331F" w:rsidRDefault="00613310" w:rsidP="0097331F">
          <w:pPr>
            <w:pStyle w:val="Header"/>
            <w:jc w:val="center"/>
            <w:rPr>
              <w:rFonts w:ascii="Arial" w:hAnsi="Arial"/>
              <w:b/>
              <w:color w:val="C00000"/>
              <w:sz w:val="28"/>
            </w:rPr>
          </w:pPr>
          <w:r w:rsidRPr="0097331F">
            <w:rPr>
              <w:rFonts w:ascii="Arial" w:hAnsi="Arial"/>
              <w:b/>
              <w:color w:val="C00000"/>
              <w:sz w:val="28"/>
            </w:rPr>
            <w:t>Preparación de Coctel Manhattan</w:t>
          </w:r>
        </w:p>
      </w:tc>
    </w:tr>
    <w:tr w:rsidR="00613310">
      <w:trPr>
        <w:cantSplit/>
        <w:trHeight w:val="454"/>
      </w:trPr>
      <w:tc>
        <w:tcPr>
          <w:tcW w:w="1690" w:type="dxa"/>
          <w:vMerge w:val="restart"/>
          <w:tcBorders>
            <w:left w:val="single" w:sz="4" w:space="0" w:color="FFFFFF"/>
            <w:right w:val="nil"/>
          </w:tcBorders>
          <w:vAlign w:val="center"/>
        </w:tcPr>
        <w:p w:rsidR="00613310" w:rsidRDefault="00613310" w:rsidP="0097331F">
          <w:pPr>
            <w:pStyle w:val="Header"/>
            <w:jc w:val="both"/>
            <w:rPr>
              <w:rFonts w:ascii="Arial" w:hAnsi="Arial"/>
              <w:sz w:val="22"/>
            </w:rPr>
          </w:pPr>
          <w:r w:rsidRPr="00C84CE0">
            <w:rPr>
              <w:rFonts w:ascii="Arial" w:hAnsi="Arial"/>
              <w:noProof/>
              <w:sz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6" type="#_x0000_t75" alt="ANd9GcT0CPVsp85T_8a-RJMKK8S88P5BcUfrEAGa0oafCmcLvI_LXXggLYJADjBE" style="width:45pt;height:49.5pt;visibility:visible">
                <v:imagedata r:id="rId1" o:title=""/>
              </v:shape>
            </w:pict>
          </w:r>
        </w:p>
        <w:p w:rsidR="00613310" w:rsidRPr="0097331F" w:rsidRDefault="00613310" w:rsidP="0097331F">
          <w:pPr>
            <w:pStyle w:val="Header"/>
            <w:jc w:val="both"/>
            <w:rPr>
              <w:rFonts w:ascii="Arial" w:hAnsi="Arial"/>
              <w:sz w:val="20"/>
              <w:szCs w:val="20"/>
            </w:rPr>
          </w:pPr>
          <w:r w:rsidRPr="0097331F">
            <w:rPr>
              <w:rFonts w:ascii="Arial Black" w:hAnsi="Arial Black"/>
              <w:color w:val="990000"/>
              <w:sz w:val="20"/>
              <w:szCs w:val="20"/>
            </w:rPr>
            <w:t xml:space="preserve">Pub </w:t>
          </w:r>
          <w:r w:rsidRPr="0097331F">
            <w:rPr>
              <w:rFonts w:ascii="Arial Black" w:hAnsi="Arial Black"/>
              <w:color w:val="006600"/>
              <w:sz w:val="20"/>
              <w:szCs w:val="20"/>
            </w:rPr>
            <w:t>QUIM</w:t>
          </w:r>
        </w:p>
      </w:tc>
      <w:tc>
        <w:tcPr>
          <w:tcW w:w="3060" w:type="dxa"/>
          <w:tcBorders>
            <w:left w:val="nil"/>
            <w:right w:val="nil"/>
          </w:tcBorders>
          <w:vAlign w:val="center"/>
        </w:tcPr>
        <w:p w:rsidR="00613310" w:rsidRDefault="00613310">
          <w:pPr>
            <w:pStyle w:val="Header"/>
            <w:jc w:val="both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Clase:  </w:t>
          </w:r>
          <w:r w:rsidRPr="0097331F">
            <w:rPr>
              <w:rFonts w:ascii="Arial" w:hAnsi="Arial"/>
              <w:b/>
              <w:sz w:val="20"/>
            </w:rPr>
            <w:t>Procedimiento</w:t>
          </w:r>
        </w:p>
      </w:tc>
      <w:tc>
        <w:tcPr>
          <w:tcW w:w="2160" w:type="dxa"/>
          <w:tcBorders>
            <w:left w:val="nil"/>
            <w:right w:val="nil"/>
          </w:tcBorders>
          <w:vAlign w:val="center"/>
        </w:tcPr>
        <w:p w:rsidR="00613310" w:rsidRDefault="00613310" w:rsidP="0097331F">
          <w:pPr>
            <w:pStyle w:val="Header"/>
            <w:jc w:val="both"/>
            <w:rPr>
              <w:rFonts w:ascii="Arial" w:hAnsi="Arial"/>
              <w:b/>
              <w:color w:val="008080"/>
              <w:sz w:val="22"/>
            </w:rPr>
          </w:pPr>
          <w:r>
            <w:rPr>
              <w:rFonts w:ascii="Arial" w:hAnsi="Arial"/>
              <w:sz w:val="20"/>
            </w:rPr>
            <w:t>Código</w:t>
          </w:r>
          <w:r>
            <w:rPr>
              <w:rFonts w:ascii="Arial" w:hAnsi="Arial"/>
              <w:sz w:val="22"/>
            </w:rPr>
            <w:t xml:space="preserve"> :  </w:t>
          </w:r>
          <w:r w:rsidRPr="0097331F">
            <w:rPr>
              <w:rFonts w:ascii="Arial" w:hAnsi="Arial"/>
              <w:b/>
              <w:sz w:val="22"/>
            </w:rPr>
            <w:t>PP-007</w:t>
          </w:r>
        </w:p>
      </w:tc>
      <w:tc>
        <w:tcPr>
          <w:tcW w:w="3240" w:type="dxa"/>
          <w:gridSpan w:val="2"/>
          <w:tcBorders>
            <w:left w:val="nil"/>
            <w:right w:val="single" w:sz="4" w:space="0" w:color="FFFFFF"/>
          </w:tcBorders>
          <w:vAlign w:val="center"/>
        </w:tcPr>
        <w:p w:rsidR="00613310" w:rsidRDefault="00613310">
          <w:pPr>
            <w:pStyle w:val="Header"/>
            <w:jc w:val="right"/>
            <w:rPr>
              <w:rFonts w:ascii="Arial" w:hAnsi="Arial"/>
              <w:sz w:val="22"/>
            </w:rPr>
          </w:pPr>
          <w:r>
            <w:rPr>
              <w:rFonts w:ascii="Arial" w:hAnsi="Arial"/>
              <w:sz w:val="20"/>
            </w:rPr>
            <w:t>Página</w:t>
          </w:r>
          <w:r>
            <w:rPr>
              <w:rFonts w:ascii="Arial" w:hAnsi="Arial"/>
              <w:sz w:val="22"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</w:t>
          </w:r>
          <w:r>
            <w:rPr>
              <w:rFonts w:ascii="Arial" w:hAnsi="Arial"/>
              <w:sz w:val="20"/>
            </w:rPr>
            <w:t>de</w:t>
          </w:r>
          <w:r>
            <w:rPr>
              <w:rFonts w:ascii="Arial" w:hAnsi="Arial"/>
              <w:sz w:val="22"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</w:p>
      </w:tc>
    </w:tr>
    <w:tr w:rsidR="00613310">
      <w:trPr>
        <w:cantSplit/>
        <w:trHeight w:val="454"/>
      </w:trPr>
      <w:tc>
        <w:tcPr>
          <w:tcW w:w="1690" w:type="dxa"/>
          <w:vMerge/>
          <w:tcBorders>
            <w:left w:val="single" w:sz="4" w:space="0" w:color="FFFFFF"/>
            <w:right w:val="nil"/>
          </w:tcBorders>
          <w:vAlign w:val="center"/>
        </w:tcPr>
        <w:p w:rsidR="00613310" w:rsidRDefault="00613310">
          <w:pPr>
            <w:pStyle w:val="Header"/>
            <w:rPr>
              <w:rFonts w:ascii="Arial" w:hAnsi="Arial"/>
              <w:sz w:val="22"/>
            </w:rPr>
          </w:pPr>
        </w:p>
      </w:tc>
      <w:tc>
        <w:tcPr>
          <w:tcW w:w="5220" w:type="dxa"/>
          <w:gridSpan w:val="2"/>
          <w:tcBorders>
            <w:left w:val="nil"/>
            <w:right w:val="nil"/>
          </w:tcBorders>
          <w:vAlign w:val="center"/>
        </w:tcPr>
        <w:p w:rsidR="00613310" w:rsidRDefault="00613310" w:rsidP="0097331F">
          <w:pPr>
            <w:pStyle w:val="Header"/>
            <w:rPr>
              <w:rFonts w:ascii="Arial" w:hAnsi="Arial"/>
              <w:sz w:val="22"/>
            </w:rPr>
          </w:pPr>
          <w:r>
            <w:rPr>
              <w:rFonts w:ascii="Arial" w:hAnsi="Arial"/>
              <w:sz w:val="20"/>
            </w:rPr>
            <w:t>Ref. ISO</w:t>
          </w:r>
          <w:r>
            <w:rPr>
              <w:rFonts w:ascii="Arial" w:hAnsi="Arial"/>
              <w:sz w:val="22"/>
            </w:rPr>
            <w:t xml:space="preserve"> :  7.1</w:t>
          </w:r>
        </w:p>
      </w:tc>
      <w:tc>
        <w:tcPr>
          <w:tcW w:w="1980" w:type="dxa"/>
          <w:tcBorders>
            <w:left w:val="nil"/>
            <w:right w:val="single" w:sz="4" w:space="0" w:color="FFFFFF"/>
          </w:tcBorders>
          <w:vAlign w:val="center"/>
        </w:tcPr>
        <w:p w:rsidR="00613310" w:rsidRDefault="00613310">
          <w:pPr>
            <w:pStyle w:val="Header"/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sz w:val="20"/>
            </w:rPr>
            <w:t>Fecha de Emisión</w:t>
          </w:r>
          <w:r>
            <w:rPr>
              <w:rFonts w:ascii="Arial" w:hAnsi="Arial"/>
              <w:sz w:val="22"/>
            </w:rPr>
            <w:t xml:space="preserve"> :  </w:t>
          </w:r>
        </w:p>
      </w:tc>
      <w:tc>
        <w:tcPr>
          <w:tcW w:w="1260" w:type="dxa"/>
          <w:tcBorders>
            <w:left w:val="nil"/>
            <w:right w:val="single" w:sz="4" w:space="0" w:color="FFFFFF"/>
          </w:tcBorders>
          <w:vAlign w:val="center"/>
        </w:tcPr>
        <w:p w:rsidR="00613310" w:rsidRDefault="00613310" w:rsidP="0097331F">
          <w:pPr>
            <w:pStyle w:val="Header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11.11.2011</w:t>
          </w:r>
        </w:p>
      </w:tc>
    </w:tr>
  </w:tbl>
  <w:p w:rsidR="00613310" w:rsidRDefault="00613310">
    <w:pPr>
      <w:pStyle w:val="Header"/>
      <w:rPr>
        <w:rFonts w:ascii="Arial" w:hAnsi="Arial"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C22"/>
    <w:multiLevelType w:val="singleLevel"/>
    <w:tmpl w:val="D146F760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495"/>
      </w:pPr>
      <w:rPr>
        <w:rFonts w:ascii="Arial" w:eastAsia="Times New Roman" w:hAnsi="Arial" w:cs="Times New Roman"/>
      </w:rPr>
    </w:lvl>
  </w:abstractNum>
  <w:abstractNum w:abstractNumId="1">
    <w:nsid w:val="07992396"/>
    <w:multiLevelType w:val="multilevel"/>
    <w:tmpl w:val="EF68154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Times New Roman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Arial" w:hAnsi="Arial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  <w:u w:val="none"/>
      </w:rPr>
    </w:lvl>
  </w:abstractNum>
  <w:abstractNum w:abstractNumId="2">
    <w:nsid w:val="0D1A4542"/>
    <w:multiLevelType w:val="singleLevel"/>
    <w:tmpl w:val="58FAE6EC"/>
    <w:lvl w:ilvl="0">
      <w:start w:val="1"/>
      <w:numFmt w:val="lowerLetter"/>
      <w:lvlText w:val="%1)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</w:abstractNum>
  <w:abstractNum w:abstractNumId="3">
    <w:nsid w:val="241A28B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8A12FED"/>
    <w:multiLevelType w:val="hybridMultilevel"/>
    <w:tmpl w:val="A0CEAD46"/>
    <w:lvl w:ilvl="0" w:tplc="095A0470">
      <w:start w:val="1"/>
      <w:numFmt w:val="lowerLetter"/>
      <w:lvlText w:val="%1)"/>
      <w:lvlJc w:val="left"/>
      <w:pPr>
        <w:tabs>
          <w:tab w:val="num" w:pos="1789"/>
        </w:tabs>
        <w:ind w:left="1769" w:hanging="340"/>
      </w:pPr>
      <w:rPr>
        <w:rFonts w:ascii="Arial" w:hAnsi="Arial" w:cs="Times New Roman" w:hint="default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B32C221C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14F431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9AAA12A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646AB06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1C180498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78B2A8EE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20EEB2A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575CEF1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4CFA5E5E"/>
    <w:multiLevelType w:val="singleLevel"/>
    <w:tmpl w:val="25E050E4"/>
    <w:lvl w:ilvl="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>
    <w:nsid w:val="50410789"/>
    <w:multiLevelType w:val="singleLevel"/>
    <w:tmpl w:val="99D85D2A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</w:abstractNum>
  <w:abstractNum w:abstractNumId="7">
    <w:nsid w:val="5B5F1E6A"/>
    <w:multiLevelType w:val="multilevel"/>
    <w:tmpl w:val="FB9C27A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03351D1"/>
    <w:multiLevelType w:val="hybridMultilevel"/>
    <w:tmpl w:val="5D804DFA"/>
    <w:lvl w:ilvl="0" w:tplc="BC06B5B4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3ED4F41"/>
    <w:multiLevelType w:val="multilevel"/>
    <w:tmpl w:val="59C69098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0BB1699"/>
    <w:multiLevelType w:val="hybridMultilevel"/>
    <w:tmpl w:val="72DA78E0"/>
    <w:lvl w:ilvl="0" w:tplc="B962589A">
      <w:start w:val="1"/>
      <w:numFmt w:val="decimal"/>
      <w:lvlText w:val="%1."/>
      <w:lvlJc w:val="left"/>
      <w:pPr>
        <w:tabs>
          <w:tab w:val="num" w:pos="1304"/>
        </w:tabs>
        <w:ind w:left="1304" w:hanging="397"/>
      </w:pPr>
      <w:rPr>
        <w:rFonts w:ascii="Arial" w:hAnsi="Arial" w:cs="Times New Roman" w:hint="default"/>
        <w:b w:val="0"/>
        <w:i w:val="0"/>
        <w:sz w:val="22"/>
      </w:rPr>
    </w:lvl>
    <w:lvl w:ilvl="1" w:tplc="720E03C0">
      <w:start w:val="5"/>
      <w:numFmt w:val="upperLetter"/>
      <w:pStyle w:val="Heading9"/>
      <w:lvlText w:val="%2.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  <w:lvl w:ilvl="2" w:tplc="51B4C6A8">
      <w:start w:val="1"/>
      <w:numFmt w:val="decimal"/>
      <w:lvlText w:val="%3."/>
      <w:lvlJc w:val="left"/>
      <w:pPr>
        <w:tabs>
          <w:tab w:val="num" w:pos="1304"/>
        </w:tabs>
        <w:ind w:left="1304" w:hanging="397"/>
      </w:pPr>
      <w:rPr>
        <w:rFonts w:ascii="Arial" w:hAnsi="Arial" w:cs="Times New Roman" w:hint="default"/>
        <w:b w:val="0"/>
        <w:i w:val="0"/>
        <w:sz w:val="20"/>
      </w:rPr>
    </w:lvl>
    <w:lvl w:ilvl="3" w:tplc="96B64264">
      <w:start w:val="7"/>
      <w:numFmt w:val="upperLetter"/>
      <w:lvlText w:val="%4."/>
      <w:lvlJc w:val="left"/>
      <w:pPr>
        <w:tabs>
          <w:tab w:val="num" w:pos="907"/>
        </w:tabs>
        <w:ind w:left="907" w:hanging="453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4" w:tplc="54B4F3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06E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C86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9E1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0F296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F944BC"/>
    <w:multiLevelType w:val="hybridMultilevel"/>
    <w:tmpl w:val="6C4C1C88"/>
    <w:lvl w:ilvl="0" w:tplc="C2F01698">
      <w:start w:val="1"/>
      <w:numFmt w:val="lowerLetter"/>
      <w:lvlText w:val="%1)"/>
      <w:lvlJc w:val="left"/>
      <w:pPr>
        <w:tabs>
          <w:tab w:val="num" w:pos="2902"/>
        </w:tabs>
        <w:ind w:left="2902" w:hanging="405"/>
      </w:pPr>
      <w:rPr>
        <w:rFonts w:cs="Times New Roman" w:hint="default"/>
      </w:rPr>
    </w:lvl>
    <w:lvl w:ilvl="1" w:tplc="33B869F0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9A9E5030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D49CF9C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8F24DA0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C2D610B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4C7454E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55D8A5DC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794A9E70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3"/>
  </w:num>
  <w:num w:numId="12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FD0"/>
    <w:rsid w:val="001003AF"/>
    <w:rsid w:val="00141578"/>
    <w:rsid w:val="002F45FC"/>
    <w:rsid w:val="00384A7F"/>
    <w:rsid w:val="003A024C"/>
    <w:rsid w:val="00552F55"/>
    <w:rsid w:val="005708FE"/>
    <w:rsid w:val="006036F7"/>
    <w:rsid w:val="00613310"/>
    <w:rsid w:val="00702CA0"/>
    <w:rsid w:val="00853805"/>
    <w:rsid w:val="00906978"/>
    <w:rsid w:val="0097331F"/>
    <w:rsid w:val="009D5372"/>
    <w:rsid w:val="00A12F1F"/>
    <w:rsid w:val="00A65C33"/>
    <w:rsid w:val="00B319D7"/>
    <w:rsid w:val="00B77FD0"/>
    <w:rsid w:val="00C33FE8"/>
    <w:rsid w:val="00C84CE0"/>
    <w:rsid w:val="00C93382"/>
    <w:rsid w:val="00D8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003AF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03AF"/>
    <w:pPr>
      <w:keepNext/>
      <w:jc w:val="both"/>
      <w:outlineLvl w:val="0"/>
    </w:pPr>
    <w:rPr>
      <w:rFonts w:ascii="Arial" w:hAnsi="Arial"/>
      <w:szCs w:val="20"/>
      <w:lang w:val="es-ES_tradn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3AF"/>
    <w:pPr>
      <w:keepNext/>
      <w:tabs>
        <w:tab w:val="left" w:pos="-720"/>
      </w:tabs>
      <w:suppressAutoHyphens/>
      <w:jc w:val="both"/>
      <w:outlineLvl w:val="1"/>
    </w:pPr>
    <w:rPr>
      <w:rFonts w:ascii="Arial" w:hAnsi="Arial"/>
      <w:b/>
      <w:spacing w:val="-3"/>
      <w:sz w:val="22"/>
      <w:szCs w:val="20"/>
      <w:lang w:val="es-ES_tradn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03AF"/>
    <w:pPr>
      <w:keepNext/>
      <w:ind w:right="50"/>
      <w:jc w:val="both"/>
      <w:outlineLvl w:val="2"/>
    </w:pPr>
    <w:rPr>
      <w:rFonts w:ascii="Arial" w:hAnsi="Arial"/>
      <w:bCs/>
      <w:sz w:val="22"/>
      <w:szCs w:val="20"/>
      <w:u w:val="single"/>
      <w:lang w:val="es-ES_tradn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03AF"/>
    <w:pPr>
      <w:keepNext/>
      <w:ind w:right="50"/>
      <w:jc w:val="both"/>
      <w:outlineLvl w:val="3"/>
    </w:pPr>
    <w:rPr>
      <w:rFonts w:ascii="Arial" w:hAnsi="Arial"/>
      <w:bCs/>
      <w:sz w:val="22"/>
      <w:szCs w:val="20"/>
      <w:u w:val="single"/>
      <w:lang w:val="es-ES_tradn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03AF"/>
    <w:pPr>
      <w:keepNext/>
      <w:jc w:val="both"/>
      <w:outlineLvl w:val="4"/>
    </w:pPr>
    <w:rPr>
      <w:rFonts w:ascii="Arial" w:hAnsi="Arial"/>
      <w:bCs/>
      <w:spacing w:val="-3"/>
      <w:sz w:val="22"/>
      <w:szCs w:val="20"/>
      <w:u w:val="single"/>
      <w:lang w:val="es-ES_tradn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03AF"/>
    <w:pPr>
      <w:keepNext/>
      <w:ind w:right="50"/>
      <w:jc w:val="both"/>
      <w:outlineLvl w:val="5"/>
    </w:pPr>
    <w:rPr>
      <w:rFonts w:ascii="Arial" w:hAnsi="Arial"/>
      <w:bCs/>
      <w:sz w:val="22"/>
      <w:szCs w:val="20"/>
      <w:u w:val="single"/>
      <w:lang w:val="es-ES_tradn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03AF"/>
    <w:pPr>
      <w:keepNext/>
      <w:ind w:right="50"/>
      <w:jc w:val="both"/>
      <w:outlineLvl w:val="6"/>
    </w:pPr>
    <w:rPr>
      <w:rFonts w:ascii="Arial" w:hAnsi="Arial"/>
      <w:bCs/>
      <w:sz w:val="22"/>
      <w:szCs w:val="20"/>
      <w:u w:val="single"/>
      <w:lang w:val="es-ES_tradn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03AF"/>
    <w:pPr>
      <w:keepNext/>
      <w:ind w:right="50"/>
      <w:jc w:val="both"/>
      <w:outlineLvl w:val="7"/>
    </w:pPr>
    <w:rPr>
      <w:rFonts w:ascii="Arial" w:hAnsi="Arial"/>
      <w:sz w:val="22"/>
      <w:szCs w:val="20"/>
      <w:u w:val="single"/>
      <w:lang w:val="es-ES_tradn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03AF"/>
    <w:pPr>
      <w:keepNext/>
      <w:numPr>
        <w:ilvl w:val="1"/>
        <w:numId w:val="1"/>
      </w:numPr>
      <w:ind w:right="50"/>
      <w:jc w:val="both"/>
      <w:outlineLvl w:val="8"/>
    </w:pPr>
    <w:rPr>
      <w:rFonts w:ascii="Arial" w:hAnsi="Arial"/>
      <w:sz w:val="22"/>
      <w:szCs w:val="20"/>
      <w:u w:val="single"/>
      <w:lang w:val="es-ES_trad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45D2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45D2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45D2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45D2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45D2"/>
    <w:rPr>
      <w:rFonts w:asciiTheme="minorHAnsi" w:eastAsiaTheme="minorEastAsia" w:hAnsiTheme="minorHAnsi" w:cstheme="minorBidi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45D2"/>
    <w:rPr>
      <w:rFonts w:asciiTheme="minorHAnsi" w:eastAsiaTheme="minorEastAsia" w:hAnsiTheme="minorHAnsi" w:cstheme="minorBidi"/>
      <w:b/>
      <w:bCs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45D2"/>
    <w:rPr>
      <w:rFonts w:asciiTheme="minorHAnsi" w:eastAsiaTheme="minorEastAsia" w:hAnsiTheme="minorHAnsi" w:cstheme="minorBidi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45D2"/>
    <w:rPr>
      <w:rFonts w:asciiTheme="minorHAnsi" w:eastAsiaTheme="minorEastAsia" w:hAnsiTheme="minorHAnsi" w:cstheme="minorBidi"/>
      <w:i/>
      <w:iCs/>
      <w:sz w:val="24"/>
      <w:szCs w:val="24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45D2"/>
    <w:rPr>
      <w:rFonts w:asciiTheme="majorHAnsi" w:eastAsiaTheme="majorEastAsia" w:hAnsiTheme="majorHAnsi" w:cstheme="majorBidi"/>
      <w:lang w:val="es-ES" w:eastAsia="es-ES"/>
    </w:rPr>
  </w:style>
  <w:style w:type="paragraph" w:styleId="BodyText">
    <w:name w:val="Body Text"/>
    <w:basedOn w:val="Normal"/>
    <w:link w:val="BodyTextChar"/>
    <w:uiPriority w:val="99"/>
    <w:semiHidden/>
    <w:rsid w:val="001003AF"/>
    <w:pPr>
      <w:suppressAutoHyphens/>
      <w:jc w:val="center"/>
    </w:pPr>
    <w:rPr>
      <w:rFonts w:ascii="Arial Black" w:hAnsi="Arial Black"/>
      <w:spacing w:val="-3"/>
      <w:szCs w:val="20"/>
      <w:lang w:val="es-ES_tradn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B45D2"/>
    <w:rPr>
      <w:sz w:val="24"/>
      <w:szCs w:val="24"/>
      <w:lang w:val="es-ES" w:eastAsia="es-ES"/>
    </w:rPr>
  </w:style>
  <w:style w:type="paragraph" w:styleId="Header">
    <w:name w:val="header"/>
    <w:basedOn w:val="Normal"/>
    <w:link w:val="HeaderChar"/>
    <w:uiPriority w:val="99"/>
    <w:semiHidden/>
    <w:rsid w:val="001003A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45D2"/>
    <w:rPr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semiHidden/>
    <w:rsid w:val="001003A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45D2"/>
    <w:rPr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semiHidden/>
    <w:rsid w:val="001003AF"/>
    <w:rPr>
      <w:rFonts w:cs="Times New Roman"/>
    </w:rPr>
  </w:style>
  <w:style w:type="character" w:customStyle="1" w:styleId="Fuentedeencabezadopredeter">
    <w:name w:val="Fuente de encabezado predeter."/>
    <w:uiPriority w:val="99"/>
    <w:rsid w:val="001003AF"/>
  </w:style>
  <w:style w:type="paragraph" w:styleId="BodyTextIndent">
    <w:name w:val="Body Text Indent"/>
    <w:basedOn w:val="Normal"/>
    <w:link w:val="BodyTextIndentChar"/>
    <w:uiPriority w:val="99"/>
    <w:semiHidden/>
    <w:rsid w:val="001003AF"/>
    <w:pPr>
      <w:ind w:left="705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B45D2"/>
    <w:rPr>
      <w:sz w:val="24"/>
      <w:szCs w:val="24"/>
      <w:lang w:val="es-ES" w:eastAsia="es-ES"/>
    </w:rPr>
  </w:style>
  <w:style w:type="paragraph" w:styleId="TOC1">
    <w:name w:val="toc 1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rFonts w:ascii="Courier" w:hAnsi="Courier"/>
      <w:szCs w:val="20"/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ind w:right="-70"/>
      <w:jc w:val="center"/>
    </w:pPr>
    <w:rPr>
      <w:rFonts w:ascii="Arial" w:hAnsi="Arial"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ind w:left="2160" w:right="720" w:hanging="720"/>
    </w:pPr>
    <w:rPr>
      <w:rFonts w:ascii="Courier" w:hAnsi="Courier"/>
      <w:szCs w:val="20"/>
      <w:lang w:val="en-US"/>
    </w:rPr>
  </w:style>
  <w:style w:type="paragraph" w:styleId="TOC4">
    <w:name w:val="toc 4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ind w:left="2880" w:right="720" w:hanging="720"/>
    </w:pPr>
    <w:rPr>
      <w:rFonts w:ascii="Courier" w:hAnsi="Courier"/>
      <w:szCs w:val="20"/>
      <w:lang w:val="en-US"/>
    </w:rPr>
  </w:style>
  <w:style w:type="paragraph" w:styleId="TOC5">
    <w:name w:val="toc 5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ind w:left="3600" w:right="720" w:hanging="720"/>
    </w:pPr>
    <w:rPr>
      <w:rFonts w:ascii="Courier" w:hAnsi="Courier"/>
      <w:szCs w:val="20"/>
      <w:lang w:val="en-US"/>
    </w:rPr>
  </w:style>
  <w:style w:type="paragraph" w:styleId="TOC6">
    <w:name w:val="toc 6"/>
    <w:basedOn w:val="Normal"/>
    <w:next w:val="Normal"/>
    <w:autoRedefine/>
    <w:uiPriority w:val="99"/>
    <w:semiHidden/>
    <w:rsid w:val="001003AF"/>
    <w:pPr>
      <w:tabs>
        <w:tab w:val="left" w:pos="9000"/>
        <w:tab w:val="right" w:pos="9360"/>
      </w:tabs>
      <w:suppressAutoHyphens/>
      <w:ind w:left="720" w:hanging="720"/>
    </w:pPr>
    <w:rPr>
      <w:rFonts w:ascii="Courier" w:hAnsi="Courier"/>
      <w:szCs w:val="20"/>
      <w:lang w:val="en-US"/>
    </w:rPr>
  </w:style>
  <w:style w:type="paragraph" w:styleId="TOC7">
    <w:name w:val="toc 7"/>
    <w:basedOn w:val="Normal"/>
    <w:next w:val="Normal"/>
    <w:autoRedefine/>
    <w:uiPriority w:val="99"/>
    <w:semiHidden/>
    <w:rsid w:val="001003AF"/>
    <w:pPr>
      <w:suppressAutoHyphens/>
      <w:ind w:left="720" w:hanging="720"/>
    </w:pPr>
    <w:rPr>
      <w:rFonts w:ascii="Courier" w:hAnsi="Courier"/>
      <w:szCs w:val="20"/>
      <w:lang w:val="en-US"/>
    </w:rPr>
  </w:style>
  <w:style w:type="paragraph" w:styleId="TOC8">
    <w:name w:val="toc 8"/>
    <w:basedOn w:val="Normal"/>
    <w:next w:val="Normal"/>
    <w:autoRedefine/>
    <w:uiPriority w:val="99"/>
    <w:semiHidden/>
    <w:rsid w:val="001003AF"/>
    <w:pPr>
      <w:tabs>
        <w:tab w:val="left" w:pos="9000"/>
        <w:tab w:val="right" w:pos="9360"/>
      </w:tabs>
      <w:suppressAutoHyphens/>
      <w:ind w:left="720" w:hanging="720"/>
    </w:pPr>
    <w:rPr>
      <w:rFonts w:ascii="Courier" w:hAnsi="Courier"/>
      <w:szCs w:val="20"/>
      <w:lang w:val="en-US"/>
    </w:rPr>
  </w:style>
  <w:style w:type="paragraph" w:styleId="TOC9">
    <w:name w:val="toc 9"/>
    <w:basedOn w:val="Normal"/>
    <w:next w:val="Normal"/>
    <w:autoRedefine/>
    <w:uiPriority w:val="99"/>
    <w:semiHidden/>
    <w:rsid w:val="001003AF"/>
    <w:pPr>
      <w:tabs>
        <w:tab w:val="left" w:leader="dot" w:pos="9000"/>
        <w:tab w:val="right" w:pos="9360"/>
      </w:tabs>
      <w:suppressAutoHyphens/>
      <w:ind w:left="720" w:hanging="720"/>
    </w:pPr>
    <w:rPr>
      <w:rFonts w:ascii="Courier" w:hAnsi="Courier"/>
      <w:szCs w:val="20"/>
      <w:lang w:val="en-US"/>
    </w:rPr>
  </w:style>
  <w:style w:type="paragraph" w:customStyle="1" w:styleId="ndice1">
    <w:name w:val="índice 1"/>
    <w:basedOn w:val="Normal"/>
    <w:uiPriority w:val="99"/>
    <w:rsid w:val="001003AF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" w:hAnsi="Courier"/>
      <w:szCs w:val="20"/>
      <w:lang w:val="en-US"/>
    </w:rPr>
  </w:style>
  <w:style w:type="paragraph" w:customStyle="1" w:styleId="ndice2">
    <w:name w:val="índice 2"/>
    <w:basedOn w:val="Normal"/>
    <w:uiPriority w:val="99"/>
    <w:rsid w:val="001003AF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" w:hAnsi="Courier"/>
      <w:szCs w:val="20"/>
      <w:lang w:val="en-US"/>
    </w:rPr>
  </w:style>
  <w:style w:type="paragraph" w:customStyle="1" w:styleId="toa">
    <w:name w:val="toa"/>
    <w:basedOn w:val="Normal"/>
    <w:uiPriority w:val="99"/>
    <w:rsid w:val="001003AF"/>
    <w:pPr>
      <w:tabs>
        <w:tab w:val="left" w:pos="9000"/>
        <w:tab w:val="right" w:pos="9360"/>
      </w:tabs>
      <w:suppressAutoHyphens/>
    </w:pPr>
    <w:rPr>
      <w:rFonts w:ascii="Courier" w:hAnsi="Courier"/>
      <w:szCs w:val="20"/>
      <w:lang w:val="en-US"/>
    </w:rPr>
  </w:style>
  <w:style w:type="paragraph" w:customStyle="1" w:styleId="epgrafe">
    <w:name w:val="epígrafe"/>
    <w:basedOn w:val="Normal"/>
    <w:uiPriority w:val="99"/>
    <w:rsid w:val="001003AF"/>
    <w:rPr>
      <w:rFonts w:ascii="Courier" w:hAnsi="Courier"/>
      <w:szCs w:val="20"/>
      <w:lang w:val="es-ES_tradnl"/>
    </w:rPr>
  </w:style>
  <w:style w:type="paragraph" w:styleId="Title">
    <w:name w:val="Title"/>
    <w:basedOn w:val="Normal"/>
    <w:link w:val="TitleChar"/>
    <w:uiPriority w:val="99"/>
    <w:qFormat/>
    <w:rsid w:val="001003AF"/>
    <w:pPr>
      <w:suppressAutoHyphens/>
      <w:jc w:val="center"/>
    </w:pPr>
    <w:rPr>
      <w:rFonts w:ascii="Arial" w:hAnsi="Arial"/>
      <w:b/>
      <w:spacing w:val="-3"/>
      <w:sz w:val="28"/>
      <w:szCs w:val="20"/>
      <w:lang w:val="es-ES_tradnl"/>
    </w:rPr>
  </w:style>
  <w:style w:type="character" w:customStyle="1" w:styleId="TitleChar">
    <w:name w:val="Title Char"/>
    <w:basedOn w:val="DefaultParagraphFont"/>
    <w:link w:val="Title"/>
    <w:uiPriority w:val="10"/>
    <w:rsid w:val="000B45D2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s-ES"/>
    </w:rPr>
  </w:style>
  <w:style w:type="paragraph" w:styleId="DocumentMap">
    <w:name w:val="Document Map"/>
    <w:basedOn w:val="Normal"/>
    <w:link w:val="DocumentMapChar"/>
    <w:uiPriority w:val="99"/>
    <w:semiHidden/>
    <w:rsid w:val="001003AF"/>
    <w:pPr>
      <w:shd w:val="clear" w:color="auto" w:fill="000080"/>
    </w:pPr>
    <w:rPr>
      <w:rFonts w:ascii="Tahoma" w:hAnsi="Tahoma"/>
      <w:szCs w:val="20"/>
      <w:lang w:val="es-ES_tradn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B45D2"/>
    <w:rPr>
      <w:sz w:val="0"/>
      <w:szCs w:val="0"/>
      <w:lang w:val="es-ES" w:eastAsia="es-ES"/>
    </w:rPr>
  </w:style>
  <w:style w:type="paragraph" w:styleId="BodyTextIndent2">
    <w:name w:val="Body Text Indent 2"/>
    <w:basedOn w:val="Normal"/>
    <w:link w:val="BodyTextIndent2Char"/>
    <w:uiPriority w:val="99"/>
    <w:semiHidden/>
    <w:rsid w:val="001003AF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ind w:left="709"/>
      <w:jc w:val="both"/>
    </w:pPr>
    <w:rPr>
      <w:rFonts w:ascii="Arial" w:hAnsi="Arial"/>
      <w:sz w:val="22"/>
      <w:szCs w:val="20"/>
      <w:lang w:val="es-ES_tradn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45D2"/>
    <w:rPr>
      <w:sz w:val="24"/>
      <w:szCs w:val="24"/>
      <w:lang w:val="es-ES" w:eastAsia="es-ES"/>
    </w:rPr>
  </w:style>
  <w:style w:type="paragraph" w:styleId="BlockText">
    <w:name w:val="Block Text"/>
    <w:basedOn w:val="Normal"/>
    <w:uiPriority w:val="99"/>
    <w:semiHidden/>
    <w:rsid w:val="001003AF"/>
    <w:pPr>
      <w:ind w:left="720" w:right="50"/>
      <w:jc w:val="both"/>
    </w:pPr>
    <w:rPr>
      <w:rFonts w:ascii="Arial" w:hAnsi="Arial"/>
      <w:sz w:val="22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rsid w:val="001003AF"/>
    <w:pPr>
      <w:ind w:left="720"/>
      <w:jc w:val="both"/>
    </w:pPr>
    <w:rPr>
      <w:rFonts w:ascii="Arial" w:hAnsi="Arial"/>
      <w:sz w:val="22"/>
      <w:szCs w:val="20"/>
      <w:lang w:val="es-ES_tradn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B45D2"/>
    <w:rPr>
      <w:sz w:val="16"/>
      <w:szCs w:val="16"/>
      <w:lang w:val="es-ES" w:eastAsia="es-ES"/>
    </w:rPr>
  </w:style>
  <w:style w:type="paragraph" w:styleId="BodyText2">
    <w:name w:val="Body Text 2"/>
    <w:basedOn w:val="Normal"/>
    <w:link w:val="BodyText2Char"/>
    <w:uiPriority w:val="99"/>
    <w:semiHidden/>
    <w:rsid w:val="001003AF"/>
    <w:pPr>
      <w:ind w:right="50"/>
    </w:pPr>
    <w:rPr>
      <w:rFonts w:ascii="Arial" w:hAnsi="Arial" w:cs="Arial"/>
      <w:sz w:val="20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B45D2"/>
    <w:rPr>
      <w:sz w:val="24"/>
      <w:szCs w:val="24"/>
      <w:lang w:val="es-ES" w:eastAsia="es-ES"/>
    </w:rPr>
  </w:style>
  <w:style w:type="character" w:customStyle="1" w:styleId="EquationCaption">
    <w:name w:val="_Equation Caption"/>
    <w:uiPriority w:val="99"/>
    <w:rsid w:val="001003AF"/>
  </w:style>
  <w:style w:type="character" w:customStyle="1" w:styleId="Bibliogr">
    <w:name w:val="Bibliogr."/>
    <w:basedOn w:val="Fuentedeencabezadopredeter"/>
    <w:uiPriority w:val="99"/>
    <w:rsid w:val="001003AF"/>
    <w:rPr>
      <w:rFonts w:cs="Times New Roman"/>
    </w:rPr>
  </w:style>
  <w:style w:type="character" w:customStyle="1" w:styleId="Inicdoc">
    <w:name w:val="Inic. doc."/>
    <w:basedOn w:val="Fuentedeencabezadopredeter"/>
    <w:uiPriority w:val="99"/>
    <w:rsid w:val="001003AF"/>
    <w:rPr>
      <w:rFonts w:cs="Times New Roman"/>
    </w:rPr>
  </w:style>
  <w:style w:type="character" w:customStyle="1" w:styleId="Tcnico1">
    <w:name w:val="TÀ)Àcnico 1"/>
    <w:basedOn w:val="Fuentedeencabezadopredeter"/>
    <w:uiPriority w:val="99"/>
    <w:rsid w:val="001003AF"/>
    <w:rPr>
      <w:rFonts w:ascii="Courier" w:hAnsi="Courier" w:cs="Times New Roman"/>
      <w:sz w:val="24"/>
      <w:lang w:val="en-US"/>
    </w:rPr>
  </w:style>
  <w:style w:type="paragraph" w:customStyle="1" w:styleId="TxBrp12">
    <w:name w:val="TxBr_p12"/>
    <w:basedOn w:val="Normal"/>
    <w:uiPriority w:val="99"/>
    <w:rsid w:val="001003AF"/>
    <w:pPr>
      <w:widowControl w:val="0"/>
      <w:spacing w:line="260" w:lineRule="atLeast"/>
      <w:ind w:left="686" w:hanging="731"/>
      <w:jc w:val="both"/>
    </w:pPr>
    <w:rPr>
      <w:szCs w:val="20"/>
    </w:rPr>
  </w:style>
  <w:style w:type="character" w:customStyle="1" w:styleId="Documento4">
    <w:name w:val="Documento 4"/>
    <w:basedOn w:val="Fuentedeencabezadopredeter"/>
    <w:uiPriority w:val="99"/>
    <w:rsid w:val="001003AF"/>
    <w:rPr>
      <w:rFonts w:cs="Times New Roman"/>
      <w:b/>
      <w:i/>
      <w:sz w:val="24"/>
    </w:rPr>
  </w:style>
  <w:style w:type="paragraph" w:customStyle="1" w:styleId="Documento1">
    <w:name w:val="Documento 1"/>
    <w:uiPriority w:val="99"/>
    <w:rsid w:val="001003AF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eastAsia="es-ES"/>
    </w:rPr>
  </w:style>
  <w:style w:type="character" w:customStyle="1" w:styleId="Documento5">
    <w:name w:val="Documento 5"/>
    <w:basedOn w:val="Fuentedeencabezadopredeter"/>
    <w:uiPriority w:val="99"/>
    <w:rsid w:val="001003AF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1003AF"/>
    <w:pPr>
      <w:numPr>
        <w:ilvl w:val="12"/>
      </w:numPr>
    </w:pPr>
    <w:rPr>
      <w:rFonts w:ascii="Arial" w:hAnsi="Arial" w:cs="Arial"/>
      <w:sz w:val="22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B45D2"/>
    <w:rPr>
      <w:sz w:val="16"/>
      <w:szCs w:val="16"/>
      <w:lang w:val="es-ES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9733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331F"/>
    <w:rPr>
      <w:rFonts w:ascii="Tahoma" w:hAnsi="Tahoma" w:cs="Tahoma"/>
      <w:sz w:val="16"/>
      <w:szCs w:val="16"/>
      <w:lang w:val="es-ES" w:eastAsia="es-ES"/>
    </w:rPr>
  </w:style>
  <w:style w:type="paragraph" w:styleId="ListParagraph">
    <w:name w:val="List Paragraph"/>
    <w:basedOn w:val="Normal"/>
    <w:uiPriority w:val="99"/>
    <w:qFormat/>
    <w:rsid w:val="00702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4</Pages>
  <Words>482</Words>
  <Characters>2657</Characters>
  <Application>Microsoft Office Outlook</Application>
  <DocSecurity>0</DocSecurity>
  <Lines>0</Lines>
  <Paragraphs>0</Paragraphs>
  <ScaleCrop>false</ScaleCrop>
  <Company>oem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Revisión #</dc:title>
  <dc:subject/>
  <dc:creator>H-MUÑOZ</dc:creator>
  <cp:keywords/>
  <dc:description/>
  <cp:lastModifiedBy>Jorge Lopez M.</cp:lastModifiedBy>
  <cp:revision>6</cp:revision>
  <cp:lastPrinted>2003-02-05T18:16:00Z</cp:lastPrinted>
  <dcterms:created xsi:type="dcterms:W3CDTF">2011-11-11T04:18:00Z</dcterms:created>
  <dcterms:modified xsi:type="dcterms:W3CDTF">2011-11-11T12:03:00Z</dcterms:modified>
</cp:coreProperties>
</file>