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0A" w:rsidRPr="00940F0A" w:rsidRDefault="00940F0A" w:rsidP="00867E3E">
      <w:pPr>
        <w:spacing w:after="0" w:line="240" w:lineRule="auto"/>
        <w:rPr>
          <w:rFonts w:eastAsia="Times New Roman" w:cs="Arial"/>
          <w:i/>
          <w:color w:val="000000"/>
          <w:sz w:val="36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36"/>
          <w:szCs w:val="24"/>
          <w:lang w:eastAsia="es-AR"/>
        </w:rPr>
        <w:t>What the bleep?</w:t>
      </w:r>
    </w:p>
    <w:p w:rsidR="00940F0A" w:rsidRPr="00940F0A" w:rsidRDefault="00940F0A" w:rsidP="00867E3E">
      <w:pPr>
        <w:spacing w:after="0" w:line="240" w:lineRule="auto"/>
        <w:rPr>
          <w:rFonts w:eastAsia="Times New Roman" w:cs="Arial"/>
          <w:i/>
          <w:color w:val="000000"/>
          <w:sz w:val="36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36"/>
          <w:szCs w:val="24"/>
          <w:lang w:eastAsia="es-AR"/>
        </w:rPr>
        <w:t xml:space="preserve">Derivada de una función inversa… </w:t>
      </w:r>
    </w:p>
    <w:p w:rsidR="00940F0A" w:rsidRPr="00940F0A" w:rsidRDefault="00940F0A" w:rsidP="00867E3E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s-AR"/>
        </w:rPr>
      </w:pPr>
    </w:p>
    <w:p w:rsidR="00940F0A" w:rsidRPr="00940F0A" w:rsidRDefault="00867E3E" w:rsidP="00867E3E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color w:val="000000"/>
          <w:sz w:val="24"/>
          <w:szCs w:val="24"/>
          <w:lang w:eastAsia="es-AR"/>
        </w:rPr>
        <w:t xml:space="preserve">Haber... </w:t>
      </w:r>
    </w:p>
    <w:p w:rsidR="00940F0A" w:rsidRPr="00940F0A" w:rsidRDefault="00940F0A" w:rsidP="00940F0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S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abemos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:</w:t>
      </w:r>
    </w:p>
    <w:p w:rsidR="00940F0A" w:rsidRPr="00940F0A" w:rsidRDefault="00940F0A" w:rsidP="00940F0A">
      <w:pPr>
        <w:pStyle w:val="Prrafodelista"/>
        <w:numPr>
          <w:ilvl w:val="1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Derivadas por definición.</w:t>
      </w:r>
    </w:p>
    <w:p w:rsidR="00940F0A" w:rsidRPr="00940F0A" w:rsidRDefault="00940F0A" w:rsidP="00940F0A">
      <w:pPr>
        <w:pStyle w:val="Prrafodelista"/>
        <w:numPr>
          <w:ilvl w:val="1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D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erivadas de las funciones principales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.</w:t>
      </w:r>
    </w:p>
    <w:p w:rsidR="00940F0A" w:rsidRPr="00940F0A" w:rsidRDefault="00940F0A" w:rsidP="00940F0A">
      <w:pPr>
        <w:pStyle w:val="Prrafodelista"/>
        <w:numPr>
          <w:ilvl w:val="1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A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lgebra de derivadas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.</w:t>
      </w:r>
    </w:p>
    <w:p w:rsidR="00867E3E" w:rsidRPr="00940F0A" w:rsidRDefault="00940F0A" w:rsidP="00940F0A">
      <w:pPr>
        <w:pStyle w:val="Prrafodelista"/>
        <w:numPr>
          <w:ilvl w:val="1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R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 xml:space="preserve">egla de la 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cadena.</w:t>
      </w:r>
    </w:p>
    <w:p w:rsidR="00940F0A" w:rsidRPr="00940F0A" w:rsidRDefault="00940F0A" w:rsidP="00940F0A">
      <w:p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</w:p>
    <w:p w:rsidR="00867E3E" w:rsidRPr="00940F0A" w:rsidRDefault="00867E3E" w:rsidP="00940F0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Derivar las funciones inversas es un poco distinto. Fíjate bien, buscamos la derivada de la función inversa, es decir</w:t>
      </w:r>
    </w:p>
    <w:p w:rsidR="00867E3E" w:rsidRPr="00940F0A" w:rsidRDefault="00867E3E" w:rsidP="00867E3E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s-AR"/>
        </w:rPr>
      </w:pPr>
    </w:p>
    <w:p w:rsidR="00867E3E" w:rsidRPr="00940F0A" w:rsidRDefault="00191D49" w:rsidP="00867E3E">
      <w:pPr>
        <w:spacing w:after="0" w:line="240" w:lineRule="auto"/>
        <w:rPr>
          <w:rFonts w:eastAsia="Times New Roman" w:cs="Arial"/>
          <w:b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[f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]' </m:t>
          </m:r>
        </m:oMath>
      </m:oMathPara>
    </w:p>
    <w:p w:rsidR="00867E3E" w:rsidRPr="00940F0A" w:rsidRDefault="00867E3E" w:rsidP="00867E3E">
      <w:pPr>
        <w:spacing w:after="0" w:line="240" w:lineRule="auto"/>
        <w:rPr>
          <w:rFonts w:eastAsia="Times New Roman" w:cs="Arial"/>
        </w:rPr>
      </w:pPr>
    </w:p>
    <w:p w:rsidR="00867E3E" w:rsidRPr="00940F0A" w:rsidRDefault="00867E3E" w:rsidP="00867E3E">
      <w:pPr>
        <w:spacing w:after="0" w:line="240" w:lineRule="auto"/>
        <w:rPr>
          <w:rFonts w:eastAsia="Times New Roman" w:cs="Arial"/>
        </w:rPr>
      </w:pPr>
      <w:r w:rsidRPr="00940F0A">
        <w:rPr>
          <w:rFonts w:eastAsia="Times New Roman" w:cs="Arial"/>
          <w:i/>
        </w:rPr>
        <w:t>Por ejemplo si la función es sen(x) buscamos</w:t>
      </w:r>
      <w:r w:rsidRPr="00940F0A">
        <w:rPr>
          <w:rFonts w:eastAsia="Times New Roman" w:cs="Arial"/>
        </w:rPr>
        <w:t xml:space="preserve"> </w:t>
      </w:r>
      <w:r w:rsidRPr="00940F0A"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sen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=[arcsen(x)]' </m:t>
          </m:r>
        </m:oMath>
      </m:oMathPara>
    </w:p>
    <w:p w:rsidR="00867E3E" w:rsidRPr="00940F0A" w:rsidRDefault="00867E3E" w:rsidP="00867E3E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s-AR"/>
        </w:rPr>
      </w:pPr>
    </w:p>
    <w:p w:rsidR="00867E3E" w:rsidRPr="00940F0A" w:rsidRDefault="00867E3E" w:rsidP="00867E3E">
      <w:pPr>
        <w:spacing w:after="0" w:line="240" w:lineRule="auto"/>
        <w:rPr>
          <w:rFonts w:eastAsia="Times New Roman" w:cs="Arial"/>
          <w:b/>
          <w:color w:val="000000"/>
          <w:sz w:val="32"/>
          <w:szCs w:val="24"/>
          <w:lang w:eastAsia="es-AR"/>
        </w:rPr>
      </w:pPr>
      <w:r w:rsidRPr="00940F0A">
        <w:rPr>
          <w:rFonts w:eastAsia="Times New Roman" w:cs="Arial"/>
          <w:b/>
          <w:color w:val="000000"/>
          <w:sz w:val="32"/>
          <w:szCs w:val="24"/>
          <w:lang w:eastAsia="es-AR"/>
        </w:rPr>
        <w:t xml:space="preserve">QUE NO ES TAN SIMPLE COMO HACER </w:t>
      </w:r>
    </w:p>
    <w:p w:rsidR="00867E3E" w:rsidRPr="00940F0A" w:rsidRDefault="00191D49" w:rsidP="00867E3E">
      <w:pPr>
        <w:spacing w:after="0" w:line="240" w:lineRule="auto"/>
        <w:rPr>
          <w:rFonts w:eastAsia="Times New Roman" w:cs="Arial"/>
          <w:color w:val="000000"/>
          <w:sz w:val="32"/>
          <w:szCs w:val="24"/>
          <w:lang w:eastAsia="es-AR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sen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'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8"/>
                </w:rPr>
                <m:t xml:space="preserve">-1 </m:t>
              </m:r>
            </m:sup>
          </m:sSup>
          <m:r>
            <w:rPr>
              <w:rFonts w:ascii="Cambria Math" w:hAnsi="Cambria Math"/>
              <w:sz w:val="28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[cos</m:t>
              </m:r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</w:rPr>
                    <m:t>]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 xml:space="preserve">-1 </m:t>
                  </m:r>
                </m:sup>
              </m:sSup>
              <m:ctrlPr>
                <w:rPr>
                  <w:rFonts w:ascii="Cambria Math" w:eastAsia="Times New Roman" w:hAnsi="Cambria Math" w:cs="Arial"/>
                  <w:i/>
                  <w:color w:val="000000"/>
                  <w:sz w:val="32"/>
                  <w:szCs w:val="24"/>
                  <w:lang w:eastAsia="es-AR"/>
                </w:rPr>
              </m:ctrlPr>
            </m:e>
          </m:func>
          <m:r>
            <w:rPr>
              <w:rFonts w:ascii="Cambria Math" w:eastAsia="Times New Roman" w:hAnsi="Cambria Math" w:cs="Arial"/>
              <w:color w:val="000000"/>
              <w:sz w:val="32"/>
              <w:szCs w:val="24"/>
              <w:lang w:eastAsia="es-AR"/>
            </w:rPr>
            <m:t xml:space="preserve">=arcos(x)    </m:t>
          </m:r>
        </m:oMath>
      </m:oMathPara>
    </w:p>
    <w:p w:rsidR="00867E3E" w:rsidRPr="00940F0A" w:rsidRDefault="00867E3E" w:rsidP="00867E3E">
      <w:pPr>
        <w:spacing w:after="0" w:line="240" w:lineRule="auto"/>
        <w:rPr>
          <w:rFonts w:eastAsia="Times New Roman" w:cs="Arial"/>
          <w:b/>
          <w:color w:val="000000"/>
          <w:sz w:val="32"/>
          <w:szCs w:val="24"/>
          <w:lang w:eastAsia="es-AR"/>
        </w:rPr>
      </w:pPr>
      <w:r w:rsidRPr="00940F0A">
        <w:rPr>
          <w:rFonts w:eastAsia="Times New Roman" w:cs="Arial"/>
          <w:b/>
          <w:color w:val="000000"/>
          <w:sz w:val="32"/>
          <w:szCs w:val="24"/>
          <w:lang w:eastAsia="es-AR"/>
        </w:rPr>
        <w:t>PEEESIMO!!!</w:t>
      </w:r>
    </w:p>
    <w:p w:rsidR="00867E3E" w:rsidRPr="00940F0A" w:rsidRDefault="009E3EFA" w:rsidP="00940F0A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lang w:eastAsia="es-AR"/>
        </w:rPr>
      </w:pP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Claro, siempre hay aberraciones, pero llegar y “suelto de cuerpo” cambiar derivada por inversa es una aberración. E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s olvidar el efecto de la composición de funciones, es decir la regla de la cadena,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 xml:space="preserve"> y el concepto de límite involucrado en la definición de la “derivada”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 xml:space="preserve"> por lo que </w:t>
      </w:r>
      <w:r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>el procedimiento y la aplicación es</w:t>
      </w:r>
      <w:r w:rsidR="00867E3E" w:rsidRPr="00940F0A">
        <w:rPr>
          <w:rFonts w:eastAsia="Times New Roman" w:cs="Arial"/>
          <w:i/>
          <w:color w:val="000000"/>
          <w:sz w:val="24"/>
          <w:szCs w:val="24"/>
          <w:lang w:eastAsia="es-AR"/>
        </w:rPr>
        <w:t xml:space="preserve"> de otro modo.</w:t>
      </w:r>
    </w:p>
    <w:p w:rsidR="00867E3E" w:rsidRPr="00940F0A" w:rsidRDefault="00867E3E" w:rsidP="00867E3E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s-AR"/>
        </w:rPr>
      </w:pPr>
    </w:p>
    <w:p w:rsidR="00867E3E" w:rsidRPr="00940F0A" w:rsidRDefault="00867E3E" w:rsidP="00867E3E">
      <w:pPr>
        <w:spacing w:after="0" w:line="240" w:lineRule="auto"/>
        <w:rPr>
          <w:rFonts w:eastAsia="Times New Roman" w:cs="Arial"/>
          <w:b/>
          <w:color w:val="000000"/>
          <w:sz w:val="36"/>
          <w:szCs w:val="24"/>
          <w:lang w:eastAsia="es-AR"/>
        </w:rPr>
      </w:pPr>
      <w:r w:rsidRPr="00940F0A">
        <w:rPr>
          <w:rFonts w:eastAsia="Times New Roman" w:cs="Arial"/>
          <w:b/>
          <w:color w:val="000000"/>
          <w:sz w:val="36"/>
          <w:szCs w:val="24"/>
          <w:lang w:eastAsia="es-AR"/>
        </w:rPr>
        <w:t>¿Qué sabemos?</w:t>
      </w:r>
    </w:p>
    <w:p w:rsidR="00867E3E" w:rsidRPr="00940F0A" w:rsidRDefault="00867E3E" w:rsidP="00867E3E">
      <w:pPr>
        <w:tabs>
          <w:tab w:val="left" w:pos="2991"/>
        </w:tabs>
        <w:rPr>
          <w:rFonts w:eastAsiaTheme="minorEastAsia"/>
        </w:rPr>
      </w:pPr>
      <w:r w:rsidRPr="00940F0A">
        <w:tab/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= x</m:t>
        </m:r>
      </m:oMath>
    </w:p>
    <w:p w:rsidR="00867E3E" w:rsidRPr="00940F0A" w:rsidRDefault="00867E3E" w:rsidP="00867E3E">
      <w:pPr>
        <w:rPr>
          <w:rFonts w:eastAsiaTheme="minorEastAsia"/>
        </w:rPr>
      </w:pPr>
      <w:r w:rsidRPr="00940F0A">
        <w:rPr>
          <w:rFonts w:eastAsiaTheme="minorEastAsia"/>
        </w:rPr>
        <w:t>Es decir, la función compuesta con su inversa es x.</w:t>
      </w:r>
      <w:r w:rsidR="009E3EFA" w:rsidRPr="00940F0A">
        <w:rPr>
          <w:rFonts w:eastAsiaTheme="minorEastAsia"/>
        </w:rPr>
        <w:t xml:space="preserve"> Si derivas la identidad</w:t>
      </w:r>
      <w:r w:rsidRPr="00940F0A">
        <w:rPr>
          <w:rFonts w:eastAsiaTheme="minorEastAsia"/>
        </w:rPr>
        <w:t xml:space="preserve"> anterior y recuerdas la regla de la cadena obtendrás lo siguiente</w:t>
      </w:r>
    </w:p>
    <w:p w:rsidR="00867E3E" w:rsidRPr="00940F0A" w:rsidRDefault="00867E3E" w:rsidP="00867E3E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[f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]' </m:t>
          </m:r>
          <m:r>
            <w:rPr>
              <w:rFonts w:ascii="Cambria Math" w:hAnsi="Cambria Math"/>
            </w:rPr>
            <m:t>= 1</m:t>
          </m:r>
        </m:oMath>
      </m:oMathPara>
    </w:p>
    <w:p w:rsidR="00867E3E" w:rsidRPr="00940F0A" w:rsidRDefault="00867E3E" w:rsidP="00867E3E">
      <w:pPr>
        <w:tabs>
          <w:tab w:val="left" w:pos="6522"/>
        </w:tabs>
      </w:pPr>
    </w:p>
    <w:p w:rsidR="00867E3E" w:rsidRPr="00940F0A" w:rsidRDefault="00867E3E" w:rsidP="00867E3E">
      <w:pPr>
        <w:tabs>
          <w:tab w:val="left" w:pos="6522"/>
        </w:tabs>
      </w:pPr>
      <w:r w:rsidRPr="00940F0A">
        <w:rPr>
          <w:b/>
          <w:sz w:val="32"/>
        </w:rPr>
        <w:t xml:space="preserve">CHAN!! </w:t>
      </w:r>
      <w:r w:rsidRPr="00940F0A">
        <w:t xml:space="preserve">Ahí aparece la </w:t>
      </w:r>
      <w:r w:rsidR="009E3EFA" w:rsidRPr="00940F0A">
        <w:t>“</w:t>
      </w:r>
      <w:r w:rsidRPr="00940F0A">
        <w:t>fuckin función inversa</w:t>
      </w:r>
      <w:r w:rsidR="009E3EFA" w:rsidRPr="00940F0A">
        <w:t>”</w:t>
      </w:r>
      <w:r w:rsidRPr="00940F0A"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[f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]'</m:t>
        </m:r>
      </m:oMath>
      <w:r w:rsidRPr="00940F0A">
        <w:t>que buscábamos!! ^^</w:t>
      </w:r>
    </w:p>
    <w:p w:rsidR="00867E3E" w:rsidRPr="00940F0A" w:rsidRDefault="00940F0A" w:rsidP="00867E3E">
      <w:pPr>
        <w:tabs>
          <w:tab w:val="left" w:pos="6522"/>
        </w:tabs>
      </w:pPr>
      <w:r>
        <w:t>B</w:t>
      </w:r>
      <w:r w:rsidR="00867E3E" w:rsidRPr="00940F0A">
        <w:t xml:space="preserve">asta despejarla y aplicar la </w:t>
      </w:r>
      <w:r>
        <w:t>“</w:t>
      </w:r>
      <w:r w:rsidR="00867E3E" w:rsidRPr="00940F0A">
        <w:t>fórmula</w:t>
      </w:r>
      <w:r>
        <w:t xml:space="preserve"> mágica”</w:t>
      </w:r>
      <w:r w:rsidR="00867E3E" w:rsidRPr="00940F0A">
        <w:t>.</w:t>
      </w:r>
    </w:p>
    <w:p w:rsidR="00867E3E" w:rsidRPr="00940F0A" w:rsidRDefault="00191D49" w:rsidP="00867E3E">
      <w:pPr>
        <w:tabs>
          <w:tab w:val="left" w:pos="6522"/>
        </w:tabs>
        <w:jc w:val="center"/>
        <w:rPr>
          <w:rFonts w:eastAsiaTheme="minorEastAsia"/>
          <w:b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[f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]'=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f'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940F0A" w:rsidRDefault="00940F0A" w:rsidP="00867E3E">
      <w:pPr>
        <w:tabs>
          <w:tab w:val="left" w:pos="6522"/>
        </w:tabs>
        <w:rPr>
          <w:rFonts w:eastAsiaTheme="minorEastAsia"/>
          <w:b/>
        </w:rPr>
      </w:pPr>
    </w:p>
    <w:p w:rsidR="00867E3E" w:rsidRPr="00940F0A" w:rsidRDefault="00867E3E" w:rsidP="00867E3E">
      <w:pPr>
        <w:tabs>
          <w:tab w:val="left" w:pos="6522"/>
        </w:tabs>
        <w:rPr>
          <w:rFonts w:eastAsiaTheme="minorEastAsia"/>
          <w:b/>
        </w:rPr>
      </w:pPr>
      <w:r w:rsidRPr="00940F0A">
        <w:rPr>
          <w:rFonts w:eastAsiaTheme="minorEastAsia"/>
          <w:b/>
        </w:rPr>
        <w:lastRenderedPageBreak/>
        <w:t>Ejemplo</w:t>
      </w:r>
    </w:p>
    <w:p w:rsidR="00867E3E" w:rsidRPr="00940F0A" w:rsidRDefault="00867E3E" w:rsidP="00867E3E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=sen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</m:oMath>
      </m:oMathPara>
    </w:p>
    <w:p w:rsidR="00867E3E" w:rsidRPr="00940F0A" w:rsidRDefault="00867E3E" w:rsidP="00867E3E">
      <w:pPr>
        <w:spacing w:after="0" w:line="240" w:lineRule="auto"/>
        <w:rPr>
          <w:rFonts w:eastAsiaTheme="minorEastAsia"/>
        </w:rPr>
      </w:pPr>
      <w:r w:rsidRPr="00940F0A">
        <w:rPr>
          <w:rFonts w:eastAsiaTheme="minorEastAsia"/>
        </w:rPr>
        <w:t>Buscamos</w:t>
      </w:r>
    </w:p>
    <w:p w:rsidR="00867E3E" w:rsidRPr="00940F0A" w:rsidRDefault="00191D49" w:rsidP="00867E3E">
      <w:pPr>
        <w:spacing w:after="0" w:line="240" w:lineRule="auto"/>
        <w:rPr>
          <w:rFonts w:eastAsia="Times New Roman" w:cs="Arial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[f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]'=</m:t>
          </m:r>
          <m:r>
            <w:rPr>
              <w:rFonts w:ascii="Cambria Math" w:hAnsi="Cambria Math"/>
            </w:rPr>
            <m:t xml:space="preserve">[arcsen(x)]' </m:t>
          </m:r>
        </m:oMath>
      </m:oMathPara>
    </w:p>
    <w:p w:rsidR="00867E3E" w:rsidRPr="00940F0A" w:rsidRDefault="00867E3E" w:rsidP="00867E3E">
      <w:pPr>
        <w:tabs>
          <w:tab w:val="left" w:pos="6522"/>
        </w:tabs>
        <w:rPr>
          <w:rFonts w:eastAsiaTheme="minorEastAsia"/>
        </w:rPr>
      </w:pPr>
      <w:r w:rsidRPr="00940F0A">
        <w:rPr>
          <w:rFonts w:eastAsiaTheme="minorEastAsia"/>
        </w:rPr>
        <w:t>¿Qué necesitamos?</w:t>
      </w:r>
    </w:p>
    <w:p w:rsidR="009E3EFA" w:rsidRPr="00940F0A" w:rsidRDefault="00867E3E" w:rsidP="00867E3E">
      <w:pPr>
        <w:tabs>
          <w:tab w:val="left" w:pos="6522"/>
        </w:tabs>
        <w:rPr>
          <w:rFonts w:eastAsiaTheme="minorEastAsia"/>
        </w:rPr>
      </w:pPr>
      <m:oMath>
        <m:r>
          <w:rPr>
            <w:rFonts w:ascii="Cambria Math" w:hAnsi="Cambria Math"/>
          </w:rPr>
          <m:t>f'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 w:rsidRPr="00940F0A">
        <w:rPr>
          <w:rFonts w:eastAsiaTheme="minorEastAsia"/>
        </w:rPr>
        <w:t xml:space="preserve"> </w:t>
      </w:r>
    </w:p>
    <w:p w:rsidR="00867E3E" w:rsidRPr="00940F0A" w:rsidRDefault="009E3EFA" w:rsidP="00867E3E">
      <w:pPr>
        <w:tabs>
          <w:tab w:val="left" w:pos="6522"/>
        </w:tabs>
        <w:rPr>
          <w:rFonts w:eastAsiaTheme="minorEastAsia"/>
        </w:rPr>
      </w:pPr>
      <w:r w:rsidRPr="00940F0A">
        <w:rPr>
          <w:rFonts w:eastAsiaTheme="minorEastAsia"/>
        </w:rPr>
        <w:t>Correspondiente a</w:t>
      </w:r>
      <w:r w:rsidR="00867E3E" w:rsidRPr="00940F0A">
        <w:rPr>
          <w:rFonts w:eastAsiaTheme="minorEastAsia"/>
        </w:rPr>
        <w:t xml:space="preserve">l denominador de la </w:t>
      </w:r>
      <w:r w:rsidR="00867E3E" w:rsidRPr="00940F0A">
        <w:rPr>
          <w:rFonts w:eastAsiaTheme="minorEastAsia"/>
          <w:i/>
        </w:rPr>
        <w:t>fórmula mágica</w:t>
      </w:r>
      <w:r w:rsidR="00867E3E" w:rsidRPr="00940F0A">
        <w:rPr>
          <w:rFonts w:eastAsiaTheme="minorEastAsia"/>
        </w:rPr>
        <w:t xml:space="preserve"> xD es decir, la derivada de la función directa (f’) evaluada en la función inversa. </w:t>
      </w:r>
      <w:r w:rsidRPr="00940F0A">
        <w:rPr>
          <w:rFonts w:eastAsiaTheme="minorEastAsia"/>
        </w:rPr>
        <w:t xml:space="preserve">OJO que es llegar y remplazar </w:t>
      </w:r>
      <m:oMath>
        <m:r>
          <w:rPr>
            <w:rFonts w:ascii="Cambria Math" w:hAnsi="Cambria Math"/>
          </w:rPr>
          <m:t>f'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 w:rsidRPr="00940F0A">
        <w:rPr>
          <w:rFonts w:eastAsiaTheme="minorEastAsia"/>
        </w:rPr>
        <w:t xml:space="preserve"> y NO </w:t>
      </w:r>
      <w:r w:rsidR="00940F0A">
        <w:rPr>
          <w:rFonts w:eastAsiaTheme="minorEastAsia"/>
        </w:rPr>
        <w:t>es correcto</w:t>
      </w:r>
      <w:r w:rsidRPr="00940F0A">
        <w:rPr>
          <w:rFonts w:eastAsiaTheme="minorEastAsia"/>
        </w:rPr>
        <w:t xml:space="preserve"> aplica</w:t>
      </w:r>
      <w:r w:rsidR="00940F0A">
        <w:rPr>
          <w:rFonts w:eastAsiaTheme="minorEastAsia"/>
        </w:rPr>
        <w:t>r nuevamente regla de la cadena, sería un error conceptual, pues el efecto de la regla de la cadena está considerado implícitamente al deducir la fórmula.</w:t>
      </w:r>
    </w:p>
    <w:p w:rsidR="009E3EFA" w:rsidRPr="00940F0A" w:rsidRDefault="009E3EFA" w:rsidP="00867E3E">
      <w:pPr>
        <w:tabs>
          <w:tab w:val="left" w:pos="6522"/>
        </w:tabs>
        <w:rPr>
          <w:rFonts w:eastAsiaTheme="minorEastAsia"/>
          <w:i/>
        </w:rPr>
      </w:pPr>
      <w:r w:rsidRPr="00940F0A">
        <w:rPr>
          <w:rFonts w:eastAsiaTheme="minorEastAsia"/>
        </w:rPr>
        <w:t>Entonces, dado que</w:t>
      </w:r>
    </w:p>
    <w:p w:rsidR="00D90E27" w:rsidRPr="00940F0A" w:rsidRDefault="00191D49" w:rsidP="00D90E27">
      <w:pPr>
        <w:tabs>
          <w:tab w:val="left" w:pos="6522"/>
        </w:tabs>
        <w:rPr>
          <w:rFonts w:eastAsiaTheme="minorEastAsia"/>
          <w:i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>(x)</m:t>
        </m:r>
      </m:oMath>
      <w:r w:rsidR="009E3EFA" w:rsidRPr="00940F0A">
        <w:rPr>
          <w:rFonts w:eastAsiaTheme="minorEastAsia"/>
          <w:i/>
        </w:rPr>
        <w:t xml:space="preserve"> y </w:t>
      </w:r>
      <w:r w:rsidR="00D90E27" w:rsidRPr="00940F0A">
        <w:rPr>
          <w:rFonts w:eastAsiaTheme="minorEastAsia"/>
          <w:i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=arcsen(x)</m:t>
        </m:r>
      </m:oMath>
    </w:p>
    <w:p w:rsidR="009E3EFA" w:rsidRPr="00940F0A" w:rsidRDefault="009E3EFA" w:rsidP="00D90E27">
      <w:pPr>
        <w:tabs>
          <w:tab w:val="left" w:pos="6522"/>
        </w:tabs>
        <w:rPr>
          <w:rFonts w:eastAsiaTheme="minorEastAsia"/>
          <w:i/>
        </w:rPr>
      </w:pPr>
      <w:r w:rsidRPr="00940F0A">
        <w:rPr>
          <w:rFonts w:eastAsiaTheme="minorEastAsia"/>
          <w:i/>
        </w:rPr>
        <w:t>Se encuentra:</w:t>
      </w:r>
    </w:p>
    <w:p w:rsidR="00867E3E" w:rsidRPr="00940F0A" w:rsidRDefault="00D90E27" w:rsidP="00D90E27">
      <w:pPr>
        <w:tabs>
          <w:tab w:val="left" w:pos="6522"/>
        </w:tabs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f'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cos</m:t>
          </m:r>
          <m:r>
            <w:rPr>
              <w:rFonts w:ascii="Cambria Math" w:hAnsi="Cambria Math"/>
            </w:rPr>
            <m:t>(arcsen(x))</m:t>
          </m:r>
        </m:oMath>
      </m:oMathPara>
    </w:p>
    <w:p w:rsidR="00D90E27" w:rsidRPr="00940F0A" w:rsidRDefault="009E3EFA" w:rsidP="00D90E27">
      <w:pPr>
        <w:tabs>
          <w:tab w:val="left" w:pos="6522"/>
        </w:tabs>
        <w:rPr>
          <w:rFonts w:eastAsiaTheme="minorEastAsia"/>
        </w:rPr>
      </w:pPr>
      <w:r w:rsidRPr="00940F0A">
        <w:rPr>
          <w:rFonts w:eastAsiaTheme="minorEastAsia"/>
        </w:rPr>
        <w:t>Finalmente c</w:t>
      </w:r>
      <w:r w:rsidR="00D90E27" w:rsidRPr="00940F0A">
        <w:rPr>
          <w:rFonts w:eastAsiaTheme="minorEastAsia"/>
        </w:rPr>
        <w:t xml:space="preserve">omo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</m:d>
            <m:ctrlPr>
              <w:rPr>
                <w:rFonts w:ascii="Cambria Math" w:eastAsiaTheme="minorEastAsia" w:hAnsi="Cambria Math"/>
                <w:i/>
              </w:rPr>
            </m:ctrlPr>
          </m:e>
        </m:func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1-sen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</w:p>
    <w:p w:rsidR="00867E3E" w:rsidRPr="00940F0A" w:rsidRDefault="00191D49" w:rsidP="00867E3E">
      <w:pPr>
        <w:tabs>
          <w:tab w:val="left" w:pos="6522"/>
        </w:tabs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1-sen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arcsen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 xml:space="preserve">=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</m:oMath>
      </m:oMathPara>
    </w:p>
    <w:p w:rsidR="00D90E27" w:rsidRPr="00940F0A" w:rsidRDefault="009E3EFA" w:rsidP="00867E3E">
      <w:pPr>
        <w:tabs>
          <w:tab w:val="left" w:pos="6522"/>
        </w:tabs>
        <w:rPr>
          <w:rFonts w:eastAsiaTheme="minorEastAsia"/>
        </w:rPr>
      </w:pPr>
      <w:r w:rsidRPr="00940F0A">
        <w:rPr>
          <w:rFonts w:eastAsiaTheme="minorEastAsia"/>
        </w:rPr>
        <w:t>(con u = arcsen(x))</w:t>
      </w:r>
    </w:p>
    <w:p w:rsidR="00D90E27" w:rsidRPr="00940F0A" w:rsidRDefault="00D90E27" w:rsidP="00867E3E">
      <w:pPr>
        <w:tabs>
          <w:tab w:val="left" w:pos="6522"/>
        </w:tabs>
        <w:rPr>
          <w:rFonts w:eastAsiaTheme="minorEastAsia"/>
        </w:rPr>
      </w:pPr>
      <w:r w:rsidRPr="00940F0A">
        <w:rPr>
          <w:rFonts w:eastAsiaTheme="minorEastAsia"/>
        </w:rPr>
        <w:t>Y así:</w:t>
      </w:r>
    </w:p>
    <w:p w:rsidR="00D90E27" w:rsidRPr="00940F0A" w:rsidRDefault="00191D49" w:rsidP="00867E3E">
      <w:pPr>
        <w:tabs>
          <w:tab w:val="left" w:pos="6522"/>
        </w:tabs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[f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]'=</m:t>
          </m:r>
          <m:r>
            <w:rPr>
              <w:rFonts w:ascii="Cambria Math" w:hAnsi="Cambria Math"/>
            </w:rPr>
            <m:t>[arcsen(x)]'=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333997" w:rsidRPr="00940F0A" w:rsidRDefault="00333997" w:rsidP="00867E3E">
      <w:pPr>
        <w:tabs>
          <w:tab w:val="left" w:pos="6522"/>
        </w:tabs>
        <w:rPr>
          <w:rFonts w:eastAsiaTheme="minorEastAsia"/>
        </w:rPr>
      </w:pPr>
    </w:p>
    <w:p w:rsidR="00333997" w:rsidRPr="00940F0A" w:rsidRDefault="00333997" w:rsidP="00867E3E">
      <w:pPr>
        <w:tabs>
          <w:tab w:val="left" w:pos="6522"/>
        </w:tabs>
        <w:rPr>
          <w:rFonts w:eastAsiaTheme="minorEastAsia"/>
          <w:i/>
        </w:rPr>
      </w:pPr>
      <w:r w:rsidRPr="00940F0A">
        <w:rPr>
          <w:rFonts w:eastAsiaTheme="minorEastAsia"/>
          <w:i/>
        </w:rPr>
        <w:t>Got it?</w:t>
      </w:r>
      <w:r w:rsidR="009E3EFA" w:rsidRPr="00940F0A">
        <w:rPr>
          <w:rFonts w:eastAsiaTheme="minorEastAsia"/>
          <w:i/>
        </w:rPr>
        <w:t xml:space="preserve"> =P</w:t>
      </w:r>
    </w:p>
    <w:p w:rsidR="009E3EFA" w:rsidRPr="00940F0A" w:rsidRDefault="009E3EFA" w:rsidP="00867E3E">
      <w:pPr>
        <w:tabs>
          <w:tab w:val="left" w:pos="6522"/>
        </w:tabs>
        <w:rPr>
          <w:rFonts w:eastAsiaTheme="minorEastAsia"/>
          <w:i/>
        </w:rPr>
      </w:pPr>
    </w:p>
    <w:p w:rsidR="009E3EFA" w:rsidRPr="00940F0A" w:rsidRDefault="009E3EFA" w:rsidP="00867E3E">
      <w:pPr>
        <w:tabs>
          <w:tab w:val="left" w:pos="6522"/>
        </w:tabs>
        <w:rPr>
          <w:i/>
        </w:rPr>
      </w:pPr>
      <w:r w:rsidRPr="00940F0A">
        <w:rPr>
          <w:rFonts w:eastAsiaTheme="minorEastAsia"/>
          <w:i/>
        </w:rPr>
        <w:t>sbh</w:t>
      </w:r>
    </w:p>
    <w:sectPr w:rsidR="009E3EFA" w:rsidRPr="00940F0A" w:rsidSect="006460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A89" w:rsidRDefault="000A3A89" w:rsidP="00867E3E">
      <w:pPr>
        <w:pStyle w:val="Piedepgina"/>
      </w:pPr>
      <w:r>
        <w:separator/>
      </w:r>
    </w:p>
  </w:endnote>
  <w:endnote w:type="continuationSeparator" w:id="1">
    <w:p w:rsidR="000A3A89" w:rsidRDefault="000A3A89" w:rsidP="00867E3E">
      <w:pPr>
        <w:pStyle w:val="Piedepgina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A89" w:rsidRDefault="000A3A89" w:rsidP="00867E3E">
      <w:pPr>
        <w:pStyle w:val="Piedepgina"/>
      </w:pPr>
      <w:r>
        <w:separator/>
      </w:r>
    </w:p>
  </w:footnote>
  <w:footnote w:type="continuationSeparator" w:id="1">
    <w:p w:rsidR="000A3A89" w:rsidRDefault="000A3A89" w:rsidP="00867E3E">
      <w:pPr>
        <w:pStyle w:val="Piedepgina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28F6"/>
    <w:multiLevelType w:val="hybridMultilevel"/>
    <w:tmpl w:val="044ACF10"/>
    <w:lvl w:ilvl="0" w:tplc="D52A2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E3E"/>
    <w:rsid w:val="000A3A89"/>
    <w:rsid w:val="00191D49"/>
    <w:rsid w:val="00333997"/>
    <w:rsid w:val="006460EC"/>
    <w:rsid w:val="00867E3E"/>
    <w:rsid w:val="009046C7"/>
    <w:rsid w:val="00940F0A"/>
    <w:rsid w:val="00986B1E"/>
    <w:rsid w:val="009E3EFA"/>
    <w:rsid w:val="00D90E27"/>
    <w:rsid w:val="00E8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0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67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67E3E"/>
  </w:style>
  <w:style w:type="paragraph" w:styleId="Piedepgina">
    <w:name w:val="footer"/>
    <w:basedOn w:val="Normal"/>
    <w:link w:val="PiedepginaCar"/>
    <w:uiPriority w:val="99"/>
    <w:semiHidden/>
    <w:unhideWhenUsed/>
    <w:rsid w:val="00867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67E3E"/>
  </w:style>
  <w:style w:type="character" w:customStyle="1" w:styleId="apple-style-span">
    <w:name w:val="apple-style-span"/>
    <w:basedOn w:val="Fuentedeprrafopredeter"/>
    <w:rsid w:val="00867E3E"/>
  </w:style>
  <w:style w:type="character" w:styleId="Textodelmarcadordeposicin">
    <w:name w:val="Placeholder Text"/>
    <w:basedOn w:val="Fuentedeprrafopredeter"/>
    <w:uiPriority w:val="99"/>
    <w:semiHidden/>
    <w:rsid w:val="00867E3E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7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E3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0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5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sbh</dc:creator>
  <cp:keywords/>
  <dc:description/>
  <cp:lastModifiedBy>sbh</cp:lastModifiedBy>
  <cp:revision>4</cp:revision>
  <dcterms:created xsi:type="dcterms:W3CDTF">2010-09-05T21:31:00Z</dcterms:created>
  <dcterms:modified xsi:type="dcterms:W3CDTF">2010-09-05T22:15:00Z</dcterms:modified>
</cp:coreProperties>
</file>