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87F" w:rsidRPr="00EB01AA" w:rsidRDefault="0028644C" w:rsidP="0094387F">
      <w:pPr>
        <w:pStyle w:val="Prrafodelista"/>
        <w:numPr>
          <w:ilvl w:val="0"/>
          <w:numId w:val="1"/>
        </w:numPr>
        <w:spacing w:line="360" w:lineRule="auto"/>
        <w:jc w:val="both"/>
      </w:pPr>
      <w:r>
        <w:t>(2.</w:t>
      </w:r>
      <w:r w:rsidR="006B7B95">
        <w:t>5</w:t>
      </w:r>
      <w:r>
        <w:t xml:space="preserve"> ptos) Considere  el problema minimizar el coste del abastecimiento a una serie de </w:t>
      </w:r>
      <w:r>
        <w:rPr>
          <w:b/>
          <w:bCs/>
        </w:rPr>
        <w:t>puntos de demanda</w:t>
      </w:r>
      <w:r>
        <w:t xml:space="preserve"> a partir de un grupo de </w:t>
      </w:r>
      <w:r>
        <w:rPr>
          <w:b/>
          <w:bCs/>
        </w:rPr>
        <w:t xml:space="preserve">puntos de oferta. </w:t>
      </w:r>
      <w:r w:rsidRPr="0028644C">
        <w:rPr>
          <w:bCs/>
        </w:rPr>
        <w:t>Se tienen</w:t>
      </w:r>
      <w:r>
        <w:rPr>
          <w:bCs/>
        </w:rPr>
        <w:t xml:space="preserve"> </w:t>
      </w:r>
      <m:oMath>
        <m:r>
          <w:rPr>
            <w:rFonts w:ascii="Cambria Math" w:hAnsi="Cambria Math"/>
          </w:rPr>
          <m:t>N</m:t>
        </m:r>
      </m:oMath>
      <w:r w:rsidR="00105986">
        <w:rPr>
          <w:rFonts w:eastAsiaTheme="minorEastAsia"/>
          <w:bCs/>
        </w:rPr>
        <w:t xml:space="preserve"> puntos de oferta y demanda. Sea </w:t>
      </w:r>
      <m:oMath>
        <m:sSub>
          <m:sSubPr>
            <m:ctrlPr>
              <w:rPr>
                <w:rFonts w:ascii="Cambria Math" w:eastAsiaTheme="minorEastAsia" w:hAnsi="Cambria Math"/>
                <w:bCs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 xml:space="preserve">i </m:t>
            </m:r>
          </m:sub>
        </m:sSub>
        <m:r>
          <w:rPr>
            <w:rFonts w:ascii="Cambria Math" w:eastAsiaTheme="minorEastAsia" w:hAnsi="Cambria Math"/>
          </w:rPr>
          <m:t>≥0  ∀i∈N</m:t>
        </m:r>
      </m:oMath>
      <w:r w:rsidR="00105986">
        <w:rPr>
          <w:rFonts w:eastAsiaTheme="minorEastAsia"/>
          <w:bCs/>
        </w:rPr>
        <w:t xml:space="preserve"> la oferta del nodo </w:t>
      </w:r>
      <m:oMath>
        <m:r>
          <w:rPr>
            <w:rFonts w:ascii="Cambria Math" w:eastAsiaTheme="minorEastAsia" w:hAnsi="Cambria Math"/>
          </w:rPr>
          <m:t>i</m:t>
        </m:r>
      </m:oMath>
      <w:r w:rsidR="00105986">
        <w:rPr>
          <w:rFonts w:eastAsiaTheme="minorEastAsia"/>
          <w:bCs/>
        </w:rPr>
        <w:t xml:space="preserve">, y </w:t>
      </w:r>
      <m:oMath>
        <m:sSub>
          <m:sSubPr>
            <m:ctrlPr>
              <w:rPr>
                <w:rFonts w:ascii="Cambria Math" w:eastAsiaTheme="minorEastAsia" w:hAnsi="Cambria Math"/>
                <w:bCs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b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  <m:r>
          <w:rPr>
            <w:rFonts w:ascii="Cambria Math" w:eastAsiaTheme="minorEastAsia" w:hAnsi="Cambria Math"/>
          </w:rPr>
          <m:t>≥0  ∀i∈N</m:t>
        </m:r>
      </m:oMath>
      <w:r w:rsidR="00105986">
        <w:rPr>
          <w:rFonts w:eastAsiaTheme="minorEastAsia"/>
          <w:bCs/>
        </w:rPr>
        <w:t xml:space="preserve"> de demanda del nodo </w:t>
      </w:r>
      <m:oMath>
        <m:r>
          <w:rPr>
            <w:rFonts w:ascii="Cambria Math" w:eastAsiaTheme="minorEastAsia" w:hAnsi="Cambria Math"/>
          </w:rPr>
          <m:t>i</m:t>
        </m:r>
      </m:oMath>
      <w:r w:rsidR="00105986">
        <w:rPr>
          <w:rFonts w:eastAsiaTheme="minorEastAsia"/>
          <w:bCs/>
        </w:rPr>
        <w:t xml:space="preserve">.  Además se conocen los costos </w:t>
      </w:r>
      <m:oMath>
        <m:sSub>
          <m:sSubPr>
            <m:ctrlPr>
              <w:rPr>
                <w:rFonts w:ascii="Cambria Math" w:eastAsiaTheme="minorEastAsia" w:hAnsi="Cambria Math"/>
                <w:bCs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ij</m:t>
            </m:r>
          </m:sub>
        </m:sSub>
        <m:r>
          <w:rPr>
            <w:rFonts w:ascii="Cambria Math" w:eastAsiaTheme="minorEastAsia" w:hAnsi="Cambria Math"/>
          </w:rPr>
          <m:t xml:space="preserve"> ∀i,j∈N</m:t>
        </m:r>
      </m:oMath>
      <w:r w:rsidR="00105986">
        <w:rPr>
          <w:rFonts w:eastAsiaTheme="minorEastAsia"/>
          <w:bCs/>
        </w:rPr>
        <w:t xml:space="preserve"> por unidad enviada desde </w:t>
      </w:r>
      <m:oMath>
        <m:r>
          <w:rPr>
            <w:rFonts w:ascii="Cambria Math" w:eastAsiaTheme="minorEastAsia" w:hAnsi="Cambria Math"/>
          </w:rPr>
          <m:t>i</m:t>
        </m:r>
      </m:oMath>
      <w:r w:rsidR="00105986">
        <w:rPr>
          <w:rFonts w:eastAsiaTheme="minorEastAsia"/>
          <w:bCs/>
        </w:rPr>
        <w:t xml:space="preserve"> a </w:t>
      </w:r>
      <m:oMath>
        <m:r>
          <w:rPr>
            <w:rFonts w:ascii="Cambria Math" w:eastAsiaTheme="minorEastAsia" w:hAnsi="Cambria Math"/>
          </w:rPr>
          <m:t>j</m:t>
        </m:r>
      </m:oMath>
      <w:r w:rsidR="00105986">
        <w:rPr>
          <w:rFonts w:eastAsiaTheme="minorEastAsia"/>
          <w:bCs/>
        </w:rPr>
        <w:t xml:space="preserve"> y la capacidad máxima de las rutas </w:t>
      </w:r>
      <m:oMath>
        <m:sSub>
          <m:sSubPr>
            <m:ctrlPr>
              <w:rPr>
                <w:rFonts w:ascii="Cambria Math" w:eastAsiaTheme="minorEastAsia" w:hAnsi="Cambria Math"/>
                <w:bCs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u</m:t>
            </m:r>
          </m:e>
          <m:sub>
            <m:r>
              <w:rPr>
                <w:rFonts w:ascii="Cambria Math" w:eastAsiaTheme="minorEastAsia" w:hAnsi="Cambria Math"/>
              </w:rPr>
              <m:t>ij</m:t>
            </m:r>
          </m:sub>
        </m:sSub>
        <m:r>
          <w:rPr>
            <w:rFonts w:ascii="Cambria Math" w:eastAsiaTheme="minorEastAsia" w:hAnsi="Cambria Math"/>
          </w:rPr>
          <m:t xml:space="preserve">  ∀i,j∈N</m:t>
        </m:r>
      </m:oMath>
      <w:r w:rsidR="00105986">
        <w:rPr>
          <w:rFonts w:eastAsiaTheme="minorEastAsia"/>
          <w:bCs/>
        </w:rPr>
        <w:t>. Modele el Grafo y formule el problema como Flujo a Costo Mínimo.</w:t>
      </w:r>
    </w:p>
    <w:p w:rsidR="00EB01AA" w:rsidRDefault="00EB01AA" w:rsidP="00EB01AA">
      <w:pPr>
        <w:pStyle w:val="Prrafodelista"/>
        <w:spacing w:line="360" w:lineRule="auto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El problema queda como (todo nodo de oferta se conecta con todo de demanda):</w:t>
      </w:r>
    </w:p>
    <w:p w:rsidR="00EB01AA" w:rsidRDefault="00EB01AA" w:rsidP="00EB01AA">
      <w:pPr>
        <w:pStyle w:val="Prrafodelista"/>
        <w:spacing w:line="360" w:lineRule="auto"/>
        <w:jc w:val="center"/>
      </w:pPr>
      <w:r w:rsidRPr="00EB01AA">
        <w:rPr>
          <w:rFonts w:eastAsiaTheme="minorEastAsia"/>
          <w:bCs/>
        </w:rPr>
        <w:drawing>
          <wp:inline distT="0" distB="0" distL="0" distR="0">
            <wp:extent cx="1674495" cy="2137410"/>
            <wp:effectExtent l="19050" t="0" r="1905" b="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4495" cy="2137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87F" w:rsidRDefault="00C92A6B" w:rsidP="0094387F">
      <w:pPr>
        <w:spacing w:line="360" w:lineRule="auto"/>
        <w:jc w:val="both"/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min</m:t>
              </m:r>
            </m:fName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j=1</m:t>
                  </m:r>
                </m:sub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  <m:e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i=i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ij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ij</m:t>
                          </m:r>
                        </m:sub>
                      </m:sSub>
                    </m:e>
                  </m:nary>
                </m:e>
              </m:nary>
            </m:e>
          </m:func>
        </m:oMath>
      </m:oMathPara>
    </w:p>
    <w:p w:rsidR="00EB01AA" w:rsidRDefault="0094387F" w:rsidP="0094387F">
      <w:pPr>
        <w:spacing w:line="360" w:lineRule="auto"/>
        <w:jc w:val="both"/>
        <w:rPr>
          <w:rFonts w:eastAsiaTheme="minorEastAsia"/>
        </w:rPr>
      </w:pPr>
      <w:r>
        <w:rPr>
          <w:rFonts w:eastAsiaTheme="minorEastAsia"/>
        </w:rPr>
        <w:t>Sujeto a:</w:t>
      </w:r>
    </w:p>
    <w:p w:rsidR="00EB01AA" w:rsidRDefault="00EB01AA" w:rsidP="00EB01AA">
      <w:pPr>
        <w:spacing w:line="360" w:lineRule="auto"/>
        <w:jc w:val="both"/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{j/(i,j)∈A}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ij</m:t>
                      </m:r>
                    </m:sub>
                  </m:sSub>
                </m:e>
              </m:nary>
            </m:fName>
            <m:e>
              <m:r>
                <w:rPr>
                  <w:rFonts w:ascii="Cambria Math" w:hAnsi="Cambria Math"/>
                </w:rPr>
                <m:t>≤</m:t>
              </m:r>
            </m:e>
          </m:func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 xml:space="preserve"> ∀i:1…N</m:t>
          </m:r>
        </m:oMath>
      </m:oMathPara>
    </w:p>
    <w:p w:rsidR="00EB01AA" w:rsidRDefault="00EB01AA" w:rsidP="00EB01AA">
      <w:pPr>
        <w:spacing w:line="360" w:lineRule="auto"/>
        <w:jc w:val="both"/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{i/(i,j)∈A}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ij</m:t>
                      </m:r>
                    </m:sub>
                  </m:sSub>
                </m:e>
              </m:nary>
            </m:fName>
            <m:e>
              <m:r>
                <w:rPr>
                  <w:rFonts w:ascii="Cambria Math" w:hAnsi="Cambria Math"/>
                </w:rPr>
                <m:t>≥</m:t>
              </m:r>
            </m:e>
          </m:func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 xml:space="preserve"> ∀i:1…N</m:t>
          </m:r>
        </m:oMath>
      </m:oMathPara>
    </w:p>
    <w:p w:rsidR="00EB01AA" w:rsidRDefault="00EB01AA" w:rsidP="0094387F">
      <w:pPr>
        <w:spacing w:line="360" w:lineRule="auto"/>
        <w:jc w:val="both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ij</m:t>
              </m:r>
            </m:sub>
          </m:sSub>
          <m:r>
            <w:rPr>
              <w:rFonts w:ascii="Cambria Math" w:eastAsiaTheme="minorEastAsia" w:hAnsi="Cambria Math"/>
            </w:rPr>
            <m:t>≤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</w:rPr>
                <m:t>ij</m:t>
              </m:r>
            </m:sub>
          </m:sSub>
          <m:r>
            <w:rPr>
              <w:rFonts w:ascii="Cambria Math" w:eastAsiaTheme="minorEastAsia" w:hAnsi="Cambria Math"/>
            </w:rPr>
            <m:t xml:space="preserve">   ∀i:1..N ∀j:1..N</m:t>
          </m:r>
        </m:oMath>
      </m:oMathPara>
    </w:p>
    <w:p w:rsidR="00EB01AA" w:rsidRDefault="00EB01AA" w:rsidP="0094387F">
      <w:pPr>
        <w:spacing w:line="360" w:lineRule="auto"/>
        <w:jc w:val="both"/>
        <w:rPr>
          <w:rFonts w:eastAsiaTheme="minorEastAsia"/>
        </w:rPr>
      </w:pPr>
      <w:r>
        <w:rPr>
          <w:rFonts w:eastAsiaTheme="minorEastAsia"/>
        </w:rPr>
        <w:t>Otra opción pude ser:</w:t>
      </w:r>
    </w:p>
    <w:p w:rsidR="00EB01AA" w:rsidRDefault="00EB01AA" w:rsidP="00EB01AA">
      <w:pPr>
        <w:spacing w:line="360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Sujeto a:  </w:t>
      </w:r>
      <m:r>
        <w:rPr>
          <w:rFonts w:ascii="Cambria Math" w:hAnsi="Cambria Math"/>
        </w:rPr>
        <w:br/>
      </m: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{j/(i,j)∈A}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ij</m:t>
                      </m:r>
                    </m:sub>
                  </m:sSub>
                </m:e>
              </m:nary>
            </m:fName>
            <m:e>
              <m:r>
                <w:rPr>
                  <w:rFonts w:ascii="Cambria Math" w:hAnsi="Cambria Math"/>
                </w:rPr>
                <m:t>=</m:t>
              </m:r>
            </m:e>
          </m:func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 xml:space="preserve"> ∀i:1…N</m:t>
          </m:r>
        </m:oMath>
      </m:oMathPara>
    </w:p>
    <w:p w:rsidR="00EB01AA" w:rsidRDefault="00EB01AA" w:rsidP="00EB01AA">
      <w:pPr>
        <w:spacing w:line="360" w:lineRule="auto"/>
        <w:jc w:val="both"/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{i/(i,j)∈A}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ij</m:t>
                      </m:r>
                    </m:sub>
                  </m:sSub>
                </m:e>
              </m:nary>
            </m:fName>
            <m:e>
              <m:r>
                <w:rPr>
                  <w:rFonts w:ascii="Cambria Math" w:hAnsi="Cambria Math"/>
                </w:rPr>
                <m:t>=</m:t>
              </m:r>
            </m:e>
          </m:func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 xml:space="preserve"> ∀i:1…N</m:t>
          </m:r>
        </m:oMath>
      </m:oMathPara>
    </w:p>
    <w:p w:rsidR="00EB01AA" w:rsidRDefault="00EB01AA" w:rsidP="00EB01AA">
      <w:pPr>
        <w:spacing w:line="360" w:lineRule="auto"/>
        <w:jc w:val="both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ij</m:t>
              </m:r>
            </m:sub>
          </m:sSub>
          <m:r>
            <w:rPr>
              <w:rFonts w:ascii="Cambria Math" w:eastAsiaTheme="minorEastAsia" w:hAnsi="Cambria Math"/>
            </w:rPr>
            <m:t>≤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</w:rPr>
                <m:t>ij</m:t>
              </m:r>
            </m:sub>
          </m:sSub>
          <m:r>
            <w:rPr>
              <w:rFonts w:ascii="Cambria Math" w:eastAsiaTheme="minorEastAsia" w:hAnsi="Cambria Math"/>
            </w:rPr>
            <m:t xml:space="preserve">   ∀i:1..N ∀j:1..N</m:t>
          </m:r>
        </m:oMath>
      </m:oMathPara>
    </w:p>
    <w:p w:rsidR="00EB01AA" w:rsidRDefault="00EB01AA" w:rsidP="00EB01AA">
      <w:pPr>
        <w:spacing w:line="360" w:lineRule="auto"/>
        <w:jc w:val="both"/>
        <w:rPr>
          <w:rFonts w:eastAsiaTheme="minorEastAsia"/>
        </w:rPr>
      </w:pPr>
      <w:r>
        <w:rPr>
          <w:rFonts w:eastAsiaTheme="minorEastAsia"/>
        </w:rPr>
        <w:t>Pero acá para que sea factible hay que agregar:</w:t>
      </w:r>
    </w:p>
    <w:p w:rsidR="0094387F" w:rsidRPr="00EB01AA" w:rsidRDefault="00EB01AA" w:rsidP="00EB01AA">
      <w:pPr>
        <w:spacing w:line="360" w:lineRule="auto"/>
        <w:jc w:val="both"/>
        <w:rPr>
          <w:rFonts w:eastAsiaTheme="minorEastAsia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i=1</m:t>
              </m:r>
            </m:sub>
            <m:sup>
              <m:r>
                <w:rPr>
                  <w:rFonts w:ascii="Cambria Math" w:eastAsiaTheme="minorEastAsia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i</m:t>
                  </m:r>
                </m:sub>
              </m:sSub>
              <m:r>
                <w:rPr>
                  <w:rFonts w:ascii="Cambria Math" w:eastAsiaTheme="minorEastAsia" w:hAnsi="Cambria Math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</w:rPr>
                    <m:t>i=1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sub>
                  </m:sSub>
                </m:e>
              </m:nary>
            </m:e>
          </m:nary>
        </m:oMath>
      </m:oMathPara>
    </w:p>
    <w:p w:rsidR="00FD5FE9" w:rsidRPr="00FD5FE9" w:rsidRDefault="00F3265D" w:rsidP="00FD5FE9">
      <w:pPr>
        <w:pStyle w:val="Prrafodelista"/>
        <w:numPr>
          <w:ilvl w:val="0"/>
          <w:numId w:val="1"/>
        </w:numPr>
        <w:spacing w:line="360" w:lineRule="auto"/>
        <w:jc w:val="both"/>
      </w:pPr>
      <w:r>
        <w:rPr>
          <w:rFonts w:eastAsiaTheme="minorEastAsia"/>
          <w:bCs/>
        </w:rPr>
        <w:t>(1.0 ptos) Muestre un ejemplo donde el algoritmo Dijkstra no encuentra la ruta más corta. Defina el grafo y sus parámetros y luego aplique el algoritmo para argumentar lo pedido.</w:t>
      </w:r>
    </w:p>
    <w:p w:rsidR="00415334" w:rsidRPr="00FD5FE9" w:rsidRDefault="00415334" w:rsidP="00FD5FE9">
      <w:pPr>
        <w:spacing w:line="360" w:lineRule="auto"/>
        <w:ind w:left="360"/>
        <w:jc w:val="both"/>
      </w:pPr>
      <w:r w:rsidRPr="00FD5FE9">
        <w:rPr>
          <w:rFonts w:cstheme="minorHAnsi"/>
          <w:lang w:val="es-ES"/>
        </w:rPr>
        <w:t>La idea es que si existe un arco de longitud negativa el algoritmo no considerar la la posibilidad de cambiar la etiqueta a algún nodo ya visitado, se puede apreciar que al partir desde el nodo 1, el algoritmo indicará que se debe avanzar al nodo 3, luego al nodo 2 (también desde el 1). Luego, para ir al nodo 3 desde el nodo 2 se disminuirá el costo en -2, dando  un total de 1 contra 2 que es el valor encontrado por el algoritmo. En el ejemplo G(N,A) donde N={1,2,3} nodos, y A={(1,2),(1,3),(2,3)</w:t>
      </w:r>
      <w:r w:rsidR="00FD5FE9" w:rsidRPr="00FD5FE9">
        <w:rPr>
          <w:rFonts w:cstheme="minorHAnsi"/>
          <w:lang w:val="es-ES"/>
        </w:rPr>
        <w:t>} arcos.</w:t>
      </w:r>
      <w:r w:rsidR="00F16059">
        <w:rPr>
          <w:rFonts w:cstheme="minorHAnsi"/>
          <w:lang w:val="es-ES"/>
        </w:rPr>
        <w:t xml:space="preserve"> (en enunciado piden realizar dijkstra)</w:t>
      </w:r>
    </w:p>
    <w:p w:rsidR="00415334" w:rsidRDefault="00C92A6B" w:rsidP="00415334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lang w:val="es-ES"/>
        </w:rPr>
      </w:pPr>
      <w:r w:rsidRPr="00C92A6B">
        <w:rPr>
          <w:rFonts w:cstheme="minorHAnsi"/>
          <w:noProof/>
          <w:lang w:val="en-US"/>
        </w:rPr>
        <w:pict>
          <v:oval id="_x0000_s1028" style="position:absolute;left:0;text-align:left;margin-left:184.25pt;margin-top:17.85pt;width:43pt;height:35.55pt;z-index:251659264">
            <v:textbox>
              <w:txbxContent>
                <w:p w:rsidR="00415334" w:rsidRPr="00415334" w:rsidRDefault="0041533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</w:t>
                  </w:r>
                </w:p>
              </w:txbxContent>
            </v:textbox>
          </v:oval>
        </w:pict>
      </w:r>
    </w:p>
    <w:p w:rsidR="00415334" w:rsidRDefault="00C92A6B" w:rsidP="00415334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lang w:val="es-ES"/>
        </w:rPr>
      </w:pPr>
      <w:r w:rsidRPr="00C92A6B">
        <w:rPr>
          <w:noProof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84.2pt;margin-top:15.45pt;width:100.05pt;height:5.6pt;flip:y;z-index:251661312" o:connectortype="straight">
            <v:stroke endarrow="block"/>
          </v:shape>
        </w:pict>
      </w:r>
      <w:r w:rsidRPr="00C92A6B">
        <w:rPr>
          <w:noProof/>
          <w:lang w:val="en-US"/>
        </w:rPr>
        <w:pict>
          <v:oval id="_x0000_s1027" style="position:absolute;left:0;text-align:left;margin-left:44pt;margin-top:7.95pt;width:40.2pt;height:40.2pt;z-index:251658240">
            <v:textbox>
              <w:txbxContent>
                <w:p w:rsidR="00415334" w:rsidRPr="00415334" w:rsidRDefault="0041533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xbxContent>
            </v:textbox>
          </v:oval>
        </w:pict>
      </w:r>
      <w:r w:rsidR="00415334">
        <w:rPr>
          <w:rFonts w:cstheme="minorHAnsi"/>
          <w:lang w:val="es-ES"/>
        </w:rPr>
        <w:t xml:space="preserve">                                         3</w:t>
      </w:r>
    </w:p>
    <w:p w:rsidR="00415334" w:rsidRDefault="00C92A6B" w:rsidP="00415334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lang w:val="es-ES"/>
        </w:rPr>
      </w:pPr>
      <w:r w:rsidRPr="00C92A6B">
        <w:rPr>
          <w:rFonts w:cstheme="minorHAnsi"/>
          <w:noProof/>
          <w:lang w:val="en-US"/>
        </w:rPr>
        <w:pict>
          <v:shape id="_x0000_s1032" type="#_x0000_t32" style="position:absolute;left:0;text-align:left;margin-left:173.05pt;margin-top:13.1pt;width:28.95pt;height:61.7pt;flip:x;z-index:251663360" o:connectortype="straight">
            <v:stroke endarrow="block"/>
          </v:shape>
        </w:pict>
      </w:r>
    </w:p>
    <w:p w:rsidR="00415334" w:rsidRDefault="00C92A6B" w:rsidP="00415334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lang w:val="es-ES"/>
        </w:rPr>
      </w:pPr>
      <w:r w:rsidRPr="00C92A6B">
        <w:rPr>
          <w:rFonts w:cstheme="minorHAnsi"/>
          <w:noProof/>
          <w:lang w:val="en-US"/>
        </w:rPr>
        <w:pict>
          <v:shape id="_x0000_s1031" type="#_x0000_t32" style="position:absolute;left:0;text-align:left;margin-left:79.5pt;margin-top:7.85pt;width:64.55pt;height:52.4pt;z-index:251662336" o:connectortype="straight">
            <v:stroke endarrow="block"/>
          </v:shape>
        </w:pict>
      </w:r>
    </w:p>
    <w:p w:rsidR="00415334" w:rsidRPr="00415334" w:rsidRDefault="00415334" w:rsidP="00415334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lang w:val="es-ES"/>
        </w:rPr>
      </w:pPr>
      <w:r>
        <w:rPr>
          <w:rFonts w:cstheme="minorHAnsi"/>
          <w:lang w:val="es-ES"/>
        </w:rPr>
        <w:t xml:space="preserve">                             2                                       -2</w:t>
      </w:r>
    </w:p>
    <w:p w:rsidR="00EB01AA" w:rsidRDefault="00EB01AA" w:rsidP="0094387F">
      <w:pPr>
        <w:spacing w:line="360" w:lineRule="auto"/>
        <w:jc w:val="both"/>
      </w:pPr>
      <w:r w:rsidRPr="00C92A6B">
        <w:rPr>
          <w:noProof/>
          <w:lang w:val="en-US"/>
        </w:rPr>
        <w:pict>
          <v:oval id="_x0000_s1029" style="position:absolute;left:0;text-align:left;margin-left:144.05pt;margin-top:14.4pt;width:40.2pt;height:37.4pt;z-index:251660288">
            <v:textbox>
              <w:txbxContent>
                <w:p w:rsidR="00415334" w:rsidRPr="00415334" w:rsidRDefault="0041533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3</w:t>
                  </w:r>
                </w:p>
              </w:txbxContent>
            </v:textbox>
          </v:oval>
        </w:pict>
      </w:r>
    </w:p>
    <w:p w:rsidR="00EB01AA" w:rsidRDefault="00EB01AA" w:rsidP="0094387F">
      <w:pPr>
        <w:spacing w:line="360" w:lineRule="auto"/>
        <w:jc w:val="both"/>
      </w:pPr>
    </w:p>
    <w:p w:rsidR="0094387F" w:rsidRPr="00921D55" w:rsidRDefault="0094387F" w:rsidP="0094387F">
      <w:pPr>
        <w:spacing w:line="360" w:lineRule="auto"/>
        <w:jc w:val="both"/>
      </w:pPr>
    </w:p>
    <w:p w:rsidR="006B7B95" w:rsidRPr="006B7B95" w:rsidRDefault="00921D55" w:rsidP="006B7B95">
      <w:pPr>
        <w:pStyle w:val="Prrafodelista"/>
        <w:numPr>
          <w:ilvl w:val="0"/>
          <w:numId w:val="1"/>
        </w:numPr>
        <w:spacing w:line="360" w:lineRule="auto"/>
        <w:jc w:val="both"/>
      </w:pPr>
      <w:r>
        <w:rPr>
          <w:rFonts w:eastAsiaTheme="minorEastAsia"/>
          <w:bCs/>
        </w:rPr>
        <w:t>(1.</w:t>
      </w:r>
      <w:r w:rsidR="006B7B95">
        <w:rPr>
          <w:rFonts w:eastAsiaTheme="minorEastAsia"/>
          <w:bCs/>
        </w:rPr>
        <w:t xml:space="preserve">5 </w:t>
      </w:r>
      <w:r>
        <w:rPr>
          <w:rFonts w:eastAsiaTheme="minorEastAsia"/>
          <w:bCs/>
        </w:rPr>
        <w:t>pt</w:t>
      </w:r>
      <w:r w:rsidR="006B7B95">
        <w:rPr>
          <w:rFonts w:eastAsiaTheme="minorEastAsia"/>
          <w:bCs/>
        </w:rPr>
        <w:t>o</w:t>
      </w:r>
      <w:r>
        <w:rPr>
          <w:rFonts w:eastAsiaTheme="minorEastAsia"/>
          <w:bCs/>
        </w:rPr>
        <w:t xml:space="preserve">s) </w:t>
      </w:r>
      <w:r w:rsidR="006B7B95">
        <w:rPr>
          <w:rFonts w:ascii="Calibri" w:hAnsi="Calibri"/>
        </w:rPr>
        <w:t xml:space="preserve">Considere </w:t>
      </w:r>
      <m:oMath>
        <m:r>
          <w:rPr>
            <w:rFonts w:ascii="Cambria Math" w:hAnsi="Cambria Math"/>
          </w:rPr>
          <m:t xml:space="preserve">G(V,E) </m:t>
        </m:r>
      </m:oMath>
      <w:r w:rsidR="006B7B95">
        <w:rPr>
          <w:rFonts w:ascii="Calibri" w:hAnsi="Calibri"/>
        </w:rPr>
        <w:t xml:space="preserve">un grafo no dirigido, y </w:t>
      </w:r>
      <m:oMath>
        <m:r>
          <w:rPr>
            <w:rFonts w:ascii="Cambria Math" w:hAnsi="Cambria Math"/>
          </w:rPr>
          <m:t>C:E-&gt;R</m:t>
        </m:r>
      </m:oMath>
      <w:r w:rsidR="006B7B95">
        <w:rPr>
          <w:rFonts w:ascii="Calibri" w:hAnsi="Calibri"/>
        </w:rPr>
        <w:t xml:space="preserve">, y considere la transformacion a </w:t>
      </w:r>
      <m:oMath>
        <m:r>
          <w:rPr>
            <w:rFonts w:ascii="Cambria Math" w:hAnsi="Cambria Math"/>
          </w:rPr>
          <m:t>G'=(V,E')</m:t>
        </m:r>
      </m:oMath>
      <w:r w:rsidR="006B7B95">
        <w:rPr>
          <w:rFonts w:ascii="Calibri" w:hAnsi="Calibri"/>
        </w:rPr>
        <w:t xml:space="preserve"> donde </w:t>
      </w:r>
      <m:oMath>
        <m:r>
          <w:rPr>
            <w:rFonts w:ascii="Cambria Math" w:hAnsi="Cambria Math"/>
          </w:rPr>
          <m:t>E' ={(u,v),(v,u):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u,v</m:t>
            </m:r>
          </m:e>
        </m:d>
        <m:r>
          <w:rPr>
            <w:rFonts w:ascii="Cambria Math" w:hAnsi="Cambria Math"/>
          </w:rPr>
          <m:t>∈ E}</m:t>
        </m:r>
      </m:oMath>
      <w:r w:rsidR="006B7B95">
        <w:rPr>
          <w:rFonts w:ascii="Calibri" w:hAnsi="Calibri"/>
        </w:rPr>
        <w:t xml:space="preserve"> y con </w:t>
      </w:r>
      <m:oMath>
        <m:r>
          <w:rPr>
            <w:rFonts w:ascii="Cambria Math" w:hAnsi="Cambria Math"/>
          </w:rPr>
          <m:t>C':E'-&gt;R</m:t>
        </m:r>
      </m:oMath>
      <w:r w:rsidR="006B7B95">
        <w:rPr>
          <w:rFonts w:ascii="Calibri" w:hAnsi="Calibri"/>
        </w:rPr>
        <w:t xml:space="preserve"> como </w:t>
      </w:r>
      <m:oMath>
        <m:r>
          <w:rPr>
            <w:rFonts w:ascii="Cambria Math" w:hAnsi="Cambria Math"/>
          </w:rPr>
          <m:t>C'((u,v)) = C((u,v))</m:t>
        </m:r>
      </m:oMath>
      <w:r w:rsidR="006B7B95">
        <w:rPr>
          <w:rFonts w:ascii="Calibri" w:hAnsi="Calibri"/>
        </w:rPr>
        <w:t xml:space="preserve">. Demuestre que el problema del camino mínimo en </w:t>
      </w:r>
      <m:oMath>
        <m:r>
          <w:rPr>
            <w:rFonts w:ascii="Cambria Math" w:hAnsi="Cambria Math"/>
          </w:rPr>
          <m:t>G</m:t>
        </m:r>
      </m:oMath>
      <w:r w:rsidR="006B7B95">
        <w:rPr>
          <w:rFonts w:ascii="Calibri" w:hAnsi="Calibri"/>
        </w:rPr>
        <w:t xml:space="preserve"> puede resolverse como el problema del camino minimo en G'. Bajo que condiciones en la función de costo c podemos usar Dijkstra en </w:t>
      </w:r>
      <m:oMath>
        <m:r>
          <w:rPr>
            <w:rFonts w:ascii="Cambria Math" w:hAnsi="Cambria Math"/>
          </w:rPr>
          <m:t>G',C'</m:t>
        </m:r>
      </m:oMath>
      <w:r w:rsidR="006B7B95">
        <w:rPr>
          <w:rFonts w:ascii="Calibri" w:hAnsi="Calibri"/>
        </w:rPr>
        <w:t>?</w:t>
      </w:r>
    </w:p>
    <w:p w:rsidR="001908D6" w:rsidRPr="00247B79" w:rsidRDefault="006B7B95" w:rsidP="006B7B95">
      <w:pPr>
        <w:pStyle w:val="Prrafodelista"/>
        <w:numPr>
          <w:ilvl w:val="0"/>
          <w:numId w:val="1"/>
        </w:numPr>
        <w:spacing w:line="360" w:lineRule="auto"/>
        <w:jc w:val="both"/>
      </w:pPr>
      <w:r>
        <w:rPr>
          <w:rFonts w:eastAsiaTheme="minorEastAsia"/>
          <w:bCs/>
        </w:rPr>
        <w:lastRenderedPageBreak/>
        <w:t xml:space="preserve"> </w:t>
      </w:r>
      <w:r w:rsidR="001908D6">
        <w:rPr>
          <w:rFonts w:eastAsiaTheme="minorEastAsia"/>
          <w:bCs/>
        </w:rPr>
        <w:t xml:space="preserve">(1.0 ptos) </w:t>
      </w:r>
      <w:r w:rsidR="00247B79">
        <w:rPr>
          <w:rFonts w:eastAsiaTheme="minorEastAsia"/>
          <w:bCs/>
        </w:rPr>
        <w:t xml:space="preserve">Para el problema de Máximo Flujo. Considere un Flujo </w:t>
      </w:r>
      <m:oMath>
        <m:r>
          <w:rPr>
            <w:rFonts w:ascii="Cambria Math" w:eastAsiaTheme="minorEastAsia" w:hAnsi="Cambria Math"/>
          </w:rPr>
          <m:t>x</m:t>
        </m:r>
      </m:oMath>
      <w:r w:rsidR="00247B79">
        <w:rPr>
          <w:rFonts w:eastAsiaTheme="minorEastAsia"/>
          <w:bCs/>
        </w:rPr>
        <w:t xml:space="preserve"> factible para el problema. Muestre que para un corte Q=[S, V-S] se cumple</w:t>
      </w:r>
    </w:p>
    <w:p w:rsidR="00247B79" w:rsidRDefault="00247B79" w:rsidP="006B7B95">
      <w:pPr>
        <w:pStyle w:val="Prrafodelista"/>
        <w:spacing w:line="360" w:lineRule="auto"/>
        <w:jc w:val="both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Q</m:t>
              </m:r>
            </m:e>
          </m:d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supHide m:val="on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(i,j)∈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p>
                  <m:r>
                    <w:rPr>
                      <w:rFonts w:ascii="Cambria Math" w:hAnsi="Cambria Math"/>
                    </w:rPr>
                    <m:t>+</m:t>
                  </m:r>
                </m:sup>
              </m:sSup>
            </m:sub>
            <m:sup/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ij</m:t>
                  </m:r>
                </m:sub>
              </m:sSub>
            </m:e>
          </m:nary>
          <m:r>
            <w:rPr>
              <w:rFonts w:ascii="Cambria Math" w:hAnsi="Cambria Math"/>
            </w:rPr>
            <m:t>-</m:t>
          </m:r>
          <m:nary>
            <m:naryPr>
              <m:chr m:val="∑"/>
              <m:limLoc m:val="undOvr"/>
              <m:supHide m:val="on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(i,j)∈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</m:sup>
              </m:sSup>
            </m:sub>
            <m:sup/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ij</m:t>
                  </m:r>
                </m:sub>
              </m:sSub>
            </m:e>
          </m:nary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supHide m:val="on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i∈S</m:t>
              </m:r>
            </m:sub>
            <m:sup/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nary>
        </m:oMath>
      </m:oMathPara>
    </w:p>
    <w:p w:rsidR="00247B79" w:rsidRDefault="00247B79" w:rsidP="006B7B95">
      <w:pPr>
        <w:pStyle w:val="Prrafodelista"/>
        <w:spacing w:line="360" w:lineRule="auto"/>
        <w:jc w:val="both"/>
        <w:rPr>
          <w:rFonts w:eastAsiaTheme="minorEastAsia"/>
        </w:rPr>
      </w:pPr>
      <w:r>
        <w:t xml:space="preserve">Y que el máximo flujo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*</m:t>
            </m:r>
          </m:sup>
        </m:sSup>
        <m:r>
          <w:rPr>
            <w:rFonts w:ascii="Cambria Math" w:hAnsi="Cambria Math"/>
          </w:rPr>
          <m:t>≤C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Q</m:t>
            </m:r>
          </m:e>
        </m:d>
        <m:r>
          <w:rPr>
            <w:rFonts w:ascii="Cambria Math" w:hAnsi="Cambria Math"/>
          </w:rPr>
          <m:t xml:space="preserve"> ∀Q</m:t>
        </m:r>
      </m:oMath>
      <w:r>
        <w:rPr>
          <w:rFonts w:eastAsiaTheme="minorEastAsia"/>
        </w:rPr>
        <w:t xml:space="preserve"> con </w:t>
      </w:r>
      <m:oMath>
        <m:r>
          <w:rPr>
            <w:rFonts w:ascii="Cambria Math" w:eastAsiaTheme="minorEastAsia" w:hAnsi="Cambria Math"/>
          </w:rPr>
          <m:t>C(Q)</m:t>
        </m:r>
      </m:oMath>
      <w:r>
        <w:rPr>
          <w:rFonts w:eastAsiaTheme="minorEastAsia"/>
        </w:rPr>
        <w:t xml:space="preserve"> la capacidad del corte </w:t>
      </w:r>
      <m:oMath>
        <m:r>
          <w:rPr>
            <w:rFonts w:ascii="Cambria Math" w:eastAsiaTheme="minorEastAsia" w:hAnsi="Cambria Math"/>
          </w:rPr>
          <m:t>Q</m:t>
        </m:r>
      </m:oMath>
      <w:r>
        <w:rPr>
          <w:rFonts w:eastAsiaTheme="minorEastAsia"/>
        </w:rPr>
        <w:t>.</w:t>
      </w:r>
    </w:p>
    <w:p w:rsidR="002E605A" w:rsidRDefault="00BC0DD0" w:rsidP="006B7B95">
      <w:pPr>
        <w:pStyle w:val="Prrafodelista"/>
        <w:spacing w:line="360" w:lineRule="auto"/>
        <w:jc w:val="both"/>
        <w:rPr>
          <w:rFonts w:eastAsiaTheme="minorEastAsia"/>
        </w:rPr>
      </w:pPr>
      <w:r>
        <w:rPr>
          <w:rFonts w:eastAsiaTheme="minorEastAsia"/>
        </w:rPr>
        <w:t>Tomamos un grafo G(N,A):</w:t>
      </w:r>
    </w:p>
    <w:p w:rsidR="002E605A" w:rsidRDefault="002E605A" w:rsidP="002E605A">
      <w:pPr>
        <w:pStyle w:val="Prrafodelista"/>
        <w:spacing w:line="360" w:lineRule="auto"/>
        <w:jc w:val="both"/>
        <w:rPr>
          <w:rFonts w:eastAsiaTheme="minorEastAsia"/>
        </w:rPr>
      </w:pPr>
      <w:r>
        <w:rPr>
          <w:rFonts w:eastAsiaTheme="minorEastAsia"/>
        </w:rPr>
        <w:t>Sabemos que: Tenemos el flujo a través del corte:</w:t>
      </w:r>
    </w:p>
    <w:p w:rsidR="002E605A" w:rsidRDefault="002E605A" w:rsidP="002E605A">
      <w:pPr>
        <w:pStyle w:val="Prrafodelista"/>
        <w:spacing w:line="360" w:lineRule="auto"/>
        <w:jc w:val="both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Q</m:t>
              </m:r>
            </m:e>
          </m:d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supHide m:val="on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(i,j)∈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p>
                  <m:r>
                    <w:rPr>
                      <w:rFonts w:ascii="Cambria Math" w:hAnsi="Cambria Math"/>
                    </w:rPr>
                    <m:t>+</m:t>
                  </m:r>
                </m:sup>
              </m:sSup>
            </m:sub>
            <m:sup/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ij</m:t>
                  </m:r>
                </m:sub>
              </m:sSub>
            </m:e>
          </m:nary>
          <m:r>
            <w:rPr>
              <w:rFonts w:ascii="Cambria Math" w:hAnsi="Cambria Math"/>
            </w:rPr>
            <m:t>-</m:t>
          </m:r>
          <m:nary>
            <m:naryPr>
              <m:chr m:val="∑"/>
              <m:limLoc m:val="undOvr"/>
              <m:supHide m:val="on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(i,j)∈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</m:sup>
              </m:sSup>
            </m:sub>
            <m:sup/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ij</m:t>
                  </m:r>
                </m:sub>
              </m:sSub>
            </m:e>
          </m:nary>
        </m:oMath>
      </m:oMathPara>
    </w:p>
    <w:p w:rsidR="002E605A" w:rsidRDefault="002E605A" w:rsidP="002E605A">
      <w:pPr>
        <w:pStyle w:val="Prrafodelista"/>
        <w:spacing w:line="360" w:lineRule="auto"/>
        <w:jc w:val="both"/>
        <w:rPr>
          <w:rFonts w:eastAsiaTheme="minorEastAsia"/>
        </w:rPr>
      </w:pPr>
      <w:r>
        <w:rPr>
          <w:rFonts w:eastAsiaTheme="minorEastAsia"/>
        </w:rPr>
        <w:t>Y esto podemos reescribirlo como:</w:t>
      </w:r>
    </w:p>
    <w:p w:rsidR="002E605A" w:rsidRDefault="002E605A" w:rsidP="002E605A">
      <w:pPr>
        <w:spacing w:line="360" w:lineRule="auto"/>
        <w:jc w:val="both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F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Q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nary>
            <m:naryPr>
              <m:chr m:val="∑"/>
              <m:limLoc m:val="undOvr"/>
              <m:supHide m:val="on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i∈S</m:t>
              </m:r>
            </m:sub>
            <m:sup/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nary>
                    <m:naryPr>
                      <m:chr m:val="∑"/>
                      <m:limLoc m:val="undOvr"/>
                      <m:supHide m:val="on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eastAsiaTheme="minorEastAsia" w:hAnsi="Cambria Math"/>
                        </w:rPr>
                        <m:t>j/(i,j)ϵA</m:t>
                      </m:r>
                    </m:sub>
                    <m:sup/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ij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>-</m:t>
                      </m:r>
                      <m:nary>
                        <m:naryPr>
                          <m:chr m:val="∑"/>
                          <m:limLoc m:val="undOvr"/>
                          <m:supHide m:val="on"/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j/(</m:t>
                          </m:r>
                          <m:r>
                            <w:rPr>
                              <w:rFonts w:ascii="Cambria Math" w:eastAsiaTheme="minorEastAsia" w:hAnsi="Cambria Math"/>
                            </w:rPr>
                            <m:t>j</m:t>
                          </m:r>
                          <m:r>
                            <w:rPr>
                              <w:rFonts w:ascii="Cambria Math" w:eastAsiaTheme="minorEastAsia" w:hAnsi="Cambria Math"/>
                            </w:rPr>
                            <m:t>,</m:t>
                          </m:r>
                          <m:r>
                            <w:rPr>
                              <w:rFonts w:ascii="Cambria Math" w:eastAsiaTheme="minorEastAsia" w:hAnsi="Cambria Math"/>
                            </w:rPr>
                            <m:t>i</m:t>
                          </m:r>
                          <m:r>
                            <w:rPr>
                              <w:rFonts w:ascii="Cambria Math" w:eastAsiaTheme="minorEastAsia" w:hAnsi="Cambria Math"/>
                            </w:rPr>
                            <m:t>)ϵA</m:t>
                          </m:r>
                        </m:sub>
                        <m:sup/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ji</m:t>
                              </m:r>
                            </m:sub>
                          </m:sSub>
                        </m:e>
                      </m:nary>
                    </m:e>
                  </m:nary>
                </m:e>
              </m:d>
            </m:e>
          </m:nary>
        </m:oMath>
      </m:oMathPara>
    </w:p>
    <w:p w:rsidR="00BC0DD0" w:rsidRDefault="00BC0DD0" w:rsidP="002E605A">
      <w:pPr>
        <w:spacing w:line="360" w:lineRule="auto"/>
        <w:jc w:val="both"/>
        <w:rPr>
          <w:rFonts w:eastAsiaTheme="minorEastAsia"/>
        </w:rPr>
      </w:pPr>
      <w:r>
        <w:rPr>
          <w:rFonts w:eastAsiaTheme="minorEastAsia"/>
        </w:rPr>
        <w:t>Lo que es sacar el flujo  saliente-entrante por nodo. Y aca llegamos  a la definición de divergencia</w:t>
      </w:r>
    </w:p>
    <w:p w:rsidR="00BC0DD0" w:rsidRDefault="00BC0DD0" w:rsidP="002E605A">
      <w:pPr>
        <w:spacing w:line="360" w:lineRule="auto"/>
        <w:jc w:val="both"/>
        <w:rPr>
          <w:rFonts w:eastAsiaTheme="minorEastAsia"/>
        </w:rPr>
      </w:pPr>
      <w:r>
        <w:rPr>
          <w:rFonts w:eastAsiaTheme="minorEastAsia"/>
        </w:rPr>
        <w:t>Luego:</w:t>
      </w:r>
    </w:p>
    <w:p w:rsidR="00BC0DD0" w:rsidRPr="002E605A" w:rsidRDefault="00BC0DD0" w:rsidP="002E605A">
      <w:pPr>
        <w:spacing w:line="360" w:lineRule="auto"/>
        <w:jc w:val="both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F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Q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nary>
            <m:naryPr>
              <m:chr m:val="∑"/>
              <m:limLoc m:val="undOvr"/>
              <m:supHide m:val="on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iϵS</m:t>
              </m:r>
            </m:sub>
            <m:sup/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i</m:t>
                  </m:r>
                </m:sub>
              </m:sSub>
            </m:e>
          </m:nary>
        </m:oMath>
      </m:oMathPara>
    </w:p>
    <w:p w:rsidR="00BC0DD0" w:rsidRPr="00BC0DD0" w:rsidRDefault="00EB01AA" w:rsidP="002E605A">
      <w:pPr>
        <w:pStyle w:val="Prrafodelista"/>
        <w:spacing w:line="360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Lo anterior ocurre siempre </w:t>
      </w:r>
      <w:r w:rsidR="00BC0DD0">
        <w:rPr>
          <w:rFonts w:eastAsiaTheme="minorEastAsia"/>
        </w:rPr>
        <w:t xml:space="preserve"> cuando</w:t>
      </w:r>
      <w:r>
        <w:rPr>
          <w:rFonts w:eastAsiaTheme="minorEastAsia"/>
        </w:rPr>
        <w:t xml:space="preserve"> (no es necesario aclarar esto)</w:t>
      </w:r>
    </w:p>
    <w:p w:rsidR="002E605A" w:rsidRDefault="00C92A6B" w:rsidP="002E605A">
      <w:pPr>
        <w:pStyle w:val="Prrafodelista"/>
        <w:spacing w:line="360" w:lineRule="auto"/>
        <w:jc w:val="both"/>
        <w:rPr>
          <w:rFonts w:eastAsiaTheme="minorEastAsia"/>
        </w:rPr>
      </w:pPr>
      <m:oMathPara>
        <m:oMath>
          <m:nary>
            <m:naryPr>
              <m:chr m:val="∑"/>
              <m:limLoc m:val="undOvr"/>
              <m:supHide m:val="on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iϵN</m:t>
              </m:r>
            </m:sub>
            <m:sup/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i</m:t>
                  </m:r>
                </m:sub>
              </m:sSub>
            </m:e>
          </m:nary>
          <m:r>
            <w:rPr>
              <w:rFonts w:ascii="Cambria Math" w:eastAsiaTheme="minorEastAsia" w:hAnsi="Cambria Math"/>
            </w:rPr>
            <m:t>=0</m:t>
          </m:r>
        </m:oMath>
      </m:oMathPara>
    </w:p>
    <w:p w:rsidR="002E605A" w:rsidRDefault="002E605A" w:rsidP="002E605A">
      <w:pPr>
        <w:pStyle w:val="Prrafodelista"/>
        <w:spacing w:line="360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 </w:t>
      </w:r>
      <w:r w:rsidR="00DD68C6">
        <w:rPr>
          <w:rFonts w:eastAsiaTheme="minorEastAsia"/>
        </w:rPr>
        <w:t xml:space="preserve">Para lo del corte: dadas las cotas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b</m:t>
            </m:r>
          </m:e>
          <m:sub>
            <m:r>
              <w:rPr>
                <w:rFonts w:ascii="Cambria Math" w:eastAsiaTheme="minorEastAsia" w:hAnsi="Cambria Math"/>
              </w:rPr>
              <m:t>ij</m:t>
            </m:r>
          </m:sub>
        </m:sSub>
        <m:r>
          <w:rPr>
            <w:rFonts w:ascii="Cambria Math" w:eastAsiaTheme="minorEastAsia" w:hAnsi="Cambria Math"/>
          </w:rPr>
          <m:t>≤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ij</m:t>
            </m:r>
          </m:sub>
        </m:sSub>
        <m:r>
          <w:rPr>
            <w:rFonts w:ascii="Cambria Math" w:eastAsiaTheme="minorEastAsia" w:hAnsi="Cambria Math"/>
          </w:rPr>
          <m:t>≤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ij</m:t>
            </m:r>
          </m:sub>
        </m:sSub>
      </m:oMath>
      <w:r w:rsidR="00DD68C6">
        <w:rPr>
          <w:rFonts w:eastAsiaTheme="minorEastAsia"/>
        </w:rPr>
        <w:t xml:space="preserve"> definimos la capacidad del corte no vacio Q como</w:t>
      </w:r>
      <w:r w:rsidR="00477F32">
        <w:rPr>
          <w:rFonts w:eastAsiaTheme="minorEastAsia"/>
        </w:rPr>
        <w:t>:</w:t>
      </w:r>
    </w:p>
    <w:p w:rsidR="00DD68C6" w:rsidRDefault="00DD68C6" w:rsidP="002E605A">
      <w:pPr>
        <w:pStyle w:val="Prrafodelista"/>
        <w:spacing w:line="360" w:lineRule="auto"/>
        <w:jc w:val="both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C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Q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nary>
            <m:naryPr>
              <m:chr m:val="∑"/>
              <m:limLoc m:val="undOvr"/>
              <m:supHide m:val="on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(i,j)ϵ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Q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+</m:t>
                  </m:r>
                </m:sup>
              </m:sSup>
            </m:sub>
            <m:sup/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ij</m:t>
                  </m:r>
                </m:sub>
              </m:sSub>
              <m:r>
                <w:rPr>
                  <w:rFonts w:ascii="Cambria Math" w:eastAsiaTheme="minorEastAsia" w:hAnsi="Cambria Math"/>
                </w:rPr>
                <m:t>-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</w:rPr>
                    <m:t>(i,j)ϵ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ij</m:t>
                      </m:r>
                    </m:sub>
                  </m:sSub>
                </m:e>
              </m:nary>
            </m:e>
          </m:nary>
        </m:oMath>
      </m:oMathPara>
    </w:p>
    <w:p w:rsidR="00477F32" w:rsidRPr="001A04AC" w:rsidRDefault="00477F32" w:rsidP="001A04AC">
      <w:pPr>
        <w:pStyle w:val="Prrafodelista"/>
        <w:spacing w:line="360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Entonces, dadas, las cotas,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Q</m:t>
            </m:r>
          </m:e>
        </m:d>
        <m:r>
          <w:rPr>
            <w:rFonts w:ascii="Cambria Math" w:eastAsiaTheme="minorEastAsia" w:hAnsi="Cambria Math"/>
          </w:rPr>
          <m:t>≤C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Q</m:t>
            </m:r>
          </m:e>
        </m:d>
        <m:r>
          <w:rPr>
            <w:rFonts w:ascii="Cambria Math" w:eastAsiaTheme="minorEastAsia" w:hAnsi="Cambria Math"/>
          </w:rPr>
          <m:t xml:space="preserve">  ∀ Q</m:t>
        </m:r>
      </m:oMath>
      <w:r>
        <w:rPr>
          <w:rFonts w:eastAsiaTheme="minorEastAsia"/>
        </w:rPr>
        <w:t xml:space="preserve"> y F máximo esta acotado cuando C(Q) es minimo.  Por tanto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F</m:t>
            </m:r>
          </m:e>
          <m:sup>
            <m:r>
              <w:rPr>
                <w:rFonts w:ascii="Cambria Math" w:eastAsiaTheme="minorEastAsia" w:hAnsi="Cambria Math"/>
              </w:rPr>
              <m:t>*</m:t>
            </m:r>
          </m:sup>
        </m:sSup>
        <m:r>
          <w:rPr>
            <w:rFonts w:ascii="Cambria Math" w:eastAsiaTheme="minorEastAsia" w:hAnsi="Cambria Math"/>
          </w:rPr>
          <m:t>(Q)≤C(Q)</m:t>
        </m:r>
      </m:oMath>
    </w:p>
    <w:sectPr w:rsidR="00477F32" w:rsidRPr="001A04AC" w:rsidSect="0054631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94075"/>
    <w:multiLevelType w:val="hybridMultilevel"/>
    <w:tmpl w:val="B3B84EB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8644C"/>
    <w:rsid w:val="000F772C"/>
    <w:rsid w:val="00105986"/>
    <w:rsid w:val="0016668C"/>
    <w:rsid w:val="00173150"/>
    <w:rsid w:val="001908D6"/>
    <w:rsid w:val="001A04AC"/>
    <w:rsid w:val="001C7ABF"/>
    <w:rsid w:val="00247B79"/>
    <w:rsid w:val="00260BBE"/>
    <w:rsid w:val="0028644C"/>
    <w:rsid w:val="002E605A"/>
    <w:rsid w:val="00415334"/>
    <w:rsid w:val="00477F32"/>
    <w:rsid w:val="00480EC0"/>
    <w:rsid w:val="00493400"/>
    <w:rsid w:val="00546319"/>
    <w:rsid w:val="006B7B95"/>
    <w:rsid w:val="006F055F"/>
    <w:rsid w:val="00891DF4"/>
    <w:rsid w:val="008969F8"/>
    <w:rsid w:val="00921D55"/>
    <w:rsid w:val="0094387F"/>
    <w:rsid w:val="009D1046"/>
    <w:rsid w:val="00BC0DD0"/>
    <w:rsid w:val="00BE3B31"/>
    <w:rsid w:val="00C92A6B"/>
    <w:rsid w:val="00CE7C81"/>
    <w:rsid w:val="00D5575D"/>
    <w:rsid w:val="00DD68C6"/>
    <w:rsid w:val="00E63F26"/>
    <w:rsid w:val="00EB01AA"/>
    <w:rsid w:val="00F131B6"/>
    <w:rsid w:val="00F16059"/>
    <w:rsid w:val="00F3265D"/>
    <w:rsid w:val="00FD5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4" type="connector" idref="#_x0000_s1032"/>
        <o:r id="V:Rule5" type="connector" idref="#_x0000_s1031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31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8644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86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644C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10598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508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</dc:creator>
  <cp:lastModifiedBy> </cp:lastModifiedBy>
  <cp:revision>2</cp:revision>
  <dcterms:created xsi:type="dcterms:W3CDTF">2010-07-09T18:40:00Z</dcterms:created>
  <dcterms:modified xsi:type="dcterms:W3CDTF">2010-07-09T18:40:00Z</dcterms:modified>
</cp:coreProperties>
</file>