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C6" w:rsidRDefault="00F92C0D" w:rsidP="00BA7645">
      <w:pPr>
        <w:jc w:val="both"/>
        <w:rPr>
          <w:lang w:val="es-ES"/>
        </w:rPr>
      </w:pPr>
      <w:r>
        <w:rPr>
          <w:lang w:val="es-ES"/>
        </w:rPr>
        <w:t>PPL 2.0</w:t>
      </w:r>
    </w:p>
    <w:p w:rsidR="00F92C0D" w:rsidRDefault="00F92C0D" w:rsidP="007A7492">
      <w:pPr>
        <w:ind w:firstLine="720"/>
        <w:jc w:val="both"/>
        <w:rPr>
          <w:lang w:val="es-ES"/>
        </w:rPr>
      </w:pPr>
      <w:r>
        <w:rPr>
          <w:lang w:val="es-ES"/>
        </w:rPr>
        <w:t xml:space="preserve">Una importante minera “Kiwi y </w:t>
      </w:r>
      <w:r w:rsidR="003646B4">
        <w:rPr>
          <w:lang w:val="es-ES"/>
        </w:rPr>
        <w:t>A</w:t>
      </w:r>
      <w:r>
        <w:rPr>
          <w:lang w:val="es-ES"/>
        </w:rPr>
        <w:t xml:space="preserve">sociados”  está trabajando en su plan de </w:t>
      </w:r>
      <w:r w:rsidR="003646B4">
        <w:rPr>
          <w:lang w:val="es-ES"/>
        </w:rPr>
        <w:t>extracción.  P</w:t>
      </w:r>
      <w:r>
        <w:rPr>
          <w:lang w:val="es-ES"/>
        </w:rPr>
        <w:t xml:space="preserve">ara ello </w:t>
      </w:r>
      <w:r w:rsidR="003646B4">
        <w:rPr>
          <w:lang w:val="es-ES"/>
        </w:rPr>
        <w:t>la mina está organizada en</w:t>
      </w:r>
      <w:r>
        <w:rPr>
          <w:lang w:val="es-ES"/>
        </w:rPr>
        <w:t xml:space="preserve"> bloques de extracción</w:t>
      </w:r>
      <w:r w:rsidR="003646B4">
        <w:rPr>
          <w:lang w:val="es-ES"/>
        </w:rPr>
        <w:t>, los que son de dos tipos:</w:t>
      </w:r>
      <w:r>
        <w:rPr>
          <w:lang w:val="es-ES"/>
        </w:rPr>
        <w:t xml:space="preserve"> </w:t>
      </w:r>
      <w:r w:rsidRPr="003646B4">
        <w:rPr>
          <w:b/>
          <w:i/>
          <w:lang w:val="es-ES"/>
        </w:rPr>
        <w:t>mineral</w:t>
      </w:r>
      <w:r>
        <w:rPr>
          <w:lang w:val="es-ES"/>
        </w:rPr>
        <w:t xml:space="preserve"> </w:t>
      </w:r>
      <w:r w:rsidR="000B7FC2">
        <w:rPr>
          <w:lang w:val="es-ES"/>
        </w:rPr>
        <w:t xml:space="preserve">y </w:t>
      </w:r>
      <w:r w:rsidR="000B7FC2" w:rsidRPr="003646B4">
        <w:rPr>
          <w:b/>
          <w:i/>
          <w:lang w:val="es-ES"/>
        </w:rPr>
        <w:t>estéri</w:t>
      </w:r>
      <w:r w:rsidR="00C04524">
        <w:rPr>
          <w:b/>
          <w:i/>
          <w:lang w:val="es-ES"/>
        </w:rPr>
        <w:t>l</w:t>
      </w:r>
      <w:r w:rsidR="00C04524" w:rsidRPr="00C04524">
        <w:rPr>
          <w:lang w:val="es-ES"/>
        </w:rPr>
        <w:t xml:space="preserve">, siendo </w:t>
      </w:r>
      <w:r w:rsidR="000C6EE7">
        <w:rPr>
          <w:b/>
          <w:i/>
          <w:lang w:val="es-ES"/>
        </w:rPr>
        <w:t xml:space="preserve">BM </w:t>
      </w:r>
      <w:r w:rsidR="000C6EE7" w:rsidRPr="000C6EE7">
        <w:rPr>
          <w:lang w:val="es-ES"/>
        </w:rPr>
        <w:t>el conjunto de</w:t>
      </w:r>
      <w:r w:rsidR="00C04524">
        <w:rPr>
          <w:b/>
          <w:i/>
          <w:lang w:val="es-ES"/>
        </w:rPr>
        <w:t xml:space="preserve"> </w:t>
      </w:r>
      <w:r w:rsidR="00C04524" w:rsidRPr="00C04524">
        <w:rPr>
          <w:lang w:val="es-ES"/>
        </w:rPr>
        <w:t xml:space="preserve">bloques </w:t>
      </w:r>
      <w:r w:rsidR="000C6EE7">
        <w:rPr>
          <w:lang w:val="es-ES"/>
        </w:rPr>
        <w:t xml:space="preserve">de mineral y </w:t>
      </w:r>
      <w:r w:rsidR="000C6EE7" w:rsidRPr="000C6EE7">
        <w:rPr>
          <w:b/>
          <w:i/>
          <w:lang w:val="es-ES"/>
        </w:rPr>
        <w:t>BE</w:t>
      </w:r>
      <w:r w:rsidR="000C6EE7">
        <w:rPr>
          <w:lang w:val="es-ES"/>
        </w:rPr>
        <w:t xml:space="preserve"> los de estériles</w:t>
      </w:r>
      <w:r w:rsidR="000B7FC2">
        <w:rPr>
          <w:lang w:val="es-ES"/>
        </w:rPr>
        <w:t xml:space="preserve">. </w:t>
      </w:r>
      <w:r>
        <w:rPr>
          <w:lang w:val="es-ES"/>
        </w:rPr>
        <w:t xml:space="preserve">Se sabe que el </w:t>
      </w:r>
      <w:r w:rsidR="003646B4">
        <w:rPr>
          <w:lang w:val="es-ES"/>
        </w:rPr>
        <w:t xml:space="preserve">volumen del bloque de </w:t>
      </w:r>
      <w:r w:rsidR="003646B4" w:rsidRPr="003646B4">
        <w:rPr>
          <w:b/>
          <w:i/>
          <w:lang w:val="es-ES"/>
        </w:rPr>
        <w:t>mineral</w:t>
      </w:r>
      <w:r w:rsidR="003646B4">
        <w:rPr>
          <w:lang w:val="es-ES"/>
        </w:rPr>
        <w:t xml:space="preserve"> i es </w:t>
      </w:r>
      <w:r w:rsidR="003646B4" w:rsidRPr="003646B4">
        <w:rPr>
          <w:lang w:val="es-ES"/>
        </w:rPr>
        <w:t>Vi</w:t>
      </w:r>
      <w:r w:rsidR="003646B4">
        <w:rPr>
          <w:lang w:val="es-ES"/>
        </w:rPr>
        <w:t xml:space="preserve"> y un </w:t>
      </w:r>
      <w:r>
        <w:rPr>
          <w:lang w:val="es-ES"/>
        </w:rPr>
        <w:t>costo</w:t>
      </w:r>
      <w:r w:rsidR="003646B4">
        <w:rPr>
          <w:lang w:val="es-ES"/>
        </w:rPr>
        <w:t xml:space="preserve"> de</w:t>
      </w:r>
      <w:r>
        <w:rPr>
          <w:lang w:val="es-ES"/>
        </w:rPr>
        <w:t xml:space="preserve"> CE</w:t>
      </w:r>
      <w:r>
        <w:rPr>
          <w:vertAlign w:val="subscript"/>
          <w:lang w:val="es-ES"/>
        </w:rPr>
        <w:t>i</w:t>
      </w:r>
      <w:r>
        <w:rPr>
          <w:lang w:val="es-ES"/>
        </w:rPr>
        <w:t xml:space="preserve"> </w:t>
      </w:r>
      <w:r w:rsidR="000B7FC2">
        <w:rPr>
          <w:lang w:val="es-ES"/>
        </w:rPr>
        <w:t>. Análogamente</w:t>
      </w:r>
      <w:r w:rsidR="009C77C6">
        <w:rPr>
          <w:lang w:val="es-ES"/>
        </w:rPr>
        <w:t xml:space="preserve">  </w:t>
      </w:r>
      <w:r w:rsidR="000B7FC2">
        <w:rPr>
          <w:lang w:val="es-ES"/>
        </w:rPr>
        <w:t>existe</w:t>
      </w:r>
      <w:r>
        <w:rPr>
          <w:lang w:val="es-ES"/>
        </w:rPr>
        <w:t xml:space="preserve">  un costo para la extracción del bloque</w:t>
      </w:r>
      <w:r w:rsidR="003646B4">
        <w:rPr>
          <w:lang w:val="es-ES"/>
        </w:rPr>
        <w:t xml:space="preserve"> </w:t>
      </w:r>
      <w:r w:rsidR="003646B4" w:rsidRPr="003646B4">
        <w:rPr>
          <w:b/>
          <w:i/>
          <w:lang w:val="es-ES"/>
        </w:rPr>
        <w:t>estéril</w:t>
      </w:r>
      <w:r>
        <w:rPr>
          <w:lang w:val="es-ES"/>
        </w:rPr>
        <w:t xml:space="preserve"> j de CE</w:t>
      </w:r>
      <w:r>
        <w:rPr>
          <w:vertAlign w:val="subscript"/>
          <w:lang w:val="es-ES"/>
        </w:rPr>
        <w:t>j</w:t>
      </w:r>
      <w:r w:rsidR="009C77C6">
        <w:rPr>
          <w:vertAlign w:val="subscript"/>
          <w:lang w:val="es-ES"/>
        </w:rPr>
        <w:t xml:space="preserve"> </w:t>
      </w:r>
      <w:r w:rsidR="003646B4">
        <w:rPr>
          <w:lang w:val="es-ES"/>
        </w:rPr>
        <w:t xml:space="preserve"> cuyo </w:t>
      </w:r>
      <w:r w:rsidR="009C77C6">
        <w:rPr>
          <w:lang w:val="es-ES"/>
        </w:rPr>
        <w:t xml:space="preserve">volumen </w:t>
      </w:r>
      <w:r w:rsidR="003646B4">
        <w:rPr>
          <w:lang w:val="es-ES"/>
        </w:rPr>
        <w:t xml:space="preserve">es </w:t>
      </w:r>
      <w:r w:rsidR="009C77C6">
        <w:rPr>
          <w:lang w:val="es-ES"/>
        </w:rPr>
        <w:t>V</w:t>
      </w:r>
      <w:r w:rsidR="009C77C6">
        <w:rPr>
          <w:vertAlign w:val="subscript"/>
          <w:lang w:val="es-ES"/>
        </w:rPr>
        <w:t>j</w:t>
      </w:r>
      <w:r w:rsidR="003646B4">
        <w:rPr>
          <w:lang w:val="es-ES"/>
        </w:rPr>
        <w:t xml:space="preserve">. </w:t>
      </w:r>
      <w:r>
        <w:rPr>
          <w:lang w:val="es-ES"/>
        </w:rPr>
        <w:t xml:space="preserve"> A su vez, se sabe que la extracción del bloque i de </w:t>
      </w:r>
      <w:r w:rsidRPr="003646B4">
        <w:rPr>
          <w:b/>
          <w:i/>
          <w:lang w:val="es-ES"/>
        </w:rPr>
        <w:t>mineral</w:t>
      </w:r>
      <w:r>
        <w:rPr>
          <w:lang w:val="es-ES"/>
        </w:rPr>
        <w:t xml:space="preserve"> genera un beneficio de B</w:t>
      </w:r>
      <w:r>
        <w:rPr>
          <w:vertAlign w:val="subscript"/>
          <w:lang w:val="es-ES"/>
        </w:rPr>
        <w:t>i</w:t>
      </w:r>
      <w:r>
        <w:rPr>
          <w:lang w:val="es-ES"/>
        </w:rPr>
        <w:t>=PV</w:t>
      </w:r>
      <w:r>
        <w:rPr>
          <w:vertAlign w:val="subscript"/>
          <w:lang w:val="es-ES"/>
        </w:rPr>
        <w:t>i</w:t>
      </w:r>
      <w:r>
        <w:rPr>
          <w:lang w:val="es-ES"/>
        </w:rPr>
        <w:t>A</w:t>
      </w:r>
      <w:r>
        <w:rPr>
          <w:vertAlign w:val="subscript"/>
          <w:lang w:val="es-ES"/>
        </w:rPr>
        <w:t>i</w:t>
      </w:r>
      <w:r>
        <w:rPr>
          <w:lang w:val="es-ES"/>
        </w:rPr>
        <w:t>-CE</w:t>
      </w:r>
      <w:r>
        <w:rPr>
          <w:vertAlign w:val="subscript"/>
          <w:lang w:val="es-ES"/>
        </w:rPr>
        <w:t>i</w:t>
      </w:r>
      <w:r>
        <w:rPr>
          <w:lang w:val="es-ES"/>
        </w:rPr>
        <w:t>. Donde P representa el precio del cobre, V</w:t>
      </w:r>
      <w:r>
        <w:rPr>
          <w:vertAlign w:val="subscript"/>
          <w:lang w:val="es-ES"/>
        </w:rPr>
        <w:t>i</w:t>
      </w:r>
      <w:r>
        <w:rPr>
          <w:lang w:val="es-ES"/>
        </w:rPr>
        <w:t xml:space="preserve">  volumen del bloque i y A</w:t>
      </w:r>
      <w:r>
        <w:rPr>
          <w:vertAlign w:val="subscript"/>
          <w:lang w:val="es-ES"/>
        </w:rPr>
        <w:t>i</w:t>
      </w:r>
      <w:r>
        <w:rPr>
          <w:lang w:val="es-ES"/>
        </w:rPr>
        <w:t xml:space="preserve"> la</w:t>
      </w:r>
      <w:r w:rsidR="00503289">
        <w:rPr>
          <w:lang w:val="es-ES"/>
        </w:rPr>
        <w:t xml:space="preserve"> fracción de cobre del bloque i.</w:t>
      </w:r>
      <w:r w:rsidR="000464D4">
        <w:rPr>
          <w:lang w:val="es-ES"/>
        </w:rPr>
        <w:t xml:space="preserve"> </w:t>
      </w:r>
    </w:p>
    <w:p w:rsidR="000E56B5" w:rsidRPr="000E56B5" w:rsidRDefault="000E56B5" w:rsidP="007A7492">
      <w:pPr>
        <w:ind w:firstLine="720"/>
        <w:jc w:val="both"/>
        <w:rPr>
          <w:color w:val="FF0000"/>
          <w:lang w:val="es-ES"/>
        </w:rPr>
      </w:pPr>
      <w:r w:rsidRPr="000E56B5">
        <w:rPr>
          <w:color w:val="FF0000"/>
          <w:lang w:val="es-ES"/>
        </w:rPr>
        <w:t>Lo que está en rojo es lo que se debía eliminar del enunciado</w:t>
      </w:r>
    </w:p>
    <w:p w:rsidR="00907C82" w:rsidRDefault="00F92C0D" w:rsidP="00F92C0D">
      <w:pPr>
        <w:jc w:val="both"/>
        <w:rPr>
          <w:lang w:val="es-ES"/>
        </w:rPr>
      </w:pPr>
      <w:r w:rsidRPr="00F92C0D">
        <w:rPr>
          <w:lang w:val="es-ES"/>
        </w:rPr>
        <w:t>Por restricciones de accesibilidad cada bloque</w:t>
      </w:r>
      <w:r w:rsidR="00C04524">
        <w:rPr>
          <w:lang w:val="es-ES"/>
        </w:rPr>
        <w:t xml:space="preserve"> </w:t>
      </w:r>
      <w:r w:rsidR="007A7492">
        <w:rPr>
          <w:lang w:val="es-ES"/>
        </w:rPr>
        <w:t xml:space="preserve">de </w:t>
      </w:r>
      <w:r w:rsidR="007A7492" w:rsidRPr="000E56B5">
        <w:rPr>
          <w:color w:val="FF0000"/>
          <w:lang w:val="es-ES"/>
        </w:rPr>
        <w:t>mineral</w:t>
      </w:r>
      <w:r w:rsidR="007A7492">
        <w:rPr>
          <w:lang w:val="es-ES"/>
        </w:rPr>
        <w:t xml:space="preserve"> </w:t>
      </w:r>
      <w:r w:rsidR="00C04524">
        <w:rPr>
          <w:lang w:val="es-ES"/>
        </w:rPr>
        <w:t xml:space="preserve">i </w:t>
      </w:r>
      <w:r w:rsidRPr="00F92C0D">
        <w:rPr>
          <w:lang w:val="es-ES"/>
        </w:rPr>
        <w:t>tiene un conjunto de bloques</w:t>
      </w:r>
      <w:r w:rsidR="007A7492">
        <w:rPr>
          <w:lang w:val="es-ES"/>
        </w:rPr>
        <w:t xml:space="preserve"> de </w:t>
      </w:r>
      <w:r w:rsidR="007A7492" w:rsidRPr="007A7492">
        <w:rPr>
          <w:b/>
          <w:lang w:val="es-ES"/>
        </w:rPr>
        <w:t>mineral</w:t>
      </w:r>
      <w:r>
        <w:rPr>
          <w:lang w:val="es-ES"/>
        </w:rPr>
        <w:t xml:space="preserve"> </w:t>
      </w:r>
      <w:r w:rsidRPr="00F92C0D">
        <w:rPr>
          <w:lang w:val="es-ES"/>
        </w:rPr>
        <w:t>que es necesario extrae</w:t>
      </w:r>
      <w:r>
        <w:rPr>
          <w:lang w:val="es-ES"/>
        </w:rPr>
        <w:t xml:space="preserve">r antes de </w:t>
      </w:r>
      <w:r w:rsidR="003646B4">
        <w:rPr>
          <w:lang w:val="es-ES"/>
        </w:rPr>
        <w:t>poder ser extraído</w:t>
      </w:r>
      <w:r>
        <w:rPr>
          <w:lang w:val="es-ES"/>
        </w:rPr>
        <w:t xml:space="preserve">, este conjunto </w:t>
      </w:r>
      <w:r w:rsidR="003646B4">
        <w:rPr>
          <w:lang w:val="es-ES"/>
        </w:rPr>
        <w:t xml:space="preserve">de bloques se denomina </w:t>
      </w:r>
      <w:r>
        <w:rPr>
          <w:lang w:val="es-ES"/>
        </w:rPr>
        <w:t>I</w:t>
      </w:r>
      <w:r>
        <w:rPr>
          <w:vertAlign w:val="subscript"/>
          <w:lang w:val="es-ES"/>
        </w:rPr>
        <w:t>i</w:t>
      </w:r>
      <w:r>
        <w:rPr>
          <w:lang w:val="es-ES"/>
        </w:rPr>
        <w:t>.</w:t>
      </w:r>
      <w:r w:rsidRPr="00F92C0D">
        <w:rPr>
          <w:lang w:val="es-ES"/>
        </w:rPr>
        <w:t xml:space="preserve"> </w:t>
      </w:r>
      <w:r w:rsidR="003646B4">
        <w:rPr>
          <w:lang w:val="es-ES"/>
        </w:rPr>
        <w:t>Además por</w:t>
      </w:r>
      <w:r w:rsidRPr="00F92C0D">
        <w:rPr>
          <w:lang w:val="es-ES"/>
        </w:rPr>
        <w:t xml:space="preserve"> consideraciones</w:t>
      </w:r>
      <w:r>
        <w:rPr>
          <w:lang w:val="es-ES"/>
        </w:rPr>
        <w:t xml:space="preserve"> </w:t>
      </w:r>
      <w:r w:rsidRPr="00F92C0D">
        <w:rPr>
          <w:lang w:val="es-ES"/>
        </w:rPr>
        <w:t xml:space="preserve">de estabilidad </w:t>
      </w:r>
      <w:r w:rsidR="00503289" w:rsidRPr="00F92C0D">
        <w:rPr>
          <w:lang w:val="es-ES"/>
        </w:rPr>
        <w:t>geológicas</w:t>
      </w:r>
      <w:r w:rsidRPr="00F92C0D">
        <w:rPr>
          <w:lang w:val="es-ES"/>
        </w:rPr>
        <w:t xml:space="preserve">, para cada bloque </w:t>
      </w:r>
      <w:r w:rsidR="003646B4">
        <w:rPr>
          <w:lang w:val="es-ES"/>
        </w:rPr>
        <w:t xml:space="preserve">a extraer </w:t>
      </w:r>
      <w:r w:rsidRPr="00F92C0D">
        <w:rPr>
          <w:lang w:val="es-ES"/>
        </w:rPr>
        <w:t>hay un conjunto de bloques que no</w:t>
      </w:r>
      <w:r>
        <w:rPr>
          <w:lang w:val="es-ES"/>
        </w:rPr>
        <w:t xml:space="preserve"> </w:t>
      </w:r>
      <w:r w:rsidR="003646B4">
        <w:rPr>
          <w:lang w:val="es-ES"/>
        </w:rPr>
        <w:t>pueden ser extraídos</w:t>
      </w:r>
      <w:r>
        <w:rPr>
          <w:lang w:val="es-ES"/>
        </w:rPr>
        <w:t xml:space="preserve">, </w:t>
      </w:r>
      <w:r w:rsidR="003646B4">
        <w:rPr>
          <w:lang w:val="es-ES"/>
        </w:rPr>
        <w:t>denominado</w:t>
      </w:r>
      <w:r>
        <w:rPr>
          <w:lang w:val="es-ES"/>
        </w:rPr>
        <w:t xml:space="preserve"> E</w:t>
      </w:r>
      <w:r>
        <w:rPr>
          <w:vertAlign w:val="subscript"/>
          <w:lang w:val="es-ES"/>
        </w:rPr>
        <w:t>i</w:t>
      </w:r>
      <w:r w:rsidR="003646B4">
        <w:rPr>
          <w:lang w:val="es-ES"/>
        </w:rPr>
        <w:t xml:space="preserve">. </w:t>
      </w:r>
      <w:r w:rsidR="00503289">
        <w:rPr>
          <w:lang w:val="es-ES"/>
        </w:rPr>
        <w:t>Análogamente para cad</w:t>
      </w:r>
      <w:r w:rsidR="00907C82">
        <w:rPr>
          <w:lang w:val="es-ES"/>
        </w:rPr>
        <w:t>a bloque i</w:t>
      </w:r>
      <w:r w:rsidR="007A7492">
        <w:rPr>
          <w:lang w:val="es-ES"/>
        </w:rPr>
        <w:t>,</w:t>
      </w:r>
      <w:r w:rsidR="00907C82">
        <w:rPr>
          <w:lang w:val="es-ES"/>
        </w:rPr>
        <w:t xml:space="preserve"> </w:t>
      </w:r>
      <w:r w:rsidR="007A7492">
        <w:rPr>
          <w:lang w:val="es-ES"/>
        </w:rPr>
        <w:t xml:space="preserve">de </w:t>
      </w:r>
      <w:r w:rsidR="007A7492" w:rsidRPr="000E56B5">
        <w:rPr>
          <w:color w:val="FF0000"/>
          <w:lang w:val="es-ES"/>
        </w:rPr>
        <w:t>mineral</w:t>
      </w:r>
      <w:r w:rsidR="007A7492">
        <w:rPr>
          <w:lang w:val="es-ES"/>
        </w:rPr>
        <w:t xml:space="preserve">, </w:t>
      </w:r>
      <w:r w:rsidR="00503289">
        <w:rPr>
          <w:lang w:val="es-ES"/>
        </w:rPr>
        <w:t xml:space="preserve">existe un conjunto Q(i) de los bloques </w:t>
      </w:r>
      <w:r w:rsidR="00503289" w:rsidRPr="003646B4">
        <w:rPr>
          <w:b/>
          <w:i/>
          <w:lang w:val="es-ES"/>
        </w:rPr>
        <w:t>estéril</w:t>
      </w:r>
      <w:r w:rsidR="00503289">
        <w:rPr>
          <w:lang w:val="es-ES"/>
        </w:rPr>
        <w:t xml:space="preserve"> que son necesarios para extraer el bloque de </w:t>
      </w:r>
      <w:r w:rsidR="00503289" w:rsidRPr="000E56B5">
        <w:rPr>
          <w:b/>
          <w:i/>
          <w:color w:val="FF0000"/>
          <w:lang w:val="es-ES"/>
        </w:rPr>
        <w:t>mineral</w:t>
      </w:r>
      <w:r w:rsidR="00503289">
        <w:rPr>
          <w:lang w:val="es-ES"/>
        </w:rPr>
        <w:t xml:space="preserve"> i.</w:t>
      </w:r>
      <w:r w:rsidR="009C77C6">
        <w:rPr>
          <w:lang w:val="es-ES"/>
        </w:rPr>
        <w:t xml:space="preserve"> </w:t>
      </w:r>
      <w:r w:rsidR="00503289">
        <w:rPr>
          <w:lang w:val="es-ES"/>
        </w:rPr>
        <w:t>Además p</w:t>
      </w:r>
      <w:r w:rsidR="009C77C6">
        <w:rPr>
          <w:lang w:val="es-ES"/>
        </w:rPr>
        <w:t>or maquinaria, no  es posible extraer más de E bloques.</w:t>
      </w:r>
      <w:r w:rsidR="00907C82">
        <w:rPr>
          <w:lang w:val="es-ES"/>
        </w:rPr>
        <w:t xml:space="preserve"> </w:t>
      </w:r>
    </w:p>
    <w:p w:rsidR="00F92C0D" w:rsidRDefault="003646B4" w:rsidP="00F92C0D">
      <w:pPr>
        <w:jc w:val="both"/>
        <w:rPr>
          <w:lang w:val="es-ES"/>
        </w:rPr>
      </w:pPr>
      <w:r>
        <w:rPr>
          <w:lang w:val="es-ES"/>
        </w:rPr>
        <w:t xml:space="preserve">Dentro del plan de extracción </w:t>
      </w:r>
      <w:r w:rsidR="009C77C6">
        <w:rPr>
          <w:lang w:val="es-ES"/>
        </w:rPr>
        <w:t>es necesario instalar botaderos de material estéril, para ello se cuenta con L posibles localizacione</w:t>
      </w:r>
      <w:r>
        <w:rPr>
          <w:lang w:val="es-ES"/>
        </w:rPr>
        <w:t>s.</w:t>
      </w:r>
      <w:r w:rsidR="009C77C6">
        <w:rPr>
          <w:lang w:val="es-ES"/>
        </w:rPr>
        <w:t xml:space="preserve"> </w:t>
      </w:r>
      <w:r>
        <w:rPr>
          <w:lang w:val="es-ES"/>
        </w:rPr>
        <w:t>L</w:t>
      </w:r>
      <w:r w:rsidR="009C77C6">
        <w:rPr>
          <w:lang w:val="es-ES"/>
        </w:rPr>
        <w:t xml:space="preserve">a </w:t>
      </w:r>
      <w:r>
        <w:rPr>
          <w:lang w:val="es-ES"/>
        </w:rPr>
        <w:t>minera</w:t>
      </w:r>
      <w:r w:rsidR="009C77C6">
        <w:rPr>
          <w:lang w:val="es-ES"/>
        </w:rPr>
        <w:t xml:space="preserve"> ha estimado una capacidad máxima (en volumen) que es posible depositar en cada uno Cap</w:t>
      </w:r>
      <w:r w:rsidR="009C77C6">
        <w:rPr>
          <w:vertAlign w:val="subscript"/>
          <w:lang w:val="es-ES"/>
        </w:rPr>
        <w:t>l</w:t>
      </w:r>
      <w:r w:rsidR="00CB04FD">
        <w:rPr>
          <w:lang w:val="es-ES"/>
        </w:rPr>
        <w:t>. L</w:t>
      </w:r>
      <w:r w:rsidR="009C77C6">
        <w:rPr>
          <w:lang w:val="es-ES"/>
        </w:rPr>
        <w:t>os costos de instalación de cada botadero se han estimado en CI</w:t>
      </w:r>
      <w:r w:rsidR="009C77C6">
        <w:rPr>
          <w:vertAlign w:val="subscript"/>
          <w:lang w:val="es-ES"/>
        </w:rPr>
        <w:t>l</w:t>
      </w:r>
      <w:r w:rsidR="009C77C6">
        <w:rPr>
          <w:lang w:val="es-ES"/>
        </w:rPr>
        <w:t xml:space="preserve"> y el costo de transporte desde la mina al botadero l como CT</w:t>
      </w:r>
      <w:r w:rsidR="009C77C6">
        <w:rPr>
          <w:vertAlign w:val="subscript"/>
          <w:lang w:val="es-ES"/>
        </w:rPr>
        <w:t>l</w:t>
      </w:r>
      <w:r w:rsidR="009C77C6">
        <w:rPr>
          <w:lang w:val="es-ES"/>
        </w:rPr>
        <w:t>, por limitaciones operacionales no es posible instalar mas de B botaderos, para tener una cantidad manejable operacionalmente.</w:t>
      </w:r>
      <w:r w:rsidR="00907C82">
        <w:rPr>
          <w:lang w:val="es-ES"/>
        </w:rPr>
        <w:t xml:space="preserve"> También  hay que considerar que lo que no es cobre de los bloques de mineral, no va a botadero.</w:t>
      </w:r>
    </w:p>
    <w:p w:rsidR="00303FF3" w:rsidRPr="00813E4C" w:rsidRDefault="00907C82" w:rsidP="009C77C6">
      <w:pPr>
        <w:jc w:val="both"/>
        <w:rPr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659765</wp:posOffset>
            </wp:positionV>
            <wp:extent cx="2085975" cy="2362200"/>
            <wp:effectExtent l="19050" t="0" r="0" b="0"/>
            <wp:wrapNone/>
            <wp:docPr id="4" name="Objet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17908" cy="3857652"/>
                      <a:chOff x="2071670" y="1500174"/>
                      <a:chExt cx="3217908" cy="3857652"/>
                    </a:xfrm>
                  </a:grpSpPr>
                  <a:grpSp>
                    <a:nvGrpSpPr>
                      <a:cNvPr id="46" name="45 Grupo"/>
                      <a:cNvGrpSpPr/>
                    </a:nvGrpSpPr>
                    <a:grpSpPr>
                      <a:xfrm>
                        <a:off x="2071670" y="1500174"/>
                        <a:ext cx="3217908" cy="3857652"/>
                        <a:chOff x="2071670" y="1500174"/>
                        <a:chExt cx="3217908" cy="3857652"/>
                      </a:xfrm>
                    </a:grpSpPr>
                    <a:sp>
                      <a:nvSpPr>
                        <a:cNvPr id="4" name="3 Rectángulo"/>
                        <a:cNvSpPr/>
                      </a:nvSpPr>
                      <a:spPr>
                        <a:xfrm>
                          <a:off x="2071670" y="1500174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5 Rectángulo"/>
                        <a:cNvSpPr/>
                      </a:nvSpPr>
                      <a:spPr>
                        <a:xfrm>
                          <a:off x="2071670" y="1928802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6 Rectángulo"/>
                        <a:cNvSpPr/>
                      </a:nvSpPr>
                      <a:spPr>
                        <a:xfrm>
                          <a:off x="2071670" y="2357430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y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7 Rectángulo"/>
                        <a:cNvSpPr/>
                      </a:nvSpPr>
                      <a:spPr>
                        <a:xfrm>
                          <a:off x="2714612" y="2357430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y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8 Rectángulo"/>
                        <a:cNvSpPr/>
                      </a:nvSpPr>
                      <a:spPr>
                        <a:xfrm>
                          <a:off x="2714612" y="278605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9 Rectángulo"/>
                        <a:cNvSpPr/>
                      </a:nvSpPr>
                      <a:spPr>
                        <a:xfrm>
                          <a:off x="2071670" y="278605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10 Rectángulo"/>
                        <a:cNvSpPr/>
                      </a:nvSpPr>
                      <a:spPr>
                        <a:xfrm>
                          <a:off x="3357554" y="278605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11 Rectángulo"/>
                        <a:cNvSpPr/>
                      </a:nvSpPr>
                      <a:spPr>
                        <a:xfrm>
                          <a:off x="4000496" y="278605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12 Rectángulo"/>
                        <a:cNvSpPr/>
                      </a:nvSpPr>
                      <a:spPr>
                        <a:xfrm>
                          <a:off x="3357554" y="2357430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" name="13 Rectángulo"/>
                        <a:cNvSpPr/>
                      </a:nvSpPr>
                      <a:spPr>
                        <a:xfrm>
                          <a:off x="4000496" y="2357430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14 Rectángulo"/>
                        <a:cNvSpPr/>
                      </a:nvSpPr>
                      <a:spPr>
                        <a:xfrm>
                          <a:off x="2714612" y="1928802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y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15 Rectángulo"/>
                        <a:cNvSpPr/>
                      </a:nvSpPr>
                      <a:spPr>
                        <a:xfrm>
                          <a:off x="3357554" y="1928802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i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16 Rectángulo"/>
                        <a:cNvSpPr/>
                      </a:nvSpPr>
                      <a:spPr>
                        <a:xfrm>
                          <a:off x="4000496" y="1928802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x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17 Rectángulo"/>
                        <a:cNvSpPr/>
                      </a:nvSpPr>
                      <a:spPr>
                        <a:xfrm>
                          <a:off x="2714612" y="1500174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x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9" name="18 Rectángulo"/>
                        <a:cNvSpPr/>
                      </a:nvSpPr>
                      <a:spPr>
                        <a:xfrm>
                          <a:off x="3357554" y="1500174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x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0" name="19 Rectángulo"/>
                        <a:cNvSpPr/>
                      </a:nvSpPr>
                      <a:spPr>
                        <a:xfrm>
                          <a:off x="4000496" y="1500174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x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1" name="20 Rectángulo"/>
                        <a:cNvSpPr/>
                      </a:nvSpPr>
                      <a:spPr>
                        <a:xfrm>
                          <a:off x="4643438" y="278605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2" name="21 Rectángulo"/>
                        <a:cNvSpPr/>
                      </a:nvSpPr>
                      <a:spPr>
                        <a:xfrm>
                          <a:off x="4643438" y="2357430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3" name="22 Rectángulo"/>
                        <a:cNvSpPr/>
                      </a:nvSpPr>
                      <a:spPr>
                        <a:xfrm>
                          <a:off x="4643438" y="1928802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4" name="23 Rectángulo"/>
                        <a:cNvSpPr/>
                      </a:nvSpPr>
                      <a:spPr>
                        <a:xfrm>
                          <a:off x="4643438" y="1500174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x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5" name="24 Rectángulo"/>
                        <a:cNvSpPr/>
                      </a:nvSpPr>
                      <a:spPr>
                        <a:xfrm>
                          <a:off x="2074868" y="3643314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6" name="25 Rectángulo"/>
                        <a:cNvSpPr/>
                      </a:nvSpPr>
                      <a:spPr>
                        <a:xfrm>
                          <a:off x="2074868" y="4071942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7" name="26 Rectángulo"/>
                        <a:cNvSpPr/>
                      </a:nvSpPr>
                      <a:spPr>
                        <a:xfrm>
                          <a:off x="2074868" y="4500570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y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8" name="27 Rectángulo"/>
                        <a:cNvSpPr/>
                      </a:nvSpPr>
                      <a:spPr>
                        <a:xfrm>
                          <a:off x="2717810" y="4500570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y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28 Rectángulo"/>
                        <a:cNvSpPr/>
                      </a:nvSpPr>
                      <a:spPr>
                        <a:xfrm>
                          <a:off x="2717810" y="492919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0" name="29 Rectángulo"/>
                        <a:cNvSpPr/>
                      </a:nvSpPr>
                      <a:spPr>
                        <a:xfrm>
                          <a:off x="2074868" y="492919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1" name="30 Rectángulo"/>
                        <a:cNvSpPr/>
                      </a:nvSpPr>
                      <a:spPr>
                        <a:xfrm>
                          <a:off x="3360752" y="492919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2" name="31 Rectángulo"/>
                        <a:cNvSpPr/>
                      </a:nvSpPr>
                      <a:spPr>
                        <a:xfrm>
                          <a:off x="4003694" y="492919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3" name="32 Rectángulo"/>
                        <a:cNvSpPr/>
                      </a:nvSpPr>
                      <a:spPr>
                        <a:xfrm>
                          <a:off x="3360752" y="4500570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4" name="33 Rectángulo"/>
                        <a:cNvSpPr/>
                      </a:nvSpPr>
                      <a:spPr>
                        <a:xfrm>
                          <a:off x="4003694" y="4500570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5" name="34 Rectángulo"/>
                        <a:cNvSpPr/>
                      </a:nvSpPr>
                      <a:spPr>
                        <a:xfrm>
                          <a:off x="2717810" y="4071942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y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6" name="35 Rectángulo"/>
                        <a:cNvSpPr/>
                      </a:nvSpPr>
                      <a:spPr>
                        <a:xfrm>
                          <a:off x="3360752" y="4071942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s-CL" dirty="0" smtClean="0">
                                <a:solidFill>
                                  <a:schemeClr val="tx1"/>
                                </a:solidFill>
                              </a:rPr>
                              <a:t>i</a:t>
                            </a:r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1" name="40 Rectángulo"/>
                        <a:cNvSpPr/>
                      </a:nvSpPr>
                      <a:spPr>
                        <a:xfrm>
                          <a:off x="4646636" y="4929198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2" name="41 Rectángulo"/>
                        <a:cNvSpPr/>
                      </a:nvSpPr>
                      <a:spPr>
                        <a:xfrm>
                          <a:off x="4646636" y="4500570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3" name="42 Rectángulo"/>
                        <a:cNvSpPr/>
                      </a:nvSpPr>
                      <a:spPr>
                        <a:xfrm>
                          <a:off x="4646636" y="4071942"/>
                          <a:ext cx="642942" cy="428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5" name="44 Flecha derecha"/>
                        <a:cNvSpPr/>
                      </a:nvSpPr>
                      <a:spPr>
                        <a:xfrm flipH="1">
                          <a:off x="4143372" y="4143380"/>
                          <a:ext cx="357190" cy="285752"/>
                        </a:xfrm>
                        <a:prstGeom prst="right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CL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CL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="009C77C6">
        <w:rPr>
          <w:lang w:val="es-ES"/>
        </w:rPr>
        <w:t xml:space="preserve">Sabiendo que la empresa no desea extraer mas de K (volumen) de cobre como producto final,  y que desea satisfacer la demanda de cobre D, formule un problema de programación lineal de modo de ayudar a la empresa a </w:t>
      </w:r>
      <w:r w:rsidR="00C04524">
        <w:rPr>
          <w:lang w:val="es-ES"/>
        </w:rPr>
        <w:t xml:space="preserve">obtener un plan de extracción y a </w:t>
      </w:r>
      <w:r w:rsidR="009C77C6">
        <w:rPr>
          <w:lang w:val="es-ES"/>
        </w:rPr>
        <w:t>maximizar sus utilidades.</w:t>
      </w:r>
    </w:p>
    <w:p w:rsidR="00B17311" w:rsidRDefault="009C3C06" w:rsidP="00303FF3">
      <w:pPr>
        <w:jc w:val="center"/>
        <w:rPr>
          <w:lang w:val="es-ES"/>
        </w:rPr>
      </w:pPr>
      <w:r w:rsidRPr="009C3C06">
        <w:rPr>
          <w:lang w:val="es-ES"/>
        </w:rPr>
        <w:t xml:space="preserve"> </w:t>
      </w:r>
      <w:r w:rsidR="007B6947" w:rsidRPr="007B6947">
        <w:rPr>
          <w:noProof/>
          <w:lang w:val="es-CL" w:eastAsia="es-CL"/>
        </w:rPr>
        <w:t xml:space="preserve"> </w:t>
      </w:r>
      <w:r w:rsidR="00CB04FD"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123190</wp:posOffset>
            </wp:positionV>
            <wp:extent cx="2583180" cy="2533650"/>
            <wp:effectExtent l="19050" t="0" r="7620" b="0"/>
            <wp:wrapNone/>
            <wp:docPr id="2" name="Imagen 2" descr="C:\Users\HORACIO\Desktop\Imagen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RACIO\Desktop\Imagen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3C06" w:rsidRDefault="009C3C06" w:rsidP="009C3C06">
      <w:pPr>
        <w:rPr>
          <w:lang w:val="es-ES"/>
        </w:rPr>
      </w:pPr>
    </w:p>
    <w:p w:rsidR="009C3C06" w:rsidRDefault="009C3C06" w:rsidP="009C3C06">
      <w:pPr>
        <w:rPr>
          <w:lang w:val="es-ES"/>
        </w:rPr>
      </w:pPr>
    </w:p>
    <w:p w:rsidR="009C3C06" w:rsidRDefault="009C3C06" w:rsidP="009C3C06">
      <w:pPr>
        <w:rPr>
          <w:lang w:val="es-ES"/>
        </w:rPr>
      </w:pPr>
    </w:p>
    <w:p w:rsidR="009C3C06" w:rsidRDefault="009C3C06" w:rsidP="009C3C06">
      <w:pPr>
        <w:rPr>
          <w:lang w:val="es-ES"/>
        </w:rPr>
      </w:pPr>
    </w:p>
    <w:p w:rsidR="009C3C06" w:rsidRDefault="009C3C06" w:rsidP="009C3C06">
      <w:pPr>
        <w:rPr>
          <w:lang w:val="es-ES"/>
        </w:rPr>
      </w:pPr>
    </w:p>
    <w:p w:rsidR="009C3C06" w:rsidRDefault="009C3C06" w:rsidP="009C3C06">
      <w:pPr>
        <w:rPr>
          <w:lang w:val="es-ES"/>
        </w:rPr>
      </w:pPr>
    </w:p>
    <w:p w:rsidR="009C3C06" w:rsidRDefault="009C3C06" w:rsidP="009C3C06">
      <w:pPr>
        <w:rPr>
          <w:lang w:val="es-ES"/>
        </w:rPr>
      </w:pPr>
    </w:p>
    <w:p w:rsidR="00BA7645" w:rsidRDefault="009C3C06" w:rsidP="00490A6F">
      <w:pPr>
        <w:spacing w:after="0"/>
        <w:ind w:left="4320" w:firstLine="720"/>
        <w:rPr>
          <w:lang w:val="es-ES"/>
        </w:rPr>
      </w:pPr>
      <w:r>
        <w:rPr>
          <w:sz w:val="20"/>
          <w:szCs w:val="20"/>
          <w:lang w:val="es-ES"/>
        </w:rPr>
        <w:t>x</w:t>
      </w:r>
      <w:r w:rsidRPr="009C3C06">
        <w:rPr>
          <w:sz w:val="20"/>
          <w:szCs w:val="20"/>
          <w:lang w:val="es-ES"/>
        </w:rPr>
        <w:t xml:space="preserve"> se deben extraer para sacar el bloque i</w:t>
      </w:r>
      <w:r>
        <w:rPr>
          <w:lang w:val="es-ES"/>
        </w:rPr>
        <w:br w:type="page"/>
      </w:r>
      <w:r w:rsidR="00BA7645">
        <w:rPr>
          <w:lang w:val="es-ES"/>
        </w:rPr>
        <w:lastRenderedPageBreak/>
        <w:t xml:space="preserve">Variables de decisión </w:t>
      </w:r>
    </w:p>
    <w:p w:rsidR="000E56B5" w:rsidRPr="000E56B5" w:rsidRDefault="000E56B5" w:rsidP="00C04524">
      <w:pPr>
        <w:rPr>
          <w:color w:val="FF0000"/>
          <w:lang w:val="es-ES"/>
        </w:rPr>
      </w:pPr>
      <w:r w:rsidRPr="000E56B5">
        <w:rPr>
          <w:color w:val="FF0000"/>
          <w:lang w:val="es-ES"/>
        </w:rPr>
        <w:t>Considera</w:t>
      </w:r>
      <w:r>
        <w:rPr>
          <w:color w:val="FF0000"/>
          <w:lang w:val="es-ES"/>
        </w:rPr>
        <w:t xml:space="preserve">r también </w:t>
      </w:r>
      <w:r w:rsidRPr="000E56B5">
        <w:rPr>
          <w:color w:val="FF0000"/>
          <w:lang w:val="es-ES"/>
        </w:rPr>
        <w:t>el caso que usan una sola variable</w:t>
      </w:r>
      <w:r w:rsidR="00AF19A6">
        <w:rPr>
          <w:color w:val="FF0000"/>
          <w:lang w:val="es-ES"/>
        </w:rPr>
        <w:t xml:space="preserve"> </w:t>
      </w:r>
      <w:r w:rsidR="000622A3">
        <w:rPr>
          <w:color w:val="FF0000"/>
          <w:lang w:val="es-ES"/>
        </w:rPr>
        <w:t>(no lo hice pero hay que ponerlo)</w:t>
      </w:r>
    </w:p>
    <w:p w:rsidR="000E56B5" w:rsidRPr="00490A6F" w:rsidRDefault="000E56B5" w:rsidP="00C04524">
      <w:pPr>
        <w:rPr>
          <w:oMath/>
          <w:rFonts w:ascii="Cambria Math" w:hAnsi="Cambria Math"/>
          <w:color w:val="FF0000"/>
          <w:lang w:val="es-ES"/>
        </w:rPr>
      </w:pPr>
      <m:oMathPara>
        <m:oMath>
          <m:r>
            <w:rPr>
              <w:rFonts w:ascii="Cambria Math" w:hAnsi="Cambria Math"/>
              <w:color w:val="FF0000"/>
              <w:lang w:val="es-ES"/>
            </w:rPr>
            <m:t>z_i={</m:t>
          </m:r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color w:val="FF0000"/>
                  <w:lang w:val="es-ES"/>
                </w:rPr>
              </m:ctrlPr>
            </m:mPr>
            <m:mr>
              <m:e>
                <m:r>
                  <w:rPr>
                    <w:rFonts w:ascii="Cambria Math" w:hAnsi="Cambria Math"/>
                    <w:color w:val="FF0000"/>
                    <w:lang w:val="es-ES"/>
                  </w:rPr>
                  <m:t>1</m:t>
                </m:r>
              </m:e>
              <m:e>
                <m:r>
                  <w:rPr>
                    <w:rFonts w:ascii="Cambria Math" w:hAnsi="Cambria Math"/>
                    <w:color w:val="FF0000"/>
                    <w:lang w:val="es-ES"/>
                  </w:rPr>
                  <m:t xml:space="preserve"> si se extrae bloque i </m:t>
                </m:r>
              </m:e>
            </m:mr>
            <m:mr>
              <m:e>
                <m:r>
                  <w:rPr>
                    <w:rFonts w:ascii="Cambria Math" w:hAnsi="Cambria Math"/>
                    <w:color w:val="FF0000"/>
                    <w:lang w:val="es-ES"/>
                  </w:rPr>
                  <m:t>0</m:t>
                </m:r>
              </m:e>
              <m:e>
                <m:r>
                  <w:rPr>
                    <w:rFonts w:ascii="Cambria Math" w:hAnsi="Cambria Math"/>
                    <w:color w:val="FF0000"/>
                    <w:lang w:val="es-ES"/>
                  </w:rPr>
                  <m:t>en caso contrario</m:t>
                </m:r>
              </m:e>
            </m:mr>
          </m:m>
        </m:oMath>
      </m:oMathPara>
    </w:p>
    <w:p w:rsidR="00BA7645" w:rsidRPr="000E56B5" w:rsidRDefault="00731D4A" w:rsidP="00BA7645">
      <w:pPr>
        <w:jc w:val="both"/>
        <w:rPr>
          <w:rFonts w:eastAsiaTheme="minorEastAsia"/>
          <w:color w:val="FF0000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s-ES"/>
                </w:rPr>
              </m:ctrlPr>
            </m:sSubPr>
            <m:e>
              <m:r>
                <w:rPr>
                  <w:rFonts w:ascii="Cambria Math" w:hAnsi="Cambria Math"/>
                  <w:lang w:val="es-ES"/>
                </w:rPr>
                <m:t>x</m:t>
              </m:r>
            </m:e>
            <m:sub>
              <m:r>
                <w:rPr>
                  <w:rFonts w:ascii="Cambria Math" w:hAnsi="Cambria Math"/>
                  <w:lang w:val="es-ES"/>
                </w:rPr>
                <m:t>i</m:t>
              </m:r>
            </m:sub>
          </m:sSub>
          <m:r>
            <w:rPr>
              <w:rFonts w:ascii="Cambria Math" w:hAnsi="Cambria Math"/>
              <w:lang w:val="es-E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es-ES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es-ES"/>
                    </w:rPr>
                    <m:t>1 si se extrae bloque i (mineral)</m:t>
                  </m:r>
                </m:e>
                <m:e>
                  <m:r>
                    <w:rPr>
                      <w:rFonts w:ascii="Cambria Math" w:hAnsi="Cambria Math"/>
                      <w:lang w:val="es-ES"/>
                    </w:rPr>
                    <m:t>0 si no</m:t>
                  </m:r>
                </m:e>
              </m:eqArr>
            </m:e>
          </m:d>
        </m:oMath>
      </m:oMathPara>
    </w:p>
    <w:p w:rsidR="000E56B5" w:rsidRPr="000E56B5" w:rsidRDefault="000E56B5" w:rsidP="00BA7645">
      <w:pPr>
        <w:jc w:val="both"/>
        <w:rPr>
          <w:rFonts w:eastAsiaTheme="minorEastAsia"/>
          <w:color w:val="FF0000"/>
          <w:lang w:val="es-ES"/>
        </w:rPr>
      </w:pPr>
      <w:r w:rsidRPr="000E56B5">
        <w:rPr>
          <w:rFonts w:eastAsiaTheme="minorEastAsia"/>
          <w:color w:val="FF0000"/>
          <w:lang w:val="es-ES"/>
        </w:rPr>
        <w:t xml:space="preserve">Creo que es </w:t>
      </w:r>
      <w:r w:rsidR="00AF19A6" w:rsidRPr="000E56B5">
        <w:rPr>
          <w:rFonts w:eastAsiaTheme="minorEastAsia"/>
          <w:color w:val="FF0000"/>
          <w:lang w:val="es-ES"/>
        </w:rPr>
        <w:t>más</w:t>
      </w:r>
      <w:r w:rsidRPr="000E56B5">
        <w:rPr>
          <w:rFonts w:eastAsiaTheme="minorEastAsia"/>
          <w:color w:val="FF0000"/>
          <w:lang w:val="es-ES"/>
        </w:rPr>
        <w:t xml:space="preserve"> aconsejable tenerlo separado, por lo que vi en las pruebas la mayoría lo tienen asi</w:t>
      </w:r>
    </w:p>
    <w:p w:rsidR="00BA7645" w:rsidRPr="000E56B5" w:rsidRDefault="00731D4A" w:rsidP="00BA7645">
      <w:pPr>
        <w:jc w:val="both"/>
        <w:rPr>
          <w:rFonts w:eastAsiaTheme="minorEastAsia"/>
          <w:color w:val="FF0000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s-ES"/>
                </w:rPr>
                <m:t>y</m:t>
              </m:r>
            </m:e>
            <m:sub>
              <m:r>
                <w:rPr>
                  <w:rFonts w:ascii="Cambria Math" w:hAnsi="Cambria Math"/>
                  <w:color w:val="FF0000"/>
                  <w:lang w:val="es-ES"/>
                </w:rPr>
                <m:t>j</m:t>
              </m:r>
            </m:sub>
          </m:sSub>
          <m:r>
            <w:rPr>
              <w:rFonts w:ascii="Cambria Math" w:hAnsi="Cambria Math"/>
              <w:color w:val="FF0000"/>
              <w:lang w:val="es-E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color w:val="FF0000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FF0000"/>
                      <w:lang w:val="es-ES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FF0000"/>
                      <w:lang w:val="es-ES"/>
                    </w:rPr>
                    <m:t xml:space="preserve">1 si extraigo bloque j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lang w:val="es-E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lang w:val="es-ES"/>
                        </w:rPr>
                        <m:t>estéril</m:t>
                      </m:r>
                    </m:e>
                  </m:d>
                </m:e>
                <m:e>
                  <m:r>
                    <w:rPr>
                      <w:rFonts w:ascii="Cambria Math" w:hAnsi="Cambria Math"/>
                      <w:color w:val="FF0000"/>
                      <w:lang w:val="es-ES"/>
                    </w:rPr>
                    <m:t>0 si no</m:t>
                  </m:r>
                </m:e>
              </m:eqArr>
            </m:e>
          </m:d>
        </m:oMath>
      </m:oMathPara>
    </w:p>
    <w:p w:rsidR="000E56B5" w:rsidRPr="000E56B5" w:rsidRDefault="00731D4A" w:rsidP="00BA7645">
      <w:pPr>
        <w:jc w:val="both"/>
        <w:rPr>
          <w:color w:val="FF0000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lang w:val="es-ES"/>
                </w:rPr>
                <m:t>u</m:t>
              </m:r>
            </m:e>
            <m:sub>
              <m:r>
                <w:rPr>
                  <w:rFonts w:ascii="Cambria Math" w:hAnsi="Cambria Math"/>
                  <w:color w:val="FF0000"/>
                  <w:lang w:val="es-ES"/>
                </w:rPr>
                <m:t>jl</m:t>
              </m:r>
            </m:sub>
          </m:sSub>
          <m:r>
            <w:rPr>
              <w:rFonts w:ascii="Cambria Math" w:hAnsi="Cambria Math"/>
              <w:color w:val="FF0000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FF0000"/>
                  <w:lang w:val="es-E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lang w:val="es-E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lang w:val="es-ES"/>
                      </w:rPr>
                      <m:t>1 si envía bloque j a botadero l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lang w:val="es-ES"/>
                      </w:rPr>
                      <m:t>0</m:t>
                    </m:r>
                  </m:e>
                </m:mr>
              </m:m>
            </m:e>
          </m:d>
        </m:oMath>
      </m:oMathPara>
    </w:p>
    <w:p w:rsidR="00BA7645" w:rsidRDefault="00731D4A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l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1 si instalo botadero l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0 si no</m:t>
                  </m:r>
                </m:e>
              </m:eqArr>
            </m:e>
          </m:d>
        </m:oMath>
      </m:oMathPara>
    </w:p>
    <w:p w:rsidR="00BA7645" w:rsidRDefault="00731D4A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l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>=Cantidad de bloques que envio a botadero l</m:t>
          </m:r>
        </m:oMath>
      </m:oMathPara>
    </w:p>
    <w:p w:rsidR="00AF19A6" w:rsidRPr="00234DCB" w:rsidRDefault="00AF19A6" w:rsidP="00BA7645">
      <w:pPr>
        <w:jc w:val="both"/>
        <w:rPr>
          <w:sz w:val="24"/>
          <w:szCs w:val="24"/>
          <w:lang w:val="es-ES"/>
        </w:rPr>
      </w:pPr>
      <w:r>
        <w:rPr>
          <w:rFonts w:eastAsiaTheme="minorEastAsia"/>
          <w:sz w:val="24"/>
          <w:szCs w:val="24"/>
          <w:lang w:val="es-ES"/>
        </w:rPr>
        <w:t>Obs: se puede trabar con</w:t>
      </w:r>
      <w:r>
        <w:rPr>
          <w:rFonts w:eastAsiaTheme="minorEastAsia"/>
          <w:sz w:val="24"/>
          <w:szCs w:val="24"/>
          <w:vertAlign w:val="subscript"/>
          <w:lang w:val="es-ES"/>
        </w:rPr>
        <w:t xml:space="preserve"> </w:t>
      </w:r>
      <w:r>
        <w:rPr>
          <w:sz w:val="24"/>
          <w:szCs w:val="24"/>
          <w:lang w:val="es-ES"/>
        </w:rPr>
        <w:t>z</w:t>
      </w:r>
      <w:r>
        <w:rPr>
          <w:sz w:val="24"/>
          <w:szCs w:val="24"/>
          <w:vertAlign w:val="subscript"/>
          <w:lang w:val="es-ES"/>
        </w:rPr>
        <w:t>i</w:t>
      </w:r>
      <w:r>
        <w:rPr>
          <w:sz w:val="24"/>
          <w:szCs w:val="24"/>
          <w:lang w:val="es-ES"/>
        </w:rPr>
        <w:t xml:space="preserve"> en vez de </w:t>
      </w:r>
      <w:r w:rsidR="00234DCB">
        <w:rPr>
          <w:sz w:val="24"/>
          <w:szCs w:val="24"/>
          <w:lang w:val="es-ES"/>
        </w:rPr>
        <w:t>x</w:t>
      </w:r>
      <w:r>
        <w:rPr>
          <w:sz w:val="24"/>
          <w:szCs w:val="24"/>
          <w:vertAlign w:val="subscript"/>
          <w:lang w:val="es-ES"/>
        </w:rPr>
        <w:t>i</w:t>
      </w:r>
      <w:r>
        <w:rPr>
          <w:sz w:val="24"/>
          <w:szCs w:val="24"/>
          <w:lang w:val="es-ES"/>
        </w:rPr>
        <w:t xml:space="preserve"> e y</w:t>
      </w:r>
      <w:r>
        <w:rPr>
          <w:sz w:val="24"/>
          <w:szCs w:val="24"/>
          <w:vertAlign w:val="subscript"/>
          <w:lang w:val="es-ES"/>
        </w:rPr>
        <w:t>i</w:t>
      </w:r>
      <w:r w:rsidR="00234DCB">
        <w:rPr>
          <w:sz w:val="24"/>
          <w:szCs w:val="24"/>
          <w:vertAlign w:val="subscript"/>
          <w:lang w:val="es-ES"/>
        </w:rPr>
        <w:t xml:space="preserve">. </w:t>
      </w:r>
      <w:r w:rsidR="00234DCB">
        <w:rPr>
          <w:sz w:val="24"/>
          <w:szCs w:val="24"/>
          <w:lang w:val="es-ES"/>
        </w:rPr>
        <w:t>y con y</w:t>
      </w:r>
      <w:r w:rsidR="00234DCB">
        <w:rPr>
          <w:sz w:val="24"/>
          <w:szCs w:val="24"/>
          <w:vertAlign w:val="subscript"/>
          <w:lang w:val="es-ES"/>
        </w:rPr>
        <w:t>jl</w:t>
      </w:r>
      <w:r w:rsidR="00234DCB">
        <w:rPr>
          <w:sz w:val="24"/>
          <w:szCs w:val="24"/>
          <w:lang w:val="es-ES"/>
        </w:rPr>
        <w:t xml:space="preserve"> si extraigo el bloque i y lo envio al botadero l.</w:t>
      </w:r>
    </w:p>
    <w:p w:rsidR="00BA7645" w:rsidRDefault="00BA7645" w:rsidP="00BA7645">
      <w:pPr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Restricciones</w:t>
      </w:r>
    </w:p>
    <w:p w:rsidR="00B17311" w:rsidRPr="00234DCB" w:rsidRDefault="00B17311" w:rsidP="00234DCB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ES"/>
        </w:rPr>
      </w:pPr>
      <w:r w:rsidRPr="00234DCB">
        <w:rPr>
          <w:sz w:val="24"/>
          <w:szCs w:val="24"/>
          <w:lang w:val="es-ES"/>
        </w:rPr>
        <w:t>Naturaleza:</w:t>
      </w:r>
    </w:p>
    <w:p w:rsidR="00B17311" w:rsidRDefault="00731D4A" w:rsidP="00BA7645">
      <w:pPr>
        <w:jc w:val="both"/>
        <w:rPr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jl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,v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l,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jl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>∈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0,1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l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>∈ N</m:t>
          </m:r>
        </m:oMath>
      </m:oMathPara>
    </w:p>
    <w:p w:rsidR="00BA7645" w:rsidRPr="00234DCB" w:rsidRDefault="00BA7645" w:rsidP="00234DCB">
      <w:pPr>
        <w:pStyle w:val="Prrafodelista"/>
        <w:numPr>
          <w:ilvl w:val="0"/>
          <w:numId w:val="1"/>
        </w:numPr>
        <w:jc w:val="both"/>
        <w:rPr>
          <w:rFonts w:eastAsiaTheme="minorEastAsia"/>
          <w:color w:val="FF0000"/>
          <w:sz w:val="24"/>
          <w:szCs w:val="24"/>
          <w:lang w:val="es-ES"/>
        </w:rPr>
      </w:pPr>
      <w:r w:rsidRPr="00234DCB">
        <w:rPr>
          <w:rFonts w:eastAsiaTheme="minorEastAsia"/>
          <w:color w:val="FF0000"/>
          <w:sz w:val="24"/>
          <w:szCs w:val="24"/>
          <w:lang w:val="es-ES"/>
        </w:rPr>
        <w:t>Bloques necesario</w:t>
      </w:r>
      <w:r w:rsidR="00C04524" w:rsidRPr="00234DCB">
        <w:rPr>
          <w:rFonts w:eastAsiaTheme="minorEastAsia"/>
          <w:color w:val="FF0000"/>
          <w:sz w:val="24"/>
          <w:szCs w:val="24"/>
          <w:lang w:val="es-ES"/>
        </w:rPr>
        <w:t>s</w:t>
      </w:r>
      <w:r w:rsidRPr="00234DCB">
        <w:rPr>
          <w:rFonts w:eastAsiaTheme="minorEastAsia"/>
          <w:color w:val="FF0000"/>
          <w:sz w:val="24"/>
          <w:szCs w:val="24"/>
          <w:lang w:val="es-ES"/>
        </w:rPr>
        <w:t xml:space="preserve"> para extraer el bloque i:</w:t>
      </w:r>
      <w:r w:rsidR="000E56B5" w:rsidRPr="00234DCB">
        <w:rPr>
          <w:rFonts w:eastAsiaTheme="minorEastAsia"/>
          <w:color w:val="FF0000"/>
          <w:sz w:val="24"/>
          <w:szCs w:val="24"/>
          <w:lang w:val="es-ES"/>
        </w:rPr>
        <w:t xml:space="preserve"> </w:t>
      </w:r>
    </w:p>
    <w:p w:rsidR="000E56B5" w:rsidRPr="007F78AF" w:rsidRDefault="000E56B5" w:rsidP="00BA7645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w:r w:rsidRPr="007F78AF">
        <w:rPr>
          <w:rFonts w:eastAsiaTheme="minorEastAsia"/>
          <w:color w:val="FF0000"/>
          <w:sz w:val="24"/>
          <w:szCs w:val="24"/>
          <w:lang w:val="es-ES"/>
        </w:rPr>
        <w:t>Caso1: mantienen enunciado original</w:t>
      </w:r>
      <w:r w:rsidR="00AF19A6">
        <w:rPr>
          <w:rFonts w:eastAsiaTheme="minorEastAsia"/>
          <w:color w:val="FF0000"/>
          <w:sz w:val="24"/>
          <w:szCs w:val="24"/>
          <w:lang w:val="es-ES"/>
        </w:rPr>
        <w:t xml:space="preserve"> (2 formas equivalentes, basta tener una):</w:t>
      </w:r>
    </w:p>
    <w:p w:rsidR="00BA7645" w:rsidRPr="007F78AF" w:rsidRDefault="00731D4A" w:rsidP="00BA7645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x</m:t>
              </m:r>
            </m:e>
            <m:sub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i</m:t>
              </m:r>
            </m:sub>
          </m:sSub>
          <m:r>
            <w:rPr>
              <w:rFonts w:ascii="Cambria Math" w:hAnsi="Cambria Math"/>
              <w:color w:val="FF0000"/>
              <w:sz w:val="24"/>
              <w:szCs w:val="24"/>
              <w:lang w:val="es-ES"/>
            </w:rPr>
            <m:t>≤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x</m:t>
              </m:r>
            </m:e>
            <m:sub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k</m:t>
              </m:r>
            </m:sub>
          </m:sSub>
          <m:r>
            <w:rPr>
              <w:rFonts w:ascii="Cambria Math" w:hAnsi="Cambria Math"/>
              <w:color w:val="FF0000"/>
              <w:sz w:val="24"/>
              <w:szCs w:val="24"/>
              <w:lang w:val="es-ES"/>
            </w:rPr>
            <m:t xml:space="preserve">   ∀i,  ∀iϵBM  ∀k∈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i</m:t>
              </m:r>
            </m:sub>
          </m:sSub>
        </m:oMath>
      </m:oMathPara>
    </w:p>
    <w:p w:rsidR="007503E7" w:rsidRPr="007F78AF" w:rsidRDefault="00731D4A" w:rsidP="00BA7645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m:oMathPara>
        <m:oMath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k∈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≥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4"/>
                          <w:szCs w:val="24"/>
                          <w:lang w:val="es-E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4"/>
                          <w:szCs w:val="24"/>
                          <w:lang w:val="es-ES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 xml:space="preserve"> </m:t>
              </m:r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 xml:space="preserve"> ∀i∈BM ∀k∈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4"/>
                      <w:szCs w:val="24"/>
                      <w:lang w:val="es-E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</m:e>
          </m:nary>
        </m:oMath>
      </m:oMathPara>
    </w:p>
    <w:p w:rsidR="000E56B5" w:rsidRPr="007F78AF" w:rsidRDefault="000E56B5" w:rsidP="00FC427D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w:r w:rsidRPr="007F78AF">
        <w:rPr>
          <w:rFonts w:eastAsiaTheme="minorEastAsia"/>
          <w:color w:val="FF0000"/>
          <w:sz w:val="24"/>
          <w:szCs w:val="24"/>
          <w:lang w:val="es-ES"/>
        </w:rPr>
        <w:t>Caso 2: Asumen cambio en el enunciado y tenían dos variables para decidir qué bloques sacar</w:t>
      </w:r>
      <w:r w:rsidR="00AF19A6">
        <w:rPr>
          <w:rFonts w:eastAsiaTheme="minorEastAsia"/>
          <w:color w:val="FF0000"/>
          <w:sz w:val="24"/>
          <w:szCs w:val="24"/>
          <w:lang w:val="es-ES"/>
        </w:rPr>
        <w:t>(2 formas equivalentes,  basta tener una)</w:t>
      </w:r>
      <w:r w:rsidRPr="007F78AF">
        <w:rPr>
          <w:rFonts w:eastAsiaTheme="minorEastAsia"/>
          <w:color w:val="FF0000"/>
          <w:sz w:val="24"/>
          <w:szCs w:val="24"/>
          <w:lang w:val="es-ES"/>
        </w:rPr>
        <w:t>:</w:t>
      </w:r>
    </w:p>
    <w:p w:rsidR="00FC427D" w:rsidRPr="007F78AF" w:rsidRDefault="00731D4A" w:rsidP="00FC427D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j</m:t>
              </m:r>
            </m:sub>
          </m:sSub>
          <m:r>
            <w:rPr>
              <w:rFonts w:ascii="Cambria Math" w:hAnsi="Cambria Math"/>
              <w:color w:val="FF0000"/>
              <w:sz w:val="24"/>
              <w:szCs w:val="24"/>
              <w:lang w:val="es-ES"/>
            </w:rPr>
            <m:t>≤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x</m:t>
              </m:r>
            </m:e>
            <m:sub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k</m:t>
              </m:r>
            </m:sub>
          </m:sSub>
          <m:r>
            <w:rPr>
              <w:rFonts w:ascii="Cambria Math" w:hAnsi="Cambria Math"/>
              <w:color w:val="FF0000"/>
              <w:sz w:val="24"/>
              <w:szCs w:val="24"/>
              <w:lang w:val="es-ES"/>
            </w:rPr>
            <m:t xml:space="preserve">   ∀j∈BE,  ∀j∈BE ∀k∈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>j</m:t>
              </m:r>
            </m:sub>
          </m:sSub>
        </m:oMath>
      </m:oMathPara>
    </w:p>
    <w:p w:rsidR="00A7621E" w:rsidRPr="007F78AF" w:rsidRDefault="00731D4A" w:rsidP="00BA7645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m:oMathPara>
        <m:oMath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k∈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j</m:t>
                  </m:r>
                </m:sub>
              </m:sSub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≥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j</m:t>
                  </m:r>
                </m:sub>
              </m:sSub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4"/>
                          <w:szCs w:val="24"/>
                          <w:lang w:val="es-E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4"/>
                          <w:szCs w:val="24"/>
                          <w:lang w:val="es-ES"/>
                        </w:rPr>
                        <m:t>j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 xml:space="preserve">          </m:t>
              </m:r>
              <m:r>
                <w:rPr>
                  <w:rFonts w:ascii="Cambria Math" w:hAnsi="Cambria Math"/>
                  <w:color w:val="FF0000"/>
                  <w:sz w:val="24"/>
                  <w:szCs w:val="24"/>
                  <w:lang w:val="es-ES"/>
                </w:rPr>
                <m:t xml:space="preserve"> ∀j∈BE, ∀k∈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4"/>
                      <w:szCs w:val="24"/>
                      <w:lang w:val="es-E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4"/>
                      <w:szCs w:val="24"/>
                      <w:lang w:val="es-ES"/>
                    </w:rPr>
                    <m:t>j</m:t>
                  </m:r>
                </m:sub>
              </m:sSub>
            </m:e>
          </m:nary>
        </m:oMath>
      </m:oMathPara>
    </w:p>
    <w:p w:rsidR="00BA7645" w:rsidRPr="00234DCB" w:rsidRDefault="00BA7645" w:rsidP="00234DCB">
      <w:pPr>
        <w:pStyle w:val="Prrafodelista"/>
        <w:numPr>
          <w:ilvl w:val="0"/>
          <w:numId w:val="1"/>
        </w:numPr>
        <w:jc w:val="both"/>
        <w:rPr>
          <w:rFonts w:eastAsiaTheme="minorEastAsia"/>
          <w:sz w:val="24"/>
          <w:szCs w:val="24"/>
          <w:lang w:val="es-ES"/>
        </w:rPr>
      </w:pPr>
      <w:r w:rsidRPr="00234DCB">
        <w:rPr>
          <w:rFonts w:eastAsiaTheme="minorEastAsia"/>
          <w:sz w:val="24"/>
          <w:szCs w:val="24"/>
          <w:lang w:val="es-ES"/>
        </w:rPr>
        <w:lastRenderedPageBreak/>
        <w:t>Bloques que no se pueden extraer si extraigo bloque i</w:t>
      </w:r>
    </w:p>
    <w:p w:rsidR="00BA7645" w:rsidRDefault="00731D4A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>≤1-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k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 xml:space="preserve">  ∀i∈BM   ∀k∈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i</m:t>
              </m:r>
            </m:sub>
          </m:sSub>
        </m:oMath>
      </m:oMathPara>
    </w:p>
    <w:p w:rsidR="00FC427D" w:rsidRPr="00BA7645" w:rsidRDefault="00731D4A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>≤1-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k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 xml:space="preserve">  ∀i ∈BM  ∀k∈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i</m:t>
              </m:r>
            </m:sub>
          </m:sSub>
        </m:oMath>
      </m:oMathPara>
    </w:p>
    <w:p w:rsidR="000622A3" w:rsidRDefault="00AF19A6" w:rsidP="00BA7645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w:r>
        <w:rPr>
          <w:rFonts w:eastAsiaTheme="minorEastAsia"/>
          <w:color w:val="FF0000"/>
          <w:sz w:val="24"/>
          <w:szCs w:val="24"/>
          <w:lang w:val="es-ES"/>
        </w:rPr>
        <w:t>Ahora</w:t>
      </w:r>
      <w:r w:rsidR="000622A3" w:rsidRPr="00AF19A6">
        <w:rPr>
          <w:rFonts w:eastAsiaTheme="minorEastAsia"/>
          <w:color w:val="FF0000"/>
          <w:sz w:val="24"/>
          <w:szCs w:val="24"/>
          <w:lang w:val="es-ES"/>
        </w:rPr>
        <w:t xml:space="preserve"> esta misma para las variables y pues el E_i </w:t>
      </w:r>
      <w:r w:rsidR="00234DCB" w:rsidRPr="00AF19A6">
        <w:rPr>
          <w:rFonts w:eastAsiaTheme="minorEastAsia"/>
          <w:color w:val="FF0000"/>
          <w:sz w:val="24"/>
          <w:szCs w:val="24"/>
          <w:lang w:val="es-ES"/>
        </w:rPr>
        <w:t>está</w:t>
      </w:r>
      <w:r w:rsidR="000622A3" w:rsidRPr="00AF19A6">
        <w:rPr>
          <w:rFonts w:eastAsiaTheme="minorEastAsia"/>
          <w:color w:val="FF0000"/>
          <w:sz w:val="24"/>
          <w:szCs w:val="24"/>
          <w:lang w:val="es-ES"/>
        </w:rPr>
        <w:t xml:space="preserve"> definido para cualquier i, sea mineral o sea estéril.</w:t>
      </w:r>
    </w:p>
    <w:p w:rsidR="00AF19A6" w:rsidRDefault="00731D4A" w:rsidP="00AF19A6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j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>≤1-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k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 xml:space="preserve">  ∀j∈BE   ∀k∈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i</m:t>
              </m:r>
            </m:sub>
          </m:sSub>
        </m:oMath>
      </m:oMathPara>
    </w:p>
    <w:p w:rsidR="00AF19A6" w:rsidRDefault="00731D4A" w:rsidP="00AF19A6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j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>≤1-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k</m:t>
              </m:r>
            </m:sub>
          </m:sSub>
          <m:r>
            <w:rPr>
              <w:rFonts w:ascii="Cambria Math" w:hAnsi="Cambria Math"/>
              <w:sz w:val="24"/>
              <w:szCs w:val="24"/>
              <w:lang w:val="es-ES"/>
            </w:rPr>
            <m:t xml:space="preserve">  ∀j∈BE   ∀k∈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i</m:t>
              </m:r>
            </m:sub>
          </m:sSub>
        </m:oMath>
      </m:oMathPara>
    </w:p>
    <w:p w:rsidR="00AF19A6" w:rsidRPr="00AF19A6" w:rsidRDefault="00AF19A6" w:rsidP="00BA7645">
      <w:pPr>
        <w:jc w:val="both"/>
        <w:rPr>
          <w:rFonts w:eastAsiaTheme="minorEastAsia"/>
          <w:sz w:val="24"/>
          <w:szCs w:val="24"/>
          <w:lang w:val="es-ES"/>
        </w:rPr>
      </w:pPr>
      <w:r>
        <w:rPr>
          <w:rFonts w:eastAsiaTheme="minorEastAsia"/>
          <w:sz w:val="24"/>
          <w:szCs w:val="24"/>
          <w:lang w:val="es-ES"/>
        </w:rPr>
        <w:t>(obs: Considerar que si tomaron una variable z</w:t>
      </w:r>
      <w:r>
        <w:rPr>
          <w:rFonts w:eastAsiaTheme="minorEastAsia"/>
          <w:sz w:val="24"/>
          <w:szCs w:val="24"/>
          <w:vertAlign w:val="subscript"/>
          <w:lang w:val="es-ES"/>
        </w:rPr>
        <w:t>i</w:t>
      </w:r>
      <w:r>
        <w:rPr>
          <w:rFonts w:eastAsiaTheme="minorEastAsia"/>
          <w:sz w:val="24"/>
          <w:szCs w:val="24"/>
          <w:lang w:val="es-ES"/>
        </w:rPr>
        <w:t xml:space="preserve"> lo anterior puede quedar escrito en 1 restricción)</w:t>
      </w:r>
    </w:p>
    <w:p w:rsidR="00BA7645" w:rsidRPr="00234DCB" w:rsidRDefault="00BA7645" w:rsidP="00234DCB">
      <w:pPr>
        <w:pStyle w:val="Prrafodelista"/>
        <w:numPr>
          <w:ilvl w:val="0"/>
          <w:numId w:val="1"/>
        </w:numPr>
        <w:jc w:val="both"/>
        <w:rPr>
          <w:rFonts w:eastAsiaTheme="minorEastAsia"/>
          <w:sz w:val="24"/>
          <w:szCs w:val="24"/>
          <w:lang w:val="es-ES"/>
        </w:rPr>
      </w:pPr>
      <w:r w:rsidRPr="00234DCB">
        <w:rPr>
          <w:rFonts w:eastAsiaTheme="minorEastAsia"/>
          <w:sz w:val="24"/>
          <w:szCs w:val="24"/>
          <w:lang w:val="es-ES"/>
        </w:rPr>
        <w:t>Instalo a lo más B botaderos</w:t>
      </w:r>
    </w:p>
    <w:p w:rsidR="00BA7645" w:rsidRDefault="00731D4A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lϵL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l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 xml:space="preserve"> ≤B</m:t>
              </m:r>
            </m:e>
          </m:nary>
        </m:oMath>
      </m:oMathPara>
    </w:p>
    <w:p w:rsidR="00BA7645" w:rsidRPr="00234DCB" w:rsidRDefault="00BA7645" w:rsidP="00234DCB">
      <w:pPr>
        <w:pStyle w:val="Prrafodelista"/>
        <w:numPr>
          <w:ilvl w:val="0"/>
          <w:numId w:val="1"/>
        </w:numPr>
        <w:jc w:val="both"/>
        <w:rPr>
          <w:rFonts w:eastAsiaTheme="minorEastAsia"/>
          <w:sz w:val="24"/>
          <w:szCs w:val="24"/>
          <w:lang w:val="es-ES"/>
        </w:rPr>
      </w:pPr>
      <w:r w:rsidRPr="00234DCB">
        <w:rPr>
          <w:rFonts w:eastAsiaTheme="minorEastAsia"/>
          <w:sz w:val="24"/>
          <w:szCs w:val="24"/>
          <w:lang w:val="es-ES"/>
        </w:rPr>
        <w:t>Enviado a botadero l es menor que la capacidad, y si envió entonces construyo (puede estar separado en 2 restricciones)</w:t>
      </w:r>
    </w:p>
    <w:p w:rsidR="00BA7645" w:rsidRDefault="00731D4A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l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s-ES"/>
            </w:rPr>
            <m:t>≤Ca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l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s-E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l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s-ES"/>
            </w:rPr>
            <m:t xml:space="preserve">  ∀l ϵL</m:t>
          </m:r>
        </m:oMath>
      </m:oMathPara>
    </w:p>
    <w:p w:rsidR="00BA7645" w:rsidRPr="00234DCB" w:rsidRDefault="00907C82" w:rsidP="00234DCB">
      <w:pPr>
        <w:pStyle w:val="Prrafodelista"/>
        <w:numPr>
          <w:ilvl w:val="0"/>
          <w:numId w:val="1"/>
        </w:numPr>
        <w:jc w:val="both"/>
        <w:rPr>
          <w:rFonts w:eastAsiaTheme="minorEastAsia"/>
          <w:sz w:val="24"/>
          <w:szCs w:val="24"/>
          <w:lang w:val="es-ES"/>
        </w:rPr>
      </w:pPr>
      <w:r w:rsidRPr="00234DCB">
        <w:rPr>
          <w:rFonts w:eastAsiaTheme="minorEastAsia"/>
          <w:sz w:val="24"/>
          <w:szCs w:val="24"/>
          <w:lang w:val="es-ES"/>
        </w:rPr>
        <w:t>Recuperación</w:t>
      </w:r>
      <w:r w:rsidR="00BA7645" w:rsidRPr="00234DCB">
        <w:rPr>
          <w:rFonts w:eastAsiaTheme="minorEastAsia"/>
          <w:sz w:val="24"/>
          <w:szCs w:val="24"/>
          <w:lang w:val="es-ES"/>
        </w:rPr>
        <w:t xml:space="preserve"> de cobre de al menos k y mayor a demanda:</w:t>
      </w:r>
    </w:p>
    <w:p w:rsidR="007A7492" w:rsidRDefault="00BA7645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  <w:lang w:val="es-ES"/>
            </w:rPr>
            <m:t>D≤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iϵBM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≤K</m:t>
              </m:r>
            </m:e>
          </m:nary>
        </m:oMath>
      </m:oMathPara>
    </w:p>
    <w:p w:rsidR="00BA7645" w:rsidRPr="00234DCB" w:rsidRDefault="00BA7645" w:rsidP="00234DCB">
      <w:pPr>
        <w:pStyle w:val="Prrafodelista"/>
        <w:numPr>
          <w:ilvl w:val="0"/>
          <w:numId w:val="1"/>
        </w:numPr>
        <w:jc w:val="both"/>
        <w:rPr>
          <w:rFonts w:eastAsiaTheme="minorEastAsia"/>
          <w:sz w:val="24"/>
          <w:szCs w:val="24"/>
          <w:lang w:val="es-ES"/>
        </w:rPr>
      </w:pPr>
      <w:r w:rsidRPr="00234DCB">
        <w:rPr>
          <w:rFonts w:eastAsiaTheme="minorEastAsia"/>
          <w:sz w:val="24"/>
          <w:szCs w:val="24"/>
          <w:lang w:val="es-ES"/>
        </w:rPr>
        <w:t>Capacidad extracción:</w:t>
      </w:r>
    </w:p>
    <w:p w:rsidR="007A7492" w:rsidRDefault="00731D4A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iϵBM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jϵBE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j</m:t>
                      </m:r>
                    </m:sub>
                  </m:sSub>
                </m:e>
              </m:nary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≤E</m:t>
              </m:r>
            </m:e>
          </m:nary>
        </m:oMath>
      </m:oMathPara>
    </w:p>
    <w:p w:rsidR="00BA7645" w:rsidRPr="00234DCB" w:rsidRDefault="00BA7645" w:rsidP="00234DCB">
      <w:pPr>
        <w:pStyle w:val="Prrafodelista"/>
        <w:numPr>
          <w:ilvl w:val="0"/>
          <w:numId w:val="1"/>
        </w:numPr>
        <w:jc w:val="both"/>
        <w:rPr>
          <w:rFonts w:eastAsiaTheme="minorEastAsia"/>
          <w:sz w:val="24"/>
          <w:szCs w:val="24"/>
          <w:lang w:val="es-ES"/>
        </w:rPr>
      </w:pPr>
      <w:r w:rsidRPr="00234DCB">
        <w:rPr>
          <w:rFonts w:eastAsiaTheme="minorEastAsia"/>
          <w:sz w:val="24"/>
          <w:szCs w:val="24"/>
          <w:lang w:val="es-ES"/>
        </w:rPr>
        <w:t>Relación entre variables:</w:t>
      </w:r>
    </w:p>
    <w:p w:rsidR="00BA7645" w:rsidRPr="000622A3" w:rsidRDefault="00731D4A" w:rsidP="00BA7645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l</m:t>
              </m:r>
            </m:sub>
          </m:sSub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j∈BE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jl</m:t>
                  </m:r>
                </m:sub>
              </m:sSub>
            </m:e>
          </m:nary>
        </m:oMath>
      </m:oMathPara>
    </w:p>
    <w:p w:rsidR="000622A3" w:rsidRPr="00234DCB" w:rsidRDefault="000622A3" w:rsidP="00234DCB">
      <w:pPr>
        <w:pStyle w:val="Prrafodelista"/>
        <w:numPr>
          <w:ilvl w:val="0"/>
          <w:numId w:val="1"/>
        </w:numPr>
        <w:jc w:val="both"/>
        <w:rPr>
          <w:rFonts w:eastAsiaTheme="minorEastAsia"/>
          <w:color w:val="FF0000"/>
          <w:sz w:val="24"/>
          <w:szCs w:val="24"/>
          <w:lang w:val="es-ES"/>
        </w:rPr>
      </w:pPr>
      <w:r w:rsidRPr="00234DCB">
        <w:rPr>
          <w:rFonts w:eastAsiaTheme="minorEastAsia"/>
          <w:color w:val="FF0000"/>
          <w:sz w:val="24"/>
          <w:szCs w:val="24"/>
          <w:lang w:val="es-ES"/>
        </w:rPr>
        <w:t>Mando a botadero solo si saque el bloque</w:t>
      </w:r>
    </w:p>
    <w:p w:rsidR="000622A3" w:rsidRPr="000622A3" w:rsidRDefault="00731D4A" w:rsidP="00BA7645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jl</m:t>
              </m:r>
            </m:sub>
          </m:sSub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>≤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 xml:space="preserve">j  </m:t>
              </m:r>
            </m:sub>
          </m:sSub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>∀j∈BE, l∈L</m:t>
          </m:r>
        </m:oMath>
      </m:oMathPara>
    </w:p>
    <w:p w:rsidR="000622A3" w:rsidRDefault="00731D4A" w:rsidP="00490A6F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j</m:t>
              </m:r>
            </m:sub>
          </m:sSub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l∈L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  <w:lang w:val="es-ES"/>
                    </w:rPr>
                    <m:t xml:space="preserve">jl </m:t>
                  </m:r>
                </m:sub>
              </m:sSub>
            </m:e>
          </m:nary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 xml:space="preserve">  ∀j∈BE</m:t>
          </m:r>
        </m:oMath>
      </m:oMathPara>
    </w:p>
    <w:p w:rsidR="00BA7645" w:rsidRPr="00234DCB" w:rsidRDefault="00BA7645" w:rsidP="00234DCB">
      <w:pPr>
        <w:pStyle w:val="Prrafodelista"/>
        <w:numPr>
          <w:ilvl w:val="0"/>
          <w:numId w:val="1"/>
        </w:numPr>
        <w:jc w:val="both"/>
        <w:rPr>
          <w:rFonts w:eastAsiaTheme="minorEastAsia"/>
          <w:color w:val="FF0000"/>
          <w:sz w:val="24"/>
          <w:szCs w:val="24"/>
          <w:lang w:val="es-ES"/>
        </w:rPr>
      </w:pPr>
      <w:r w:rsidRPr="00234DCB">
        <w:rPr>
          <w:rFonts w:eastAsiaTheme="minorEastAsia"/>
          <w:color w:val="FF0000"/>
          <w:sz w:val="24"/>
          <w:szCs w:val="24"/>
          <w:lang w:val="es-ES"/>
        </w:rPr>
        <w:t xml:space="preserve">Estéril necesario para extraer </w:t>
      </w:r>
      <w:r w:rsidR="000622A3" w:rsidRPr="00234DCB">
        <w:rPr>
          <w:rFonts w:eastAsiaTheme="minorEastAsia"/>
          <w:color w:val="FF0000"/>
          <w:sz w:val="24"/>
          <w:szCs w:val="24"/>
          <w:lang w:val="es-ES"/>
        </w:rPr>
        <w:t>bloque</w:t>
      </w:r>
      <w:r w:rsidRPr="00234DCB">
        <w:rPr>
          <w:rFonts w:eastAsiaTheme="minorEastAsia"/>
          <w:color w:val="FF0000"/>
          <w:sz w:val="24"/>
          <w:szCs w:val="24"/>
          <w:lang w:val="es-ES"/>
        </w:rPr>
        <w:t>:</w:t>
      </w:r>
    </w:p>
    <w:p w:rsidR="00BA7645" w:rsidRPr="000622A3" w:rsidRDefault="00731D4A" w:rsidP="00BA7645">
      <w:pPr>
        <w:jc w:val="both"/>
        <w:rPr>
          <w:rFonts w:eastAsiaTheme="minorEastAsia"/>
          <w:color w:val="FF0000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i</m:t>
              </m:r>
            </m:sub>
          </m:sSub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>≤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k</m:t>
              </m:r>
            </m:sub>
          </m:sSub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 xml:space="preserve">  ∀i∈BM,  </m:t>
          </m:r>
          <m:r>
            <w:rPr>
              <w:rFonts w:ascii="Cambria Math" w:hAnsi="Cambria Math"/>
              <w:color w:val="FF0000"/>
              <w:sz w:val="24"/>
              <w:szCs w:val="24"/>
              <w:lang w:val="es-ES"/>
            </w:rPr>
            <m:t>∀</m:t>
          </m:r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>k∈Q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i</m:t>
              </m:r>
            </m:e>
          </m:d>
        </m:oMath>
      </m:oMathPara>
    </w:p>
    <w:p w:rsidR="000622A3" w:rsidRPr="000622A3" w:rsidRDefault="00731D4A" w:rsidP="00BA7645">
      <w:pPr>
        <w:jc w:val="both"/>
        <w:rPr>
          <w:oMath/>
          <w:rFonts w:ascii="Cambria Math" w:eastAsiaTheme="minorEastAsia" w:hAnsi="Cambria Math"/>
          <w:color w:val="FF0000"/>
          <w:sz w:val="24"/>
          <w:szCs w:val="24"/>
          <w:lang w:val="es-E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j</m:t>
              </m:r>
            </m:sub>
          </m:sSub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>≤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  <w:lang w:val="es-ES"/>
                </w:rPr>
                <m:t>k</m:t>
              </m:r>
            </m:sub>
          </m:sSub>
          <m:r>
            <w:rPr>
              <w:rFonts w:ascii="Cambria Math" w:eastAsiaTheme="minorEastAsia" w:hAnsi="Cambria Math"/>
              <w:color w:val="FF0000"/>
              <w:sz w:val="24"/>
              <w:szCs w:val="24"/>
              <w:lang w:val="es-ES"/>
            </w:rPr>
            <m:t xml:space="preserve">   </m:t>
          </m:r>
          <m:r>
            <w:rPr>
              <w:rFonts w:ascii="Cambria Math" w:eastAsiaTheme="minorEastAsia" w:hAnsi="Cambria Math" w:cs="Cambria Math"/>
              <w:color w:val="FF0000"/>
              <w:sz w:val="24"/>
              <w:szCs w:val="24"/>
              <w:lang w:val="es-ES"/>
            </w:rPr>
            <m:t>∀</m:t>
          </m:r>
          <m:r>
            <w:rPr>
              <w:rFonts w:ascii="Cambria Math" w:eastAsiaTheme="minorEastAsia" w:hAnsi="Cambria Math" w:cs="Calibri"/>
              <w:color w:val="FF0000"/>
              <w:sz w:val="24"/>
              <w:szCs w:val="24"/>
              <w:lang w:val="es-ES"/>
            </w:rPr>
            <m:t>j</m:t>
          </m:r>
          <m:r>
            <w:rPr>
              <w:rFonts w:ascii="Cambria Math" w:eastAsiaTheme="minorEastAsia" w:hAnsi="Cambria Math" w:cs="Cambria Math"/>
              <w:color w:val="FF0000"/>
              <w:sz w:val="24"/>
              <w:szCs w:val="24"/>
              <w:lang w:val="es-ES"/>
            </w:rPr>
            <m:t>∈</m:t>
          </m:r>
          <m:r>
            <w:rPr>
              <w:rFonts w:ascii="Cambria Math" w:eastAsiaTheme="minorEastAsia" w:hAnsi="Cambria Math" w:cs="Calibri"/>
              <w:color w:val="FF0000"/>
              <w:sz w:val="24"/>
              <w:szCs w:val="24"/>
              <w:lang w:val="es-ES"/>
            </w:rPr>
            <m:t>BE,</m:t>
          </m:r>
          <m:r>
            <w:rPr>
              <w:rFonts w:ascii="Cambria Math" w:eastAsiaTheme="minorEastAsia" w:hAnsi="Cambria Math" w:cs="Cambria Math"/>
              <w:color w:val="FF0000"/>
              <w:sz w:val="24"/>
              <w:szCs w:val="24"/>
              <w:lang w:val="es-ES"/>
            </w:rPr>
            <m:t>∀</m:t>
          </m:r>
          <m:r>
            <w:rPr>
              <w:rFonts w:ascii="Cambria Math" w:eastAsiaTheme="minorEastAsia" w:hAnsi="Cambria Math" w:cs="Calibri"/>
              <w:color w:val="FF0000"/>
              <w:sz w:val="24"/>
              <w:szCs w:val="24"/>
              <w:lang w:val="es-ES"/>
            </w:rPr>
            <m:t>k</m:t>
          </m:r>
          <m:r>
            <w:rPr>
              <w:rFonts w:ascii="Cambria Math" w:eastAsiaTheme="minorEastAsia" w:hAnsi="Cambria Math" w:cs="Cambria Math"/>
              <w:color w:val="FF0000"/>
              <w:sz w:val="24"/>
              <w:szCs w:val="24"/>
              <w:lang w:val="es-ES"/>
            </w:rPr>
            <m:t>∈</m:t>
          </m:r>
          <m:r>
            <w:rPr>
              <w:rFonts w:ascii="Cambria Math" w:eastAsiaTheme="minorEastAsia" w:hAnsi="Cambria Math" w:cs="Calibri"/>
              <w:color w:val="FF0000"/>
              <w:sz w:val="24"/>
              <w:szCs w:val="24"/>
              <w:lang w:val="es-ES"/>
            </w:rPr>
            <m:t>Q(j)</m:t>
          </m:r>
        </m:oMath>
      </m:oMathPara>
    </w:p>
    <w:p w:rsidR="00BA7645" w:rsidRDefault="00BA7645" w:rsidP="00503289">
      <w:pPr>
        <w:rPr>
          <w:rFonts w:eastAsiaTheme="minorEastAsia"/>
          <w:sz w:val="24"/>
          <w:szCs w:val="24"/>
          <w:lang w:val="es-ES"/>
        </w:rPr>
      </w:pPr>
      <w:r>
        <w:rPr>
          <w:rFonts w:eastAsiaTheme="minorEastAsia"/>
          <w:sz w:val="24"/>
          <w:szCs w:val="24"/>
          <w:lang w:val="es-ES"/>
        </w:rPr>
        <w:t>Función objetivo: maximizar utilidades</w:t>
      </w:r>
      <w:r w:rsidR="000464D4">
        <w:rPr>
          <w:rFonts w:eastAsiaTheme="minorEastAsia"/>
          <w:sz w:val="24"/>
          <w:szCs w:val="24"/>
          <w:lang w:val="es-ES"/>
        </w:rPr>
        <w:t xml:space="preserve"> (Sólo lo que saco</w:t>
      </w:r>
      <w:r w:rsidR="00907C82">
        <w:rPr>
          <w:rFonts w:eastAsiaTheme="minorEastAsia"/>
          <w:sz w:val="24"/>
          <w:szCs w:val="24"/>
          <w:lang w:val="es-ES"/>
        </w:rPr>
        <w:t xml:space="preserve"> de estéril va </w:t>
      </w:r>
      <w:r w:rsidR="000464D4">
        <w:rPr>
          <w:rFonts w:eastAsiaTheme="minorEastAsia"/>
          <w:sz w:val="24"/>
          <w:szCs w:val="24"/>
          <w:lang w:val="es-ES"/>
        </w:rPr>
        <w:t>a botadero</w:t>
      </w:r>
      <w:r w:rsidR="00907C82">
        <w:rPr>
          <w:rFonts w:eastAsiaTheme="minorEastAsia"/>
          <w:sz w:val="24"/>
          <w:szCs w:val="24"/>
          <w:lang w:val="es-ES"/>
        </w:rPr>
        <w:t xml:space="preserve"> y</w:t>
      </w:r>
      <w:r w:rsidR="000464D4">
        <w:rPr>
          <w:rFonts w:eastAsiaTheme="minorEastAsia"/>
          <w:sz w:val="24"/>
          <w:szCs w:val="24"/>
          <w:lang w:val="es-ES"/>
        </w:rPr>
        <w:t xml:space="preserve"> tiene un costo as</w:t>
      </w:r>
      <w:r w:rsidR="00907C82">
        <w:rPr>
          <w:rFonts w:eastAsiaTheme="minorEastAsia"/>
          <w:sz w:val="24"/>
          <w:szCs w:val="24"/>
          <w:lang w:val="es-ES"/>
        </w:rPr>
        <w:t xml:space="preserve">ociado, lo que mando a planta, proceso </w:t>
      </w:r>
      <w:r w:rsidR="000464D4">
        <w:rPr>
          <w:rFonts w:eastAsiaTheme="minorEastAsia"/>
          <w:sz w:val="24"/>
          <w:szCs w:val="24"/>
          <w:lang w:val="es-ES"/>
        </w:rPr>
        <w:t xml:space="preserve"> </w:t>
      </w:r>
      <w:r w:rsidR="00907C82">
        <w:rPr>
          <w:rFonts w:eastAsiaTheme="minorEastAsia"/>
          <w:sz w:val="24"/>
          <w:szCs w:val="24"/>
          <w:lang w:val="es-ES"/>
        </w:rPr>
        <w:t>y no es cobre</w:t>
      </w:r>
      <w:r w:rsidR="000464D4">
        <w:rPr>
          <w:rFonts w:eastAsiaTheme="minorEastAsia"/>
          <w:sz w:val="24"/>
          <w:szCs w:val="24"/>
          <w:lang w:val="es-ES"/>
        </w:rPr>
        <w:t xml:space="preserve"> no va a botadero)</w:t>
      </w:r>
    </w:p>
    <w:p w:rsidR="00503289" w:rsidRDefault="00503289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lang w:val="es-ES"/>
            </w:rPr>
            <m:t>max⁡</m:t>
          </m:r>
          <m:r>
            <w:rPr>
              <w:rFonts w:ascii="Cambria Math" w:eastAsiaTheme="minorEastAsia" w:hAnsi="Cambria Math"/>
              <w:sz w:val="24"/>
              <w:szCs w:val="24"/>
              <w:lang w:val="es-ES"/>
            </w:rPr>
            <m:t>(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iϵBM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P*A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-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lϵL</m:t>
                  </m:r>
                </m:sub>
                <m:sup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C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l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*v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l</m:t>
                      </m:r>
                    </m:sub>
                  </m:sSub>
                </m:e>
              </m:nary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-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lϵL</m:t>
                  </m:r>
                </m:sub>
                <m:sup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C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l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l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-</m:t>
                  </m:r>
                </m:e>
              </m:nary>
            </m:e>
          </m:nary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iϵBM</m:t>
              </m:r>
            </m:sub>
            <m:sup/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-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jϵBE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j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*C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j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)</m:t>
                  </m:r>
                </m:e>
              </m:nary>
            </m:e>
          </m:nary>
        </m:oMath>
      </m:oMathPara>
    </w:p>
    <w:p w:rsidR="00904A1A" w:rsidRDefault="00904A1A" w:rsidP="00BA7645">
      <w:pPr>
        <w:jc w:val="both"/>
        <w:rPr>
          <w:rFonts w:eastAsiaTheme="minorEastAsia"/>
          <w:sz w:val="24"/>
          <w:szCs w:val="24"/>
          <w:lang w:val="es-ES"/>
        </w:rPr>
      </w:pPr>
      <w:r>
        <w:rPr>
          <w:rFonts w:eastAsiaTheme="minorEastAsia"/>
          <w:sz w:val="24"/>
          <w:szCs w:val="24"/>
          <w:lang w:val="es-ES"/>
        </w:rPr>
        <w:t>Obs: Si no asumieron que el costo de transporte era por cantidad de estéril</w:t>
      </w:r>
      <w:r w:rsidR="00355A32">
        <w:rPr>
          <w:rFonts w:eastAsiaTheme="minorEastAsia"/>
          <w:sz w:val="24"/>
          <w:szCs w:val="24"/>
          <w:lang w:val="es-ES"/>
        </w:rPr>
        <w:t xml:space="preserve"> (volumen)</w:t>
      </w:r>
      <w:r>
        <w:rPr>
          <w:rFonts w:eastAsiaTheme="minorEastAsia"/>
          <w:sz w:val="24"/>
          <w:szCs w:val="24"/>
          <w:lang w:val="es-ES"/>
        </w:rPr>
        <w:t xml:space="preserve">, y ese costo </w:t>
      </w:r>
      <w:r w:rsidR="00F25799">
        <w:rPr>
          <w:rFonts w:eastAsiaTheme="minorEastAsia"/>
          <w:sz w:val="24"/>
          <w:szCs w:val="24"/>
          <w:lang w:val="es-ES"/>
        </w:rPr>
        <w:t>no considera</w:t>
      </w:r>
      <w:r w:rsidR="00355A32">
        <w:rPr>
          <w:rFonts w:eastAsiaTheme="minorEastAsia"/>
          <w:sz w:val="24"/>
          <w:szCs w:val="24"/>
          <w:lang w:val="es-E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s-E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s-ES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s-ES"/>
              </w:rPr>
              <m:t>i</m:t>
            </m:r>
          </m:sub>
        </m:sSub>
      </m:oMath>
      <w:r w:rsidR="00F25799">
        <w:rPr>
          <w:rFonts w:eastAsiaTheme="minorEastAsia"/>
          <w:sz w:val="24"/>
          <w:szCs w:val="24"/>
          <w:lang w:val="es-ES"/>
        </w:rPr>
        <w:t xml:space="preserve"> y queda como:</w:t>
      </w:r>
    </w:p>
    <w:p w:rsidR="00F25799" w:rsidRDefault="00731D4A" w:rsidP="00BA7645">
      <w:pPr>
        <w:jc w:val="both"/>
        <w:rPr>
          <w:rFonts w:eastAsiaTheme="minorEastAsia"/>
          <w:sz w:val="24"/>
          <w:szCs w:val="24"/>
          <w:lang w:val="es-ES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s-E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s-ES"/>
                </w:rPr>
                <m:t>l∈L</m:t>
              </m:r>
            </m:sub>
            <m:sup/>
            <m:e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s-ES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jϵBE</m:t>
                  </m:r>
                </m:sub>
                <m:sup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s-ES"/>
                    </w:rPr>
                    <m:t>C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l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s-ES"/>
                        </w:rPr>
                        <m:t>j</m:t>
                      </m:r>
                    </m:sub>
                  </m:sSub>
                </m:e>
              </m:nary>
            </m:e>
          </m:nary>
        </m:oMath>
      </m:oMathPara>
    </w:p>
    <w:p w:rsidR="007A7492" w:rsidRDefault="007A7492" w:rsidP="00BA7645">
      <w:pPr>
        <w:jc w:val="both"/>
        <w:rPr>
          <w:rFonts w:eastAsiaTheme="minorEastAsia"/>
          <w:sz w:val="24"/>
          <w:szCs w:val="24"/>
          <w:lang w:val="es-ES"/>
        </w:rPr>
      </w:pPr>
    </w:p>
    <w:p w:rsidR="007A7492" w:rsidRDefault="00234DCB" w:rsidP="00BA7645">
      <w:pPr>
        <w:jc w:val="both"/>
        <w:rPr>
          <w:rFonts w:eastAsiaTheme="minorEastAsia"/>
          <w:sz w:val="24"/>
          <w:szCs w:val="24"/>
          <w:lang w:val="es-ES"/>
        </w:rPr>
      </w:pPr>
      <w:r>
        <w:rPr>
          <w:rFonts w:eastAsiaTheme="minorEastAsia"/>
          <w:sz w:val="24"/>
          <w:szCs w:val="24"/>
          <w:lang w:val="es-ES"/>
        </w:rPr>
        <w:t>Pauta:</w:t>
      </w:r>
    </w:p>
    <w:p w:rsidR="00234DCB" w:rsidRDefault="00234DCB" w:rsidP="00BA7645">
      <w:pPr>
        <w:jc w:val="both"/>
        <w:rPr>
          <w:rFonts w:eastAsiaTheme="minorEastAsia"/>
          <w:sz w:val="24"/>
          <w:szCs w:val="24"/>
          <w:lang w:val="es-ES"/>
        </w:rPr>
      </w:pPr>
      <w:r>
        <w:rPr>
          <w:rFonts w:eastAsiaTheme="minorEastAsia"/>
          <w:sz w:val="24"/>
          <w:szCs w:val="24"/>
          <w:lang w:val="es-ES"/>
        </w:rPr>
        <w:t>1 punto variables</w:t>
      </w:r>
    </w:p>
    <w:p w:rsidR="00234DCB" w:rsidRDefault="00234DCB" w:rsidP="00BA7645">
      <w:pPr>
        <w:jc w:val="both"/>
        <w:rPr>
          <w:rFonts w:eastAsiaTheme="minorEastAsia"/>
          <w:sz w:val="24"/>
          <w:szCs w:val="24"/>
          <w:lang w:val="es-ES"/>
        </w:rPr>
      </w:pPr>
      <w:r>
        <w:rPr>
          <w:rFonts w:eastAsiaTheme="minorEastAsia"/>
          <w:sz w:val="24"/>
          <w:szCs w:val="24"/>
          <w:lang w:val="es-ES"/>
        </w:rPr>
        <w:t>1 Punto Función Objetivo.</w:t>
      </w:r>
    </w:p>
    <w:p w:rsidR="00234DCB" w:rsidRDefault="00D22C33" w:rsidP="00BA7645">
      <w:pPr>
        <w:jc w:val="both"/>
        <w:rPr>
          <w:rFonts w:eastAsiaTheme="minorEastAsia"/>
          <w:sz w:val="24"/>
          <w:szCs w:val="24"/>
          <w:lang w:val="es-ES"/>
        </w:rPr>
      </w:pPr>
      <w:r>
        <w:rPr>
          <w:rFonts w:eastAsiaTheme="minorEastAsia"/>
          <w:sz w:val="24"/>
          <w:szCs w:val="24"/>
          <w:lang w:val="es-ES"/>
        </w:rPr>
        <w:t>Todas las restricciones valen 0,4</w:t>
      </w:r>
    </w:p>
    <w:p w:rsidR="007A7492" w:rsidRPr="00BA7645" w:rsidRDefault="007A7492" w:rsidP="00BA7645">
      <w:pPr>
        <w:jc w:val="both"/>
        <w:rPr>
          <w:rFonts w:eastAsiaTheme="minorEastAsia"/>
          <w:sz w:val="24"/>
          <w:szCs w:val="24"/>
          <w:lang w:val="es-ES"/>
        </w:rPr>
      </w:pPr>
    </w:p>
    <w:sectPr w:rsidR="007A7492" w:rsidRPr="00BA7645" w:rsidSect="006D33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556D1"/>
    <w:multiLevelType w:val="hybridMultilevel"/>
    <w:tmpl w:val="05421C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50ADB"/>
    <w:rsid w:val="000464D4"/>
    <w:rsid w:val="000622A3"/>
    <w:rsid w:val="000B7FC2"/>
    <w:rsid w:val="000C6EE7"/>
    <w:rsid w:val="000E56B5"/>
    <w:rsid w:val="00153957"/>
    <w:rsid w:val="00234DCB"/>
    <w:rsid w:val="00250ADB"/>
    <w:rsid w:val="00280D55"/>
    <w:rsid w:val="002D1756"/>
    <w:rsid w:val="002D74B0"/>
    <w:rsid w:val="00303FF3"/>
    <w:rsid w:val="00324205"/>
    <w:rsid w:val="00352D93"/>
    <w:rsid w:val="00355A32"/>
    <w:rsid w:val="003646B4"/>
    <w:rsid w:val="0041489F"/>
    <w:rsid w:val="004838AD"/>
    <w:rsid w:val="00490A6F"/>
    <w:rsid w:val="00503289"/>
    <w:rsid w:val="0057198B"/>
    <w:rsid w:val="00696584"/>
    <w:rsid w:val="006D3381"/>
    <w:rsid w:val="00731D4A"/>
    <w:rsid w:val="007503E7"/>
    <w:rsid w:val="007A7492"/>
    <w:rsid w:val="007B6947"/>
    <w:rsid w:val="007F78AF"/>
    <w:rsid w:val="00813E4C"/>
    <w:rsid w:val="00904A1A"/>
    <w:rsid w:val="00907C82"/>
    <w:rsid w:val="009C3C06"/>
    <w:rsid w:val="009C77C6"/>
    <w:rsid w:val="009F131C"/>
    <w:rsid w:val="00A7621E"/>
    <w:rsid w:val="00AF19A6"/>
    <w:rsid w:val="00B17311"/>
    <w:rsid w:val="00B31A98"/>
    <w:rsid w:val="00BA7645"/>
    <w:rsid w:val="00C04524"/>
    <w:rsid w:val="00C36195"/>
    <w:rsid w:val="00CB04FD"/>
    <w:rsid w:val="00D22C33"/>
    <w:rsid w:val="00DB4AD5"/>
    <w:rsid w:val="00DB6DC7"/>
    <w:rsid w:val="00DE083B"/>
    <w:rsid w:val="00E20FCC"/>
    <w:rsid w:val="00EE4A55"/>
    <w:rsid w:val="00F25799"/>
    <w:rsid w:val="00F92C0D"/>
    <w:rsid w:val="00FC4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3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A764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7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7645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92C0D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234D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C5C22-7BC3-4224-85B5-5AA47E47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4415</Characters>
  <Application>Microsoft Office Word</Application>
  <DocSecurity>4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HORACIO</dc:creator>
  <cp:lastModifiedBy>divergar</cp:lastModifiedBy>
  <cp:revision>2</cp:revision>
  <cp:lastPrinted>2010-07-08T13:47:00Z</cp:lastPrinted>
  <dcterms:created xsi:type="dcterms:W3CDTF">2010-07-12T13:04:00Z</dcterms:created>
  <dcterms:modified xsi:type="dcterms:W3CDTF">2010-07-12T13:04:00Z</dcterms:modified>
</cp:coreProperties>
</file>