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A6D" w:rsidRPr="0023437E" w:rsidRDefault="001F0C48" w:rsidP="00CD1987">
      <w:pPr>
        <w:pStyle w:val="Heading1"/>
        <w:spacing w:line="240" w:lineRule="auto"/>
        <w:rPr>
          <w:rFonts w:ascii="Garamond" w:hAnsi="Garamond"/>
          <w:sz w:val="24"/>
          <w:szCs w:val="24"/>
          <w:lang w:val="es-CL"/>
        </w:rPr>
      </w:pPr>
      <w:r>
        <w:rPr>
          <w:rFonts w:ascii="Garamond" w:hAnsi="Garamond"/>
          <w:b w:val="0"/>
          <w:bCs w:val="0"/>
          <w:noProof/>
          <w:sz w:val="24"/>
          <w:szCs w:val="24"/>
          <w:lang w:val="es-CL" w:eastAsia="es-CL" w:bidi="ar-SA"/>
        </w:rPr>
        <w:drawing>
          <wp:anchor distT="0" distB="0" distL="114300" distR="114300" simplePos="0" relativeHeight="251652096" behindDoc="0" locked="0" layoutInCell="1" allowOverlap="1">
            <wp:simplePos x="0" y="0"/>
            <wp:positionH relativeFrom="column">
              <wp:posOffset>1861185</wp:posOffset>
            </wp:positionH>
            <wp:positionV relativeFrom="paragraph">
              <wp:posOffset>-216535</wp:posOffset>
            </wp:positionV>
            <wp:extent cx="1845945" cy="419100"/>
            <wp:effectExtent l="19050" t="0" r="1905" b="0"/>
            <wp:wrapThrough wrapText="bothSides">
              <wp:wrapPolygon edited="0">
                <wp:start x="-223" y="0"/>
                <wp:lineTo x="-223" y="20618"/>
                <wp:lineTo x="21622" y="20618"/>
                <wp:lineTo x="21622" y="0"/>
                <wp:lineTo x="-223" y="0"/>
              </wp:wrapPolygon>
            </wp:wrapThrough>
            <wp:docPr id="141" name="1 Imagen" descr="logo d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logo dii.jpg"/>
                    <pic:cNvPicPr>
                      <a:picLocks noChangeAspect="1" noChangeArrowheads="1"/>
                    </pic:cNvPicPr>
                  </pic:nvPicPr>
                  <pic:blipFill>
                    <a:blip r:embed="rId8" cstate="print"/>
                    <a:srcRect/>
                    <a:stretch>
                      <a:fillRect/>
                    </a:stretch>
                  </pic:blipFill>
                  <pic:spPr bwMode="auto">
                    <a:xfrm>
                      <a:off x="0" y="0"/>
                      <a:ext cx="1845945" cy="419100"/>
                    </a:xfrm>
                    <a:prstGeom prst="rect">
                      <a:avLst/>
                    </a:prstGeom>
                    <a:noFill/>
                    <a:ln w="9525">
                      <a:noFill/>
                      <a:miter lim="800000"/>
                      <a:headEnd/>
                      <a:tailEnd/>
                    </a:ln>
                  </pic:spPr>
                </pic:pic>
              </a:graphicData>
            </a:graphic>
          </wp:anchor>
        </w:drawing>
      </w:r>
    </w:p>
    <w:p w:rsidR="00630DB6" w:rsidRPr="0023437E" w:rsidRDefault="00630DB6" w:rsidP="0023437E">
      <w:pPr>
        <w:pStyle w:val="Title"/>
        <w:rPr>
          <w:rFonts w:ascii="Garamond" w:hAnsi="Garamond"/>
          <w:lang w:val="es-CL"/>
        </w:rPr>
      </w:pPr>
      <w:r w:rsidRPr="0023437E">
        <w:rPr>
          <w:rFonts w:ascii="Garamond" w:hAnsi="Garamond"/>
          <w:lang w:val="es-CL"/>
        </w:rPr>
        <w:tab/>
      </w:r>
    </w:p>
    <w:p w:rsidR="00630DB6" w:rsidRPr="0023437E" w:rsidRDefault="00630DB6" w:rsidP="0023437E">
      <w:pPr>
        <w:pStyle w:val="Title"/>
        <w:rPr>
          <w:rFonts w:ascii="Garamond" w:hAnsi="Garamond"/>
          <w:lang w:val="es-CL"/>
        </w:rPr>
      </w:pPr>
      <w:r w:rsidRPr="0023437E">
        <w:rPr>
          <w:rFonts w:ascii="Garamond" w:hAnsi="Garamond"/>
          <w:lang w:val="es-CL"/>
        </w:rPr>
        <w:t>Guía de Ejercicios N°2</w:t>
      </w:r>
    </w:p>
    <w:p w:rsidR="00630DB6" w:rsidRPr="0023437E" w:rsidRDefault="00630DB6" w:rsidP="0023437E">
      <w:pPr>
        <w:pStyle w:val="Title"/>
        <w:rPr>
          <w:rFonts w:ascii="Garamond" w:hAnsi="Garamond"/>
          <w:lang w:val="es-CL"/>
        </w:rPr>
      </w:pPr>
      <w:r w:rsidRPr="0023437E">
        <w:rPr>
          <w:rFonts w:ascii="Garamond" w:hAnsi="Garamond"/>
          <w:lang w:val="es-CL"/>
        </w:rPr>
        <w:t>IN</w:t>
      </w:r>
      <w:r w:rsidR="000C4499">
        <w:rPr>
          <w:rFonts w:ascii="Garamond" w:hAnsi="Garamond"/>
          <w:lang w:val="es-CL"/>
        </w:rPr>
        <w:t>3202</w:t>
      </w:r>
    </w:p>
    <w:p w:rsidR="00630DB6" w:rsidRPr="0023437E" w:rsidRDefault="00630DB6" w:rsidP="00CD1987">
      <w:pPr>
        <w:pStyle w:val="TOC1"/>
        <w:tabs>
          <w:tab w:val="right" w:leader="dot" w:pos="8828"/>
        </w:tabs>
        <w:spacing w:line="240" w:lineRule="auto"/>
        <w:rPr>
          <w:rFonts w:ascii="Garamond" w:hAnsi="Garamond"/>
          <w:sz w:val="24"/>
          <w:szCs w:val="24"/>
          <w:lang w:val="es-CL"/>
        </w:rPr>
      </w:pPr>
    </w:p>
    <w:p w:rsidR="005169D8" w:rsidRPr="0023437E" w:rsidRDefault="005169D8" w:rsidP="00CD1987">
      <w:pPr>
        <w:spacing w:line="240" w:lineRule="auto"/>
        <w:rPr>
          <w:rFonts w:ascii="Garamond" w:hAnsi="Garamond"/>
          <w:sz w:val="24"/>
          <w:szCs w:val="24"/>
          <w:lang w:val="es-CL"/>
        </w:rPr>
      </w:pPr>
    </w:p>
    <w:p w:rsidR="00444251" w:rsidRDefault="00B231AA">
      <w:pPr>
        <w:pStyle w:val="TOC1"/>
        <w:tabs>
          <w:tab w:val="right" w:leader="dot" w:pos="8828"/>
        </w:tabs>
        <w:rPr>
          <w:rFonts w:asciiTheme="minorHAnsi" w:eastAsiaTheme="minorEastAsia" w:hAnsiTheme="minorHAnsi" w:cstheme="minorBidi"/>
          <w:noProof/>
          <w:lang w:val="es-CL" w:eastAsia="es-CL" w:bidi="ar-SA"/>
        </w:rPr>
      </w:pPr>
      <w:r w:rsidRPr="00B231AA">
        <w:rPr>
          <w:rFonts w:ascii="Garamond" w:hAnsi="Garamond"/>
          <w:sz w:val="24"/>
          <w:szCs w:val="24"/>
          <w:lang w:val="es-CL"/>
        </w:rPr>
        <w:fldChar w:fldCharType="begin"/>
      </w:r>
      <w:r w:rsidR="00630DB6" w:rsidRPr="0023437E">
        <w:rPr>
          <w:rFonts w:ascii="Garamond" w:hAnsi="Garamond"/>
          <w:sz w:val="24"/>
          <w:szCs w:val="24"/>
          <w:lang w:val="es-CL"/>
        </w:rPr>
        <w:instrText xml:space="preserve"> TOC \o "1-3" \h \z \u </w:instrText>
      </w:r>
      <w:r w:rsidRPr="00B231AA">
        <w:rPr>
          <w:rFonts w:ascii="Garamond" w:hAnsi="Garamond"/>
          <w:sz w:val="24"/>
          <w:szCs w:val="24"/>
          <w:lang w:val="es-CL"/>
        </w:rPr>
        <w:fldChar w:fldCharType="separate"/>
      </w:r>
      <w:hyperlink w:anchor="_Toc265155157" w:history="1">
        <w:r w:rsidR="00444251" w:rsidRPr="003C1382">
          <w:rPr>
            <w:rStyle w:val="Hyperlink"/>
            <w:rFonts w:ascii="Garamond" w:hAnsi="Garamond"/>
            <w:noProof/>
            <w:lang w:val="es-ES"/>
          </w:rPr>
          <w:t>Bienestar Social</w:t>
        </w:r>
        <w:r w:rsidR="00444251">
          <w:rPr>
            <w:noProof/>
            <w:webHidden/>
          </w:rPr>
          <w:tab/>
        </w:r>
        <w:r w:rsidR="00444251">
          <w:rPr>
            <w:noProof/>
            <w:webHidden/>
          </w:rPr>
          <w:fldChar w:fldCharType="begin"/>
        </w:r>
        <w:r w:rsidR="00444251">
          <w:rPr>
            <w:noProof/>
            <w:webHidden/>
          </w:rPr>
          <w:instrText xml:space="preserve"> PAGEREF _Toc265155157 \h </w:instrText>
        </w:r>
        <w:r w:rsidR="00444251">
          <w:rPr>
            <w:noProof/>
            <w:webHidden/>
          </w:rPr>
        </w:r>
        <w:r w:rsidR="00444251">
          <w:rPr>
            <w:noProof/>
            <w:webHidden/>
          </w:rPr>
          <w:fldChar w:fldCharType="separate"/>
        </w:r>
        <w:r w:rsidR="00444251">
          <w:rPr>
            <w:noProof/>
            <w:webHidden/>
          </w:rPr>
          <w:t>2</w:t>
        </w:r>
        <w:r w:rsidR="00444251">
          <w:rPr>
            <w:noProof/>
            <w:webHidden/>
          </w:rPr>
          <w:fldChar w:fldCharType="end"/>
        </w:r>
      </w:hyperlink>
    </w:p>
    <w:p w:rsidR="00444251" w:rsidRDefault="00444251">
      <w:pPr>
        <w:pStyle w:val="TOC1"/>
        <w:tabs>
          <w:tab w:val="right" w:leader="dot" w:pos="8828"/>
        </w:tabs>
        <w:rPr>
          <w:rFonts w:asciiTheme="minorHAnsi" w:eastAsiaTheme="minorEastAsia" w:hAnsiTheme="minorHAnsi" w:cstheme="minorBidi"/>
          <w:noProof/>
          <w:lang w:val="es-CL" w:eastAsia="es-CL" w:bidi="ar-SA"/>
        </w:rPr>
      </w:pPr>
      <w:hyperlink w:anchor="_Toc265155158" w:history="1">
        <w:r w:rsidRPr="003C1382">
          <w:rPr>
            <w:rStyle w:val="Hyperlink"/>
            <w:rFonts w:ascii="Garamond" w:hAnsi="Garamond"/>
            <w:noProof/>
            <w:lang w:val="es-ES"/>
          </w:rPr>
          <w:t>Externalidades</w:t>
        </w:r>
        <w:r>
          <w:rPr>
            <w:noProof/>
            <w:webHidden/>
          </w:rPr>
          <w:tab/>
        </w:r>
        <w:r>
          <w:rPr>
            <w:noProof/>
            <w:webHidden/>
          </w:rPr>
          <w:fldChar w:fldCharType="begin"/>
        </w:r>
        <w:r>
          <w:rPr>
            <w:noProof/>
            <w:webHidden/>
          </w:rPr>
          <w:instrText xml:space="preserve"> PAGEREF _Toc265155158 \h </w:instrText>
        </w:r>
        <w:r>
          <w:rPr>
            <w:noProof/>
            <w:webHidden/>
          </w:rPr>
        </w:r>
        <w:r>
          <w:rPr>
            <w:noProof/>
            <w:webHidden/>
          </w:rPr>
          <w:fldChar w:fldCharType="separate"/>
        </w:r>
        <w:r>
          <w:rPr>
            <w:noProof/>
            <w:webHidden/>
          </w:rPr>
          <w:t>2</w:t>
        </w:r>
        <w:r>
          <w:rPr>
            <w:noProof/>
            <w:webHidden/>
          </w:rPr>
          <w:fldChar w:fldCharType="end"/>
        </w:r>
      </w:hyperlink>
    </w:p>
    <w:p w:rsidR="00444251" w:rsidRDefault="00444251">
      <w:pPr>
        <w:pStyle w:val="TOC1"/>
        <w:tabs>
          <w:tab w:val="right" w:leader="dot" w:pos="8828"/>
        </w:tabs>
        <w:rPr>
          <w:rFonts w:asciiTheme="minorHAnsi" w:eastAsiaTheme="minorEastAsia" w:hAnsiTheme="minorHAnsi" w:cstheme="minorBidi"/>
          <w:noProof/>
          <w:lang w:val="es-CL" w:eastAsia="es-CL" w:bidi="ar-SA"/>
        </w:rPr>
      </w:pPr>
      <w:hyperlink w:anchor="_Toc265155159" w:history="1">
        <w:r w:rsidRPr="003C1382">
          <w:rPr>
            <w:rStyle w:val="Hyperlink"/>
            <w:rFonts w:ascii="Garamond" w:hAnsi="Garamond"/>
            <w:noProof/>
            <w:lang w:val="es-ES"/>
          </w:rPr>
          <w:t>Bienes Públicos</w:t>
        </w:r>
        <w:r>
          <w:rPr>
            <w:noProof/>
            <w:webHidden/>
          </w:rPr>
          <w:tab/>
        </w:r>
        <w:r>
          <w:rPr>
            <w:noProof/>
            <w:webHidden/>
          </w:rPr>
          <w:fldChar w:fldCharType="begin"/>
        </w:r>
        <w:r>
          <w:rPr>
            <w:noProof/>
            <w:webHidden/>
          </w:rPr>
          <w:instrText xml:space="preserve"> PAGEREF _Toc265155159 \h </w:instrText>
        </w:r>
        <w:r>
          <w:rPr>
            <w:noProof/>
            <w:webHidden/>
          </w:rPr>
        </w:r>
        <w:r>
          <w:rPr>
            <w:noProof/>
            <w:webHidden/>
          </w:rPr>
          <w:fldChar w:fldCharType="separate"/>
        </w:r>
        <w:r>
          <w:rPr>
            <w:noProof/>
            <w:webHidden/>
          </w:rPr>
          <w:t>5</w:t>
        </w:r>
        <w:r>
          <w:rPr>
            <w:noProof/>
            <w:webHidden/>
          </w:rPr>
          <w:fldChar w:fldCharType="end"/>
        </w:r>
      </w:hyperlink>
    </w:p>
    <w:p w:rsidR="00444251" w:rsidRDefault="00444251">
      <w:pPr>
        <w:pStyle w:val="TOC1"/>
        <w:tabs>
          <w:tab w:val="right" w:leader="dot" w:pos="8828"/>
        </w:tabs>
        <w:rPr>
          <w:rFonts w:asciiTheme="minorHAnsi" w:eastAsiaTheme="minorEastAsia" w:hAnsiTheme="minorHAnsi" w:cstheme="minorBidi"/>
          <w:noProof/>
          <w:lang w:val="es-CL" w:eastAsia="es-CL" w:bidi="ar-SA"/>
        </w:rPr>
      </w:pPr>
      <w:hyperlink w:anchor="_Toc265155160" w:history="1">
        <w:r w:rsidRPr="003C1382">
          <w:rPr>
            <w:rStyle w:val="Hyperlink"/>
            <w:rFonts w:ascii="Garamond" w:hAnsi="Garamond"/>
            <w:noProof/>
            <w:lang w:val="es-ES"/>
          </w:rPr>
          <w:t>Monopolio</w:t>
        </w:r>
        <w:r>
          <w:rPr>
            <w:noProof/>
            <w:webHidden/>
          </w:rPr>
          <w:tab/>
        </w:r>
        <w:r>
          <w:rPr>
            <w:noProof/>
            <w:webHidden/>
          </w:rPr>
          <w:fldChar w:fldCharType="begin"/>
        </w:r>
        <w:r>
          <w:rPr>
            <w:noProof/>
            <w:webHidden/>
          </w:rPr>
          <w:instrText xml:space="preserve"> PAGEREF _Toc265155160 \h </w:instrText>
        </w:r>
        <w:r>
          <w:rPr>
            <w:noProof/>
            <w:webHidden/>
          </w:rPr>
        </w:r>
        <w:r>
          <w:rPr>
            <w:noProof/>
            <w:webHidden/>
          </w:rPr>
          <w:fldChar w:fldCharType="separate"/>
        </w:r>
        <w:r>
          <w:rPr>
            <w:noProof/>
            <w:webHidden/>
          </w:rPr>
          <w:t>6</w:t>
        </w:r>
        <w:r>
          <w:rPr>
            <w:noProof/>
            <w:webHidden/>
          </w:rPr>
          <w:fldChar w:fldCharType="end"/>
        </w:r>
      </w:hyperlink>
    </w:p>
    <w:p w:rsidR="00630DB6" w:rsidRPr="0023437E" w:rsidRDefault="00B231AA" w:rsidP="00CD1987">
      <w:pPr>
        <w:pStyle w:val="Heading1"/>
        <w:spacing w:line="240" w:lineRule="auto"/>
        <w:rPr>
          <w:rFonts w:ascii="Garamond" w:hAnsi="Garamond"/>
          <w:sz w:val="24"/>
          <w:szCs w:val="24"/>
          <w:lang w:val="es-CL"/>
        </w:rPr>
      </w:pPr>
      <w:r w:rsidRPr="0023437E">
        <w:rPr>
          <w:rFonts w:ascii="Garamond" w:hAnsi="Garamond"/>
          <w:sz w:val="24"/>
          <w:szCs w:val="24"/>
          <w:lang w:val="es-CL"/>
        </w:rPr>
        <w:fldChar w:fldCharType="end"/>
      </w: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CD1987">
      <w:pPr>
        <w:spacing w:line="240" w:lineRule="auto"/>
        <w:rPr>
          <w:rFonts w:ascii="Garamond" w:hAnsi="Garamond"/>
          <w:sz w:val="24"/>
          <w:szCs w:val="24"/>
          <w:lang w:val="es-CL" w:bidi="ar-SA"/>
        </w:rPr>
      </w:pPr>
      <w:r w:rsidRPr="0023437E">
        <w:rPr>
          <w:rFonts w:ascii="Garamond" w:hAnsi="Garamond"/>
          <w:sz w:val="24"/>
          <w:szCs w:val="24"/>
          <w:lang w:val="es-CL" w:bidi="ar-SA"/>
        </w:rPr>
        <w:br w:type="page"/>
      </w:r>
    </w:p>
    <w:p w:rsidR="00630DB6" w:rsidRPr="00073425" w:rsidRDefault="005169D8" w:rsidP="00882042">
      <w:pPr>
        <w:pStyle w:val="Heading1"/>
        <w:rPr>
          <w:rFonts w:ascii="Garamond" w:hAnsi="Garamond"/>
          <w:lang w:val="es-ES"/>
        </w:rPr>
      </w:pPr>
      <w:bookmarkStart w:id="0" w:name="_Toc265155157"/>
      <w:r w:rsidRPr="00073425">
        <w:rPr>
          <w:rFonts w:ascii="Garamond" w:hAnsi="Garamond"/>
          <w:lang w:val="es-ES"/>
        </w:rPr>
        <w:lastRenderedPageBreak/>
        <w:t>Bienestar Social</w:t>
      </w:r>
      <w:bookmarkEnd w:id="0"/>
    </w:p>
    <w:p w:rsidR="00FC1A87" w:rsidRPr="0023437E" w:rsidRDefault="00FC1A87" w:rsidP="00CD1987">
      <w:pPr>
        <w:spacing w:line="240" w:lineRule="auto"/>
        <w:rPr>
          <w:rFonts w:ascii="Garamond" w:hAnsi="Garamond"/>
          <w:sz w:val="24"/>
          <w:szCs w:val="24"/>
          <w:lang w:val="es-CL" w:bidi="ar-SA"/>
        </w:rPr>
      </w:pPr>
    </w:p>
    <w:p w:rsidR="00142986" w:rsidRPr="0023437E" w:rsidRDefault="00142986" w:rsidP="00142986">
      <w:pPr>
        <w:rPr>
          <w:rStyle w:val="Strong"/>
          <w:rFonts w:ascii="Garamond" w:hAnsi="Garamond"/>
          <w:szCs w:val="24"/>
          <w:lang w:val="es-CL"/>
        </w:rPr>
      </w:pPr>
      <w:r w:rsidRPr="0023437E">
        <w:rPr>
          <w:rStyle w:val="Strong"/>
          <w:rFonts w:ascii="Garamond" w:hAnsi="Garamond"/>
          <w:szCs w:val="24"/>
          <w:lang w:val="es-CL"/>
        </w:rPr>
        <w:sym w:font="Wingdings" w:char="F0E0"/>
      </w:r>
      <w:r w:rsidRPr="0023437E">
        <w:rPr>
          <w:rStyle w:val="Strong"/>
          <w:rFonts w:ascii="Garamond" w:hAnsi="Garamond"/>
          <w:szCs w:val="24"/>
          <w:lang w:val="es-CL"/>
        </w:rPr>
        <w:t>Un proyecto es Pareto Superior sólo si permite a la economía alcanzar la Frontera de Posibilidades de Utilidad. Comente si es verdadero falso o incierto. Grafique.</w:t>
      </w:r>
    </w:p>
    <w:p w:rsidR="00CD1987" w:rsidRPr="0023437E" w:rsidRDefault="00CD1987" w:rsidP="00CD1987">
      <w:pPr>
        <w:rPr>
          <w:rStyle w:val="Strong"/>
          <w:rFonts w:ascii="Garamond" w:hAnsi="Garamond"/>
          <w:sz w:val="24"/>
          <w:szCs w:val="24"/>
          <w:lang w:val="es-CL"/>
        </w:rPr>
      </w:pPr>
      <w:r w:rsidRPr="0023437E">
        <w:rPr>
          <w:rStyle w:val="Strong"/>
          <w:rFonts w:ascii="Garamond" w:hAnsi="Garamond"/>
          <w:sz w:val="24"/>
          <w:szCs w:val="24"/>
        </w:rPr>
        <w:sym w:font="Wingdings" w:char="F0E0"/>
      </w:r>
      <w:r w:rsidRPr="0023437E">
        <w:rPr>
          <w:rStyle w:val="Strong"/>
          <w:rFonts w:ascii="Garamond" w:hAnsi="Garamond"/>
          <w:sz w:val="24"/>
          <w:szCs w:val="24"/>
          <w:lang w:val="es-CL"/>
        </w:rPr>
        <w:t xml:space="preserve"> ¿Puede un proyecto ser Pareto Superior y no Pareto Óptimo?</w:t>
      </w:r>
    </w:p>
    <w:p w:rsidR="00A843D8" w:rsidRDefault="00A843D8" w:rsidP="00A843D8">
      <w:pPr>
        <w:pStyle w:val="NoSpacing"/>
        <w:jc w:val="both"/>
        <w:rPr>
          <w:rFonts w:ascii="Garamond" w:hAnsi="Garamond"/>
          <w:b/>
          <w:sz w:val="24"/>
          <w:szCs w:val="24"/>
          <w:lang w:val="es-ES"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En un país, se propone una política redistributiva que favorece a los más pobres. ¿Qué impacto tendrá esto sobre la demanda de pan y el equilibrio final en el mercado del pan? </w:t>
      </w:r>
      <w:r w:rsidRPr="0023437E">
        <w:rPr>
          <w:rFonts w:ascii="Garamond" w:hAnsi="Garamond"/>
          <w:b/>
          <w:sz w:val="24"/>
          <w:szCs w:val="24"/>
          <w:lang w:val="es-ES" w:bidi="ar-SA"/>
        </w:rPr>
        <w:t>Justifique.</w:t>
      </w:r>
    </w:p>
    <w:p w:rsidR="00444251" w:rsidRPr="0023437E" w:rsidRDefault="00444251" w:rsidP="00A843D8">
      <w:pPr>
        <w:pStyle w:val="NoSpacing"/>
        <w:jc w:val="both"/>
        <w:rPr>
          <w:rFonts w:ascii="Garamond" w:hAnsi="Garamond"/>
          <w:b/>
          <w:sz w:val="24"/>
          <w:szCs w:val="24"/>
          <w:lang w:val="es-CL" w:bidi="ar-SA"/>
        </w:rPr>
      </w:pPr>
    </w:p>
    <w:p w:rsidR="00C50890" w:rsidRPr="0023437E" w:rsidRDefault="00C50890" w:rsidP="00C50890">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“Un subsidio que aumente el excedente de consumidores y productores logra  incrementar el excedente total y por lo tanto la eficiencia del mercado”. Comente.</w:t>
      </w:r>
    </w:p>
    <w:p w:rsidR="00C50890" w:rsidRPr="0023437E" w:rsidRDefault="00C50890" w:rsidP="00C50890">
      <w:pPr>
        <w:pStyle w:val="NoSpacing"/>
        <w:jc w:val="both"/>
        <w:rPr>
          <w:rFonts w:ascii="Garamond" w:hAnsi="Garamond"/>
          <w:sz w:val="24"/>
          <w:szCs w:val="24"/>
          <w:lang w:val="es-CL" w:bidi="ar-SA"/>
        </w:rPr>
      </w:pPr>
    </w:p>
    <w:p w:rsidR="00A843D8"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En la revista “The Economist” de abril de 2004 se publicó un artículo criticando los subsidios que los países de la Unión Europea (UE) daban a la exportación de remolacha. Estos subsidios permitían que los productores de la UE fueran exportadores, a pesar que el costo de producción en la UE fuera considerablemente mayor que en el resto de los países. Suponga que la oferta de remolacha de los países de la UE es de la forma Po = Q, y que la demanda interna por remolacha es igual a P</w:t>
      </w:r>
      <w:r w:rsidRPr="0023437E">
        <w:rPr>
          <w:rFonts w:ascii="Garamond" w:hAnsi="Garamond"/>
          <w:b/>
          <w:sz w:val="24"/>
          <w:szCs w:val="24"/>
          <w:vertAlign w:val="superscript"/>
          <w:lang w:val="es-CL" w:bidi="ar-SA"/>
        </w:rPr>
        <w:t>d</w:t>
      </w:r>
      <w:r w:rsidRPr="0023437E">
        <w:rPr>
          <w:rFonts w:ascii="Garamond" w:hAnsi="Garamond"/>
          <w:b/>
          <w:sz w:val="24"/>
          <w:szCs w:val="24"/>
          <w:lang w:val="es-CL" w:bidi="ar-SA"/>
        </w:rPr>
        <w:t>=10-Q. Suponga además que el precio internacional es igual a 2. Suponga que el subsidio es igual a s.</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a) A partir del enunciado, deduzca una cota inferior para s.</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b) Calcule los excedentes de los distintos agentes antes de la aplicación del subsidio. ¿Existe importación o exportación? ¿De qué magnitud?</w:t>
      </w:r>
    </w:p>
    <w:p w:rsidR="00AC2F5A" w:rsidRPr="0023437E" w:rsidRDefault="00AC2F5A" w:rsidP="00AC2F5A">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t>c) Suponga ahora que s = 6. Recalcule los excedentes de consumidores y productores. ¿Existe costo social asociado al subsidio? En caso de haber, calcúlelo y muéstrelo gráficamente.</w:t>
      </w:r>
    </w:p>
    <w:p w:rsidR="00AC2F5A" w:rsidRPr="0023437E" w:rsidRDefault="00AC2F5A" w:rsidP="00AC2F5A">
      <w:pPr>
        <w:autoSpaceDE w:val="0"/>
        <w:autoSpaceDN w:val="0"/>
        <w:adjustRightInd w:val="0"/>
        <w:spacing w:after="0" w:line="240" w:lineRule="auto"/>
        <w:jc w:val="left"/>
        <w:rPr>
          <w:rFonts w:ascii="Garamond" w:hAnsi="Garamond"/>
          <w:sz w:val="24"/>
          <w:szCs w:val="24"/>
          <w:lang w:val="es-CL" w:bidi="ar-SA"/>
        </w:rPr>
      </w:pPr>
    </w:p>
    <w:p w:rsidR="00167E6D" w:rsidRPr="0023437E" w:rsidRDefault="00167E6D" w:rsidP="00167E6D">
      <w:pPr>
        <w:autoSpaceDE w:val="0"/>
        <w:autoSpaceDN w:val="0"/>
        <w:adjustRightInd w:val="0"/>
        <w:spacing w:after="0" w:line="240" w:lineRule="auto"/>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¿Qué ocurre con el costo social si se aplica un impuesto a una droga dañina?</w:t>
      </w:r>
    </w:p>
    <w:p w:rsidR="005169D8" w:rsidRPr="00073425" w:rsidRDefault="005169D8" w:rsidP="00882042">
      <w:pPr>
        <w:pStyle w:val="Heading1"/>
        <w:rPr>
          <w:rFonts w:ascii="Garamond" w:hAnsi="Garamond"/>
          <w:lang w:val="es-ES"/>
        </w:rPr>
      </w:pPr>
      <w:bookmarkStart w:id="1" w:name="_Toc265155158"/>
      <w:r w:rsidRPr="00073425">
        <w:rPr>
          <w:rFonts w:ascii="Garamond" w:hAnsi="Garamond"/>
          <w:lang w:val="es-ES"/>
        </w:rPr>
        <w:t>Externalidades</w:t>
      </w:r>
      <w:bookmarkEnd w:id="1"/>
    </w:p>
    <w:p w:rsidR="00E13E5F" w:rsidRPr="0023437E" w:rsidRDefault="00E13E5F" w:rsidP="00E13E5F">
      <w:pPr>
        <w:rPr>
          <w:rFonts w:ascii="Garamond" w:hAnsi="Garamond"/>
          <w:lang w:val="es-CL" w:bidi="ar-SA"/>
        </w:rPr>
      </w:pPr>
    </w:p>
    <w:p w:rsidR="00CD1987" w:rsidRPr="0023437E" w:rsidRDefault="00CD1987" w:rsidP="00A843D8">
      <w:pPr>
        <w:pStyle w:val="NoSpacing"/>
        <w:jc w:val="both"/>
        <w:rPr>
          <w:rFonts w:ascii="Garamond" w:hAnsi="Garamond"/>
          <w:b/>
          <w:sz w:val="24"/>
          <w:szCs w:val="24"/>
          <w:lang w:val="es-CL"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En nuestro país, debido al comportamiento violento de los hinchas de equipo “Los Súper Campeones” en un partido de la liga nacional, se ha jugado un partido sin público entre “Los Súper Campeones” y “Los Wenos Fútbol club”. Utilizando sus conocimientos económicos indique si el comportamiento del público en el estadio genera externalidades y si es Pareto Óptima la decisión de jugar partidos sin público. En su respuesta mencione el significado del concepto de Pareto Óptimo.</w:t>
      </w:r>
    </w:p>
    <w:p w:rsidR="00A843D8" w:rsidRPr="0023437E" w:rsidRDefault="00A843D8" w:rsidP="00A843D8">
      <w:pPr>
        <w:pStyle w:val="NoSpacing"/>
        <w:jc w:val="both"/>
        <w:rPr>
          <w:rFonts w:ascii="Garamond" w:hAnsi="Garamond"/>
          <w:b/>
          <w:sz w:val="24"/>
          <w:szCs w:val="24"/>
          <w:lang w:val="es-CL" w:bidi="ar-SA"/>
        </w:rPr>
      </w:pPr>
    </w:p>
    <w:p w:rsidR="00A843D8" w:rsidRPr="0023437E" w:rsidRDefault="00A843D8" w:rsidP="00A843D8">
      <w:pPr>
        <w:pStyle w:val="NoSpacing"/>
        <w:rPr>
          <w:rFonts w:ascii="Garamond" w:hAnsi="Garamond"/>
          <w:b/>
          <w:sz w:val="24"/>
          <w:szCs w:val="24"/>
          <w:lang w:val="es-ES" w:bidi="ar-SA"/>
        </w:rPr>
      </w:pPr>
      <w:r w:rsidRPr="0023437E">
        <w:rPr>
          <w:rFonts w:ascii="Garamond" w:hAnsi="Garamond"/>
          <w:b/>
          <w:sz w:val="24"/>
          <w:szCs w:val="24"/>
          <w:lang w:val="es-CL" w:bidi="ar-SA"/>
        </w:rPr>
        <w:sym w:font="Wingdings" w:char="F0E0"/>
      </w:r>
      <w:r w:rsidRPr="0023437E">
        <w:rPr>
          <w:rFonts w:ascii="Garamond" w:hAnsi="Garamond"/>
          <w:b/>
          <w:sz w:val="24"/>
          <w:szCs w:val="24"/>
          <w:lang w:val="es-CL" w:bidi="ar-SA"/>
        </w:rPr>
        <w:t xml:space="preserve"> La Asociación de Farmacéuticos de Barrio le solicitan al gobierno que establezca un impuesto</w:t>
      </w:r>
      <w:r w:rsidR="00444251">
        <w:rPr>
          <w:rFonts w:ascii="Garamond" w:hAnsi="Garamond"/>
          <w:b/>
          <w:sz w:val="24"/>
          <w:szCs w:val="24"/>
          <w:lang w:val="es-CL" w:bidi="ar-SA"/>
        </w:rPr>
        <w:t xml:space="preserve"> </w:t>
      </w:r>
      <w:r w:rsidRPr="0023437E">
        <w:rPr>
          <w:rFonts w:ascii="Garamond" w:hAnsi="Garamond"/>
          <w:b/>
          <w:sz w:val="24"/>
          <w:szCs w:val="24"/>
          <w:lang w:val="es-CL" w:bidi="ar-SA"/>
        </w:rPr>
        <w:t>a las grandes cadenas de Farmacia, ya que al ubicarse cerca de ellos le generan una externalidad</w:t>
      </w:r>
      <w:r w:rsidR="00444251">
        <w:rPr>
          <w:rFonts w:ascii="Garamond" w:hAnsi="Garamond"/>
          <w:b/>
          <w:sz w:val="24"/>
          <w:szCs w:val="24"/>
          <w:lang w:val="es-CL" w:bidi="ar-SA"/>
        </w:rPr>
        <w:t xml:space="preserve"> </w:t>
      </w:r>
      <w:r w:rsidRPr="0023437E">
        <w:rPr>
          <w:rFonts w:ascii="Garamond" w:hAnsi="Garamond"/>
          <w:b/>
          <w:sz w:val="24"/>
          <w:szCs w:val="24"/>
          <w:lang w:val="es-CL" w:bidi="ar-SA"/>
        </w:rPr>
        <w:t xml:space="preserve">negativa que les reduce sus utilidades. </w:t>
      </w:r>
      <w:r w:rsidRPr="0023437E">
        <w:rPr>
          <w:rFonts w:ascii="Garamond" w:hAnsi="Garamond"/>
          <w:b/>
          <w:sz w:val="24"/>
          <w:szCs w:val="24"/>
          <w:lang w:val="es-ES" w:bidi="ar-SA"/>
        </w:rPr>
        <w:t>Comente.</w:t>
      </w:r>
    </w:p>
    <w:p w:rsidR="00A843D8" w:rsidRPr="0023437E" w:rsidRDefault="00A843D8" w:rsidP="00A843D8">
      <w:pPr>
        <w:pStyle w:val="NoSpacing"/>
        <w:rPr>
          <w:rFonts w:ascii="Garamond" w:hAnsi="Garamond"/>
          <w:b/>
          <w:sz w:val="24"/>
          <w:szCs w:val="24"/>
          <w:lang w:val="es-ES" w:bidi="ar-SA"/>
        </w:rPr>
      </w:pP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 Un grupo de pescadores de la X región se encuentra muy contento durantes estos últimos días. En los periódicos ha aparecido la noticia que el compuesto denominado “</w:t>
      </w:r>
      <w:r w:rsidRPr="0023437E">
        <w:rPr>
          <w:rFonts w:ascii="Garamond" w:hAnsi="Garamond" w:cs="Symbol"/>
          <w:b/>
          <w:sz w:val="24"/>
          <w:szCs w:val="24"/>
          <w:lang w:val="es-ES" w:bidi="ar-SA"/>
        </w:rPr>
        <w:t>f</w:t>
      </w:r>
      <w:r w:rsidRPr="0023437E">
        <w:rPr>
          <w:rFonts w:ascii="Garamond" w:hAnsi="Garamond" w:cs="Garamond"/>
          <w:b/>
          <w:sz w:val="24"/>
          <w:szCs w:val="24"/>
          <w:lang w:val="es-CL" w:bidi="ar-SA"/>
        </w:rPr>
        <w:t xml:space="preserve">” provoca un aceleramiento en el crecimiento de la anchoveta, un pez característico </w:t>
      </w:r>
      <w:r w:rsidRPr="0023437E">
        <w:rPr>
          <w:rFonts w:ascii="Garamond" w:hAnsi="Garamond" w:cs="Garamond"/>
          <w:b/>
          <w:sz w:val="24"/>
          <w:szCs w:val="24"/>
          <w:lang w:val="es-CL" w:bidi="ar-SA"/>
        </w:rPr>
        <w:lastRenderedPageBreak/>
        <w:t>de la región. La buena nueva es que dicho compuesto es eliminado al mar por la compañía salmonera “Buen Salmón S.A.” al momento de realizar sus procesos de elaboración de salmón enlatado, lo cual ha traído como consecuencia un aumento del número de anchovetas pescadas durante las últimas semanas. Se ha realizado un estudio el cual ha estimado que el impacto positivo de la producción de salmones enlatados sobre la pesca de anchovetas está dada por: f(q)=bq</w:t>
      </w:r>
      <w:r w:rsidRPr="0023437E">
        <w:rPr>
          <w:rFonts w:ascii="Garamond" w:hAnsi="Garamond" w:cs="Garamond"/>
          <w:b/>
          <w:sz w:val="24"/>
          <w:szCs w:val="24"/>
          <w:vertAlign w:val="superscript"/>
          <w:lang w:val="es-CL" w:bidi="ar-SA"/>
        </w:rPr>
        <w:t>2</w:t>
      </w:r>
      <w:r w:rsidRPr="0023437E">
        <w:rPr>
          <w:rFonts w:ascii="Garamond" w:hAnsi="Garamond" w:cs="Garamond"/>
          <w:b/>
          <w:sz w:val="24"/>
          <w:szCs w:val="24"/>
          <w:lang w:val="es-CL" w:bidi="ar-SA"/>
        </w:rPr>
        <w:t>/4, donde “q” es la cantidad de latas producidas por “Buen Salmón SA”. La función de costos de la firma salmonera es C(q)= a+bq</w:t>
      </w:r>
      <w:r w:rsidRPr="0023437E">
        <w:rPr>
          <w:rFonts w:ascii="Garamond" w:hAnsi="Garamond" w:cs="Garamond"/>
          <w:b/>
          <w:sz w:val="24"/>
          <w:szCs w:val="24"/>
          <w:vertAlign w:val="superscript"/>
          <w:lang w:val="es-CL" w:bidi="ar-SA"/>
        </w:rPr>
        <w:t>2</w:t>
      </w:r>
      <w:r w:rsidRPr="0023437E">
        <w:rPr>
          <w:rFonts w:ascii="Garamond" w:hAnsi="Garamond" w:cs="Garamond"/>
          <w:b/>
          <w:sz w:val="24"/>
          <w:szCs w:val="24"/>
          <w:lang w:val="es-CL" w:bidi="ar-SA"/>
        </w:rPr>
        <w:t xml:space="preserve"> y la demanda de mercado es P(q)= a-cq. Suponga competencia perfecta.</w:t>
      </w: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p>
    <w:p w:rsidR="00A843D8" w:rsidRPr="0023437E" w:rsidRDefault="00A843D8" w:rsidP="00A843D8">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¿Cuánto produce y a qué precio la firma salmonera?</w:t>
      </w:r>
    </w:p>
    <w:p w:rsidR="00A843D8" w:rsidRPr="0023437E" w:rsidRDefault="00A843D8" w:rsidP="00A843D8">
      <w:pPr>
        <w:autoSpaceDE w:val="0"/>
        <w:autoSpaceDN w:val="0"/>
        <w:adjustRightInd w:val="0"/>
        <w:spacing w:after="0" w:line="240" w:lineRule="auto"/>
        <w:rPr>
          <w:rFonts w:ascii="Garamond" w:hAnsi="Garamond" w:cs="Garamond"/>
          <w:sz w:val="24"/>
          <w:szCs w:val="24"/>
          <w:lang w:val="es-CL" w:bidi="ar-SA"/>
        </w:rPr>
      </w:pPr>
    </w:p>
    <w:p w:rsidR="00A843D8"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b) El encargado de pesca del conglomerado de pescadores atribuye el aumento de la cantidad extraída de anchovetas a su excelente gestión, y en base a esto solicita al grupo un aumento de su sueldo. ¿Se merece el aumento el encargado? Argumente claramente su respuesta.</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  ¿Cuál es el óptimo social de producción de la firma salmonera? Grafique y explique</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 El alcalde de la X región, argumenta que la industria salmonera debiera producir una mayor cantidad de salmones enlatados y sugiere aplicar un subsidio a esta industria. ¿Cuál debiera ser el monto del subsidio sugerido por el alcalde? Grafique.</w:t>
      </w:r>
    </w:p>
    <w:p w:rsidR="001675AB" w:rsidRPr="0023437E" w:rsidRDefault="001675AB" w:rsidP="001675AB">
      <w:pPr>
        <w:autoSpaceDE w:val="0"/>
        <w:autoSpaceDN w:val="0"/>
        <w:adjustRightInd w:val="0"/>
        <w:spacing w:after="0" w:line="240" w:lineRule="auto"/>
        <w:rPr>
          <w:rFonts w:ascii="Garamond" w:hAnsi="Garamond" w:cs="Garamond"/>
          <w:b/>
          <w:sz w:val="24"/>
          <w:szCs w:val="24"/>
          <w:lang w:val="es-CL" w:bidi="ar-SA"/>
        </w:rPr>
      </w:pPr>
    </w:p>
    <w:p w:rsidR="002D252A" w:rsidRPr="0023437E" w:rsidRDefault="001675AB" w:rsidP="002D252A">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e) Otro legislador argumenta que no es justo otorgarle subsidios a una industria en particular y</w:t>
      </w:r>
      <w:r w:rsidR="002D252A" w:rsidRPr="0023437E">
        <w:rPr>
          <w:rFonts w:ascii="Garamond" w:hAnsi="Garamond" w:cs="Garamond"/>
          <w:b/>
          <w:sz w:val="24"/>
          <w:szCs w:val="24"/>
          <w:lang w:val="es-CL" w:bidi="ar-SA"/>
        </w:rPr>
        <w:t xml:space="preserve"> </w:t>
      </w:r>
      <w:r w:rsidRPr="0023437E">
        <w:rPr>
          <w:rFonts w:ascii="Garamond" w:hAnsi="Garamond" w:cs="Garamond"/>
          <w:b/>
          <w:sz w:val="24"/>
          <w:szCs w:val="24"/>
          <w:lang w:val="es-CL" w:bidi="ar-SA"/>
        </w:rPr>
        <w:t>que hay mejores destinos para estos recursos. Comente la validez del argumento.</w:t>
      </w:r>
    </w:p>
    <w:p w:rsidR="00970901" w:rsidRPr="0023437E" w:rsidRDefault="00970901" w:rsidP="002D252A">
      <w:pPr>
        <w:autoSpaceDE w:val="0"/>
        <w:autoSpaceDN w:val="0"/>
        <w:adjustRightInd w:val="0"/>
        <w:spacing w:after="0" w:line="240" w:lineRule="auto"/>
        <w:rPr>
          <w:rFonts w:ascii="Garamond" w:hAnsi="Garamond" w:cs="Garamond"/>
          <w:sz w:val="24"/>
          <w:szCs w:val="24"/>
          <w:lang w:val="es-CL" w:bidi="ar-SA"/>
        </w:rPr>
      </w:pP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“La fusión entre una empresa que produce una externalidad y aquella que es afectada por ésta, nunca logra el nivel de producción eficiente. Por lo tanto, en estos casos es mejor que el gobierno regule la producción de la empresa que genera la externalidad”. Comente si la afirmación es verdadera, falsa o incierta.</w:t>
      </w: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p>
    <w:p w:rsidR="00970901" w:rsidRPr="0023437E" w:rsidRDefault="00970901" w:rsidP="00970901">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 Asignar los derechos de propiedad siempre resuelve los problemas de externalidades y es, de hecho, preferible a cualquier otro mecanismo. Explique y discuta</w:t>
      </w:r>
    </w:p>
    <w:p w:rsidR="00B93086" w:rsidRPr="0023437E" w:rsidRDefault="00B93086" w:rsidP="00970901">
      <w:pPr>
        <w:autoSpaceDE w:val="0"/>
        <w:autoSpaceDN w:val="0"/>
        <w:adjustRightInd w:val="0"/>
        <w:spacing w:after="0" w:line="240" w:lineRule="auto"/>
        <w:rPr>
          <w:rFonts w:ascii="Garamond" w:hAnsi="Garamond"/>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Dos firmas exportadoras de celulosa, firma 1 y firma 2, liberan desechos tóxicos a un río. El precio internacional de la celulosa es P = 30 /tonelada. Las tecnologías de ambas firmas son distintas, lo que resulta en las siguientes funciones de costo:</w:t>
      </w:r>
    </w:p>
    <w:p w:rsidR="00B93086" w:rsidRPr="0023437E" w:rsidRDefault="001F0C48" w:rsidP="00B93086">
      <w:pPr>
        <w:autoSpaceDE w:val="0"/>
        <w:autoSpaceDN w:val="0"/>
        <w:adjustRightInd w:val="0"/>
        <w:spacing w:after="0" w:line="240" w:lineRule="auto"/>
        <w:jc w:val="center"/>
        <w:rPr>
          <w:rFonts w:ascii="Garamond" w:hAnsi="Garamond"/>
          <w:sz w:val="24"/>
          <w:szCs w:val="24"/>
          <w:lang w:val="es-CL" w:bidi="ar-SA"/>
        </w:rPr>
      </w:pPr>
      <w:r>
        <w:rPr>
          <w:rFonts w:ascii="Garamond" w:hAnsi="Garamond"/>
          <w:noProof/>
          <w:sz w:val="24"/>
          <w:szCs w:val="24"/>
          <w:lang w:val="es-CL" w:eastAsia="es-CL" w:bidi="ar-SA"/>
        </w:rPr>
        <w:drawing>
          <wp:inline distT="0" distB="0" distL="0" distR="0">
            <wp:extent cx="2705100" cy="600075"/>
            <wp:effectExtent l="1905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cstate="print"/>
                    <a:srcRect/>
                    <a:stretch>
                      <a:fillRect/>
                    </a:stretch>
                  </pic:blipFill>
                  <pic:spPr bwMode="auto">
                    <a:xfrm>
                      <a:off x="0" y="0"/>
                      <a:ext cx="2705100" cy="600075"/>
                    </a:xfrm>
                    <a:prstGeom prst="rect">
                      <a:avLst/>
                    </a:prstGeom>
                    <a:noFill/>
                    <a:ln w="9525">
                      <a:noFill/>
                      <a:miter lim="800000"/>
                      <a:headEnd/>
                      <a:tailEnd/>
                    </a:ln>
                  </pic:spPr>
                </pic:pic>
              </a:graphicData>
            </a:graphic>
          </wp:inline>
        </w:drawing>
      </w:r>
    </w:p>
    <w:p w:rsidR="00B93086" w:rsidRPr="0023437E" w:rsidRDefault="00B93086" w:rsidP="00B93086">
      <w:pPr>
        <w:autoSpaceDE w:val="0"/>
        <w:autoSpaceDN w:val="0"/>
        <w:adjustRightInd w:val="0"/>
        <w:spacing w:after="0" w:line="240" w:lineRule="auto"/>
        <w:jc w:val="center"/>
        <w:rPr>
          <w:rFonts w:ascii="Garamond" w:hAnsi="Garamond"/>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Donde q</w:t>
      </w:r>
      <w:r w:rsidRPr="0023437E">
        <w:rPr>
          <w:rFonts w:ascii="Garamond" w:hAnsi="Garamond" w:cs="Garamond"/>
          <w:b/>
          <w:sz w:val="24"/>
          <w:szCs w:val="24"/>
          <w:vertAlign w:val="subscript"/>
          <w:lang w:val="es-CL" w:bidi="ar-SA"/>
        </w:rPr>
        <w:t>i</w:t>
      </w:r>
      <w:r w:rsidRPr="0023437E">
        <w:rPr>
          <w:rFonts w:ascii="Garamond" w:hAnsi="Garamond" w:cs="Garamond"/>
          <w:b/>
          <w:sz w:val="24"/>
          <w:szCs w:val="24"/>
          <w:lang w:val="es-CL" w:bidi="ar-SA"/>
        </w:rPr>
        <w:t xml:space="preserve"> es la cantidad de celulosa (en toneladas) producida por la firma i. La tecnología de la firma 1 es tal que por cada tonelada de celulosa producida, libera 4 toneladas de partículas, mientras la firma 2 libera 5 ton. Suponga que río abajo existe una cooperativa de pescadores artesanales, quienes se ven afectados por los desechos tóxicos echados al río, de forma tal que el costo total que incurren para extraer q toneladas de pescado es el siguiente:</w:t>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p>
    <w:p w:rsidR="00B93086" w:rsidRPr="0023437E" w:rsidRDefault="001F0C48" w:rsidP="00B93086">
      <w:pPr>
        <w:autoSpaceDE w:val="0"/>
        <w:autoSpaceDN w:val="0"/>
        <w:adjustRightInd w:val="0"/>
        <w:spacing w:after="0" w:line="240" w:lineRule="auto"/>
        <w:jc w:val="center"/>
        <w:rPr>
          <w:rFonts w:ascii="Garamond" w:hAnsi="Garamond" w:cs="Garamond"/>
          <w:b/>
          <w:sz w:val="24"/>
          <w:szCs w:val="24"/>
          <w:lang w:val="es-CL" w:bidi="ar-SA"/>
        </w:rPr>
      </w:pPr>
      <w:r>
        <w:rPr>
          <w:rFonts w:ascii="Garamond" w:hAnsi="Garamond" w:cs="Garamond"/>
          <w:b/>
          <w:noProof/>
          <w:sz w:val="24"/>
          <w:szCs w:val="24"/>
          <w:lang w:val="es-CL" w:eastAsia="es-CL" w:bidi="ar-SA"/>
        </w:rPr>
        <w:lastRenderedPageBreak/>
        <w:drawing>
          <wp:inline distT="0" distB="0" distL="0" distR="0">
            <wp:extent cx="2238375" cy="238125"/>
            <wp:effectExtent l="19050" t="0" r="9525" b="0"/>
            <wp:docPr id="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0" cstate="print"/>
                    <a:srcRect/>
                    <a:stretch>
                      <a:fillRect/>
                    </a:stretch>
                  </pic:blipFill>
                  <pic:spPr bwMode="auto">
                    <a:xfrm>
                      <a:off x="0" y="0"/>
                      <a:ext cx="2238375" cy="238125"/>
                    </a:xfrm>
                    <a:prstGeom prst="rect">
                      <a:avLst/>
                    </a:prstGeom>
                    <a:noFill/>
                    <a:ln w="9525">
                      <a:noFill/>
                      <a:miter lim="800000"/>
                      <a:headEnd/>
                      <a:tailEnd/>
                    </a:ln>
                  </pic:spPr>
                </pic:pic>
              </a:graphicData>
            </a:graphic>
          </wp:inline>
        </w:drawing>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Donde x son toneladas totales de partículas presentes en el río.</w:t>
      </w: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p>
    <w:p w:rsidR="00B93086" w:rsidRPr="0023437E" w:rsidRDefault="00B93086" w:rsidP="00B93086">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En ausencia de políticas de gobierno. Determine la cantidad de celulosa producida por cada firma y la cantidad de partículas que cada una de ellas emite. ¿Es esto eficiente? ¿Por qué?</w:t>
      </w:r>
    </w:p>
    <w:p w:rsidR="000D10B1" w:rsidRPr="0023437E" w:rsidRDefault="000D10B1" w:rsidP="00B93086">
      <w:pPr>
        <w:autoSpaceDE w:val="0"/>
        <w:autoSpaceDN w:val="0"/>
        <w:adjustRightInd w:val="0"/>
        <w:spacing w:after="0" w:line="240" w:lineRule="auto"/>
        <w:jc w:val="left"/>
        <w:rPr>
          <w:rFonts w:ascii="Garamond" w:hAnsi="Garamond" w:cs="PalatinoLinotype-Roman"/>
          <w:sz w:val="20"/>
          <w:szCs w:val="20"/>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b) El Gobierno decide regular la contaminación y lo designa a usted para determinar el nivel de contaminación socialmente óptimo. ¿Qué nivel escogería? Determine el impuesto de Pigou que induce ese nivel de contaminación.</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 El Gobierno decide que cada firma puede emitir como máximo la mitad del nivel de</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contaminación socialmente óptimo y por lo tanto asigna una cuota de contaminación por ese monto a cada firma. Determine los niveles de producción y de emisión en este caso.</w:t>
      </w: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p>
    <w:p w:rsidR="00AA171C" w:rsidRPr="0023437E" w:rsidRDefault="00AA171C" w:rsidP="00AA171C">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d) Suponga que ahora se asignan derechos a contaminar equivalentes a las emisiones socialmente óptimas, los que se reparten en igual medida a cada firma. Suponga además que las firmas pueden negociar entre ellas estos derechos. Determine el número de derechos que son transados y el precio a que se transan. Para ello, suponga que las firmas toman el precio del permiso como dado y siga los siguientes pasos:</w:t>
      </w:r>
    </w:p>
    <w:p w:rsidR="00AA171C" w:rsidRPr="0023437E" w:rsidRDefault="00AA171C" w:rsidP="00AA171C">
      <w:pPr>
        <w:autoSpaceDE w:val="0"/>
        <w:autoSpaceDN w:val="0"/>
        <w:adjustRightInd w:val="0"/>
        <w:spacing w:after="0" w:line="240" w:lineRule="auto"/>
        <w:ind w:left="720"/>
        <w:rPr>
          <w:rFonts w:ascii="Garamond" w:hAnsi="Garamond" w:cs="Garamond"/>
          <w:b/>
          <w:sz w:val="24"/>
          <w:szCs w:val="24"/>
          <w:lang w:val="es-CL" w:bidi="ar-SA"/>
        </w:rPr>
      </w:pPr>
      <w:r w:rsidRPr="0023437E">
        <w:rPr>
          <w:rFonts w:ascii="Garamond" w:hAnsi="Garamond" w:cs="Garamond"/>
          <w:b/>
          <w:sz w:val="24"/>
          <w:szCs w:val="24"/>
          <w:lang w:val="es-CL" w:bidi="ar-SA"/>
        </w:rPr>
        <w:t>1. Escriba las utilidades de cada una de las firmas en función de la cantidad de permisos transados entre ambas (m), el precio de los mismos (pm) y la cantidad de celulosa producida por cada una.</w:t>
      </w:r>
    </w:p>
    <w:p w:rsidR="00AA171C" w:rsidRPr="0023437E" w:rsidRDefault="00AA171C" w:rsidP="00AA171C">
      <w:pPr>
        <w:autoSpaceDE w:val="0"/>
        <w:autoSpaceDN w:val="0"/>
        <w:adjustRightInd w:val="0"/>
        <w:spacing w:after="0" w:line="240" w:lineRule="auto"/>
        <w:ind w:firstLine="720"/>
        <w:rPr>
          <w:rFonts w:ascii="Garamond" w:hAnsi="Garamond" w:cs="Garamond"/>
          <w:b/>
          <w:sz w:val="24"/>
          <w:szCs w:val="24"/>
          <w:lang w:val="es-CL" w:bidi="ar-SA"/>
        </w:rPr>
      </w:pPr>
      <w:r w:rsidRPr="0023437E">
        <w:rPr>
          <w:rFonts w:ascii="Garamond" w:hAnsi="Garamond" w:cs="Garamond"/>
          <w:b/>
          <w:sz w:val="24"/>
          <w:szCs w:val="24"/>
          <w:lang w:val="es-CL" w:bidi="ar-SA"/>
        </w:rPr>
        <w:t>2. Escriba las restricciones sobre la producción las firmas</w:t>
      </w:r>
    </w:p>
    <w:p w:rsidR="00AA171C" w:rsidRPr="0023437E" w:rsidRDefault="00AA171C" w:rsidP="00AA171C">
      <w:pPr>
        <w:autoSpaceDE w:val="0"/>
        <w:autoSpaceDN w:val="0"/>
        <w:adjustRightInd w:val="0"/>
        <w:spacing w:after="0" w:line="240" w:lineRule="auto"/>
        <w:ind w:firstLine="720"/>
        <w:rPr>
          <w:rFonts w:ascii="Garamond" w:hAnsi="Garamond" w:cs="Garamond"/>
          <w:b/>
          <w:sz w:val="24"/>
          <w:szCs w:val="24"/>
          <w:lang w:val="es-CL" w:bidi="ar-SA"/>
        </w:rPr>
      </w:pPr>
      <w:r w:rsidRPr="0023437E">
        <w:rPr>
          <w:rFonts w:ascii="Garamond" w:hAnsi="Garamond" w:cs="Garamond"/>
          <w:b/>
          <w:sz w:val="24"/>
          <w:szCs w:val="24"/>
          <w:lang w:val="es-CL" w:bidi="ar-SA"/>
        </w:rPr>
        <w:t>3. Imponga condiciones de primer orden y resuelva.</w:t>
      </w:r>
    </w:p>
    <w:p w:rsidR="00167E6D" w:rsidRPr="0023437E" w:rsidRDefault="00167E6D" w:rsidP="00444251">
      <w:pPr>
        <w:autoSpaceDE w:val="0"/>
        <w:autoSpaceDN w:val="0"/>
        <w:adjustRightInd w:val="0"/>
        <w:spacing w:after="0" w:line="240" w:lineRule="auto"/>
        <w:rPr>
          <w:rFonts w:ascii="Garamond" w:hAnsi="Garamond" w:cs="Garamond"/>
          <w:sz w:val="24"/>
          <w:szCs w:val="24"/>
          <w:lang w:val="es-CL" w:bidi="ar-SA"/>
        </w:rPr>
      </w:pPr>
    </w:p>
    <w:p w:rsidR="00167E6D" w:rsidRPr="0023437E" w:rsidRDefault="00167E6D" w:rsidP="00167E6D">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Don José, el dueño de la farmacia de la esquina, se queja amargamente que está siendo víctima de una externalidad negativa debido a que se instaló una sucursal de Farmacias Salco-Brand a una cuadra de su negocio. Comente acerca de la racionalidad económica de Don José.</w:t>
      </w:r>
    </w:p>
    <w:p w:rsidR="00167E6D" w:rsidRPr="0023437E" w:rsidRDefault="00167E6D" w:rsidP="009D341E">
      <w:pPr>
        <w:autoSpaceDE w:val="0"/>
        <w:autoSpaceDN w:val="0"/>
        <w:adjustRightInd w:val="0"/>
        <w:spacing w:after="0" w:line="240" w:lineRule="auto"/>
        <w:jc w:val="center"/>
        <w:rPr>
          <w:rFonts w:ascii="Garamond" w:hAnsi="Garamond" w:cs="Garamond"/>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sym w:font="Wingdings" w:char="F0E0"/>
      </w:r>
      <w:r w:rsidRPr="0023437E">
        <w:rPr>
          <w:rFonts w:ascii="Garamond" w:hAnsi="Garamond" w:cs="Garamond"/>
          <w:b/>
          <w:sz w:val="24"/>
          <w:szCs w:val="24"/>
          <w:lang w:val="es-CL" w:bidi="ar-SA"/>
        </w:rPr>
        <w:t xml:space="preserve">En una ciudad existe un grave problema de contaminación. Un estudio reciente ha determinado que los beneficios de reducir la misma están dados por la siguiente expresión: </w:t>
      </w:r>
      <w:r w:rsidRPr="0023437E">
        <w:rPr>
          <w:rFonts w:ascii="Garamond" w:hAnsi="Garamond" w:cs="Garamond"/>
          <w:b/>
          <w:sz w:val="24"/>
          <w:szCs w:val="24"/>
          <w:lang w:val="es-CL" w:bidi="ar-SA"/>
        </w:rPr>
        <w:object w:dxaOrig="20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18pt" o:ole="" fillcolor="window">
            <v:imagedata r:id="rId11" o:title=""/>
          </v:shape>
          <o:OLEObject Type="Embed" ProgID="Equation.3" ShapeID="_x0000_i1025" DrawAspect="Content" ObjectID="_1338897117" r:id="rId12"/>
        </w:object>
      </w:r>
      <w:r w:rsidRPr="0023437E">
        <w:rPr>
          <w:rFonts w:ascii="Garamond" w:hAnsi="Garamond" w:cs="Garamond"/>
          <w:b/>
          <w:sz w:val="24"/>
          <w:szCs w:val="24"/>
          <w:lang w:val="es-CL" w:bidi="ar-SA"/>
        </w:rPr>
        <w:t>, donde Q es la cantidad total de emisiones reducidas.</w:t>
      </w: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Se sabe que esta ciudad tiene tres firmas que generan emisiones, cuyos costos de reducción de emisiones totales se muestran en la tabla siguiente, donde qi es la cantidad de emisiones reducidas por la firma i:</w:t>
      </w: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p>
    <w:p w:rsidR="008C7512" w:rsidRPr="0023437E" w:rsidRDefault="008C7512" w:rsidP="008C7512">
      <w:pPr>
        <w:autoSpaceDE w:val="0"/>
        <w:autoSpaceDN w:val="0"/>
        <w:adjustRightInd w:val="0"/>
        <w:spacing w:after="0" w:line="240" w:lineRule="auto"/>
        <w:rPr>
          <w:rFonts w:ascii="Garamond" w:hAnsi="Garamond" w:cs="Garamond"/>
          <w:b/>
          <w:sz w:val="24"/>
          <w:szCs w:val="24"/>
          <w:lang w:val="es-CL" w:bidi="ar-SA"/>
        </w:rPr>
      </w:pPr>
      <w:r w:rsidRPr="0023437E">
        <w:rPr>
          <w:rFonts w:ascii="Garamond" w:hAnsi="Garamond" w:cs="Garamond"/>
          <w:b/>
          <w:sz w:val="24"/>
          <w:szCs w:val="24"/>
          <w:lang w:val="es-CL" w:bidi="ar-SA"/>
        </w:rPr>
        <w:t>a) Encuentre el nivel de emisiones que maximiza el bienestar social de esta economía.  (Ind. A partir de las curvas de costos marginales de reducción de cada firma construya la curva de costo marginal de la economía. Luego resuelva el problema del planificador social). Grafique las curvas de costo y beneficio marginales y calcule el bienestar asociado a ese nivel de emisiones.</w:t>
      </w:r>
    </w:p>
    <w:p w:rsidR="00272E01" w:rsidRPr="0023437E" w:rsidRDefault="00272E01" w:rsidP="008C7512">
      <w:pPr>
        <w:autoSpaceDE w:val="0"/>
        <w:autoSpaceDN w:val="0"/>
        <w:adjustRightInd w:val="0"/>
        <w:spacing w:after="0" w:line="240" w:lineRule="auto"/>
        <w:rPr>
          <w:rFonts w:ascii="Garamond" w:hAnsi="Garamond" w:cs="Garamond"/>
          <w:b/>
          <w:sz w:val="24"/>
          <w:szCs w:val="24"/>
          <w:lang w:val="es-CL" w:bidi="ar-SA"/>
        </w:rPr>
      </w:pPr>
    </w:p>
    <w:p w:rsidR="00272E01" w:rsidRPr="0023437E" w:rsidRDefault="00272E01" w:rsidP="00272E01">
      <w:pPr>
        <w:pStyle w:val="BodyText"/>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eastAsia="en-US"/>
        </w:rPr>
        <w:t xml:space="preserve">b) </w:t>
      </w:r>
      <w:r w:rsidRPr="0023437E">
        <w:rPr>
          <w:rFonts w:ascii="Garamond" w:hAnsi="Garamond" w:cs="Garamond"/>
          <w:b/>
          <w:sz w:val="24"/>
          <w:szCs w:val="24"/>
          <w:lang w:val="es-CL" w:eastAsia="en-US"/>
        </w:rPr>
        <w:t xml:space="preserve">Un concejal de la ciudad, el señor Tributación, piensa que la mejor forma de inducir el nivel deseado de emisiones es colocar un impuesto a las emisiones. Encuentre el </w:t>
      </w:r>
      <w:r w:rsidRPr="0023437E">
        <w:rPr>
          <w:rFonts w:ascii="Garamond" w:hAnsi="Garamond" w:cs="Garamond"/>
          <w:b/>
          <w:sz w:val="24"/>
          <w:szCs w:val="24"/>
          <w:lang w:val="es-CL" w:eastAsia="en-US"/>
        </w:rPr>
        <w:lastRenderedPageBreak/>
        <w:t>monto del impuesto, y la cantidad reducida por cada firma. ¿Cuál es el costo de reducción para cada firma? ¿Cuánto pagan de impuesto? ¿Cuánto recauda el gobierno?</w:t>
      </w:r>
    </w:p>
    <w:p w:rsidR="00444251" w:rsidRDefault="00444251" w:rsidP="00272E01">
      <w:pPr>
        <w:pStyle w:val="BodyText"/>
        <w:tabs>
          <w:tab w:val="clear" w:pos="1134"/>
        </w:tabs>
        <w:jc w:val="both"/>
        <w:rPr>
          <w:rFonts w:ascii="Garamond" w:hAnsi="Garamond" w:cs="Garamond"/>
          <w:b/>
          <w:sz w:val="24"/>
          <w:szCs w:val="24"/>
          <w:lang w:val="es-CL" w:eastAsia="en-US"/>
        </w:rPr>
      </w:pPr>
    </w:p>
    <w:p w:rsidR="00272E01" w:rsidRPr="0023437E" w:rsidRDefault="00272E01" w:rsidP="00272E01">
      <w:pPr>
        <w:pStyle w:val="BodyText"/>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val="es-CL" w:eastAsia="en-US"/>
        </w:rPr>
        <w:t>c) Otro concejal de la ciudad, el señor Normativo, está a favor de implementar una norma pareja de emisión, es decir cada firma termina emitiendo lo mismo. Calcule la reducción de cada firma en este caso. ¿Cuál es el costo de reducción para cada firma? Calcule la pérdida social asociada a la norma. ¿Qué prefieren las firmas? Explique.</w:t>
      </w:r>
    </w:p>
    <w:p w:rsidR="00272E01" w:rsidRPr="0023437E" w:rsidRDefault="00272E01" w:rsidP="00272E01">
      <w:pPr>
        <w:pStyle w:val="NoSpacing"/>
        <w:rPr>
          <w:rFonts w:ascii="Garamond" w:hAnsi="Garamond"/>
          <w:sz w:val="24"/>
          <w:szCs w:val="24"/>
          <w:lang w:val="es-ES"/>
        </w:rPr>
      </w:pPr>
    </w:p>
    <w:p w:rsidR="00272E01" w:rsidRPr="0023437E" w:rsidRDefault="00272E01" w:rsidP="00272E01">
      <w:pPr>
        <w:pStyle w:val="BodyText"/>
        <w:tabs>
          <w:tab w:val="clear" w:pos="1134"/>
        </w:tabs>
        <w:jc w:val="both"/>
        <w:rPr>
          <w:rFonts w:ascii="Garamond" w:hAnsi="Garamond" w:cs="Garamond"/>
          <w:b/>
          <w:sz w:val="24"/>
          <w:szCs w:val="24"/>
          <w:lang w:val="es-CL" w:eastAsia="en-US"/>
        </w:rPr>
      </w:pPr>
      <w:r w:rsidRPr="0023437E">
        <w:rPr>
          <w:rFonts w:ascii="Garamond" w:hAnsi="Garamond" w:cs="Garamond"/>
          <w:b/>
          <w:sz w:val="24"/>
          <w:szCs w:val="24"/>
          <w:lang w:val="es-CL" w:eastAsia="en-US"/>
        </w:rPr>
        <w:t>d) Ud. ha sido contratado por el alcalde de la ciudad para proponer una solución definitiva. ¿Que alternativa propondría? Explique</w:t>
      </w:r>
    </w:p>
    <w:p w:rsidR="00272E01" w:rsidRPr="0023437E" w:rsidRDefault="00272E01" w:rsidP="00272E01">
      <w:pPr>
        <w:pStyle w:val="BodyText"/>
        <w:tabs>
          <w:tab w:val="clear" w:pos="1134"/>
        </w:tabs>
        <w:jc w:val="both"/>
        <w:rPr>
          <w:rFonts w:ascii="Garamond" w:hAnsi="Garamond" w:cs="Garamond"/>
          <w:b/>
          <w:sz w:val="24"/>
          <w:szCs w:val="24"/>
          <w:lang w:val="es-CL" w:eastAsia="en-US"/>
        </w:rPr>
      </w:pPr>
    </w:p>
    <w:p w:rsidR="00272E01" w:rsidRPr="0023437E" w:rsidRDefault="00272E01" w:rsidP="00BE75DB">
      <w:pPr>
        <w:pStyle w:val="BodyText"/>
        <w:tabs>
          <w:tab w:val="clear" w:pos="709"/>
          <w:tab w:val="clear" w:pos="1134"/>
          <w:tab w:val="left" w:pos="5235"/>
        </w:tabs>
        <w:jc w:val="both"/>
        <w:rPr>
          <w:rFonts w:ascii="Garamond" w:hAnsi="Garamond" w:cs="Garamond"/>
          <w:b/>
          <w:sz w:val="24"/>
          <w:szCs w:val="24"/>
          <w:lang w:eastAsia="en-US"/>
        </w:rPr>
      </w:pPr>
    </w:p>
    <w:p w:rsidR="005169D8" w:rsidRPr="00073425" w:rsidRDefault="005169D8" w:rsidP="00882042">
      <w:pPr>
        <w:pStyle w:val="Heading1"/>
        <w:rPr>
          <w:rFonts w:ascii="Garamond" w:hAnsi="Garamond"/>
          <w:szCs w:val="24"/>
          <w:lang w:val="es-ES"/>
        </w:rPr>
      </w:pPr>
      <w:bookmarkStart w:id="2" w:name="_Toc265155159"/>
      <w:r w:rsidRPr="00073425">
        <w:rPr>
          <w:rFonts w:ascii="Garamond" w:hAnsi="Garamond"/>
          <w:szCs w:val="24"/>
          <w:lang w:val="es-ES"/>
        </w:rPr>
        <w:t>Bienes Públicos</w:t>
      </w:r>
      <w:bookmarkEnd w:id="2"/>
    </w:p>
    <w:p w:rsidR="005169D8" w:rsidRPr="0023437E" w:rsidRDefault="005169D8" w:rsidP="00CD1987">
      <w:pPr>
        <w:spacing w:line="240" w:lineRule="auto"/>
        <w:rPr>
          <w:rFonts w:ascii="Garamond" w:hAnsi="Garamond"/>
          <w:sz w:val="24"/>
          <w:szCs w:val="24"/>
          <w:lang w:val="es-CL" w:bidi="ar-SA"/>
        </w:rPr>
      </w:pPr>
    </w:p>
    <w:p w:rsidR="00E13E5F" w:rsidRPr="0023437E" w:rsidRDefault="00E13E5F" w:rsidP="00E13E5F">
      <w:pPr>
        <w:autoSpaceDE w:val="0"/>
        <w:autoSpaceDN w:val="0"/>
        <w:adjustRightInd w:val="0"/>
        <w:spacing w:after="0" w:line="240" w:lineRule="auto"/>
        <w:jc w:val="left"/>
        <w:rPr>
          <w:rStyle w:val="Strong"/>
          <w:rFonts w:ascii="Garamond" w:hAnsi="Garamond"/>
          <w:szCs w:val="24"/>
          <w:lang w:val="es-CL"/>
        </w:rPr>
      </w:pPr>
      <w:r w:rsidRPr="0023437E">
        <w:rPr>
          <w:rStyle w:val="Strong"/>
          <w:rFonts w:ascii="Garamond" w:hAnsi="Garamond"/>
          <w:szCs w:val="24"/>
          <w:lang w:val="es-CL"/>
        </w:rPr>
        <w:sym w:font="Wingdings" w:char="F0E0"/>
      </w:r>
      <w:r w:rsidRPr="0023437E">
        <w:rPr>
          <w:rStyle w:val="Strong"/>
          <w:rFonts w:ascii="Garamond" w:hAnsi="Garamond"/>
          <w:szCs w:val="24"/>
          <w:lang w:val="es-CL"/>
        </w:rPr>
        <w:t>Comente la siguiente aseveración en todo su contenido:  "El teorema de Coase no es aplicable en el problema de la contaminación atmosférica debido al comportamiento polizonte (o bolsero, parásito o free rider) de los santiaguinos".</w:t>
      </w:r>
    </w:p>
    <w:p w:rsidR="00E13E5F" w:rsidRPr="0023437E" w:rsidRDefault="00E13E5F" w:rsidP="00E13E5F">
      <w:pPr>
        <w:autoSpaceDE w:val="0"/>
        <w:autoSpaceDN w:val="0"/>
        <w:adjustRightInd w:val="0"/>
        <w:spacing w:after="0" w:line="240" w:lineRule="auto"/>
        <w:jc w:val="left"/>
        <w:rPr>
          <w:rStyle w:val="Strong"/>
          <w:rFonts w:ascii="Garamond" w:hAnsi="Garamond"/>
          <w:szCs w:val="24"/>
          <w:lang w:val="es-CL"/>
        </w:rPr>
      </w:pPr>
    </w:p>
    <w:p w:rsidR="00CD1987" w:rsidRPr="0023437E" w:rsidRDefault="00CD1987" w:rsidP="00CD1987">
      <w:pPr>
        <w:autoSpaceDE w:val="0"/>
        <w:autoSpaceDN w:val="0"/>
        <w:adjustRightInd w:val="0"/>
        <w:spacing w:after="0" w:line="240" w:lineRule="auto"/>
        <w:jc w:val="left"/>
        <w:rPr>
          <w:rStyle w:val="Strong"/>
          <w:rFonts w:ascii="Garamond" w:hAnsi="Garamond"/>
          <w:sz w:val="24"/>
          <w:szCs w:val="24"/>
          <w:lang w:val="es-CL"/>
        </w:rPr>
      </w:pPr>
      <w:r w:rsidRPr="0023437E">
        <w:rPr>
          <w:rStyle w:val="Strong"/>
          <w:rFonts w:ascii="Garamond" w:hAnsi="Garamond"/>
          <w:sz w:val="24"/>
          <w:szCs w:val="24"/>
          <w:lang w:val="es-CL"/>
        </w:rPr>
        <w:sym w:font="Wingdings" w:char="F0E0"/>
      </w:r>
      <w:r w:rsidRPr="0023437E">
        <w:rPr>
          <w:rStyle w:val="Strong"/>
          <w:rFonts w:ascii="Garamond" w:hAnsi="Garamond"/>
          <w:sz w:val="24"/>
          <w:szCs w:val="24"/>
          <w:lang w:val="es-CL"/>
        </w:rPr>
        <w:t xml:space="preserve"> En cada uno de los siguientes casos determine si se trata de un bien público. Argumente por</w:t>
      </w:r>
      <w:r w:rsidR="00C50890" w:rsidRPr="0023437E">
        <w:rPr>
          <w:rStyle w:val="Strong"/>
          <w:rFonts w:ascii="Garamond" w:hAnsi="Garamond"/>
          <w:sz w:val="24"/>
          <w:szCs w:val="24"/>
          <w:lang w:val="es-CL"/>
        </w:rPr>
        <w:t xml:space="preserve"> </w:t>
      </w:r>
      <w:r w:rsidRPr="0023437E">
        <w:rPr>
          <w:rStyle w:val="Strong"/>
          <w:rFonts w:ascii="Garamond" w:hAnsi="Garamond"/>
          <w:sz w:val="24"/>
          <w:szCs w:val="24"/>
          <w:lang w:val="es-CL"/>
        </w:rPr>
        <w:t>qué lo son (o no lo son):</w:t>
      </w:r>
    </w:p>
    <w:p w:rsidR="00CD1987" w:rsidRPr="0023437E" w:rsidRDefault="00CD1987" w:rsidP="00CD1987">
      <w:pPr>
        <w:autoSpaceDE w:val="0"/>
        <w:autoSpaceDN w:val="0"/>
        <w:adjustRightInd w:val="0"/>
        <w:spacing w:after="0" w:line="240" w:lineRule="auto"/>
        <w:jc w:val="left"/>
        <w:rPr>
          <w:rStyle w:val="Strong"/>
          <w:rFonts w:ascii="Garamond" w:hAnsi="Garamond"/>
          <w:sz w:val="24"/>
          <w:szCs w:val="24"/>
          <w:lang w:val="es-CL"/>
        </w:rPr>
      </w:pPr>
      <w:r w:rsidRPr="0023437E">
        <w:rPr>
          <w:rStyle w:val="Strong"/>
          <w:rFonts w:ascii="Garamond" w:hAnsi="Garamond"/>
          <w:sz w:val="24"/>
          <w:szCs w:val="24"/>
          <w:lang w:val="es-CL"/>
        </w:rPr>
        <w:t>i) Teléfono público</w:t>
      </w:r>
    </w:p>
    <w:p w:rsidR="00CD1987" w:rsidRPr="0023437E" w:rsidRDefault="00CD1987" w:rsidP="00CD1987">
      <w:pPr>
        <w:autoSpaceDE w:val="0"/>
        <w:autoSpaceDN w:val="0"/>
        <w:adjustRightInd w:val="0"/>
        <w:spacing w:after="0" w:line="240" w:lineRule="auto"/>
        <w:jc w:val="left"/>
        <w:rPr>
          <w:rStyle w:val="Strong"/>
          <w:rFonts w:ascii="Garamond" w:hAnsi="Garamond"/>
          <w:sz w:val="24"/>
          <w:szCs w:val="24"/>
          <w:lang w:val="es-CL"/>
        </w:rPr>
      </w:pPr>
      <w:r w:rsidRPr="0023437E">
        <w:rPr>
          <w:rStyle w:val="Strong"/>
          <w:rFonts w:ascii="Garamond" w:hAnsi="Garamond"/>
          <w:sz w:val="24"/>
          <w:szCs w:val="24"/>
          <w:lang w:val="es-CL"/>
        </w:rPr>
        <w:t>ii) Autopistas concesionadas de Santiago.</w:t>
      </w:r>
    </w:p>
    <w:p w:rsidR="00CD1987" w:rsidRPr="0023437E" w:rsidRDefault="00CD1987" w:rsidP="00CD1987">
      <w:pPr>
        <w:spacing w:line="240" w:lineRule="auto"/>
        <w:rPr>
          <w:rStyle w:val="Strong"/>
          <w:rFonts w:ascii="Garamond" w:hAnsi="Garamond"/>
          <w:sz w:val="24"/>
          <w:szCs w:val="24"/>
          <w:lang w:val="es-ES"/>
        </w:rPr>
      </w:pPr>
      <w:r w:rsidRPr="0023437E">
        <w:rPr>
          <w:rStyle w:val="Strong"/>
          <w:rFonts w:ascii="Garamond" w:hAnsi="Garamond"/>
          <w:sz w:val="24"/>
          <w:szCs w:val="24"/>
          <w:lang w:val="es-ES"/>
        </w:rPr>
        <w:t>iii) Seguridad pública (carabineros)</w:t>
      </w:r>
    </w:p>
    <w:p w:rsidR="00C50890" w:rsidRPr="0023437E" w:rsidRDefault="00C50890" w:rsidP="00CD1987">
      <w:pPr>
        <w:pStyle w:val="NoSpacing"/>
        <w:jc w:val="both"/>
        <w:rPr>
          <w:rFonts w:ascii="Garamond" w:hAnsi="Garamond"/>
          <w:sz w:val="24"/>
          <w:szCs w:val="24"/>
          <w:lang w:val="es-CL" w:bidi="ar-SA"/>
        </w:rPr>
      </w:pPr>
    </w:p>
    <w:p w:rsidR="00C50890" w:rsidRPr="0023437E" w:rsidRDefault="00C50890" w:rsidP="00C50890">
      <w:pPr>
        <w:autoSpaceDE w:val="0"/>
        <w:autoSpaceDN w:val="0"/>
        <w:adjustRightInd w:val="0"/>
        <w:spacing w:after="0" w:line="240" w:lineRule="auto"/>
        <w:rPr>
          <w:rStyle w:val="Strong"/>
          <w:rFonts w:ascii="Garamond" w:hAnsi="Garamond"/>
          <w:sz w:val="24"/>
          <w:szCs w:val="24"/>
          <w:lang w:val="es-CL"/>
        </w:rPr>
      </w:pPr>
      <w:r w:rsidRPr="0023437E">
        <w:rPr>
          <w:rStyle w:val="Strong"/>
          <w:rFonts w:ascii="Garamond" w:hAnsi="Garamond"/>
          <w:sz w:val="24"/>
          <w:szCs w:val="24"/>
          <w:lang w:val="es-CL"/>
        </w:rPr>
        <w:sym w:font="Wingdings" w:char="F0E0"/>
      </w:r>
      <w:r w:rsidRPr="0023437E">
        <w:rPr>
          <w:rStyle w:val="Strong"/>
          <w:rFonts w:ascii="Garamond" w:hAnsi="Garamond"/>
          <w:sz w:val="24"/>
          <w:szCs w:val="24"/>
          <w:lang w:val="es-CL"/>
        </w:rPr>
        <w:t>La junta de vecinos ha decidido recaudar fondos para la reparación y mantención de la cancha de fútbol del barrio. Para esto, se preguntará a cada vecino cuantos días a la semana usa la cancha y luego se cobraran $100 por cada día declarado. ¿Qué espera que ocurra con la provisión de reparación y mantención?. Justifique con detalle.</w:t>
      </w:r>
    </w:p>
    <w:p w:rsidR="00C50890" w:rsidRPr="0023437E" w:rsidRDefault="00C50890" w:rsidP="00C50890">
      <w:pPr>
        <w:autoSpaceDE w:val="0"/>
        <w:autoSpaceDN w:val="0"/>
        <w:adjustRightInd w:val="0"/>
        <w:spacing w:after="0" w:line="240" w:lineRule="auto"/>
        <w:rPr>
          <w:rStyle w:val="Strong"/>
          <w:rFonts w:ascii="Garamond" w:hAnsi="Garamond"/>
          <w:sz w:val="24"/>
          <w:szCs w:val="24"/>
          <w:lang w:val="es-CL"/>
        </w:rPr>
      </w:pPr>
    </w:p>
    <w:p w:rsidR="00CD1987" w:rsidRPr="0023437E" w:rsidRDefault="00CD1987" w:rsidP="00CD1987">
      <w:pPr>
        <w:pStyle w:val="NoSpacing"/>
        <w:jc w:val="both"/>
        <w:rPr>
          <w:rFonts w:ascii="Garamond" w:hAnsi="Garamond"/>
          <w:sz w:val="24"/>
          <w:szCs w:val="24"/>
          <w:lang w:val="es-CL" w:bidi="ar-SA"/>
        </w:rPr>
      </w:pPr>
    </w:p>
    <w:p w:rsidR="00CD1987" w:rsidRPr="0023437E" w:rsidRDefault="00CD1987" w:rsidP="00CD1987">
      <w:pPr>
        <w:pStyle w:val="NoSpacing"/>
        <w:jc w:val="both"/>
        <w:rPr>
          <w:rStyle w:val="Strong"/>
          <w:rFonts w:ascii="Garamond" w:hAnsi="Garamond"/>
          <w:sz w:val="24"/>
          <w:szCs w:val="24"/>
          <w:lang w:val="es-CL"/>
        </w:rPr>
      </w:pPr>
    </w:p>
    <w:p w:rsidR="005169D8" w:rsidRPr="00073425" w:rsidRDefault="005169D8" w:rsidP="00882042">
      <w:pPr>
        <w:pStyle w:val="Heading1"/>
        <w:rPr>
          <w:rFonts w:ascii="Garamond" w:hAnsi="Garamond"/>
          <w:lang w:val="es-ES"/>
        </w:rPr>
      </w:pPr>
      <w:bookmarkStart w:id="3" w:name="_Toc265155160"/>
      <w:r w:rsidRPr="00073425">
        <w:rPr>
          <w:rFonts w:ascii="Garamond" w:hAnsi="Garamond"/>
          <w:lang w:val="es-ES"/>
        </w:rPr>
        <w:t>Monopolio</w:t>
      </w:r>
      <w:bookmarkEnd w:id="3"/>
      <w:r w:rsidR="00355825" w:rsidRPr="00073425">
        <w:rPr>
          <w:rFonts w:ascii="Garamond" w:hAnsi="Garamond"/>
          <w:lang w:val="es-ES"/>
        </w:rPr>
        <w:t xml:space="preserve"> </w:t>
      </w:r>
    </w:p>
    <w:p w:rsidR="00C11A04" w:rsidRPr="0023437E" w:rsidRDefault="00C11A04" w:rsidP="00C11A04">
      <w:pPr>
        <w:rPr>
          <w:rFonts w:ascii="Garamond" w:hAnsi="Garamond"/>
          <w:lang w:val="es-CL" w:bidi="ar-SA"/>
        </w:rPr>
      </w:pPr>
    </w:p>
    <w:p w:rsidR="00C11A04" w:rsidRPr="0023437E" w:rsidRDefault="00C11A04" w:rsidP="00C11A04">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Un monopolio siempre opera en la zona inelástica de la curva de demanda, ya que en este caso al aumentar el precio del bien los consumidores disminuyen muy poco su cantidad demandada y por ende, el monopolio incrementa sus utilidades. Comente si es verdadero falso o incierto.</w:t>
      </w:r>
    </w:p>
    <w:p w:rsidR="00355825" w:rsidRPr="0023437E" w:rsidRDefault="00355825" w:rsidP="00167E6D">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Comente si la aseveración es verdadera, falsa o incierta: Una firma que discrimina precios entre los consumidores es menos eficiente que una firma que se comporta competitivamente.</w:t>
      </w:r>
    </w:p>
    <w:p w:rsidR="00355825" w:rsidRPr="0023437E" w:rsidRDefault="00355825" w:rsidP="00355825">
      <w:pPr>
        <w:pStyle w:val="BodyText"/>
        <w:tabs>
          <w:tab w:val="clear" w:pos="709"/>
          <w:tab w:val="clear" w:pos="1134"/>
        </w:tabs>
        <w:jc w:val="both"/>
        <w:rPr>
          <w:rFonts w:ascii="Garamond" w:hAnsi="Garamond"/>
          <w:b/>
          <w:sz w:val="24"/>
          <w:szCs w:val="22"/>
          <w:lang w:eastAsia="en-US" w:bidi="en-US"/>
        </w:rPr>
      </w:pPr>
      <w:r w:rsidRPr="0023437E">
        <w:rPr>
          <w:rFonts w:ascii="Garamond" w:hAnsi="Garamond"/>
          <w:b/>
          <w:sz w:val="24"/>
          <w:szCs w:val="22"/>
          <w:lang w:eastAsia="en-US" w:bidi="en-US"/>
        </w:rPr>
        <w:lastRenderedPageBreak/>
        <w:sym w:font="Wingdings" w:char="F0E0"/>
      </w:r>
      <w:r w:rsidRPr="0023437E">
        <w:rPr>
          <w:rFonts w:ascii="Garamond" w:hAnsi="Garamond"/>
          <w:b/>
          <w:sz w:val="24"/>
          <w:szCs w:val="22"/>
          <w:lang w:eastAsia="en-US" w:bidi="en-US"/>
        </w:rPr>
        <w:t>¿Cuál es la racionalidad económica para que la comisión antimonopolios  no se preocupe del mercado de la cerveza, en el cual hay una empresa (CCU) que concentra aproximadamente el 85% del mercado?</w:t>
      </w:r>
    </w:p>
    <w:p w:rsidR="00355825" w:rsidRPr="0023437E" w:rsidRDefault="00355825" w:rsidP="00355825">
      <w:pPr>
        <w:pStyle w:val="BodyText"/>
        <w:tabs>
          <w:tab w:val="clear" w:pos="709"/>
          <w:tab w:val="clear" w:pos="1134"/>
        </w:tabs>
        <w:jc w:val="both"/>
        <w:rPr>
          <w:rFonts w:ascii="Garamond" w:hAnsi="Garamond"/>
          <w:b/>
          <w:sz w:val="24"/>
          <w:szCs w:val="22"/>
          <w:lang w:eastAsia="en-US" w:bidi="en-US"/>
        </w:rPr>
      </w:pPr>
    </w:p>
    <w:p w:rsidR="008D002F" w:rsidRPr="0023437E" w:rsidRDefault="00167E6D" w:rsidP="008D002F">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¿Podría existir una empresa de trenes subterráneos que cobre P=Cmg? Justifique detalladamente su respuesta.</w:t>
      </w:r>
    </w:p>
    <w:p w:rsidR="00142986" w:rsidRPr="0023437E" w:rsidRDefault="00142986" w:rsidP="00167E6D">
      <w:pPr>
        <w:spacing w:line="240" w:lineRule="auto"/>
        <w:rPr>
          <w:rFonts w:ascii="Garamond" w:hAnsi="Garamond"/>
          <w:b/>
          <w:sz w:val="24"/>
          <w:lang w:val="es-ES"/>
        </w:rPr>
      </w:pPr>
      <w:r w:rsidRPr="0023437E">
        <w:rPr>
          <w:rFonts w:ascii="Garamond" w:hAnsi="Garamond"/>
          <w:b/>
          <w:sz w:val="24"/>
          <w:lang w:val="es-ES"/>
        </w:rPr>
        <w:sym w:font="Wingdings" w:char="F0E0"/>
      </w:r>
      <w:r w:rsidRPr="0023437E">
        <w:rPr>
          <w:rFonts w:ascii="Garamond" w:hAnsi="Garamond"/>
          <w:b/>
          <w:sz w:val="24"/>
          <w:lang w:val="es-ES"/>
        </w:rPr>
        <w:t>Si se establece un impuesto a la producción de un monopolio y luego se reparten los ingresos obtenidos del impuesto a los consumidores, se reduce la pérdida social que el monopolio genera, pues permite compensar a los consumidores por la pérdida de excedente. (Suponga que el gobierno no incurre en costos al repartir lo recaudado.) Comente si es verdadero falso o incierto. Grafique.</w:t>
      </w:r>
    </w:p>
    <w:p w:rsidR="00355825" w:rsidRPr="0023437E" w:rsidRDefault="00355825" w:rsidP="00355825">
      <w:pPr>
        <w:pStyle w:val="BodyText"/>
        <w:tabs>
          <w:tab w:val="clear" w:pos="709"/>
          <w:tab w:val="clear" w:pos="1134"/>
        </w:tabs>
        <w:jc w:val="both"/>
        <w:rPr>
          <w:rFonts w:ascii="Garamond" w:hAnsi="Garamond"/>
          <w:b/>
          <w:sz w:val="24"/>
          <w:szCs w:val="22"/>
          <w:lang w:eastAsia="en-US" w:bidi="en-US"/>
        </w:rPr>
      </w:pPr>
    </w:p>
    <w:p w:rsidR="00355825" w:rsidRPr="0023437E" w:rsidRDefault="00355825" w:rsidP="00355825">
      <w:pPr>
        <w:pStyle w:val="BodyText"/>
        <w:jc w:val="both"/>
        <w:rPr>
          <w:rFonts w:ascii="Garamond" w:hAnsi="Garamond"/>
          <w:b/>
          <w:sz w:val="24"/>
          <w:szCs w:val="22"/>
          <w:lang w:eastAsia="en-US" w:bidi="en-US"/>
        </w:rPr>
      </w:pPr>
    </w:p>
    <w:p w:rsidR="00355825" w:rsidRPr="0023437E" w:rsidRDefault="00355825" w:rsidP="00355825">
      <w:pPr>
        <w:rPr>
          <w:rFonts w:ascii="Garamond" w:hAnsi="Garamond"/>
          <w:b/>
          <w:lang w:val="es-ES" w:bidi="ar-SA"/>
        </w:rPr>
      </w:pPr>
    </w:p>
    <w:p w:rsidR="005169D8" w:rsidRPr="0023437E" w:rsidRDefault="005169D8" w:rsidP="00CD1987">
      <w:pPr>
        <w:spacing w:line="240" w:lineRule="auto"/>
        <w:rPr>
          <w:rFonts w:ascii="Garamond" w:hAnsi="Garamond"/>
          <w:sz w:val="24"/>
          <w:szCs w:val="24"/>
          <w:lang w:val="es-CL" w:bidi="ar-SA"/>
        </w:rPr>
      </w:pPr>
    </w:p>
    <w:p w:rsidR="005169D8" w:rsidRPr="0023437E" w:rsidRDefault="005169D8" w:rsidP="001102E4">
      <w:pPr>
        <w:spacing w:line="240" w:lineRule="auto"/>
        <w:jc w:val="left"/>
        <w:rPr>
          <w:rFonts w:ascii="Garamond" w:hAnsi="Garamond"/>
          <w:sz w:val="24"/>
          <w:szCs w:val="24"/>
          <w:lang w:val="es-CL" w:bidi="ar-SA"/>
        </w:rPr>
      </w:pPr>
    </w:p>
    <w:p w:rsidR="00F02A6D" w:rsidRPr="0023437E" w:rsidRDefault="00F02A6D" w:rsidP="001102E4">
      <w:pPr>
        <w:spacing w:line="240" w:lineRule="auto"/>
        <w:jc w:val="left"/>
        <w:rPr>
          <w:rFonts w:ascii="Garamond" w:hAnsi="Garamond"/>
          <w:sz w:val="24"/>
          <w:szCs w:val="24"/>
          <w:lang w:val="es-CL" w:bidi="ar-SA"/>
        </w:rPr>
      </w:pPr>
    </w:p>
    <w:sectPr w:rsidR="00F02A6D" w:rsidRPr="0023437E" w:rsidSect="00630DB6">
      <w:pgSz w:w="12240" w:h="15840"/>
      <w:pgMar w:top="851" w:right="1701" w:bottom="127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8ED" w:rsidRDefault="00F968ED" w:rsidP="00F02A6D">
      <w:pPr>
        <w:spacing w:after="0" w:line="240" w:lineRule="auto"/>
      </w:pPr>
      <w:r>
        <w:separator/>
      </w:r>
    </w:p>
  </w:endnote>
  <w:endnote w:type="continuationSeparator" w:id="0">
    <w:p w:rsidR="00F968ED" w:rsidRDefault="00F968ED" w:rsidP="00F02A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8ED" w:rsidRDefault="00F968ED" w:rsidP="00F02A6D">
      <w:pPr>
        <w:spacing w:after="0" w:line="240" w:lineRule="auto"/>
      </w:pPr>
      <w:r>
        <w:separator/>
      </w:r>
    </w:p>
  </w:footnote>
  <w:footnote w:type="continuationSeparator" w:id="0">
    <w:p w:rsidR="00F968ED" w:rsidRDefault="00F968ED" w:rsidP="00F02A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D6E97"/>
    <w:multiLevelType w:val="hybridMultilevel"/>
    <w:tmpl w:val="470E5604"/>
    <w:lvl w:ilvl="0" w:tplc="0C0A000F">
      <w:start w:val="1"/>
      <w:numFmt w:val="decimal"/>
      <w:lvlText w:val="%1."/>
      <w:lvlJc w:val="left"/>
      <w:pPr>
        <w:tabs>
          <w:tab w:val="num" w:pos="644"/>
        </w:tabs>
        <w:ind w:left="644"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CED67F1"/>
    <w:multiLevelType w:val="hybridMultilevel"/>
    <w:tmpl w:val="4F3AB2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166719C"/>
    <w:multiLevelType w:val="hybridMultilevel"/>
    <w:tmpl w:val="289C4D2A"/>
    <w:lvl w:ilvl="0" w:tplc="B434A77A">
      <w:start w:val="1"/>
      <w:numFmt w:val="lowerRoman"/>
      <w:lvlText w:val="%1."/>
      <w:lvlJc w:val="left"/>
      <w:pPr>
        <w:tabs>
          <w:tab w:val="num" w:pos="1080"/>
        </w:tabs>
        <w:ind w:left="1080" w:hanging="720"/>
      </w:pPr>
      <w:rPr>
        <w:rFonts w:hint="default"/>
      </w:rPr>
    </w:lvl>
    <w:lvl w:ilvl="1" w:tplc="B81A547E">
      <w:start w:val="1"/>
      <w:numFmt w:val="lowerLetter"/>
      <w:lvlText w:val="%2."/>
      <w:lvlJc w:val="left"/>
      <w:pPr>
        <w:tabs>
          <w:tab w:val="num" w:pos="1785"/>
        </w:tabs>
        <w:ind w:left="1785" w:hanging="70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21E6615"/>
    <w:multiLevelType w:val="hybridMultilevel"/>
    <w:tmpl w:val="0A1897BE"/>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299557D"/>
    <w:multiLevelType w:val="hybridMultilevel"/>
    <w:tmpl w:val="C768989C"/>
    <w:lvl w:ilvl="0" w:tplc="3432D2EC">
      <w:start w:val="5"/>
      <w:numFmt w:val="bullet"/>
      <w:lvlText w:val="-"/>
      <w:lvlJc w:val="left"/>
      <w:pPr>
        <w:tabs>
          <w:tab w:val="num" w:pos="1428"/>
        </w:tabs>
        <w:ind w:left="1428" w:hanging="360"/>
      </w:pPr>
      <w:rPr>
        <w:rFonts w:ascii="Times New Roman" w:eastAsia="Times New Roman" w:hAnsi="Times New Roman" w:cs="Times New Roman"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5">
    <w:nsid w:val="3A5D4332"/>
    <w:multiLevelType w:val="hybridMultilevel"/>
    <w:tmpl w:val="2A960946"/>
    <w:lvl w:ilvl="0" w:tplc="0974EB7C">
      <w:start w:val="1"/>
      <w:numFmt w:val="bullet"/>
      <w:lvlText w:val=""/>
      <w:lvlJc w:val="left"/>
      <w:pPr>
        <w:tabs>
          <w:tab w:val="num" w:pos="417"/>
        </w:tabs>
        <w:ind w:left="57"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4100609D"/>
    <w:multiLevelType w:val="hybridMultilevel"/>
    <w:tmpl w:val="64742C6C"/>
    <w:lvl w:ilvl="0" w:tplc="0974EB7C">
      <w:start w:val="1"/>
      <w:numFmt w:val="bullet"/>
      <w:lvlText w:val=""/>
      <w:lvlJc w:val="left"/>
      <w:pPr>
        <w:tabs>
          <w:tab w:val="num" w:pos="417"/>
        </w:tabs>
        <w:ind w:left="57" w:firstLine="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E943799"/>
    <w:multiLevelType w:val="hybridMultilevel"/>
    <w:tmpl w:val="EE363512"/>
    <w:lvl w:ilvl="0" w:tplc="FFFFFFFF">
      <w:start w:val="1"/>
      <w:numFmt w:val="decimal"/>
      <w:lvlText w:val="%1."/>
      <w:lvlJc w:val="left"/>
      <w:pPr>
        <w:tabs>
          <w:tab w:val="num" w:pos="502"/>
        </w:tabs>
        <w:ind w:left="502"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93E6EFE"/>
    <w:multiLevelType w:val="hybridMultilevel"/>
    <w:tmpl w:val="AC142312"/>
    <w:lvl w:ilvl="0" w:tplc="97E6D95E">
      <w:start w:val="1"/>
      <w:numFmt w:val="lowerLetter"/>
      <w:lvlText w:val="%1)"/>
      <w:lvlJc w:val="left"/>
      <w:pPr>
        <w:ind w:left="720" w:hanging="360"/>
      </w:pPr>
      <w:rPr>
        <w:rFonts w:ascii="Garamond" w:eastAsia="Times New Roman" w:hAnsi="Garamond" w:cs="Times New Roman"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1BA74DC"/>
    <w:multiLevelType w:val="hybridMultilevel"/>
    <w:tmpl w:val="0088D7FC"/>
    <w:lvl w:ilvl="0" w:tplc="B434A77A">
      <w:start w:val="1"/>
      <w:numFmt w:val="lowerRoman"/>
      <w:lvlText w:val="%1."/>
      <w:lvlJc w:val="left"/>
      <w:pPr>
        <w:tabs>
          <w:tab w:val="num" w:pos="1080"/>
        </w:tabs>
        <w:ind w:left="1080" w:hanging="720"/>
      </w:pPr>
      <w:rPr>
        <w:rFonts w:hint="default"/>
      </w:rPr>
    </w:lvl>
    <w:lvl w:ilvl="1" w:tplc="8EF610CE">
      <w:start w:val="1"/>
      <w:numFmt w:val="decimal"/>
      <w:lvlText w:val="(%2)"/>
      <w:lvlJc w:val="left"/>
      <w:pPr>
        <w:tabs>
          <w:tab w:val="num" w:pos="1515"/>
        </w:tabs>
        <w:ind w:left="1515" w:hanging="43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677F48F0"/>
    <w:multiLevelType w:val="hybridMultilevel"/>
    <w:tmpl w:val="E8E8A36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8FB3D16"/>
    <w:multiLevelType w:val="multilevel"/>
    <w:tmpl w:val="6180E54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5B62617"/>
    <w:multiLevelType w:val="hybridMultilevel"/>
    <w:tmpl w:val="CB20FFB4"/>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11"/>
  </w:num>
  <w:num w:numId="4">
    <w:abstractNumId w:val="10"/>
  </w:num>
  <w:num w:numId="5">
    <w:abstractNumId w:val="8"/>
  </w:num>
  <w:num w:numId="6">
    <w:abstractNumId w:val="0"/>
  </w:num>
  <w:num w:numId="7">
    <w:abstractNumId w:val="12"/>
  </w:num>
  <w:num w:numId="8">
    <w:abstractNumId w:val="4"/>
  </w:num>
  <w:num w:numId="9">
    <w:abstractNumId w:val="6"/>
  </w:num>
  <w:num w:numId="10">
    <w:abstractNumId w:val="5"/>
  </w:num>
  <w:num w:numId="11">
    <w:abstractNumId w:val="9"/>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02A6D"/>
    <w:rsid w:val="00003503"/>
    <w:rsid w:val="0000625B"/>
    <w:rsid w:val="00021CB4"/>
    <w:rsid w:val="00032383"/>
    <w:rsid w:val="00040F45"/>
    <w:rsid w:val="0004743C"/>
    <w:rsid w:val="0007136C"/>
    <w:rsid w:val="00073425"/>
    <w:rsid w:val="00085205"/>
    <w:rsid w:val="0009071F"/>
    <w:rsid w:val="000C4499"/>
    <w:rsid w:val="000D10B1"/>
    <w:rsid w:val="000E2C0A"/>
    <w:rsid w:val="000E3A41"/>
    <w:rsid w:val="000F7927"/>
    <w:rsid w:val="001102E4"/>
    <w:rsid w:val="00131205"/>
    <w:rsid w:val="00132001"/>
    <w:rsid w:val="00142986"/>
    <w:rsid w:val="00145185"/>
    <w:rsid w:val="001640D4"/>
    <w:rsid w:val="001675AB"/>
    <w:rsid w:val="00167E6D"/>
    <w:rsid w:val="001C554A"/>
    <w:rsid w:val="001E1C81"/>
    <w:rsid w:val="001F0C48"/>
    <w:rsid w:val="0023437E"/>
    <w:rsid w:val="00255292"/>
    <w:rsid w:val="00271AC3"/>
    <w:rsid w:val="00272E01"/>
    <w:rsid w:val="00273419"/>
    <w:rsid w:val="0029533B"/>
    <w:rsid w:val="00296203"/>
    <w:rsid w:val="002A053D"/>
    <w:rsid w:val="002D252A"/>
    <w:rsid w:val="002E0BE3"/>
    <w:rsid w:val="002F1D69"/>
    <w:rsid w:val="003440D4"/>
    <w:rsid w:val="00355825"/>
    <w:rsid w:val="003676BC"/>
    <w:rsid w:val="003818C4"/>
    <w:rsid w:val="003C04F6"/>
    <w:rsid w:val="003C326F"/>
    <w:rsid w:val="003C4F18"/>
    <w:rsid w:val="00402B01"/>
    <w:rsid w:val="00421EF2"/>
    <w:rsid w:val="00423676"/>
    <w:rsid w:val="00424730"/>
    <w:rsid w:val="00433EA4"/>
    <w:rsid w:val="00444251"/>
    <w:rsid w:val="004C3B24"/>
    <w:rsid w:val="004D5FB7"/>
    <w:rsid w:val="004D602E"/>
    <w:rsid w:val="004F45F5"/>
    <w:rsid w:val="005130F3"/>
    <w:rsid w:val="005169D8"/>
    <w:rsid w:val="00516DBC"/>
    <w:rsid w:val="00520568"/>
    <w:rsid w:val="00525888"/>
    <w:rsid w:val="0054510E"/>
    <w:rsid w:val="00555018"/>
    <w:rsid w:val="00564970"/>
    <w:rsid w:val="005716AE"/>
    <w:rsid w:val="00587AEC"/>
    <w:rsid w:val="00591E43"/>
    <w:rsid w:val="005E0339"/>
    <w:rsid w:val="005E2EF8"/>
    <w:rsid w:val="005F356D"/>
    <w:rsid w:val="005F6F98"/>
    <w:rsid w:val="006111A8"/>
    <w:rsid w:val="00630DB6"/>
    <w:rsid w:val="00636F80"/>
    <w:rsid w:val="006A0E96"/>
    <w:rsid w:val="007203EA"/>
    <w:rsid w:val="00730DD4"/>
    <w:rsid w:val="007579A8"/>
    <w:rsid w:val="00766945"/>
    <w:rsid w:val="007B0BE4"/>
    <w:rsid w:val="007D00F6"/>
    <w:rsid w:val="007D0B4F"/>
    <w:rsid w:val="007D3DC3"/>
    <w:rsid w:val="00837B20"/>
    <w:rsid w:val="00850227"/>
    <w:rsid w:val="00864214"/>
    <w:rsid w:val="00882042"/>
    <w:rsid w:val="008B4222"/>
    <w:rsid w:val="008C651A"/>
    <w:rsid w:val="008C7512"/>
    <w:rsid w:val="008D002F"/>
    <w:rsid w:val="008F1D83"/>
    <w:rsid w:val="0092008E"/>
    <w:rsid w:val="009209C5"/>
    <w:rsid w:val="009367B6"/>
    <w:rsid w:val="00954DF7"/>
    <w:rsid w:val="0095501A"/>
    <w:rsid w:val="00967A29"/>
    <w:rsid w:val="00970901"/>
    <w:rsid w:val="009B045A"/>
    <w:rsid w:val="009D341E"/>
    <w:rsid w:val="009E0685"/>
    <w:rsid w:val="00A020A2"/>
    <w:rsid w:val="00A32864"/>
    <w:rsid w:val="00A4671E"/>
    <w:rsid w:val="00A613C6"/>
    <w:rsid w:val="00A7285E"/>
    <w:rsid w:val="00A76A79"/>
    <w:rsid w:val="00A77695"/>
    <w:rsid w:val="00A843D8"/>
    <w:rsid w:val="00AA171C"/>
    <w:rsid w:val="00AA49FC"/>
    <w:rsid w:val="00AC2F5A"/>
    <w:rsid w:val="00AD4479"/>
    <w:rsid w:val="00AD7310"/>
    <w:rsid w:val="00AE4DA9"/>
    <w:rsid w:val="00B02019"/>
    <w:rsid w:val="00B0683D"/>
    <w:rsid w:val="00B118DE"/>
    <w:rsid w:val="00B11C4A"/>
    <w:rsid w:val="00B231AA"/>
    <w:rsid w:val="00B311F3"/>
    <w:rsid w:val="00B41A24"/>
    <w:rsid w:val="00B436B0"/>
    <w:rsid w:val="00B82AC1"/>
    <w:rsid w:val="00B82B78"/>
    <w:rsid w:val="00B93086"/>
    <w:rsid w:val="00BE75DB"/>
    <w:rsid w:val="00BF1592"/>
    <w:rsid w:val="00BF2338"/>
    <w:rsid w:val="00C040BD"/>
    <w:rsid w:val="00C079D2"/>
    <w:rsid w:val="00C11A04"/>
    <w:rsid w:val="00C21C45"/>
    <w:rsid w:val="00C50890"/>
    <w:rsid w:val="00C56EE4"/>
    <w:rsid w:val="00C81627"/>
    <w:rsid w:val="00C95C6F"/>
    <w:rsid w:val="00CD1987"/>
    <w:rsid w:val="00CE2EC3"/>
    <w:rsid w:val="00D00EC2"/>
    <w:rsid w:val="00D13FF9"/>
    <w:rsid w:val="00D25D00"/>
    <w:rsid w:val="00D279F1"/>
    <w:rsid w:val="00D4389D"/>
    <w:rsid w:val="00D44C0B"/>
    <w:rsid w:val="00D44D02"/>
    <w:rsid w:val="00D54303"/>
    <w:rsid w:val="00D602BF"/>
    <w:rsid w:val="00D64C42"/>
    <w:rsid w:val="00D714AF"/>
    <w:rsid w:val="00D939AE"/>
    <w:rsid w:val="00DB02D1"/>
    <w:rsid w:val="00E050BC"/>
    <w:rsid w:val="00E13E5F"/>
    <w:rsid w:val="00E145D8"/>
    <w:rsid w:val="00E14C87"/>
    <w:rsid w:val="00E15C9A"/>
    <w:rsid w:val="00E452D6"/>
    <w:rsid w:val="00E75527"/>
    <w:rsid w:val="00E81B4F"/>
    <w:rsid w:val="00E8314F"/>
    <w:rsid w:val="00E913D3"/>
    <w:rsid w:val="00EA4728"/>
    <w:rsid w:val="00EB5532"/>
    <w:rsid w:val="00EE0D31"/>
    <w:rsid w:val="00EF4834"/>
    <w:rsid w:val="00F02A6D"/>
    <w:rsid w:val="00F1088F"/>
    <w:rsid w:val="00F2396F"/>
    <w:rsid w:val="00F265B1"/>
    <w:rsid w:val="00F928C5"/>
    <w:rsid w:val="00F968ED"/>
    <w:rsid w:val="00FB464E"/>
    <w:rsid w:val="00FC1A87"/>
    <w:rsid w:val="00FC5A5F"/>
    <w:rsid w:val="00FC5E71"/>
    <w:rsid w:val="00FC60C4"/>
    <w:rsid w:val="00FD11C3"/>
    <w:rsid w:val="00FD6BA8"/>
    <w:rsid w:val="00FE1784"/>
    <w:rsid w:val="00FE479E"/>
    <w:rsid w:val="00FF5795"/>
    <w:rsid w:val="00FF58C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9D8"/>
    <w:pPr>
      <w:spacing w:after="200" w:line="276" w:lineRule="auto"/>
      <w:jc w:val="both"/>
    </w:pPr>
    <w:rPr>
      <w:sz w:val="22"/>
      <w:szCs w:val="22"/>
      <w:lang w:val="en-US" w:eastAsia="en-US" w:bidi="en-US"/>
    </w:rPr>
  </w:style>
  <w:style w:type="paragraph" w:styleId="Heading1">
    <w:name w:val="heading 1"/>
    <w:basedOn w:val="Normal"/>
    <w:next w:val="Normal"/>
    <w:link w:val="Heading1Char"/>
    <w:uiPriority w:val="9"/>
    <w:qFormat/>
    <w:rsid w:val="005169D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5169D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5169D8"/>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169D8"/>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5169D8"/>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5169D8"/>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5169D8"/>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5169D8"/>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5169D8"/>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9D8"/>
    <w:rPr>
      <w:rFonts w:ascii="Cambria" w:eastAsia="Times New Roman" w:hAnsi="Cambria" w:cs="Times New Roman"/>
      <w:b/>
      <w:bCs/>
      <w:color w:val="365F91"/>
      <w:sz w:val="28"/>
      <w:szCs w:val="28"/>
    </w:rPr>
  </w:style>
  <w:style w:type="paragraph" w:styleId="Header">
    <w:name w:val="header"/>
    <w:basedOn w:val="Normal"/>
    <w:link w:val="HeaderChar"/>
    <w:uiPriority w:val="99"/>
    <w:semiHidden/>
    <w:unhideWhenUsed/>
    <w:rsid w:val="00F02A6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2A6D"/>
    <w:rPr>
      <w:rFonts w:eastAsia="Times New Roman"/>
      <w:sz w:val="24"/>
      <w:lang w:bidi="en-US"/>
    </w:rPr>
  </w:style>
  <w:style w:type="paragraph" w:styleId="Footer">
    <w:name w:val="footer"/>
    <w:basedOn w:val="Normal"/>
    <w:link w:val="FooterChar"/>
    <w:uiPriority w:val="99"/>
    <w:semiHidden/>
    <w:unhideWhenUsed/>
    <w:rsid w:val="00F02A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2A6D"/>
    <w:rPr>
      <w:rFonts w:eastAsia="Times New Roman"/>
      <w:sz w:val="24"/>
      <w:lang w:bidi="en-US"/>
    </w:rPr>
  </w:style>
  <w:style w:type="paragraph" w:styleId="BalloonText">
    <w:name w:val="Balloon Text"/>
    <w:basedOn w:val="Normal"/>
    <w:link w:val="BalloonTextChar"/>
    <w:uiPriority w:val="99"/>
    <w:semiHidden/>
    <w:unhideWhenUsed/>
    <w:rsid w:val="00630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DB6"/>
    <w:rPr>
      <w:rFonts w:ascii="Tahoma" w:eastAsia="Times New Roman" w:hAnsi="Tahoma" w:cs="Tahoma"/>
      <w:sz w:val="16"/>
      <w:szCs w:val="16"/>
      <w:lang w:bidi="en-US"/>
    </w:rPr>
  </w:style>
  <w:style w:type="paragraph" w:styleId="Title">
    <w:name w:val="Title"/>
    <w:basedOn w:val="Normal"/>
    <w:next w:val="Normal"/>
    <w:link w:val="TitleChar"/>
    <w:uiPriority w:val="10"/>
    <w:qFormat/>
    <w:rsid w:val="005169D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169D8"/>
    <w:rPr>
      <w:rFonts w:ascii="Cambria" w:eastAsia="Times New Roman" w:hAnsi="Cambria" w:cs="Times New Roman"/>
      <w:color w:val="17365D"/>
      <w:spacing w:val="5"/>
      <w:kern w:val="28"/>
      <w:sz w:val="52"/>
      <w:szCs w:val="52"/>
    </w:rPr>
  </w:style>
  <w:style w:type="paragraph" w:styleId="TOC1">
    <w:name w:val="toc 1"/>
    <w:basedOn w:val="Normal"/>
    <w:next w:val="Normal"/>
    <w:autoRedefine/>
    <w:uiPriority w:val="39"/>
    <w:unhideWhenUsed/>
    <w:rsid w:val="00630DB6"/>
    <w:pPr>
      <w:spacing w:after="100"/>
    </w:pPr>
  </w:style>
  <w:style w:type="character" w:styleId="Hyperlink">
    <w:name w:val="Hyperlink"/>
    <w:basedOn w:val="DefaultParagraphFont"/>
    <w:uiPriority w:val="99"/>
    <w:unhideWhenUsed/>
    <w:rsid w:val="00630DB6"/>
    <w:rPr>
      <w:color w:val="0000FF"/>
      <w:u w:val="single"/>
    </w:rPr>
  </w:style>
  <w:style w:type="paragraph" w:styleId="FootnoteText">
    <w:name w:val="footnote text"/>
    <w:basedOn w:val="Normal"/>
    <w:link w:val="FootnoteTextChar"/>
    <w:semiHidden/>
    <w:unhideWhenUsed/>
    <w:rsid w:val="00630D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0DB6"/>
    <w:rPr>
      <w:rFonts w:eastAsia="Times New Roman"/>
      <w:sz w:val="20"/>
      <w:szCs w:val="20"/>
      <w:lang w:bidi="en-US"/>
    </w:rPr>
  </w:style>
  <w:style w:type="character" w:styleId="FootnoteReference">
    <w:name w:val="footnote reference"/>
    <w:basedOn w:val="DefaultParagraphFont"/>
    <w:semiHidden/>
    <w:unhideWhenUsed/>
    <w:rsid w:val="00630DB6"/>
    <w:rPr>
      <w:vertAlign w:val="superscript"/>
    </w:rPr>
  </w:style>
  <w:style w:type="character" w:customStyle="1" w:styleId="Heading2Char">
    <w:name w:val="Heading 2 Char"/>
    <w:basedOn w:val="DefaultParagraphFont"/>
    <w:link w:val="Heading2"/>
    <w:uiPriority w:val="9"/>
    <w:rsid w:val="005169D8"/>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5169D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5169D8"/>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5169D8"/>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5169D8"/>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5169D8"/>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5169D8"/>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5169D8"/>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5169D8"/>
    <w:pPr>
      <w:spacing w:line="240" w:lineRule="auto"/>
    </w:pPr>
    <w:rPr>
      <w:b/>
      <w:bCs/>
      <w:color w:val="4F81BD"/>
      <w:sz w:val="18"/>
      <w:szCs w:val="18"/>
    </w:rPr>
  </w:style>
  <w:style w:type="paragraph" w:styleId="Subtitle">
    <w:name w:val="Subtitle"/>
    <w:basedOn w:val="Normal"/>
    <w:next w:val="Normal"/>
    <w:link w:val="SubtitleChar"/>
    <w:uiPriority w:val="11"/>
    <w:qFormat/>
    <w:rsid w:val="005169D8"/>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5169D8"/>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5169D8"/>
    <w:rPr>
      <w:b/>
      <w:bCs/>
    </w:rPr>
  </w:style>
  <w:style w:type="character" w:styleId="Emphasis">
    <w:name w:val="Emphasis"/>
    <w:basedOn w:val="DefaultParagraphFont"/>
    <w:uiPriority w:val="20"/>
    <w:qFormat/>
    <w:rsid w:val="005169D8"/>
    <w:rPr>
      <w:i/>
      <w:iCs/>
    </w:rPr>
  </w:style>
  <w:style w:type="paragraph" w:styleId="NoSpacing">
    <w:name w:val="No Spacing"/>
    <w:link w:val="NoSpacingChar"/>
    <w:uiPriority w:val="1"/>
    <w:qFormat/>
    <w:rsid w:val="00CD1987"/>
    <w:rPr>
      <w:sz w:val="22"/>
      <w:szCs w:val="22"/>
      <w:lang w:val="en-US" w:eastAsia="en-US" w:bidi="en-US"/>
    </w:rPr>
  </w:style>
  <w:style w:type="paragraph" w:styleId="ListParagraph">
    <w:name w:val="List Paragraph"/>
    <w:basedOn w:val="Normal"/>
    <w:uiPriority w:val="34"/>
    <w:qFormat/>
    <w:rsid w:val="005169D8"/>
    <w:pPr>
      <w:ind w:left="720"/>
      <w:contextualSpacing/>
    </w:pPr>
  </w:style>
  <w:style w:type="paragraph" w:styleId="Quote">
    <w:name w:val="Quote"/>
    <w:basedOn w:val="Normal"/>
    <w:next w:val="Normal"/>
    <w:link w:val="QuoteChar"/>
    <w:uiPriority w:val="29"/>
    <w:qFormat/>
    <w:rsid w:val="005169D8"/>
    <w:rPr>
      <w:i/>
      <w:iCs/>
      <w:color w:val="000000"/>
    </w:rPr>
  </w:style>
  <w:style w:type="character" w:customStyle="1" w:styleId="QuoteChar">
    <w:name w:val="Quote Char"/>
    <w:basedOn w:val="DefaultParagraphFont"/>
    <w:link w:val="Quote"/>
    <w:uiPriority w:val="29"/>
    <w:rsid w:val="005169D8"/>
    <w:rPr>
      <w:i/>
      <w:iCs/>
      <w:color w:val="000000"/>
    </w:rPr>
  </w:style>
  <w:style w:type="paragraph" w:styleId="IntenseQuote">
    <w:name w:val="Intense Quote"/>
    <w:basedOn w:val="Normal"/>
    <w:next w:val="Normal"/>
    <w:link w:val="IntenseQuoteChar"/>
    <w:uiPriority w:val="30"/>
    <w:qFormat/>
    <w:rsid w:val="005169D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5169D8"/>
    <w:rPr>
      <w:b/>
      <w:bCs/>
      <w:i/>
      <w:iCs/>
      <w:color w:val="4F81BD"/>
    </w:rPr>
  </w:style>
  <w:style w:type="character" w:styleId="SubtleEmphasis">
    <w:name w:val="Subtle Emphasis"/>
    <w:basedOn w:val="DefaultParagraphFont"/>
    <w:uiPriority w:val="19"/>
    <w:qFormat/>
    <w:rsid w:val="005169D8"/>
    <w:rPr>
      <w:i/>
      <w:iCs/>
      <w:color w:val="808080"/>
    </w:rPr>
  </w:style>
  <w:style w:type="character" w:styleId="IntenseEmphasis">
    <w:name w:val="Intense Emphasis"/>
    <w:basedOn w:val="DefaultParagraphFont"/>
    <w:uiPriority w:val="21"/>
    <w:qFormat/>
    <w:rsid w:val="005169D8"/>
    <w:rPr>
      <w:b/>
      <w:bCs/>
      <w:i/>
      <w:iCs/>
      <w:color w:val="4F81BD"/>
    </w:rPr>
  </w:style>
  <w:style w:type="character" w:styleId="SubtleReference">
    <w:name w:val="Subtle Reference"/>
    <w:basedOn w:val="DefaultParagraphFont"/>
    <w:uiPriority w:val="31"/>
    <w:qFormat/>
    <w:rsid w:val="005169D8"/>
    <w:rPr>
      <w:smallCaps/>
      <w:color w:val="C0504D"/>
      <w:u w:val="single"/>
    </w:rPr>
  </w:style>
  <w:style w:type="character" w:styleId="IntenseReference">
    <w:name w:val="Intense Reference"/>
    <w:basedOn w:val="DefaultParagraphFont"/>
    <w:uiPriority w:val="32"/>
    <w:qFormat/>
    <w:rsid w:val="005169D8"/>
    <w:rPr>
      <w:b/>
      <w:bCs/>
      <w:smallCaps/>
      <w:color w:val="C0504D"/>
      <w:spacing w:val="5"/>
      <w:u w:val="single"/>
    </w:rPr>
  </w:style>
  <w:style w:type="character" w:styleId="BookTitle">
    <w:name w:val="Book Title"/>
    <w:basedOn w:val="DefaultParagraphFont"/>
    <w:uiPriority w:val="33"/>
    <w:qFormat/>
    <w:rsid w:val="005169D8"/>
    <w:rPr>
      <w:b/>
      <w:bCs/>
      <w:smallCaps/>
      <w:spacing w:val="5"/>
    </w:rPr>
  </w:style>
  <w:style w:type="paragraph" w:styleId="TOCHeading">
    <w:name w:val="TOC Heading"/>
    <w:basedOn w:val="Heading1"/>
    <w:next w:val="Normal"/>
    <w:uiPriority w:val="39"/>
    <w:semiHidden/>
    <w:unhideWhenUsed/>
    <w:qFormat/>
    <w:rsid w:val="005169D8"/>
    <w:pPr>
      <w:outlineLvl w:val="9"/>
    </w:pPr>
  </w:style>
  <w:style w:type="character" w:customStyle="1" w:styleId="NoSpacingChar">
    <w:name w:val="No Spacing Char"/>
    <w:basedOn w:val="DefaultParagraphFont"/>
    <w:link w:val="NoSpacing"/>
    <w:uiPriority w:val="1"/>
    <w:rsid w:val="00CD1987"/>
    <w:rPr>
      <w:sz w:val="22"/>
      <w:szCs w:val="22"/>
      <w:lang w:val="en-US" w:eastAsia="en-US" w:bidi="en-US"/>
    </w:rPr>
  </w:style>
  <w:style w:type="paragraph" w:styleId="BodyText">
    <w:name w:val="Body Text"/>
    <w:basedOn w:val="Normal"/>
    <w:link w:val="BodyTextChar"/>
    <w:semiHidden/>
    <w:rsid w:val="00355825"/>
    <w:pPr>
      <w:tabs>
        <w:tab w:val="left" w:pos="709"/>
        <w:tab w:val="left" w:pos="1134"/>
      </w:tabs>
      <w:spacing w:after="0" w:line="240" w:lineRule="auto"/>
      <w:jc w:val="left"/>
    </w:pPr>
    <w:rPr>
      <w:rFonts w:ascii="Arial" w:hAnsi="Arial"/>
      <w:szCs w:val="20"/>
      <w:lang w:val="es-ES" w:eastAsia="es-ES" w:bidi="ar-SA"/>
    </w:rPr>
  </w:style>
  <w:style w:type="character" w:customStyle="1" w:styleId="BodyTextChar">
    <w:name w:val="Body Text Char"/>
    <w:basedOn w:val="DefaultParagraphFont"/>
    <w:link w:val="BodyText"/>
    <w:semiHidden/>
    <w:rsid w:val="00355825"/>
    <w:rPr>
      <w:rFonts w:ascii="Arial" w:eastAsia="Times New Roman" w:hAnsi="Arial" w:cs="Times New Roman"/>
      <w:szCs w:val="20"/>
      <w:lang w:val="es-ES" w:eastAsia="es-ES" w:bidi="ar-SA"/>
    </w:rPr>
  </w:style>
  <w:style w:type="paragraph" w:styleId="BodyTextIndent3">
    <w:name w:val="Body Text Indent 3"/>
    <w:basedOn w:val="Normal"/>
    <w:link w:val="BodyTextIndent3Char"/>
    <w:uiPriority w:val="99"/>
    <w:semiHidden/>
    <w:unhideWhenUsed/>
    <w:rsid w:val="00167E6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67E6D"/>
    <w:rPr>
      <w:sz w:val="16"/>
      <w:szCs w:val="16"/>
    </w:rPr>
  </w:style>
  <w:style w:type="paragraph" w:styleId="BodyText2">
    <w:name w:val="Body Text 2"/>
    <w:basedOn w:val="Normal"/>
    <w:link w:val="BodyText2Char"/>
    <w:uiPriority w:val="99"/>
    <w:semiHidden/>
    <w:unhideWhenUsed/>
    <w:rsid w:val="008C7512"/>
    <w:pPr>
      <w:spacing w:after="120" w:line="480" w:lineRule="auto"/>
    </w:pPr>
  </w:style>
  <w:style w:type="character" w:customStyle="1" w:styleId="BodyText2Char">
    <w:name w:val="Body Text 2 Char"/>
    <w:basedOn w:val="DefaultParagraphFont"/>
    <w:link w:val="BodyText2"/>
    <w:uiPriority w:val="99"/>
    <w:semiHidden/>
    <w:rsid w:val="008C7512"/>
  </w:style>
  <w:style w:type="paragraph" w:styleId="BodyTextIndent2">
    <w:name w:val="Body Text Indent 2"/>
    <w:basedOn w:val="Normal"/>
    <w:link w:val="BodyTextIndent2Char"/>
    <w:uiPriority w:val="99"/>
    <w:semiHidden/>
    <w:unhideWhenUsed/>
    <w:rsid w:val="004D602E"/>
    <w:pPr>
      <w:spacing w:after="120" w:line="480" w:lineRule="auto"/>
      <w:ind w:left="283"/>
    </w:pPr>
  </w:style>
  <w:style w:type="character" w:customStyle="1" w:styleId="BodyTextIndent2Char">
    <w:name w:val="Body Text Indent 2 Char"/>
    <w:basedOn w:val="DefaultParagraphFont"/>
    <w:link w:val="BodyTextIndent2"/>
    <w:uiPriority w:val="99"/>
    <w:semiHidden/>
    <w:rsid w:val="004D60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FAADC-96DE-48C4-BAD2-BAB38E83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1705</Words>
  <Characters>9378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11061</CharactersWithSpaces>
  <SharedDoc>false</SharedDoc>
  <HLinks>
    <vt:vector size="24" baseType="variant">
      <vt:variant>
        <vt:i4>1507390</vt:i4>
      </vt:variant>
      <vt:variant>
        <vt:i4>20</vt:i4>
      </vt:variant>
      <vt:variant>
        <vt:i4>0</vt:i4>
      </vt:variant>
      <vt:variant>
        <vt:i4>5</vt:i4>
      </vt:variant>
      <vt:variant>
        <vt:lpwstr/>
      </vt:variant>
      <vt:variant>
        <vt:lpwstr>_Toc181181686</vt:lpwstr>
      </vt:variant>
      <vt:variant>
        <vt:i4>1507390</vt:i4>
      </vt:variant>
      <vt:variant>
        <vt:i4>14</vt:i4>
      </vt:variant>
      <vt:variant>
        <vt:i4>0</vt:i4>
      </vt:variant>
      <vt:variant>
        <vt:i4>5</vt:i4>
      </vt:variant>
      <vt:variant>
        <vt:lpwstr/>
      </vt:variant>
      <vt:variant>
        <vt:lpwstr>_Toc181181685</vt:lpwstr>
      </vt:variant>
      <vt:variant>
        <vt:i4>1507390</vt:i4>
      </vt:variant>
      <vt:variant>
        <vt:i4>8</vt:i4>
      </vt:variant>
      <vt:variant>
        <vt:i4>0</vt:i4>
      </vt:variant>
      <vt:variant>
        <vt:i4>5</vt:i4>
      </vt:variant>
      <vt:variant>
        <vt:lpwstr/>
      </vt:variant>
      <vt:variant>
        <vt:lpwstr>_Toc181181684</vt:lpwstr>
      </vt:variant>
      <vt:variant>
        <vt:i4>1507390</vt:i4>
      </vt:variant>
      <vt:variant>
        <vt:i4>2</vt:i4>
      </vt:variant>
      <vt:variant>
        <vt:i4>0</vt:i4>
      </vt:variant>
      <vt:variant>
        <vt:i4>5</vt:i4>
      </vt:variant>
      <vt:variant>
        <vt:lpwstr/>
      </vt:variant>
      <vt:variant>
        <vt:lpwstr>_Toc181181683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 Goldsmith</dc:creator>
  <cp:lastModifiedBy>Carlos</cp:lastModifiedBy>
  <cp:revision>3</cp:revision>
  <cp:lastPrinted>2007-10-26T21:07:00Z</cp:lastPrinted>
  <dcterms:created xsi:type="dcterms:W3CDTF">2010-06-24T19:00:00Z</dcterms:created>
  <dcterms:modified xsi:type="dcterms:W3CDTF">2010-06-24T19:04:00Z</dcterms:modified>
</cp:coreProperties>
</file>