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glossary/document.xml" ContentType="application/vnd.openxmlformats-officedocument.wordprocessingml.document.glossary+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1876"/>
        <w:tblW w:w="5000" w:type="pct"/>
        <w:tblLook w:val="04A0"/>
      </w:tblPr>
      <w:tblGrid>
        <w:gridCol w:w="9054"/>
      </w:tblGrid>
      <w:tr w:rsidR="0088277D" w:rsidTr="0088277D">
        <w:trPr>
          <w:trHeight w:val="2880"/>
        </w:trPr>
        <w:tc>
          <w:tcPr>
            <w:tcW w:w="5000" w:type="pct"/>
          </w:tcPr>
          <w:p w:rsidR="0088277D" w:rsidRDefault="00504DE0" w:rsidP="0088277D">
            <w:pPr>
              <w:pStyle w:val="Sinespaciado"/>
              <w:rPr>
                <w:rFonts w:asciiTheme="majorHAnsi" w:eastAsiaTheme="majorEastAsia" w:hAnsiTheme="majorHAnsi" w:cstheme="majorBidi"/>
                <w:caps/>
              </w:rPr>
            </w:pPr>
            <w:r>
              <w:rPr>
                <w:rFonts w:asciiTheme="majorHAnsi" w:eastAsiaTheme="majorEastAsia" w:hAnsiTheme="majorHAnsi" w:cstheme="majorBidi"/>
                <w:caps/>
                <w:noProof/>
                <w:lang w:val="es-ES" w:eastAsia="es-ES"/>
              </w:rPr>
              <w:pict>
                <v:shapetype id="_x0000_t202" coordsize="21600,21600" o:spt="202" path="m,l,21600r21600,l21600,xe">
                  <v:stroke joinstyle="miter"/>
                  <v:path gradientshapeok="t" o:connecttype="rect"/>
                </v:shapetype>
                <v:shape id="_x0000_s1029" type="#_x0000_t202" style="position:absolute;margin-left:80.7pt;margin-top:4.5pt;width:336.75pt;height:92.25pt;z-index:251663360;mso-position-horizontal-relative:text;mso-position-vertical-relative:text" strokecolor="white [3212]">
                  <v:textbox>
                    <w:txbxContent>
                      <w:p w:rsidR="0088277D" w:rsidRPr="007201A1" w:rsidRDefault="0088277D" w:rsidP="0088277D">
                        <w:pPr>
                          <w:pStyle w:val="Sinespaciado"/>
                        </w:pPr>
                        <w:r w:rsidRPr="007201A1">
                          <w:t>Universidad de Chile</w:t>
                        </w:r>
                      </w:p>
                      <w:p w:rsidR="0088277D" w:rsidRPr="007201A1" w:rsidRDefault="0088277D" w:rsidP="0088277D">
                        <w:pPr>
                          <w:pStyle w:val="Sinespaciado"/>
                        </w:pPr>
                        <w:r w:rsidRPr="007201A1">
                          <w:t>Facultad de Ciencias Físicas y Matemáticas</w:t>
                        </w:r>
                      </w:p>
                      <w:p w:rsidR="0088277D" w:rsidRPr="007201A1" w:rsidRDefault="0088277D" w:rsidP="0088277D">
                        <w:pPr>
                          <w:pStyle w:val="Sinespaciado"/>
                        </w:pPr>
                        <w:r w:rsidRPr="007201A1">
                          <w:t>Departamento de Eléctrica</w:t>
                        </w:r>
                      </w:p>
                      <w:p w:rsidR="0088277D" w:rsidRDefault="0088277D" w:rsidP="0088277D">
                        <w:pPr>
                          <w:pStyle w:val="Sinespaciado"/>
                        </w:pPr>
                        <w:r>
                          <w:t>EL3003</w:t>
                        </w:r>
                      </w:p>
                      <w:p w:rsidR="0088277D" w:rsidRDefault="0088277D" w:rsidP="0088277D">
                        <w:pPr>
                          <w:rPr>
                            <w:rFonts w:ascii="Calibri" w:hAnsi="Calibri"/>
                          </w:rPr>
                        </w:pPr>
                      </w:p>
                      <w:p w:rsidR="0088277D" w:rsidRDefault="0088277D" w:rsidP="0088277D"/>
                    </w:txbxContent>
                  </v:textbox>
                </v:shape>
              </w:pict>
            </w:r>
            <w:r w:rsidR="0088277D" w:rsidRPr="0088277D">
              <w:rPr>
                <w:rFonts w:asciiTheme="majorHAnsi" w:eastAsiaTheme="majorEastAsia" w:hAnsiTheme="majorHAnsi" w:cstheme="majorBidi"/>
                <w:caps/>
                <w:noProof/>
                <w:lang w:val="es-ES" w:eastAsia="es-ES"/>
              </w:rPr>
              <w:drawing>
                <wp:inline distT="0" distB="0" distL="0" distR="0">
                  <wp:extent cx="1028700" cy="828675"/>
                  <wp:effectExtent l="19050" t="0" r="0" b="0"/>
                  <wp:docPr id="14" name="Imagen 34" descr="logo2_VerticalOficialfcfm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logo2_VerticalOficialfcfm_JPG"/>
                          <pic:cNvPicPr>
                            <a:picLocks noChangeAspect="1" noChangeArrowheads="1"/>
                          </pic:cNvPicPr>
                        </pic:nvPicPr>
                        <pic:blipFill>
                          <a:blip r:embed="rId8" cstate="print"/>
                          <a:srcRect/>
                          <a:stretch>
                            <a:fillRect/>
                          </a:stretch>
                        </pic:blipFill>
                        <pic:spPr bwMode="auto">
                          <a:xfrm>
                            <a:off x="0" y="0"/>
                            <a:ext cx="1028700" cy="828675"/>
                          </a:xfrm>
                          <a:prstGeom prst="rect">
                            <a:avLst/>
                          </a:prstGeom>
                          <a:noFill/>
                          <a:ln w="9525">
                            <a:noFill/>
                            <a:miter lim="800000"/>
                            <a:headEnd/>
                            <a:tailEnd/>
                          </a:ln>
                        </pic:spPr>
                      </pic:pic>
                    </a:graphicData>
                  </a:graphic>
                </wp:inline>
              </w:drawing>
            </w:r>
          </w:p>
        </w:tc>
      </w:tr>
      <w:tr w:rsidR="0088277D" w:rsidTr="0088277D">
        <w:trPr>
          <w:trHeight w:val="1440"/>
        </w:trPr>
        <w:sdt>
          <w:sdtPr>
            <w:rPr>
              <w:rFonts w:asciiTheme="majorHAnsi" w:eastAsiaTheme="majorEastAsia" w:hAnsiTheme="majorHAnsi" w:cstheme="majorBidi"/>
              <w:sz w:val="80"/>
              <w:szCs w:val="80"/>
            </w:rPr>
            <w:alias w:val="Título"/>
            <w:id w:val="15524250"/>
            <w:placeholder>
              <w:docPart w:val="F6528BCDEF854F0DBF3F76A5DCD547B4"/>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88277D" w:rsidRDefault="0088277D" w:rsidP="0088277D">
                <w:pPr>
                  <w:pStyle w:val="Sinespaciado"/>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lang w:val="es-CL"/>
                  </w:rPr>
                  <w:t xml:space="preserve">Dispositivos </w:t>
                </w:r>
                <w:r w:rsidR="002C6746">
                  <w:rPr>
                    <w:rFonts w:asciiTheme="majorHAnsi" w:eastAsiaTheme="majorEastAsia" w:hAnsiTheme="majorHAnsi" w:cstheme="majorBidi"/>
                    <w:sz w:val="80"/>
                    <w:szCs w:val="80"/>
                    <w:lang w:val="es-CL"/>
                  </w:rPr>
                  <w:t>opto electrónicos</w:t>
                </w:r>
              </w:p>
            </w:tc>
          </w:sdtContent>
        </w:sdt>
      </w:tr>
      <w:tr w:rsidR="0088277D" w:rsidTr="0088277D">
        <w:trPr>
          <w:trHeight w:val="720"/>
        </w:trPr>
        <w:sdt>
          <w:sdtPr>
            <w:rPr>
              <w:rFonts w:asciiTheme="majorHAnsi" w:eastAsiaTheme="majorEastAsia" w:hAnsiTheme="majorHAnsi" w:cstheme="majorBidi"/>
              <w:sz w:val="44"/>
              <w:szCs w:val="44"/>
            </w:rPr>
            <w:alias w:val="Subtítulo"/>
            <w:id w:val="15524255"/>
            <w:placeholder>
              <w:docPart w:val="FEDD0051411147CABE6B9BEBD94A71A7"/>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88277D" w:rsidRDefault="0088277D" w:rsidP="0088277D">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EL3003</w:t>
                </w:r>
              </w:p>
            </w:tc>
          </w:sdtContent>
        </w:sdt>
      </w:tr>
      <w:tr w:rsidR="0088277D" w:rsidTr="0088277D">
        <w:trPr>
          <w:trHeight w:val="360"/>
        </w:trPr>
        <w:tc>
          <w:tcPr>
            <w:tcW w:w="5000" w:type="pct"/>
            <w:vAlign w:val="center"/>
          </w:tcPr>
          <w:p w:rsidR="0088277D" w:rsidRDefault="0088277D" w:rsidP="0088277D">
            <w:pPr>
              <w:pStyle w:val="Sinespaciado"/>
              <w:jc w:val="center"/>
            </w:pPr>
          </w:p>
        </w:tc>
      </w:tr>
      <w:tr w:rsidR="0088277D" w:rsidTr="0088277D">
        <w:trPr>
          <w:trHeight w:val="360"/>
        </w:trPr>
        <w:tc>
          <w:tcPr>
            <w:tcW w:w="5000" w:type="pct"/>
            <w:vAlign w:val="center"/>
          </w:tcPr>
          <w:p w:rsidR="0088277D" w:rsidRDefault="0088277D" w:rsidP="0088277D">
            <w:pPr>
              <w:pStyle w:val="Sinespaciado"/>
              <w:jc w:val="center"/>
              <w:rPr>
                <w:b/>
                <w:bCs/>
              </w:rPr>
            </w:pPr>
          </w:p>
        </w:tc>
      </w:tr>
      <w:tr w:rsidR="0088277D" w:rsidTr="0088277D">
        <w:trPr>
          <w:trHeight w:val="360"/>
        </w:trPr>
        <w:tc>
          <w:tcPr>
            <w:tcW w:w="5000" w:type="pct"/>
            <w:vAlign w:val="center"/>
          </w:tcPr>
          <w:p w:rsidR="0088277D" w:rsidRDefault="0088277D" w:rsidP="0088277D">
            <w:pPr>
              <w:pStyle w:val="Sinespaciado"/>
              <w:jc w:val="center"/>
              <w:rPr>
                <w:b/>
                <w:bCs/>
              </w:rPr>
            </w:pPr>
          </w:p>
        </w:tc>
      </w:tr>
    </w:tbl>
    <w:sdt>
      <w:sdtPr>
        <w:rPr>
          <w:lang w:val="es-ES"/>
        </w:rPr>
        <w:id w:val="12008458"/>
        <w:docPartObj>
          <w:docPartGallery w:val="Cover Pages"/>
          <w:docPartUnique/>
        </w:docPartObj>
      </w:sdtPr>
      <w:sdtEndPr>
        <w:rPr>
          <w:lang w:val="es-MX"/>
        </w:rPr>
      </w:sdtEndPr>
      <w:sdtContent>
        <w:p w:rsidR="007E4E52" w:rsidRDefault="007E4E52">
          <w:pPr>
            <w:rPr>
              <w:lang w:val="es-ES"/>
            </w:rPr>
          </w:pPr>
        </w:p>
        <w:p w:rsidR="007E4E52" w:rsidRDefault="007E4E52">
          <w:pPr>
            <w:rPr>
              <w:lang w:val="es-ES"/>
            </w:rPr>
          </w:pPr>
        </w:p>
        <w:tbl>
          <w:tblPr>
            <w:tblpPr w:leftFromText="187" w:rightFromText="187" w:horzAnchor="margin" w:tblpXSpec="center" w:tblpYSpec="bottom"/>
            <w:tblW w:w="5000" w:type="pct"/>
            <w:tblLook w:val="04A0"/>
          </w:tblPr>
          <w:tblGrid>
            <w:gridCol w:w="9054"/>
          </w:tblGrid>
          <w:tr w:rsidR="007E4E52">
            <w:tc>
              <w:tcPr>
                <w:tcW w:w="5000" w:type="pct"/>
              </w:tcPr>
              <w:p w:rsidR="007E4E52" w:rsidRDefault="007E4E52" w:rsidP="0088277D">
                <w:pPr>
                  <w:pStyle w:val="Sinespaciado"/>
                </w:pPr>
              </w:p>
            </w:tc>
          </w:tr>
        </w:tbl>
        <w:p w:rsidR="007E4E52" w:rsidRDefault="007E4E52">
          <w:pPr>
            <w:rPr>
              <w:lang w:val="es-ES"/>
            </w:rPr>
          </w:pPr>
        </w:p>
        <w:p w:rsidR="007E4E52" w:rsidRDefault="00504DE0">
          <w:pPr>
            <w:rPr>
              <w:rFonts w:asciiTheme="majorHAnsi" w:eastAsiaTheme="majorEastAsia" w:hAnsiTheme="majorHAnsi" w:cstheme="majorBidi"/>
              <w:b/>
              <w:bCs/>
              <w:color w:val="365F91" w:themeColor="accent1" w:themeShade="BF"/>
              <w:sz w:val="28"/>
              <w:szCs w:val="28"/>
              <w:lang w:val="es-ES" w:eastAsia="en-US"/>
            </w:rPr>
          </w:pPr>
          <w:r w:rsidRPr="00504DE0">
            <w:rPr>
              <w:noProof/>
              <w:lang w:val="es-ES" w:eastAsia="es-ES"/>
            </w:rPr>
            <w:pict>
              <v:shape id="_x0000_s1030" type="#_x0000_t202" style="position:absolute;margin-left:199.95pt;margin-top:76.15pt;width:201.75pt;height:139.5pt;z-index:251664384" stroked="f">
                <v:textbox>
                  <w:txbxContent>
                    <w:p w:rsidR="0088277D" w:rsidRDefault="0088277D" w:rsidP="0088277D">
                      <w:pPr>
                        <w:pStyle w:val="Sinespaciado"/>
                        <w:rPr>
                          <w:lang w:val="es-CL"/>
                        </w:rPr>
                      </w:pPr>
                      <w:r>
                        <w:rPr>
                          <w:lang w:val="es-CL"/>
                        </w:rPr>
                        <w:t xml:space="preserve">Integrantes: </w:t>
                      </w:r>
                      <w:proofErr w:type="spellStart"/>
                      <w:r>
                        <w:rPr>
                          <w:lang w:val="es-CL"/>
                        </w:rPr>
                        <w:t>Coline</w:t>
                      </w:r>
                      <w:proofErr w:type="spellEnd"/>
                      <w:r>
                        <w:rPr>
                          <w:lang w:val="es-CL"/>
                        </w:rPr>
                        <w:t xml:space="preserve"> </w:t>
                      </w:r>
                      <w:proofErr w:type="spellStart"/>
                      <w:r>
                        <w:rPr>
                          <w:lang w:val="es-CL"/>
                        </w:rPr>
                        <w:t>Recher</w:t>
                      </w:r>
                      <w:proofErr w:type="spellEnd"/>
                    </w:p>
                    <w:p w:rsidR="0088277D" w:rsidRDefault="0088277D" w:rsidP="0088277D">
                      <w:pPr>
                        <w:pStyle w:val="Sinespaciado"/>
                        <w:rPr>
                          <w:lang w:val="es-CL"/>
                        </w:rPr>
                      </w:pPr>
                      <w:r>
                        <w:rPr>
                          <w:lang w:val="es-CL"/>
                        </w:rPr>
                        <w:tab/>
                        <w:t xml:space="preserve">          Jorge Collado</w:t>
                      </w:r>
                    </w:p>
                    <w:p w:rsidR="0088277D" w:rsidRDefault="0088277D" w:rsidP="0088277D">
                      <w:pPr>
                        <w:pStyle w:val="Sinespaciado"/>
                        <w:rPr>
                          <w:lang w:val="es-CL"/>
                        </w:rPr>
                      </w:pPr>
                      <w:r>
                        <w:rPr>
                          <w:lang w:val="es-CL"/>
                        </w:rPr>
                        <w:tab/>
                        <w:t xml:space="preserve">          </w:t>
                      </w:r>
                      <w:proofErr w:type="spellStart"/>
                      <w:r>
                        <w:rPr>
                          <w:lang w:val="es-CL"/>
                        </w:rPr>
                        <w:t>Rene</w:t>
                      </w:r>
                      <w:proofErr w:type="spellEnd"/>
                      <w:r>
                        <w:rPr>
                          <w:lang w:val="es-CL"/>
                        </w:rPr>
                        <w:t xml:space="preserve"> </w:t>
                      </w:r>
                      <w:proofErr w:type="spellStart"/>
                      <w:r>
                        <w:rPr>
                          <w:lang w:val="es-CL"/>
                        </w:rPr>
                        <w:t>Rosati</w:t>
                      </w:r>
                      <w:proofErr w:type="spellEnd"/>
                    </w:p>
                    <w:p w:rsidR="0088277D" w:rsidRDefault="0088277D" w:rsidP="0088277D">
                      <w:pPr>
                        <w:pStyle w:val="Sinespaciado"/>
                        <w:rPr>
                          <w:lang w:val="es-CL"/>
                        </w:rPr>
                      </w:pPr>
                    </w:p>
                    <w:p w:rsidR="0088277D" w:rsidRPr="0088277D" w:rsidRDefault="0088277D" w:rsidP="0088277D">
                      <w:pPr>
                        <w:pStyle w:val="Sinespaciado"/>
                        <w:rPr>
                          <w:lang w:val="es-CL"/>
                        </w:rPr>
                      </w:pPr>
                      <w:r>
                        <w:rPr>
                          <w:lang w:val="es-CL"/>
                        </w:rPr>
                        <w:t>Profesor:       Nelson Morales</w:t>
                      </w:r>
                    </w:p>
                  </w:txbxContent>
                </v:textbox>
              </v:shape>
            </w:pict>
          </w:r>
          <w:r w:rsidR="007E4E52">
            <w:br w:type="page"/>
          </w:r>
        </w:p>
      </w:sdtContent>
    </w:sdt>
    <w:sdt>
      <w:sdtPr>
        <w:rPr>
          <w:rFonts w:asciiTheme="minorHAnsi" w:eastAsiaTheme="minorEastAsia" w:hAnsiTheme="minorHAnsi" w:cstheme="minorBidi"/>
          <w:b w:val="0"/>
          <w:bCs w:val="0"/>
          <w:color w:val="auto"/>
          <w:sz w:val="22"/>
          <w:szCs w:val="22"/>
          <w:lang w:val="es-MX" w:eastAsia="ja-JP"/>
        </w:rPr>
        <w:id w:val="12008454"/>
        <w:docPartObj>
          <w:docPartGallery w:val="Table of Contents"/>
          <w:docPartUnique/>
        </w:docPartObj>
      </w:sdtPr>
      <w:sdtContent>
        <w:p w:rsidR="00FB68E2" w:rsidRDefault="00FB68E2">
          <w:pPr>
            <w:pStyle w:val="TtulodeTDC"/>
          </w:pPr>
          <w:r>
            <w:t>Contenido</w:t>
          </w:r>
        </w:p>
        <w:p w:rsidR="007E4E52" w:rsidRDefault="00504DE0">
          <w:pPr>
            <w:pStyle w:val="TDC1"/>
            <w:tabs>
              <w:tab w:val="right" w:leader="dot" w:pos="8828"/>
            </w:tabs>
            <w:rPr>
              <w:noProof/>
              <w:lang w:val="es-ES" w:eastAsia="es-ES"/>
            </w:rPr>
          </w:pPr>
          <w:r>
            <w:rPr>
              <w:lang w:val="es-ES"/>
            </w:rPr>
            <w:fldChar w:fldCharType="begin"/>
          </w:r>
          <w:r w:rsidR="00FB68E2">
            <w:rPr>
              <w:lang w:val="es-ES"/>
            </w:rPr>
            <w:instrText xml:space="preserve"> TOC \o "1-3" \h \z \u </w:instrText>
          </w:r>
          <w:r>
            <w:rPr>
              <w:lang w:val="es-ES"/>
            </w:rPr>
            <w:fldChar w:fldCharType="separate"/>
          </w:r>
          <w:hyperlink w:anchor="_Toc260643564" w:history="1">
            <w:r w:rsidR="007E4E52" w:rsidRPr="00AF6D92">
              <w:rPr>
                <w:rStyle w:val="Hipervnculo"/>
                <w:noProof/>
              </w:rPr>
              <w:t>Introduccion</w:t>
            </w:r>
            <w:r w:rsidR="007E4E52">
              <w:rPr>
                <w:noProof/>
                <w:webHidden/>
              </w:rPr>
              <w:tab/>
            </w:r>
            <w:r>
              <w:rPr>
                <w:noProof/>
                <w:webHidden/>
              </w:rPr>
              <w:fldChar w:fldCharType="begin"/>
            </w:r>
            <w:r w:rsidR="007E4E52">
              <w:rPr>
                <w:noProof/>
                <w:webHidden/>
              </w:rPr>
              <w:instrText xml:space="preserve"> PAGEREF _Toc260643564 \h </w:instrText>
            </w:r>
            <w:r>
              <w:rPr>
                <w:noProof/>
                <w:webHidden/>
              </w:rPr>
            </w:r>
            <w:r>
              <w:rPr>
                <w:noProof/>
                <w:webHidden/>
              </w:rPr>
              <w:fldChar w:fldCharType="separate"/>
            </w:r>
            <w:r w:rsidR="007E4E52">
              <w:rPr>
                <w:noProof/>
                <w:webHidden/>
              </w:rPr>
              <w:t>2</w:t>
            </w:r>
            <w:r>
              <w:rPr>
                <w:noProof/>
                <w:webHidden/>
              </w:rPr>
              <w:fldChar w:fldCharType="end"/>
            </w:r>
          </w:hyperlink>
        </w:p>
        <w:p w:rsidR="007E4E52" w:rsidRDefault="00504DE0">
          <w:pPr>
            <w:pStyle w:val="TDC1"/>
            <w:tabs>
              <w:tab w:val="right" w:leader="dot" w:pos="8828"/>
            </w:tabs>
            <w:rPr>
              <w:noProof/>
              <w:lang w:val="es-ES" w:eastAsia="es-ES"/>
            </w:rPr>
          </w:pPr>
          <w:hyperlink w:anchor="_Toc260643565" w:history="1">
            <w:r w:rsidR="007E4E52" w:rsidRPr="00AF6D92">
              <w:rPr>
                <w:rStyle w:val="Hipervnculo"/>
                <w:noProof/>
              </w:rPr>
              <w:t>Marco teorico</w:t>
            </w:r>
            <w:r w:rsidR="007E4E52">
              <w:rPr>
                <w:noProof/>
                <w:webHidden/>
              </w:rPr>
              <w:tab/>
            </w:r>
            <w:r>
              <w:rPr>
                <w:noProof/>
                <w:webHidden/>
              </w:rPr>
              <w:fldChar w:fldCharType="begin"/>
            </w:r>
            <w:r w:rsidR="007E4E52">
              <w:rPr>
                <w:noProof/>
                <w:webHidden/>
              </w:rPr>
              <w:instrText xml:space="preserve"> PAGEREF _Toc260643565 \h </w:instrText>
            </w:r>
            <w:r>
              <w:rPr>
                <w:noProof/>
                <w:webHidden/>
              </w:rPr>
            </w:r>
            <w:r>
              <w:rPr>
                <w:noProof/>
                <w:webHidden/>
              </w:rPr>
              <w:fldChar w:fldCharType="separate"/>
            </w:r>
            <w:r w:rsidR="007E4E52">
              <w:rPr>
                <w:noProof/>
                <w:webHidden/>
              </w:rPr>
              <w:t>3</w:t>
            </w:r>
            <w:r>
              <w:rPr>
                <w:noProof/>
                <w:webHidden/>
              </w:rPr>
              <w:fldChar w:fldCharType="end"/>
            </w:r>
          </w:hyperlink>
        </w:p>
        <w:p w:rsidR="007E4E52" w:rsidRDefault="00504DE0">
          <w:pPr>
            <w:pStyle w:val="TDC2"/>
            <w:tabs>
              <w:tab w:val="right" w:leader="dot" w:pos="8828"/>
            </w:tabs>
            <w:rPr>
              <w:noProof/>
              <w:lang w:val="es-ES" w:eastAsia="es-ES"/>
            </w:rPr>
          </w:pPr>
          <w:hyperlink w:anchor="_Toc260643566" w:history="1">
            <w:r w:rsidR="007E4E52" w:rsidRPr="00AF6D92">
              <w:rPr>
                <w:rStyle w:val="Hipervnculo"/>
                <w:noProof/>
              </w:rPr>
              <w:t>Diodo emisor de luz (LED: Ligth-Emitting Diode)</w:t>
            </w:r>
            <w:r w:rsidR="007E4E52">
              <w:rPr>
                <w:noProof/>
                <w:webHidden/>
              </w:rPr>
              <w:tab/>
            </w:r>
            <w:r>
              <w:rPr>
                <w:noProof/>
                <w:webHidden/>
              </w:rPr>
              <w:fldChar w:fldCharType="begin"/>
            </w:r>
            <w:r w:rsidR="007E4E52">
              <w:rPr>
                <w:noProof/>
                <w:webHidden/>
              </w:rPr>
              <w:instrText xml:space="preserve"> PAGEREF _Toc260643566 \h </w:instrText>
            </w:r>
            <w:r>
              <w:rPr>
                <w:noProof/>
                <w:webHidden/>
              </w:rPr>
            </w:r>
            <w:r>
              <w:rPr>
                <w:noProof/>
                <w:webHidden/>
              </w:rPr>
              <w:fldChar w:fldCharType="separate"/>
            </w:r>
            <w:r w:rsidR="007E4E52">
              <w:rPr>
                <w:noProof/>
                <w:webHidden/>
              </w:rPr>
              <w:t>3</w:t>
            </w:r>
            <w:r>
              <w:rPr>
                <w:noProof/>
                <w:webHidden/>
              </w:rPr>
              <w:fldChar w:fldCharType="end"/>
            </w:r>
          </w:hyperlink>
        </w:p>
        <w:p w:rsidR="007E4E52" w:rsidRDefault="00504DE0">
          <w:pPr>
            <w:pStyle w:val="TDC2"/>
            <w:tabs>
              <w:tab w:val="right" w:leader="dot" w:pos="8828"/>
            </w:tabs>
            <w:rPr>
              <w:noProof/>
              <w:lang w:val="es-ES" w:eastAsia="es-ES"/>
            </w:rPr>
          </w:pPr>
          <w:hyperlink w:anchor="_Toc260643567" w:history="1">
            <w:r w:rsidR="007E4E52" w:rsidRPr="00AF6D92">
              <w:rPr>
                <w:rStyle w:val="Hipervnculo"/>
                <w:noProof/>
                <w:lang w:val="es-ES"/>
              </w:rPr>
              <w:t>El fotodiodo</w:t>
            </w:r>
            <w:r w:rsidR="007E4E52">
              <w:rPr>
                <w:noProof/>
                <w:webHidden/>
              </w:rPr>
              <w:tab/>
            </w:r>
            <w:r>
              <w:rPr>
                <w:noProof/>
                <w:webHidden/>
              </w:rPr>
              <w:fldChar w:fldCharType="begin"/>
            </w:r>
            <w:r w:rsidR="007E4E52">
              <w:rPr>
                <w:noProof/>
                <w:webHidden/>
              </w:rPr>
              <w:instrText xml:space="preserve"> PAGEREF _Toc260643567 \h </w:instrText>
            </w:r>
            <w:r>
              <w:rPr>
                <w:noProof/>
                <w:webHidden/>
              </w:rPr>
            </w:r>
            <w:r>
              <w:rPr>
                <w:noProof/>
                <w:webHidden/>
              </w:rPr>
              <w:fldChar w:fldCharType="separate"/>
            </w:r>
            <w:r w:rsidR="007E4E52">
              <w:rPr>
                <w:noProof/>
                <w:webHidden/>
              </w:rPr>
              <w:t>3</w:t>
            </w:r>
            <w:r>
              <w:rPr>
                <w:noProof/>
                <w:webHidden/>
              </w:rPr>
              <w:fldChar w:fldCharType="end"/>
            </w:r>
          </w:hyperlink>
        </w:p>
        <w:p w:rsidR="007E4E52" w:rsidRDefault="00504DE0">
          <w:pPr>
            <w:pStyle w:val="TDC2"/>
            <w:tabs>
              <w:tab w:val="right" w:leader="dot" w:pos="8828"/>
            </w:tabs>
            <w:rPr>
              <w:noProof/>
              <w:lang w:val="es-ES" w:eastAsia="es-ES"/>
            </w:rPr>
          </w:pPr>
          <w:hyperlink w:anchor="_Toc260643568" w:history="1">
            <w:r w:rsidR="007E4E52" w:rsidRPr="00AF6D92">
              <w:rPr>
                <w:rStyle w:val="Hipervnculo"/>
                <w:noProof/>
              </w:rPr>
              <w:t>Fibra óptica</w:t>
            </w:r>
            <w:r w:rsidR="007E4E52">
              <w:rPr>
                <w:noProof/>
                <w:webHidden/>
              </w:rPr>
              <w:tab/>
            </w:r>
            <w:r>
              <w:rPr>
                <w:noProof/>
                <w:webHidden/>
              </w:rPr>
              <w:fldChar w:fldCharType="begin"/>
            </w:r>
            <w:r w:rsidR="007E4E52">
              <w:rPr>
                <w:noProof/>
                <w:webHidden/>
              </w:rPr>
              <w:instrText xml:space="preserve"> PAGEREF _Toc260643568 \h </w:instrText>
            </w:r>
            <w:r>
              <w:rPr>
                <w:noProof/>
                <w:webHidden/>
              </w:rPr>
            </w:r>
            <w:r>
              <w:rPr>
                <w:noProof/>
                <w:webHidden/>
              </w:rPr>
              <w:fldChar w:fldCharType="separate"/>
            </w:r>
            <w:r w:rsidR="007E4E52">
              <w:rPr>
                <w:noProof/>
                <w:webHidden/>
              </w:rPr>
              <w:t>4</w:t>
            </w:r>
            <w:r>
              <w:rPr>
                <w:noProof/>
                <w:webHidden/>
              </w:rPr>
              <w:fldChar w:fldCharType="end"/>
            </w:r>
          </w:hyperlink>
        </w:p>
        <w:p w:rsidR="007E4E52" w:rsidRDefault="00504DE0">
          <w:pPr>
            <w:pStyle w:val="TDC2"/>
            <w:tabs>
              <w:tab w:val="right" w:leader="dot" w:pos="8828"/>
            </w:tabs>
            <w:rPr>
              <w:noProof/>
              <w:lang w:val="es-ES" w:eastAsia="es-ES"/>
            </w:rPr>
          </w:pPr>
          <w:hyperlink w:anchor="_Toc260643569" w:history="1">
            <w:r w:rsidR="007E4E52" w:rsidRPr="00AF6D92">
              <w:rPr>
                <w:rStyle w:val="Hipervnculo"/>
                <w:noProof/>
              </w:rPr>
              <w:t>LCD  (Liquid Cristal Display)</w:t>
            </w:r>
            <w:r w:rsidR="007E4E52">
              <w:rPr>
                <w:noProof/>
                <w:webHidden/>
              </w:rPr>
              <w:tab/>
            </w:r>
            <w:r>
              <w:rPr>
                <w:noProof/>
                <w:webHidden/>
              </w:rPr>
              <w:fldChar w:fldCharType="begin"/>
            </w:r>
            <w:r w:rsidR="007E4E52">
              <w:rPr>
                <w:noProof/>
                <w:webHidden/>
              </w:rPr>
              <w:instrText xml:space="preserve"> PAGEREF _Toc260643569 \h </w:instrText>
            </w:r>
            <w:r>
              <w:rPr>
                <w:noProof/>
                <w:webHidden/>
              </w:rPr>
            </w:r>
            <w:r>
              <w:rPr>
                <w:noProof/>
                <w:webHidden/>
              </w:rPr>
              <w:fldChar w:fldCharType="separate"/>
            </w:r>
            <w:r w:rsidR="007E4E52">
              <w:rPr>
                <w:noProof/>
                <w:webHidden/>
              </w:rPr>
              <w:t>5</w:t>
            </w:r>
            <w:r>
              <w:rPr>
                <w:noProof/>
                <w:webHidden/>
              </w:rPr>
              <w:fldChar w:fldCharType="end"/>
            </w:r>
          </w:hyperlink>
        </w:p>
        <w:p w:rsidR="007E4E52" w:rsidRDefault="00504DE0">
          <w:pPr>
            <w:pStyle w:val="TDC1"/>
            <w:tabs>
              <w:tab w:val="right" w:leader="dot" w:pos="8828"/>
            </w:tabs>
            <w:rPr>
              <w:noProof/>
              <w:lang w:val="es-ES" w:eastAsia="es-ES"/>
            </w:rPr>
          </w:pPr>
          <w:hyperlink w:anchor="_Toc260643570" w:history="1">
            <w:r w:rsidR="007E4E52" w:rsidRPr="00AF6D92">
              <w:rPr>
                <w:rStyle w:val="Hipervnculo"/>
                <w:noProof/>
              </w:rPr>
              <w:t>Determinacion de la curva característica tencion/corriente de un LED</w:t>
            </w:r>
            <w:r w:rsidR="007E4E52">
              <w:rPr>
                <w:noProof/>
                <w:webHidden/>
              </w:rPr>
              <w:tab/>
            </w:r>
            <w:r>
              <w:rPr>
                <w:noProof/>
                <w:webHidden/>
              </w:rPr>
              <w:fldChar w:fldCharType="begin"/>
            </w:r>
            <w:r w:rsidR="007E4E52">
              <w:rPr>
                <w:noProof/>
                <w:webHidden/>
              </w:rPr>
              <w:instrText xml:space="preserve"> PAGEREF _Toc260643570 \h </w:instrText>
            </w:r>
            <w:r>
              <w:rPr>
                <w:noProof/>
                <w:webHidden/>
              </w:rPr>
            </w:r>
            <w:r>
              <w:rPr>
                <w:noProof/>
                <w:webHidden/>
              </w:rPr>
              <w:fldChar w:fldCharType="separate"/>
            </w:r>
            <w:r w:rsidR="007E4E52">
              <w:rPr>
                <w:noProof/>
                <w:webHidden/>
              </w:rPr>
              <w:t>6</w:t>
            </w:r>
            <w:r>
              <w:rPr>
                <w:noProof/>
                <w:webHidden/>
              </w:rPr>
              <w:fldChar w:fldCharType="end"/>
            </w:r>
          </w:hyperlink>
        </w:p>
        <w:p w:rsidR="007E4E52" w:rsidRDefault="00504DE0">
          <w:pPr>
            <w:pStyle w:val="TDC1"/>
            <w:tabs>
              <w:tab w:val="right" w:leader="dot" w:pos="8828"/>
            </w:tabs>
            <w:rPr>
              <w:noProof/>
              <w:lang w:val="es-ES" w:eastAsia="es-ES"/>
            </w:rPr>
          </w:pPr>
          <w:hyperlink w:anchor="_Toc260643571" w:history="1">
            <w:r w:rsidR="007E4E52" w:rsidRPr="00AF6D92">
              <w:rPr>
                <w:rStyle w:val="Hipervnculo"/>
                <w:noProof/>
              </w:rPr>
              <w:t>Análisis del LED en régimen de excitación por impulsos</w:t>
            </w:r>
            <w:r w:rsidR="007E4E52">
              <w:rPr>
                <w:noProof/>
                <w:webHidden/>
              </w:rPr>
              <w:tab/>
            </w:r>
            <w:r>
              <w:rPr>
                <w:noProof/>
                <w:webHidden/>
              </w:rPr>
              <w:fldChar w:fldCharType="begin"/>
            </w:r>
            <w:r w:rsidR="007E4E52">
              <w:rPr>
                <w:noProof/>
                <w:webHidden/>
              </w:rPr>
              <w:instrText xml:space="preserve"> PAGEREF _Toc260643571 \h </w:instrText>
            </w:r>
            <w:r>
              <w:rPr>
                <w:noProof/>
                <w:webHidden/>
              </w:rPr>
            </w:r>
            <w:r>
              <w:rPr>
                <w:noProof/>
                <w:webHidden/>
              </w:rPr>
              <w:fldChar w:fldCharType="separate"/>
            </w:r>
            <w:r w:rsidR="007E4E52">
              <w:rPr>
                <w:noProof/>
                <w:webHidden/>
              </w:rPr>
              <w:t>7</w:t>
            </w:r>
            <w:r>
              <w:rPr>
                <w:noProof/>
                <w:webHidden/>
              </w:rPr>
              <w:fldChar w:fldCharType="end"/>
            </w:r>
          </w:hyperlink>
        </w:p>
        <w:p w:rsidR="007E4E52" w:rsidRDefault="00504DE0">
          <w:pPr>
            <w:pStyle w:val="TDC1"/>
            <w:tabs>
              <w:tab w:val="right" w:leader="dot" w:pos="8828"/>
            </w:tabs>
            <w:rPr>
              <w:noProof/>
              <w:lang w:val="es-ES" w:eastAsia="es-ES"/>
            </w:rPr>
          </w:pPr>
          <w:hyperlink w:anchor="_Toc260643572" w:history="1">
            <w:r w:rsidR="007E4E52" w:rsidRPr="00AF6D92">
              <w:rPr>
                <w:rStyle w:val="Hipervnculo"/>
                <w:noProof/>
                <w:lang w:val="es-ES_tradnl"/>
              </w:rPr>
              <w:t>Determinación de la corriente inversa en el fotodiodo en función de la luminosidad</w:t>
            </w:r>
            <w:r w:rsidR="007E4E52">
              <w:rPr>
                <w:noProof/>
                <w:webHidden/>
              </w:rPr>
              <w:tab/>
            </w:r>
            <w:r>
              <w:rPr>
                <w:noProof/>
                <w:webHidden/>
              </w:rPr>
              <w:fldChar w:fldCharType="begin"/>
            </w:r>
            <w:r w:rsidR="007E4E52">
              <w:rPr>
                <w:noProof/>
                <w:webHidden/>
              </w:rPr>
              <w:instrText xml:space="preserve"> PAGEREF _Toc260643572 \h </w:instrText>
            </w:r>
            <w:r>
              <w:rPr>
                <w:noProof/>
                <w:webHidden/>
              </w:rPr>
            </w:r>
            <w:r>
              <w:rPr>
                <w:noProof/>
                <w:webHidden/>
              </w:rPr>
              <w:fldChar w:fldCharType="separate"/>
            </w:r>
            <w:r w:rsidR="007E4E52">
              <w:rPr>
                <w:noProof/>
                <w:webHidden/>
              </w:rPr>
              <w:t>8</w:t>
            </w:r>
            <w:r>
              <w:rPr>
                <w:noProof/>
                <w:webHidden/>
              </w:rPr>
              <w:fldChar w:fldCharType="end"/>
            </w:r>
          </w:hyperlink>
        </w:p>
        <w:p w:rsidR="007E4E52" w:rsidRDefault="00504DE0">
          <w:pPr>
            <w:pStyle w:val="TDC1"/>
            <w:tabs>
              <w:tab w:val="right" w:leader="dot" w:pos="8828"/>
            </w:tabs>
            <w:rPr>
              <w:noProof/>
              <w:lang w:val="es-ES" w:eastAsia="es-ES"/>
            </w:rPr>
          </w:pPr>
          <w:hyperlink w:anchor="_Toc260643573" w:history="1">
            <w:r w:rsidR="007E4E52" w:rsidRPr="00AF6D92">
              <w:rPr>
                <w:rStyle w:val="Hipervnculo"/>
                <w:noProof/>
              </w:rPr>
              <w:t>Análisis del fotodiodo en régimen de excitación por impulsos</w:t>
            </w:r>
            <w:r w:rsidR="007E4E52">
              <w:rPr>
                <w:noProof/>
                <w:webHidden/>
              </w:rPr>
              <w:tab/>
            </w:r>
            <w:r>
              <w:rPr>
                <w:noProof/>
                <w:webHidden/>
              </w:rPr>
              <w:fldChar w:fldCharType="begin"/>
            </w:r>
            <w:r w:rsidR="007E4E52">
              <w:rPr>
                <w:noProof/>
                <w:webHidden/>
              </w:rPr>
              <w:instrText xml:space="preserve"> PAGEREF _Toc260643573 \h </w:instrText>
            </w:r>
            <w:r>
              <w:rPr>
                <w:noProof/>
                <w:webHidden/>
              </w:rPr>
            </w:r>
            <w:r>
              <w:rPr>
                <w:noProof/>
                <w:webHidden/>
              </w:rPr>
              <w:fldChar w:fldCharType="separate"/>
            </w:r>
            <w:r w:rsidR="007E4E52">
              <w:rPr>
                <w:noProof/>
                <w:webHidden/>
              </w:rPr>
              <w:t>9</w:t>
            </w:r>
            <w:r>
              <w:rPr>
                <w:noProof/>
                <w:webHidden/>
              </w:rPr>
              <w:fldChar w:fldCharType="end"/>
            </w:r>
          </w:hyperlink>
        </w:p>
        <w:p w:rsidR="007E4E52" w:rsidRDefault="00504DE0">
          <w:pPr>
            <w:pStyle w:val="TDC1"/>
            <w:tabs>
              <w:tab w:val="right" w:leader="dot" w:pos="8828"/>
            </w:tabs>
            <w:rPr>
              <w:noProof/>
              <w:lang w:val="es-ES" w:eastAsia="es-ES"/>
            </w:rPr>
          </w:pPr>
          <w:hyperlink w:anchor="_Toc260643574" w:history="1">
            <w:r w:rsidR="007E4E52" w:rsidRPr="00AF6D92">
              <w:rPr>
                <w:rStyle w:val="Hipervnculo"/>
                <w:noProof/>
              </w:rPr>
              <w:t>Determinación de la curva característica  del fototransistor</w:t>
            </w:r>
            <w:r w:rsidR="007E4E52">
              <w:rPr>
                <w:noProof/>
                <w:webHidden/>
              </w:rPr>
              <w:tab/>
            </w:r>
            <w:r>
              <w:rPr>
                <w:noProof/>
                <w:webHidden/>
              </w:rPr>
              <w:fldChar w:fldCharType="begin"/>
            </w:r>
            <w:r w:rsidR="007E4E52">
              <w:rPr>
                <w:noProof/>
                <w:webHidden/>
              </w:rPr>
              <w:instrText xml:space="preserve"> PAGEREF _Toc260643574 \h </w:instrText>
            </w:r>
            <w:r>
              <w:rPr>
                <w:noProof/>
                <w:webHidden/>
              </w:rPr>
            </w:r>
            <w:r>
              <w:rPr>
                <w:noProof/>
                <w:webHidden/>
              </w:rPr>
              <w:fldChar w:fldCharType="separate"/>
            </w:r>
            <w:r w:rsidR="007E4E52">
              <w:rPr>
                <w:noProof/>
                <w:webHidden/>
              </w:rPr>
              <w:t>11</w:t>
            </w:r>
            <w:r>
              <w:rPr>
                <w:noProof/>
                <w:webHidden/>
              </w:rPr>
              <w:fldChar w:fldCharType="end"/>
            </w:r>
          </w:hyperlink>
        </w:p>
        <w:p w:rsidR="007E4E52" w:rsidRDefault="00504DE0">
          <w:pPr>
            <w:pStyle w:val="TDC1"/>
            <w:tabs>
              <w:tab w:val="right" w:leader="dot" w:pos="8828"/>
            </w:tabs>
            <w:rPr>
              <w:noProof/>
              <w:lang w:val="es-ES" w:eastAsia="es-ES"/>
            </w:rPr>
          </w:pPr>
          <w:hyperlink w:anchor="_Toc260643575" w:history="1">
            <w:r w:rsidR="007E4E52" w:rsidRPr="00AF6D92">
              <w:rPr>
                <w:rStyle w:val="Hipervnculo"/>
                <w:noProof/>
              </w:rPr>
              <w:t>Análisis del fototransistor en régimen de excitación por impulsos.</w:t>
            </w:r>
            <w:r w:rsidR="007E4E52">
              <w:rPr>
                <w:noProof/>
                <w:webHidden/>
              </w:rPr>
              <w:tab/>
            </w:r>
            <w:r>
              <w:rPr>
                <w:noProof/>
                <w:webHidden/>
              </w:rPr>
              <w:fldChar w:fldCharType="begin"/>
            </w:r>
            <w:r w:rsidR="007E4E52">
              <w:rPr>
                <w:noProof/>
                <w:webHidden/>
              </w:rPr>
              <w:instrText xml:space="preserve"> PAGEREF _Toc260643575 \h </w:instrText>
            </w:r>
            <w:r>
              <w:rPr>
                <w:noProof/>
                <w:webHidden/>
              </w:rPr>
            </w:r>
            <w:r>
              <w:rPr>
                <w:noProof/>
                <w:webHidden/>
              </w:rPr>
              <w:fldChar w:fldCharType="separate"/>
            </w:r>
            <w:r w:rsidR="007E4E52">
              <w:rPr>
                <w:noProof/>
                <w:webHidden/>
              </w:rPr>
              <w:t>14</w:t>
            </w:r>
            <w:r>
              <w:rPr>
                <w:noProof/>
                <w:webHidden/>
              </w:rPr>
              <w:fldChar w:fldCharType="end"/>
            </w:r>
          </w:hyperlink>
        </w:p>
        <w:p w:rsidR="007E4E52" w:rsidRDefault="00504DE0">
          <w:pPr>
            <w:pStyle w:val="TDC1"/>
            <w:tabs>
              <w:tab w:val="right" w:leader="dot" w:pos="8828"/>
            </w:tabs>
            <w:rPr>
              <w:noProof/>
              <w:lang w:val="es-ES" w:eastAsia="es-ES"/>
            </w:rPr>
          </w:pPr>
          <w:hyperlink w:anchor="_Toc260643576" w:history="1">
            <w:r w:rsidR="007E4E52" w:rsidRPr="00AF6D92">
              <w:rPr>
                <w:rStyle w:val="Hipervnculo"/>
                <w:noProof/>
              </w:rPr>
              <w:t>Análisis del fotoacoplador</w:t>
            </w:r>
            <w:r w:rsidR="007E4E52">
              <w:rPr>
                <w:noProof/>
                <w:webHidden/>
              </w:rPr>
              <w:tab/>
            </w:r>
            <w:r>
              <w:rPr>
                <w:noProof/>
                <w:webHidden/>
              </w:rPr>
              <w:fldChar w:fldCharType="begin"/>
            </w:r>
            <w:r w:rsidR="007E4E52">
              <w:rPr>
                <w:noProof/>
                <w:webHidden/>
              </w:rPr>
              <w:instrText xml:space="preserve"> PAGEREF _Toc260643576 \h </w:instrText>
            </w:r>
            <w:r>
              <w:rPr>
                <w:noProof/>
                <w:webHidden/>
              </w:rPr>
            </w:r>
            <w:r>
              <w:rPr>
                <w:noProof/>
                <w:webHidden/>
              </w:rPr>
              <w:fldChar w:fldCharType="separate"/>
            </w:r>
            <w:r w:rsidR="007E4E52">
              <w:rPr>
                <w:noProof/>
                <w:webHidden/>
              </w:rPr>
              <w:t>15</w:t>
            </w:r>
            <w:r>
              <w:rPr>
                <w:noProof/>
                <w:webHidden/>
              </w:rPr>
              <w:fldChar w:fldCharType="end"/>
            </w:r>
          </w:hyperlink>
        </w:p>
        <w:p w:rsidR="007E4E52" w:rsidRDefault="00504DE0">
          <w:pPr>
            <w:pStyle w:val="TDC1"/>
            <w:tabs>
              <w:tab w:val="right" w:leader="dot" w:pos="8828"/>
            </w:tabs>
            <w:rPr>
              <w:noProof/>
              <w:lang w:val="es-ES" w:eastAsia="es-ES"/>
            </w:rPr>
          </w:pPr>
          <w:hyperlink w:anchor="_Toc260643577" w:history="1">
            <w:r w:rsidR="007E4E52" w:rsidRPr="00AF6D92">
              <w:rPr>
                <w:rStyle w:val="Hipervnculo"/>
                <w:noProof/>
              </w:rPr>
              <w:t>Transmisión de señales sinusoidales por fibra óptica</w:t>
            </w:r>
            <w:r w:rsidR="007E4E52">
              <w:rPr>
                <w:noProof/>
                <w:webHidden/>
              </w:rPr>
              <w:tab/>
            </w:r>
            <w:r>
              <w:rPr>
                <w:noProof/>
                <w:webHidden/>
              </w:rPr>
              <w:fldChar w:fldCharType="begin"/>
            </w:r>
            <w:r w:rsidR="007E4E52">
              <w:rPr>
                <w:noProof/>
                <w:webHidden/>
              </w:rPr>
              <w:instrText xml:space="preserve"> PAGEREF _Toc260643577 \h </w:instrText>
            </w:r>
            <w:r>
              <w:rPr>
                <w:noProof/>
                <w:webHidden/>
              </w:rPr>
            </w:r>
            <w:r>
              <w:rPr>
                <w:noProof/>
                <w:webHidden/>
              </w:rPr>
              <w:fldChar w:fldCharType="separate"/>
            </w:r>
            <w:r w:rsidR="007E4E52">
              <w:rPr>
                <w:noProof/>
                <w:webHidden/>
              </w:rPr>
              <w:t>17</w:t>
            </w:r>
            <w:r>
              <w:rPr>
                <w:noProof/>
                <w:webHidden/>
              </w:rPr>
              <w:fldChar w:fldCharType="end"/>
            </w:r>
          </w:hyperlink>
        </w:p>
        <w:p w:rsidR="007E4E52" w:rsidRDefault="00504DE0">
          <w:pPr>
            <w:pStyle w:val="TDC1"/>
            <w:tabs>
              <w:tab w:val="right" w:leader="dot" w:pos="8828"/>
            </w:tabs>
            <w:rPr>
              <w:noProof/>
              <w:lang w:val="es-ES" w:eastAsia="es-ES"/>
            </w:rPr>
          </w:pPr>
          <w:hyperlink w:anchor="_Toc260643578" w:history="1">
            <w:r w:rsidR="007E4E52" w:rsidRPr="00AF6D92">
              <w:rPr>
                <w:rStyle w:val="Hipervnculo"/>
                <w:noProof/>
              </w:rPr>
              <w:t>Transmisión de señales de impulso por fibra óptica</w:t>
            </w:r>
            <w:r w:rsidR="007E4E52">
              <w:rPr>
                <w:noProof/>
                <w:webHidden/>
              </w:rPr>
              <w:tab/>
            </w:r>
            <w:r>
              <w:rPr>
                <w:noProof/>
                <w:webHidden/>
              </w:rPr>
              <w:fldChar w:fldCharType="begin"/>
            </w:r>
            <w:r w:rsidR="007E4E52">
              <w:rPr>
                <w:noProof/>
                <w:webHidden/>
              </w:rPr>
              <w:instrText xml:space="preserve"> PAGEREF _Toc260643578 \h </w:instrText>
            </w:r>
            <w:r>
              <w:rPr>
                <w:noProof/>
                <w:webHidden/>
              </w:rPr>
            </w:r>
            <w:r>
              <w:rPr>
                <w:noProof/>
                <w:webHidden/>
              </w:rPr>
              <w:fldChar w:fldCharType="separate"/>
            </w:r>
            <w:r w:rsidR="007E4E52">
              <w:rPr>
                <w:noProof/>
                <w:webHidden/>
              </w:rPr>
              <w:t>18</w:t>
            </w:r>
            <w:r>
              <w:rPr>
                <w:noProof/>
                <w:webHidden/>
              </w:rPr>
              <w:fldChar w:fldCharType="end"/>
            </w:r>
          </w:hyperlink>
        </w:p>
        <w:p w:rsidR="007E4E52" w:rsidRDefault="00504DE0">
          <w:pPr>
            <w:pStyle w:val="TDC1"/>
            <w:tabs>
              <w:tab w:val="right" w:leader="dot" w:pos="8828"/>
            </w:tabs>
            <w:rPr>
              <w:noProof/>
              <w:lang w:val="es-ES" w:eastAsia="es-ES"/>
            </w:rPr>
          </w:pPr>
          <w:hyperlink w:anchor="_Toc260643579" w:history="1">
            <w:r w:rsidR="007E4E52" w:rsidRPr="00AF6D92">
              <w:rPr>
                <w:rStyle w:val="Hipervnculo"/>
                <w:noProof/>
              </w:rPr>
              <w:t>Visualización de las señales presentes en los electrodos LCD</w:t>
            </w:r>
            <w:r w:rsidR="007E4E52">
              <w:rPr>
                <w:noProof/>
                <w:webHidden/>
              </w:rPr>
              <w:tab/>
            </w:r>
            <w:r>
              <w:rPr>
                <w:noProof/>
                <w:webHidden/>
              </w:rPr>
              <w:fldChar w:fldCharType="begin"/>
            </w:r>
            <w:r w:rsidR="007E4E52">
              <w:rPr>
                <w:noProof/>
                <w:webHidden/>
              </w:rPr>
              <w:instrText xml:space="preserve"> PAGEREF _Toc260643579 \h </w:instrText>
            </w:r>
            <w:r>
              <w:rPr>
                <w:noProof/>
                <w:webHidden/>
              </w:rPr>
            </w:r>
            <w:r>
              <w:rPr>
                <w:noProof/>
                <w:webHidden/>
              </w:rPr>
              <w:fldChar w:fldCharType="separate"/>
            </w:r>
            <w:r w:rsidR="007E4E52">
              <w:rPr>
                <w:noProof/>
                <w:webHidden/>
              </w:rPr>
              <w:t>19</w:t>
            </w:r>
            <w:r>
              <w:rPr>
                <w:noProof/>
                <w:webHidden/>
              </w:rPr>
              <w:fldChar w:fldCharType="end"/>
            </w:r>
          </w:hyperlink>
        </w:p>
        <w:p w:rsidR="00FB68E2" w:rsidRDefault="00504DE0">
          <w:pPr>
            <w:rPr>
              <w:lang w:val="es-ES"/>
            </w:rPr>
          </w:pPr>
          <w:r>
            <w:rPr>
              <w:lang w:val="es-ES"/>
            </w:rPr>
            <w:fldChar w:fldCharType="end"/>
          </w:r>
        </w:p>
      </w:sdtContent>
    </w:sdt>
    <w:p w:rsidR="00FB68E2" w:rsidRDefault="00FB68E2">
      <w:pPr>
        <w:rPr>
          <w:rFonts w:asciiTheme="majorHAnsi" w:eastAsiaTheme="majorEastAsia" w:hAnsiTheme="majorHAnsi" w:cstheme="majorBidi"/>
          <w:b/>
          <w:bCs/>
          <w:color w:val="365F91" w:themeColor="accent1" w:themeShade="BF"/>
          <w:sz w:val="28"/>
          <w:szCs w:val="28"/>
        </w:rPr>
      </w:pPr>
      <w:r>
        <w:br w:type="page"/>
      </w:r>
    </w:p>
    <w:p w:rsidR="00FB68E2" w:rsidRDefault="0088277D" w:rsidP="00FB68E2">
      <w:pPr>
        <w:pStyle w:val="Ttulo1"/>
      </w:pPr>
      <w:r>
        <w:lastRenderedPageBreak/>
        <w:t>Introducción</w:t>
      </w:r>
    </w:p>
    <w:p w:rsidR="00833784" w:rsidRDefault="00833784" w:rsidP="00833784"/>
    <w:p w:rsidR="0088277D" w:rsidRPr="0088277D" w:rsidRDefault="0088277D" w:rsidP="0088277D">
      <w:pPr>
        <w:ind w:firstLine="708"/>
        <w:rPr>
          <w:lang w:val="es-ES"/>
        </w:rPr>
      </w:pPr>
      <w:r w:rsidRPr="0088277D">
        <w:rPr>
          <w:lang w:val="es-ES"/>
        </w:rPr>
        <w:t xml:space="preserve">La </w:t>
      </w:r>
      <w:r w:rsidRPr="0088277D">
        <w:rPr>
          <w:b/>
          <w:bCs/>
          <w:lang w:val="es-ES"/>
        </w:rPr>
        <w:t>optoelectrónica</w:t>
      </w:r>
      <w:r w:rsidRPr="0088277D">
        <w:rPr>
          <w:lang w:val="es-ES"/>
        </w:rPr>
        <w:t xml:space="preserve"> es el nexo de unión entre los sistemas ópticos y los sistemas </w:t>
      </w:r>
      <w:r w:rsidR="002C6746" w:rsidRPr="0088277D">
        <w:rPr>
          <w:lang w:val="es-ES"/>
        </w:rPr>
        <w:t>electrónicos</w:t>
      </w:r>
      <w:r w:rsidRPr="0088277D">
        <w:rPr>
          <w:lang w:val="es-ES"/>
        </w:rPr>
        <w:t xml:space="preserve">. Los componentes </w:t>
      </w:r>
      <w:r w:rsidR="002C6746" w:rsidRPr="0088277D">
        <w:rPr>
          <w:lang w:val="es-ES"/>
        </w:rPr>
        <w:t>optoelectrónicas</w:t>
      </w:r>
      <w:r w:rsidRPr="0088277D">
        <w:rPr>
          <w:lang w:val="es-ES"/>
        </w:rPr>
        <w:t xml:space="preserve"> son aquellos cuyo funcionamiento está relacionado directamente con la luz. </w:t>
      </w:r>
    </w:p>
    <w:p w:rsidR="0088277D" w:rsidRDefault="0088277D" w:rsidP="0088277D">
      <w:pPr>
        <w:ind w:firstLine="708"/>
      </w:pPr>
      <w:r>
        <w:t xml:space="preserve">Los sistemas </w:t>
      </w:r>
      <w:r w:rsidR="002C6746">
        <w:t>opto electrónicos</w:t>
      </w:r>
      <w:r>
        <w:t xml:space="preserve"> están cada vez más de moda. Hoy en día parece imposible mirar cualquier aparato eléctrico y no ver un panel lleno de luces o de dígitos más o menos espectaculares. Por ejemplo, la mayoría </w:t>
      </w:r>
      <w:proofErr w:type="gramStart"/>
      <w:r>
        <w:t>de los walkman</w:t>
      </w:r>
      <w:proofErr w:type="gramEnd"/>
      <w:r>
        <w:t xml:space="preserve"> disponen de un piloto rojo (LED) que nos avisa, que las pilas se han agotado y que deben cambiarse. Los tubos de rayos catódicos con los que funcionan los osciloscopios analógicos y los televisores, las pantallas de cristal líquido, los modernos sistemas de comunicaciones mediante fibra óptica. Los dispositivos </w:t>
      </w:r>
      <w:proofErr w:type="spellStart"/>
      <w:r>
        <w:t>optoelectronicos</w:t>
      </w:r>
      <w:proofErr w:type="spellEnd"/>
      <w:r>
        <w:t xml:space="preserve"> se denominan opto aisladores o dispositivos de acoplamiento óptico.</w:t>
      </w:r>
    </w:p>
    <w:p w:rsidR="00833784" w:rsidRPr="00833784" w:rsidRDefault="0088277D" w:rsidP="0088277D">
      <w:r>
        <w:t xml:space="preserve">En este laboratorio vamos a ver las características fundamentales de los dispositivos opto </w:t>
      </w:r>
      <w:proofErr w:type="spellStart"/>
      <w:r>
        <w:t>electronicos</w:t>
      </w:r>
      <w:proofErr w:type="spellEnd"/>
      <w:r w:rsidR="00833784">
        <w:br w:type="page"/>
      </w:r>
    </w:p>
    <w:p w:rsidR="0022635A" w:rsidRDefault="0022635A" w:rsidP="0022635A">
      <w:pPr>
        <w:pStyle w:val="Ttulo1"/>
      </w:pPr>
      <w:bookmarkStart w:id="0" w:name="_Toc260643565"/>
      <w:r>
        <w:lastRenderedPageBreak/>
        <w:t xml:space="preserve">Marco </w:t>
      </w:r>
      <w:proofErr w:type="spellStart"/>
      <w:r>
        <w:t>teorico</w:t>
      </w:r>
      <w:bookmarkEnd w:id="0"/>
      <w:proofErr w:type="spellEnd"/>
    </w:p>
    <w:p w:rsidR="00FB68E2" w:rsidRPr="00FB68E2" w:rsidRDefault="00FB68E2" w:rsidP="00FB68E2">
      <w:pPr>
        <w:pStyle w:val="Ttulo2"/>
      </w:pPr>
      <w:bookmarkStart w:id="1" w:name="_Toc260643566"/>
      <w:r w:rsidRPr="00393E24">
        <w:t xml:space="preserve">Diodo emisor de luz (LED: </w:t>
      </w:r>
      <w:proofErr w:type="spellStart"/>
      <w:r w:rsidRPr="00393E24">
        <w:t>Ligth-Emitting</w:t>
      </w:r>
      <w:proofErr w:type="spellEnd"/>
      <w:r w:rsidRPr="00393E24">
        <w:t xml:space="preserve"> </w:t>
      </w:r>
      <w:proofErr w:type="spellStart"/>
      <w:r w:rsidRPr="00393E24">
        <w:t>Diode</w:t>
      </w:r>
      <w:proofErr w:type="spellEnd"/>
      <w:r w:rsidRPr="00393E24">
        <w:t>)</w:t>
      </w:r>
      <w:bookmarkEnd w:id="1"/>
    </w:p>
    <w:p w:rsidR="00FB68E2" w:rsidRDefault="00FB68E2" w:rsidP="00FB68E2">
      <w:r w:rsidRPr="00393E24">
        <w:t xml:space="preserve">Es un </w:t>
      </w:r>
      <w:r>
        <w:t xml:space="preserve">dispositivo </w:t>
      </w:r>
      <w:proofErr w:type="spellStart"/>
      <w:r>
        <w:t>optoelectronico</w:t>
      </w:r>
      <w:proofErr w:type="spellEnd"/>
      <w:r w:rsidRPr="00393E24">
        <w:t xml:space="preserve"> que puede emitir luz </w:t>
      </w:r>
      <w:r>
        <w:t xml:space="preserve">(infrarrojo o visible) </w:t>
      </w:r>
      <w:r w:rsidRPr="00393E24">
        <w:t xml:space="preserve">cuando esta </w:t>
      </w:r>
      <w:proofErr w:type="spellStart"/>
      <w:r>
        <w:t>recibiando</w:t>
      </w:r>
      <w:proofErr w:type="spellEnd"/>
      <w:r>
        <w:t xml:space="preserve"> una corriente </w:t>
      </w:r>
      <w:proofErr w:type="spellStart"/>
      <w:r>
        <w:t>electrica</w:t>
      </w:r>
      <w:proofErr w:type="spellEnd"/>
      <w:r>
        <w:t xml:space="preserve">. Ese deja pasar la corriente solo en una </w:t>
      </w:r>
      <w:proofErr w:type="spellStart"/>
      <w:r>
        <w:t>direccion</w:t>
      </w:r>
      <w:proofErr w:type="spellEnd"/>
      <w:r>
        <w:t xml:space="preserve"> y transforma la </w:t>
      </w:r>
      <w:proofErr w:type="spellStart"/>
      <w:r>
        <w:t>energia</w:t>
      </w:r>
      <w:proofErr w:type="spellEnd"/>
      <w:r>
        <w:t xml:space="preserve"> en un </w:t>
      </w:r>
      <w:proofErr w:type="spellStart"/>
      <w:r>
        <w:t>radiacion</w:t>
      </w:r>
      <w:proofErr w:type="spellEnd"/>
      <w:r>
        <w:t xml:space="preserve"> </w:t>
      </w:r>
      <w:proofErr w:type="spellStart"/>
      <w:r>
        <w:t>monocromatica</w:t>
      </w:r>
      <w:proofErr w:type="spellEnd"/>
      <w:r>
        <w:t>.</w:t>
      </w:r>
    </w:p>
    <w:p w:rsidR="00FB68E2" w:rsidRDefault="00FB68E2" w:rsidP="00FB68E2">
      <w:r>
        <w:t>Funcionamiento:</w:t>
      </w:r>
    </w:p>
    <w:p w:rsidR="00FB68E2" w:rsidRDefault="00FB68E2" w:rsidP="00FB68E2">
      <w:r>
        <w:t xml:space="preserve">En primer lugar es un diodo, significa que es un componente con dos electrodos polarizados (una positiva, la otra negativa). Un diodo es una junción de dos materiales semiconductores diferentes. Deja pasar la corriente de un lado y la bloquea del </w:t>
      </w:r>
      <w:proofErr w:type="spellStart"/>
      <w:r>
        <w:t>otre</w:t>
      </w:r>
      <w:proofErr w:type="spellEnd"/>
      <w:r>
        <w:t xml:space="preserve"> lado. El material semiconductor utilizado va a determinar el color de la luz. En los semiconductores como este, se emite un </w:t>
      </w:r>
      <w:proofErr w:type="spellStart"/>
      <w:r>
        <w:t>foton</w:t>
      </w:r>
      <w:proofErr w:type="spellEnd"/>
      <w:r>
        <w:t xml:space="preserve"> cuando se </w:t>
      </w:r>
      <w:proofErr w:type="spellStart"/>
      <w:r>
        <w:t>encontran</w:t>
      </w:r>
      <w:proofErr w:type="spellEnd"/>
      <w:r>
        <w:t xml:space="preserve"> el electrono y el hueco.  Con el paso de corriente, hay un movimiento de los electrones y de los huecos, </w:t>
      </w:r>
      <w:proofErr w:type="spellStart"/>
      <w:r>
        <w:t>asi</w:t>
      </w:r>
      <w:proofErr w:type="spellEnd"/>
      <w:r>
        <w:t xml:space="preserve"> se producen fotones. El material del LED permite de evitar la </w:t>
      </w:r>
      <w:proofErr w:type="spellStart"/>
      <w:r>
        <w:t>reabsorbcion</w:t>
      </w:r>
      <w:proofErr w:type="spellEnd"/>
      <w:r>
        <w:t xml:space="preserve"> de las radiaciones, </w:t>
      </w:r>
      <w:proofErr w:type="spellStart"/>
      <w:r>
        <w:t>ademas</w:t>
      </w:r>
      <w:proofErr w:type="spellEnd"/>
      <w:r>
        <w:t xml:space="preserve"> tienen una longitud de onda precisa. Con la </w:t>
      </w:r>
      <w:proofErr w:type="spellStart"/>
      <w:r>
        <w:t>radiacion</w:t>
      </w:r>
      <w:proofErr w:type="spellEnd"/>
      <w:r>
        <w:t xml:space="preserve"> que emiten se ve una luz que corresponde a esa longitud.</w:t>
      </w:r>
    </w:p>
    <w:p w:rsidR="00FB68E2" w:rsidRDefault="00FB68E2" w:rsidP="00FB68E2">
      <w:r>
        <w:t xml:space="preserve">Ventajas e </w:t>
      </w:r>
      <w:proofErr w:type="spellStart"/>
      <w:r>
        <w:t>inconvenientos</w:t>
      </w:r>
      <w:proofErr w:type="spellEnd"/>
      <w:r>
        <w:t>:</w:t>
      </w:r>
    </w:p>
    <w:p w:rsidR="00FB68E2" w:rsidRDefault="00FB68E2" w:rsidP="00FB68E2">
      <w:r>
        <w:t>El inconveniente principal es que es muy sensible a la temperatura, y cuando aumenta la temperatura, la intensidad de luz disminuye.</w:t>
      </w:r>
    </w:p>
    <w:p w:rsidR="00FB68E2" w:rsidRDefault="00FB68E2" w:rsidP="00FB68E2">
      <w:r>
        <w:t>También se debe utilizar con un generador de corriente en vez de un de tensión porque no puede sobrepasar una corriente especial si no se queme.</w:t>
      </w:r>
    </w:p>
    <w:p w:rsidR="00FB68E2" w:rsidRDefault="00FB68E2" w:rsidP="00FB68E2">
      <w:r>
        <w:t>Sus ventajas son que tiene un consumo eléctrico muy reducido y un buen rendimiento.</w:t>
      </w:r>
    </w:p>
    <w:p w:rsidR="00AA1BB7" w:rsidRDefault="00AA1BB7" w:rsidP="00AA1BB7">
      <w:pPr>
        <w:pStyle w:val="Ttulo2"/>
        <w:rPr>
          <w:rFonts w:ascii="Cambria" w:eastAsia="MS Gothic" w:hAnsi="Cambria" w:cs="Times New Roman"/>
          <w:color w:val="4F81BD"/>
          <w:lang w:val="es-ES"/>
        </w:rPr>
      </w:pPr>
      <w:r>
        <w:rPr>
          <w:rFonts w:ascii="Cambria" w:eastAsia="MS Gothic" w:hAnsi="Cambria" w:cs="Times New Roman"/>
          <w:color w:val="4F81BD"/>
          <w:lang w:val="es-ES"/>
        </w:rPr>
        <w:t>El fotodiodo</w:t>
      </w:r>
    </w:p>
    <w:p w:rsidR="00AA1BB7" w:rsidRDefault="00AA1BB7" w:rsidP="00AA1BB7">
      <w:pPr>
        <w:rPr>
          <w:rFonts w:ascii="Calibri" w:eastAsia="MS Mincho" w:hAnsi="Calibri" w:cs="Times New Roman"/>
          <w:lang w:val="es-ES"/>
        </w:rPr>
      </w:pPr>
    </w:p>
    <w:p w:rsidR="00AA1BB7" w:rsidRDefault="00AA1BB7" w:rsidP="00AA1BB7">
      <w:pPr>
        <w:rPr>
          <w:rFonts w:ascii="Calibri" w:eastAsia="MS Mincho" w:hAnsi="Calibri" w:cs="Times New Roman"/>
          <w:lang w:val="es-ES"/>
        </w:rPr>
      </w:pPr>
      <w:r>
        <w:rPr>
          <w:rFonts w:ascii="Calibri" w:eastAsia="MS Mincho" w:hAnsi="Calibri" w:cs="Times New Roman"/>
          <w:lang w:val="es-ES"/>
        </w:rPr>
        <w:t>Un fotodiodo es un componente de optoelectrónica. Es un semiconductor que tiene la capacidad de detectar una radiación y de transformarla en una señal eléctrica.</w:t>
      </w:r>
    </w:p>
    <w:p w:rsidR="00AA1BB7" w:rsidRDefault="00AA1BB7" w:rsidP="00AA1BB7">
      <w:pPr>
        <w:rPr>
          <w:rFonts w:ascii="Calibri" w:eastAsia="MS Mincho" w:hAnsi="Calibri" w:cs="Times New Roman"/>
          <w:lang w:val="es-ES"/>
        </w:rPr>
      </w:pPr>
      <w:r>
        <w:rPr>
          <w:rFonts w:ascii="Calibri" w:eastAsia="MS Mincho" w:hAnsi="Calibri" w:cs="Times New Roman"/>
          <w:lang w:val="es-ES"/>
        </w:rPr>
        <w:t>Tiene una juntura PN, tres zonas una negativa, una positiva y una zona de transición. Si no hay polarización, produce una tensión pero si hay una, produce una corriente.</w:t>
      </w:r>
    </w:p>
    <w:p w:rsidR="00AA1BB7" w:rsidRDefault="00AA1BB7" w:rsidP="00AA1BB7">
      <w:pPr>
        <w:rPr>
          <w:rFonts w:ascii="Calibri" w:eastAsia="MS Mincho" w:hAnsi="Calibri" w:cs="Times New Roman"/>
          <w:lang w:val="es-ES"/>
        </w:rPr>
      </w:pPr>
      <w:r>
        <w:rPr>
          <w:rFonts w:ascii="Calibri" w:eastAsia="MS Mincho" w:hAnsi="Calibri" w:cs="Times New Roman"/>
          <w:lang w:val="es-ES"/>
        </w:rPr>
        <w:t xml:space="preserve">Cuando hay un flujo de luz, el semiconductor absorba los fotones. Cuando entran a dentro del semiconductor con una energía suficiente, se “transforme” en electrones y huecos y </w:t>
      </w:r>
      <w:proofErr w:type="spellStart"/>
      <w:r>
        <w:rPr>
          <w:rFonts w:ascii="Calibri" w:eastAsia="MS Mincho" w:hAnsi="Calibri" w:cs="Times New Roman"/>
          <w:lang w:val="es-ES"/>
        </w:rPr>
        <w:t>asi</w:t>
      </w:r>
      <w:proofErr w:type="spellEnd"/>
      <w:r>
        <w:rPr>
          <w:rFonts w:ascii="Calibri" w:eastAsia="MS Mincho" w:hAnsi="Calibri" w:cs="Times New Roman"/>
          <w:lang w:val="es-ES"/>
        </w:rPr>
        <w:t xml:space="preserve"> circulan los electrones acarreando una aumentación de la corriente. Además aumenta también la conductividad del material.</w:t>
      </w:r>
    </w:p>
    <w:p w:rsidR="00727D0A" w:rsidRPr="00727D0A" w:rsidRDefault="00AA1BB7" w:rsidP="00FB68E2">
      <w:pPr>
        <w:rPr>
          <w:lang w:val="es-ES"/>
        </w:rPr>
      </w:pPr>
      <w:r>
        <w:rPr>
          <w:rFonts w:ascii="Calibri" w:eastAsia="MS Mincho" w:hAnsi="Calibri" w:cs="Times New Roman"/>
          <w:lang w:val="es-ES"/>
        </w:rPr>
        <w:t xml:space="preserve">El efecto </w:t>
      </w:r>
      <w:proofErr w:type="spellStart"/>
      <w:r>
        <w:rPr>
          <w:rFonts w:ascii="Calibri" w:eastAsia="MS Mincho" w:hAnsi="Calibri" w:cs="Times New Roman"/>
          <w:lang w:val="es-ES"/>
        </w:rPr>
        <w:t>fotoconductivo</w:t>
      </w:r>
      <w:proofErr w:type="spellEnd"/>
      <w:r>
        <w:rPr>
          <w:rFonts w:ascii="Calibri" w:eastAsia="MS Mincho" w:hAnsi="Calibri" w:cs="Times New Roman"/>
          <w:lang w:val="es-ES"/>
        </w:rPr>
        <w:t xml:space="preserve"> dice que la conductividad eléctrica de un semiconductor depende de la intensidad de la radiación luminosa. Así si no hay luz el fotodiodo no es un buen conductor eléctrico.</w:t>
      </w:r>
    </w:p>
    <w:p w:rsidR="0022635A" w:rsidRDefault="0022635A" w:rsidP="0022635A">
      <w:pPr>
        <w:pStyle w:val="Ttulo2"/>
      </w:pPr>
      <w:bookmarkStart w:id="2" w:name="_Toc260643568"/>
      <w:r>
        <w:lastRenderedPageBreak/>
        <w:t>Fibra óptica</w:t>
      </w:r>
      <w:bookmarkEnd w:id="2"/>
    </w:p>
    <w:p w:rsidR="0022635A" w:rsidRDefault="0022635A" w:rsidP="0022635A">
      <w:pPr>
        <w:pStyle w:val="Sinespaciado"/>
      </w:pPr>
    </w:p>
    <w:p w:rsidR="00BB7CCE" w:rsidRDefault="0022635A" w:rsidP="00BB7CCE">
      <w:pPr>
        <w:pStyle w:val="Sinespaciado"/>
      </w:pPr>
      <w:r>
        <w:t xml:space="preserve">La fibra óptica en un conducto por el cual se propaga la luz, se utiliza para transmitir información en forma de </w:t>
      </w:r>
      <w:r w:rsidR="00801CCB">
        <w:t>un as de luz y proveer así un análogo óptico de las señales eléctricas</w:t>
      </w:r>
      <w:r w:rsidR="00BB7CCE" w:rsidRPr="00BB7CCE">
        <w:t xml:space="preserve"> </w:t>
      </w:r>
      <w:r w:rsidR="00BB7CCE">
        <w:t xml:space="preserve">El haz de luz queda completamente confinado y se propaga por el </w:t>
      </w:r>
      <w:proofErr w:type="spellStart"/>
      <w:r w:rsidR="00BB7CCE">
        <w:t>nucleo</w:t>
      </w:r>
      <w:proofErr w:type="spellEnd"/>
      <w:r w:rsidR="00BB7CCE">
        <w:t xml:space="preserve"> de la fibra con un ángulo de reflexión por encima del ángulo límite de reflexión total, en función de la ley de </w:t>
      </w:r>
      <w:proofErr w:type="spellStart"/>
      <w:r w:rsidR="00BB7CCE">
        <w:t>Snell</w:t>
      </w:r>
      <w:proofErr w:type="spellEnd"/>
      <w:r w:rsidR="00BB7CCE">
        <w:t>. La fuente de luz puede ser laser o un Led.</w:t>
      </w:r>
    </w:p>
    <w:p w:rsidR="00BB7CCE" w:rsidRDefault="00BB7CCE" w:rsidP="00BB7CCE">
      <w:pPr>
        <w:pStyle w:val="Sinespaciado"/>
      </w:pPr>
    </w:p>
    <w:p w:rsidR="0022635A" w:rsidRDefault="00BB7CCE" w:rsidP="00BB7CCE">
      <w:pPr>
        <w:pStyle w:val="Sinespaciado"/>
      </w:pPr>
      <w:r>
        <w:t xml:space="preserve">Son el medio de transmisión por excelencia al ser inmune a las interferencias </w:t>
      </w:r>
      <w:proofErr w:type="spellStart"/>
      <w:r>
        <w:t>electromagneticas</w:t>
      </w:r>
      <w:proofErr w:type="spellEnd"/>
      <w:r>
        <w:t>, también se utilizan para redes locales, en donde se necesite aprovechar las ventajas de la fibra óptica sobre otros medios de transmisión.</w:t>
      </w:r>
    </w:p>
    <w:p w:rsidR="006E2A3F" w:rsidRPr="006E2A3F" w:rsidRDefault="006E2A3F" w:rsidP="006E2A3F">
      <w:pPr>
        <w:pStyle w:val="NormalWeb"/>
        <w:rPr>
          <w:rFonts w:asciiTheme="minorHAnsi" w:hAnsiTheme="minorHAnsi"/>
          <w:sz w:val="22"/>
          <w:szCs w:val="22"/>
        </w:rPr>
      </w:pPr>
      <w:r w:rsidRPr="006E2A3F">
        <w:rPr>
          <w:rFonts w:asciiTheme="minorHAnsi" w:hAnsiTheme="minorHAnsi"/>
          <w:sz w:val="22"/>
          <w:szCs w:val="22"/>
        </w:rPr>
        <w:t>La fibra óptica se emplea como medio de transmisión para las redes de telecomunicaciones, ya que por su flexibilidad los conductores ópticos pueden agruparse formando cables. Las fibras usadas en este campo son de plástico o de vidrio, y algunas veces de los dos tipos. Para usos interurbanos son de vidrio, por la baja atenuación que tienen.</w:t>
      </w:r>
    </w:p>
    <w:p w:rsidR="006E2A3F" w:rsidRPr="006E2A3F" w:rsidRDefault="006E2A3F" w:rsidP="006E2A3F">
      <w:pPr>
        <w:pStyle w:val="NormalWeb"/>
        <w:rPr>
          <w:rFonts w:asciiTheme="minorHAnsi" w:hAnsiTheme="minorHAnsi"/>
          <w:sz w:val="22"/>
          <w:szCs w:val="22"/>
        </w:rPr>
      </w:pPr>
      <w:r w:rsidRPr="006E2A3F">
        <w:rPr>
          <w:rFonts w:asciiTheme="minorHAnsi" w:hAnsiTheme="minorHAnsi"/>
          <w:sz w:val="22"/>
          <w:szCs w:val="22"/>
        </w:rPr>
        <w:t xml:space="preserve">Para las comunicaciones se emplean fibras </w:t>
      </w:r>
      <w:proofErr w:type="spellStart"/>
      <w:r w:rsidRPr="006E2A3F">
        <w:rPr>
          <w:rFonts w:asciiTheme="minorHAnsi" w:hAnsiTheme="minorHAnsi"/>
          <w:sz w:val="22"/>
          <w:szCs w:val="22"/>
        </w:rPr>
        <w:t>multimodo</w:t>
      </w:r>
      <w:proofErr w:type="spellEnd"/>
      <w:r w:rsidRPr="006E2A3F">
        <w:rPr>
          <w:rFonts w:asciiTheme="minorHAnsi" w:hAnsiTheme="minorHAnsi"/>
          <w:sz w:val="22"/>
          <w:szCs w:val="22"/>
        </w:rPr>
        <w:t xml:space="preserve"> y </w:t>
      </w:r>
      <w:proofErr w:type="spellStart"/>
      <w:r w:rsidRPr="006E2A3F">
        <w:rPr>
          <w:rFonts w:asciiTheme="minorHAnsi" w:hAnsiTheme="minorHAnsi"/>
          <w:sz w:val="22"/>
          <w:szCs w:val="22"/>
        </w:rPr>
        <w:t>monomodo</w:t>
      </w:r>
      <w:proofErr w:type="spellEnd"/>
      <w:r w:rsidRPr="006E2A3F">
        <w:rPr>
          <w:rFonts w:asciiTheme="minorHAnsi" w:hAnsiTheme="minorHAnsi"/>
          <w:sz w:val="22"/>
          <w:szCs w:val="22"/>
        </w:rPr>
        <w:t xml:space="preserve">, usando las </w:t>
      </w:r>
      <w:proofErr w:type="spellStart"/>
      <w:r w:rsidRPr="006E2A3F">
        <w:rPr>
          <w:rFonts w:asciiTheme="minorHAnsi" w:hAnsiTheme="minorHAnsi"/>
          <w:sz w:val="22"/>
          <w:szCs w:val="22"/>
        </w:rPr>
        <w:t>multimodo</w:t>
      </w:r>
      <w:proofErr w:type="spellEnd"/>
      <w:r w:rsidRPr="006E2A3F">
        <w:rPr>
          <w:rFonts w:asciiTheme="minorHAnsi" w:hAnsiTheme="minorHAnsi"/>
          <w:sz w:val="22"/>
          <w:szCs w:val="22"/>
        </w:rPr>
        <w:t xml:space="preserve"> para distancias cortas (hasta 5000 m) y las </w:t>
      </w:r>
      <w:proofErr w:type="spellStart"/>
      <w:r w:rsidRPr="006E2A3F">
        <w:rPr>
          <w:rFonts w:asciiTheme="minorHAnsi" w:hAnsiTheme="minorHAnsi"/>
          <w:sz w:val="22"/>
          <w:szCs w:val="22"/>
        </w:rPr>
        <w:t>monomodo</w:t>
      </w:r>
      <w:proofErr w:type="spellEnd"/>
      <w:r w:rsidRPr="006E2A3F">
        <w:rPr>
          <w:rFonts w:asciiTheme="minorHAnsi" w:hAnsiTheme="minorHAnsi"/>
          <w:sz w:val="22"/>
          <w:szCs w:val="22"/>
        </w:rPr>
        <w:t xml:space="preserve"> para acoplamientos de larga distancia. Debido a que las fibras </w:t>
      </w:r>
      <w:proofErr w:type="spellStart"/>
      <w:r w:rsidRPr="006E2A3F">
        <w:rPr>
          <w:rFonts w:asciiTheme="minorHAnsi" w:hAnsiTheme="minorHAnsi"/>
          <w:sz w:val="22"/>
          <w:szCs w:val="22"/>
        </w:rPr>
        <w:t>monomodo</w:t>
      </w:r>
      <w:proofErr w:type="spellEnd"/>
      <w:r w:rsidRPr="006E2A3F">
        <w:rPr>
          <w:rFonts w:asciiTheme="minorHAnsi" w:hAnsiTheme="minorHAnsi"/>
          <w:sz w:val="22"/>
          <w:szCs w:val="22"/>
        </w:rPr>
        <w:t xml:space="preserve"> son más sensibles a los empalmes, soldaduras y conectores, las fibras y los componentes de éstas son de mayor costo que los de las fibras </w:t>
      </w:r>
      <w:proofErr w:type="spellStart"/>
      <w:r w:rsidRPr="006E2A3F">
        <w:rPr>
          <w:rFonts w:asciiTheme="minorHAnsi" w:hAnsiTheme="minorHAnsi"/>
          <w:sz w:val="22"/>
          <w:szCs w:val="22"/>
        </w:rPr>
        <w:t>multimodo</w:t>
      </w:r>
      <w:proofErr w:type="spellEnd"/>
      <w:r w:rsidRPr="006E2A3F">
        <w:rPr>
          <w:rFonts w:asciiTheme="minorHAnsi" w:hAnsiTheme="minorHAnsi"/>
          <w:sz w:val="22"/>
          <w:szCs w:val="22"/>
        </w:rPr>
        <w:t>.</w:t>
      </w:r>
    </w:p>
    <w:p w:rsidR="006E2A3F" w:rsidRDefault="006E2A3F" w:rsidP="00BB7CCE">
      <w:pPr>
        <w:pStyle w:val="Sinespaciado"/>
      </w:pPr>
      <w:r>
        <w:t>El sistema básico de transmisión se compone en este orden, de señal de entrada, amplificador, fuente de luz, corrector óptico, línea de fibra óptica (primer tramo ), empalme, línea de fibra óptica (segundo tramo), corrector óptico, receptor, amplificador y señal de salida.</w:t>
      </w:r>
    </w:p>
    <w:p w:rsidR="006E2A3F" w:rsidRDefault="006E2A3F">
      <w:pPr>
        <w:rPr>
          <w:rFonts w:asciiTheme="majorHAnsi" w:eastAsiaTheme="majorEastAsia" w:hAnsiTheme="majorHAnsi" w:cstheme="majorBidi"/>
          <w:b/>
          <w:bCs/>
          <w:color w:val="365F91" w:themeColor="accent1" w:themeShade="BF"/>
          <w:sz w:val="28"/>
          <w:szCs w:val="28"/>
        </w:rPr>
      </w:pPr>
    </w:p>
    <w:p w:rsidR="008329E2" w:rsidRPr="008329E2" w:rsidRDefault="006E2A3F" w:rsidP="008329E2">
      <w:pPr>
        <w:jc w:val="center"/>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noProof/>
          <w:color w:val="365F91" w:themeColor="accent1" w:themeShade="BF"/>
          <w:sz w:val="28"/>
          <w:szCs w:val="28"/>
          <w:lang w:val="es-ES" w:eastAsia="es-ES"/>
        </w:rPr>
        <w:drawing>
          <wp:inline distT="0" distB="0" distL="0" distR="0">
            <wp:extent cx="2247900" cy="1685925"/>
            <wp:effectExtent l="19050" t="0" r="0" b="0"/>
            <wp:docPr id="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247900" cy="1685925"/>
                    </a:xfrm>
                    <a:prstGeom prst="rect">
                      <a:avLst/>
                    </a:prstGeom>
                    <a:noFill/>
                    <a:ln w="9525">
                      <a:noFill/>
                      <a:miter lim="800000"/>
                      <a:headEnd/>
                      <a:tailEnd/>
                    </a:ln>
                  </pic:spPr>
                </pic:pic>
              </a:graphicData>
            </a:graphic>
          </wp:inline>
        </w:drawing>
      </w:r>
      <w:r>
        <w:rPr>
          <w:rFonts w:asciiTheme="majorHAnsi" w:eastAsiaTheme="majorEastAsia" w:hAnsiTheme="majorHAnsi" w:cstheme="majorBidi"/>
          <w:b/>
          <w:bCs/>
          <w:color w:val="365F91" w:themeColor="accent1" w:themeShade="BF"/>
          <w:sz w:val="28"/>
          <w:szCs w:val="28"/>
        </w:rPr>
        <w:t xml:space="preserve">       </w:t>
      </w:r>
      <w:r>
        <w:rPr>
          <w:rFonts w:asciiTheme="majorHAnsi" w:eastAsiaTheme="majorEastAsia" w:hAnsiTheme="majorHAnsi" w:cstheme="majorBidi"/>
          <w:b/>
          <w:bCs/>
          <w:noProof/>
          <w:color w:val="365F91" w:themeColor="accent1" w:themeShade="BF"/>
          <w:sz w:val="28"/>
          <w:szCs w:val="28"/>
          <w:lang w:val="es-ES" w:eastAsia="es-ES"/>
        </w:rPr>
        <w:drawing>
          <wp:inline distT="0" distB="0" distL="0" distR="0">
            <wp:extent cx="1582176" cy="1685925"/>
            <wp:effectExtent l="19050" t="0" r="0" b="0"/>
            <wp:docPr id="26"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1582176" cy="1685925"/>
                    </a:xfrm>
                    <a:prstGeom prst="rect">
                      <a:avLst/>
                    </a:prstGeom>
                    <a:noFill/>
                    <a:ln w="9525">
                      <a:noFill/>
                      <a:miter lim="800000"/>
                      <a:headEnd/>
                      <a:tailEnd/>
                    </a:ln>
                  </pic:spPr>
                </pic:pic>
              </a:graphicData>
            </a:graphic>
          </wp:inline>
        </w:drawing>
      </w:r>
    </w:p>
    <w:p w:rsidR="008329E2" w:rsidRPr="008329E2" w:rsidRDefault="008329E2" w:rsidP="008329E2"/>
    <w:p w:rsidR="006E2A3F" w:rsidRDefault="006E2A3F">
      <w:pPr>
        <w:rPr>
          <w:rFonts w:asciiTheme="majorHAnsi" w:eastAsiaTheme="majorEastAsia" w:hAnsiTheme="majorHAnsi" w:cstheme="majorBidi"/>
          <w:b/>
          <w:bCs/>
          <w:color w:val="365F91" w:themeColor="accent1" w:themeShade="BF"/>
          <w:sz w:val="28"/>
          <w:szCs w:val="28"/>
        </w:rPr>
      </w:pPr>
      <w:r>
        <w:br w:type="page"/>
      </w:r>
    </w:p>
    <w:p w:rsidR="008329E2" w:rsidRDefault="008329E2" w:rsidP="00B41909">
      <w:pPr>
        <w:pStyle w:val="Ttulo2"/>
      </w:pPr>
      <w:bookmarkStart w:id="3" w:name="_Toc260643569"/>
      <w:r>
        <w:lastRenderedPageBreak/>
        <w:t>LCD  (</w:t>
      </w:r>
      <w:proofErr w:type="spellStart"/>
      <w:r>
        <w:t>Liquid</w:t>
      </w:r>
      <w:proofErr w:type="spellEnd"/>
      <w:r>
        <w:t xml:space="preserve"> Cristal </w:t>
      </w:r>
      <w:proofErr w:type="spellStart"/>
      <w:r>
        <w:t>Display</w:t>
      </w:r>
      <w:proofErr w:type="spellEnd"/>
      <w:r>
        <w:t>)</w:t>
      </w:r>
      <w:bookmarkEnd w:id="3"/>
    </w:p>
    <w:p w:rsidR="008329E2" w:rsidRPr="001B5F59" w:rsidRDefault="008329E2" w:rsidP="008329E2"/>
    <w:p w:rsidR="008329E2" w:rsidRPr="001B5F59" w:rsidRDefault="008329E2">
      <w:r w:rsidRPr="001B5F59">
        <w:t xml:space="preserve">Los </w:t>
      </w:r>
      <w:r w:rsidRPr="001B5F59">
        <w:rPr>
          <w:bCs/>
        </w:rPr>
        <w:t>LCD</w:t>
      </w:r>
      <w:r w:rsidRPr="001B5F59">
        <w:t xml:space="preserve"> son </w:t>
      </w:r>
      <w:r w:rsidRPr="001B5F59">
        <w:rPr>
          <w:rStyle w:val="Textoennegrita"/>
          <w:b w:val="0"/>
        </w:rPr>
        <w:t>visualizadores</w:t>
      </w:r>
      <w:r w:rsidRPr="001B5F59">
        <w:t xml:space="preserve"> pasivos, esto significa que no emiten luz como el </w:t>
      </w:r>
      <w:r w:rsidRPr="001B5F59">
        <w:rPr>
          <w:rStyle w:val="Textoennegrita"/>
          <w:b w:val="0"/>
        </w:rPr>
        <w:t>visualizador</w:t>
      </w:r>
      <w:r w:rsidRPr="001B5F59">
        <w:rPr>
          <w:b/>
        </w:rPr>
        <w:t xml:space="preserve"> </w:t>
      </w:r>
      <w:r w:rsidRPr="001B5F59">
        <w:t>o</w:t>
      </w:r>
      <w:r w:rsidRPr="001B5F59">
        <w:rPr>
          <w:b/>
        </w:rPr>
        <w:t xml:space="preserve"> </w:t>
      </w:r>
      <w:proofErr w:type="spellStart"/>
      <w:r w:rsidRPr="001B5F59">
        <w:rPr>
          <w:rStyle w:val="Textoennegrita"/>
          <w:b w:val="0"/>
        </w:rPr>
        <w:t>display</w:t>
      </w:r>
      <w:proofErr w:type="spellEnd"/>
      <w:r w:rsidRPr="001B5F59">
        <w:rPr>
          <w:rStyle w:val="Textoennegrita"/>
        </w:rPr>
        <w:t xml:space="preserve"> </w:t>
      </w:r>
      <w:r w:rsidRPr="001B5F59">
        <w:rPr>
          <w:rStyle w:val="Textoennegrita"/>
          <w:b w:val="0"/>
        </w:rPr>
        <w:t>alfanumérico</w:t>
      </w:r>
      <w:r w:rsidRPr="001B5F59">
        <w:rPr>
          <w:b/>
        </w:rPr>
        <w:t xml:space="preserve"> </w:t>
      </w:r>
      <w:r w:rsidRPr="001B5F59">
        <w:t>hecho a base de un arreglo de diodos</w:t>
      </w:r>
      <w:r w:rsidR="001B5F59">
        <w:t xml:space="preserve"> Led</w:t>
      </w:r>
      <w:r w:rsidRPr="001B5F59">
        <w:t>.</w:t>
      </w:r>
      <w:r w:rsidR="001B5F59">
        <w:t xml:space="preserve"> </w:t>
      </w:r>
      <w:r w:rsidRPr="001B5F59">
        <w:t>El</w:t>
      </w:r>
      <w:r w:rsidR="001B5F59">
        <w:t xml:space="preserve"> LCD</w:t>
      </w:r>
      <w:r w:rsidRPr="001B5F59">
        <w:t xml:space="preserve"> tiene muy bajo consumo de energía </w:t>
      </w:r>
    </w:p>
    <w:p w:rsidR="008329E2" w:rsidRPr="001B5F59" w:rsidRDefault="008329E2" w:rsidP="001B5F59">
      <w:pPr>
        <w:pStyle w:val="NormalWeb"/>
        <w:ind w:right="75"/>
        <w:rPr>
          <w:rFonts w:asciiTheme="minorHAnsi" w:hAnsiTheme="minorHAnsi"/>
          <w:sz w:val="22"/>
          <w:szCs w:val="22"/>
        </w:rPr>
      </w:pPr>
      <w:r w:rsidRPr="001B5F59">
        <w:rPr>
          <w:rFonts w:asciiTheme="minorHAnsi" w:hAnsiTheme="minorHAnsi"/>
          <w:sz w:val="22"/>
          <w:szCs w:val="22"/>
        </w:rPr>
        <w:t>El líquido de un</w:t>
      </w:r>
      <w:r w:rsidR="001B5F59">
        <w:rPr>
          <w:rFonts w:asciiTheme="minorHAnsi" w:hAnsiTheme="minorHAnsi"/>
          <w:sz w:val="22"/>
          <w:szCs w:val="22"/>
        </w:rPr>
        <w:t xml:space="preserve"> LCD</w:t>
      </w:r>
      <w:r w:rsidRPr="001B5F59">
        <w:rPr>
          <w:rFonts w:asciiTheme="minorHAnsi" w:hAnsiTheme="minorHAnsi"/>
          <w:sz w:val="22"/>
          <w:szCs w:val="22"/>
        </w:rPr>
        <w:t xml:space="preserve"> está entre dos placas de vidrio paralelas con una separación de unos micrones. Estas placas de vidrio tienen unos </w:t>
      </w:r>
      <w:r w:rsidRPr="001B5F59">
        <w:rPr>
          <w:rStyle w:val="ilad"/>
          <w:rFonts w:asciiTheme="minorHAnsi" w:eastAsiaTheme="majorEastAsia" w:hAnsiTheme="minorHAnsi"/>
          <w:sz w:val="22"/>
          <w:szCs w:val="22"/>
        </w:rPr>
        <w:t>electrodos</w:t>
      </w:r>
      <w:r w:rsidRPr="001B5F59">
        <w:rPr>
          <w:rFonts w:asciiTheme="minorHAnsi" w:hAnsiTheme="minorHAnsi"/>
          <w:sz w:val="22"/>
          <w:szCs w:val="22"/>
        </w:rPr>
        <w:t xml:space="preserve"> especiales que definen, con su forma, los símbolos, caracteres, etc. que se visualizarán.</w:t>
      </w:r>
    </w:p>
    <w:p w:rsidR="008329E2" w:rsidRPr="001B5F59" w:rsidRDefault="008329E2" w:rsidP="001B5F59">
      <w:pPr>
        <w:pStyle w:val="NormalWeb"/>
        <w:ind w:right="75"/>
        <w:rPr>
          <w:rFonts w:asciiTheme="minorHAnsi" w:hAnsiTheme="minorHAnsi"/>
          <w:sz w:val="22"/>
          <w:szCs w:val="22"/>
        </w:rPr>
      </w:pPr>
      <w:r w:rsidRPr="001B5F59">
        <w:rPr>
          <w:rFonts w:asciiTheme="minorHAnsi" w:hAnsiTheme="minorHAnsi"/>
          <w:sz w:val="22"/>
          <w:szCs w:val="22"/>
        </w:rPr>
        <w:t xml:space="preserve">La superficie del vidrio que hace contacto con el líquido es tratada de manera que induzca la alineación de los cristales en </w:t>
      </w:r>
      <w:r w:rsidRPr="001B5F59">
        <w:rPr>
          <w:rStyle w:val="ilad"/>
          <w:rFonts w:asciiTheme="minorHAnsi" w:eastAsiaTheme="majorEastAsia" w:hAnsiTheme="minorHAnsi"/>
          <w:sz w:val="22"/>
          <w:szCs w:val="22"/>
        </w:rPr>
        <w:t>dirección</w:t>
      </w:r>
      <w:r w:rsidRPr="001B5F59">
        <w:rPr>
          <w:rFonts w:asciiTheme="minorHAnsi" w:hAnsiTheme="minorHAnsi"/>
          <w:sz w:val="22"/>
          <w:szCs w:val="22"/>
        </w:rPr>
        <w:t xml:space="preserve"> paralela a las placas. Esta alineación permite el paso de la luz incidente sin ninguna alteración.</w:t>
      </w:r>
    </w:p>
    <w:p w:rsidR="008329E2" w:rsidRPr="001B5F59" w:rsidRDefault="008329E2" w:rsidP="001B5F59">
      <w:pPr>
        <w:pStyle w:val="NormalWeb"/>
        <w:ind w:right="75"/>
        <w:rPr>
          <w:rFonts w:asciiTheme="minorHAnsi" w:hAnsiTheme="minorHAnsi"/>
          <w:sz w:val="22"/>
          <w:szCs w:val="22"/>
        </w:rPr>
      </w:pPr>
      <w:r w:rsidRPr="001B5F59">
        <w:rPr>
          <w:rFonts w:asciiTheme="minorHAnsi" w:hAnsiTheme="minorHAnsi"/>
          <w:sz w:val="22"/>
          <w:szCs w:val="22"/>
        </w:rPr>
        <w:t xml:space="preserve">Cuando se aplica la polarización adecuada entre los electrodos, aparece un </w:t>
      </w:r>
      <w:r w:rsidR="001B5F59" w:rsidRPr="001B5F59">
        <w:rPr>
          <w:rFonts w:asciiTheme="minorHAnsi" w:hAnsiTheme="minorHAnsi"/>
          <w:sz w:val="22"/>
          <w:szCs w:val="22"/>
        </w:rPr>
        <w:t xml:space="preserve">campo </w:t>
      </w:r>
      <w:proofErr w:type="spellStart"/>
      <w:r w:rsidR="001B5F59" w:rsidRPr="001B5F59">
        <w:rPr>
          <w:rFonts w:asciiTheme="minorHAnsi" w:hAnsiTheme="minorHAnsi"/>
          <w:sz w:val="22"/>
          <w:szCs w:val="22"/>
        </w:rPr>
        <w:t>electrico</w:t>
      </w:r>
      <w:proofErr w:type="spellEnd"/>
      <w:r w:rsidRPr="001B5F59">
        <w:rPr>
          <w:rFonts w:asciiTheme="minorHAnsi" w:hAnsiTheme="minorHAnsi"/>
          <w:sz w:val="22"/>
          <w:szCs w:val="22"/>
        </w:rPr>
        <w:t xml:space="preserve"> entre estos electrodos (campo que es perpendicular a las placas) y esto causa que las moléculas del liquido se agrupen en sentido paralelo al campo </w:t>
      </w:r>
      <w:r w:rsidRPr="001B5F59">
        <w:rPr>
          <w:rStyle w:val="ilad"/>
          <w:rFonts w:asciiTheme="minorHAnsi" w:eastAsiaTheme="majorEastAsia" w:hAnsiTheme="minorHAnsi"/>
          <w:sz w:val="22"/>
          <w:szCs w:val="22"/>
        </w:rPr>
        <w:t>eléctrico</w:t>
      </w:r>
      <w:r w:rsidRPr="001B5F59">
        <w:rPr>
          <w:rFonts w:asciiTheme="minorHAnsi" w:hAnsiTheme="minorHAnsi"/>
          <w:sz w:val="22"/>
          <w:szCs w:val="22"/>
        </w:rPr>
        <w:t>) y cause que aparezca una zona oscura sobre un fondo claro (contraste positivo). De esta manera aparece la información que se desea mostrar.</w:t>
      </w:r>
    </w:p>
    <w:p w:rsidR="001B5F59" w:rsidRDefault="001B5F59" w:rsidP="001B5F59">
      <w:pPr>
        <w:pStyle w:val="NormalWeb"/>
        <w:ind w:right="75"/>
        <w:rPr>
          <w:rFonts w:asciiTheme="minorHAnsi" w:hAnsiTheme="minorHAnsi"/>
          <w:sz w:val="22"/>
          <w:szCs w:val="22"/>
        </w:rPr>
      </w:pPr>
      <w:r w:rsidRPr="001B5F59">
        <w:rPr>
          <w:rFonts w:asciiTheme="minorHAnsi" w:hAnsiTheme="minorHAnsi"/>
          <w:sz w:val="22"/>
          <w:szCs w:val="22"/>
        </w:rPr>
        <w:t>Tanto el material del cristal líquido como el de la capa de alineación contienen compuestos iónicos. Si un campo eléctrico de una determinada polaridad se aplica durante un período prolongado, este material iónico es atraído hacia la superficie y se degrada el rendimiento del dispositivo. Esto se intenta evitar, ya sea mediante la aplicación de una corriente alterna o por inversión de la polaridad del campo eléctrico que está dirigida al dispositivo</w:t>
      </w:r>
    </w:p>
    <w:p w:rsidR="001B5F59" w:rsidRPr="001B5F59" w:rsidRDefault="001B5F59" w:rsidP="001B5F59">
      <w:pPr>
        <w:pStyle w:val="NormalWeb"/>
        <w:ind w:right="75"/>
        <w:rPr>
          <w:rFonts w:asciiTheme="minorHAnsi" w:hAnsiTheme="minorHAnsi"/>
          <w:sz w:val="22"/>
          <w:szCs w:val="22"/>
        </w:rPr>
      </w:pPr>
    </w:p>
    <w:p w:rsidR="008329E2" w:rsidRDefault="003A312D" w:rsidP="003A312D">
      <w:pPr>
        <w:jc w:val="center"/>
        <w:rPr>
          <w:rFonts w:asciiTheme="majorHAnsi" w:eastAsiaTheme="majorEastAsia" w:hAnsiTheme="majorHAnsi" w:cstheme="majorBidi"/>
          <w:b/>
          <w:bCs/>
          <w:color w:val="365F91" w:themeColor="accent1" w:themeShade="BF"/>
          <w:sz w:val="28"/>
          <w:szCs w:val="28"/>
        </w:rPr>
      </w:pPr>
      <w:r>
        <w:rPr>
          <w:noProof/>
          <w:lang w:val="es-ES" w:eastAsia="es-ES"/>
        </w:rPr>
        <w:drawing>
          <wp:inline distT="0" distB="0" distL="0" distR="0">
            <wp:extent cx="3128394" cy="1704975"/>
            <wp:effectExtent l="19050" t="0" r="0" b="0"/>
            <wp:docPr id="27"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3129505" cy="1705581"/>
                    </a:xfrm>
                    <a:prstGeom prst="rect">
                      <a:avLst/>
                    </a:prstGeom>
                    <a:noFill/>
                    <a:ln w="9525">
                      <a:noFill/>
                      <a:miter lim="800000"/>
                      <a:headEnd/>
                      <a:tailEnd/>
                    </a:ln>
                  </pic:spPr>
                </pic:pic>
              </a:graphicData>
            </a:graphic>
          </wp:inline>
        </w:drawing>
      </w:r>
      <w:r>
        <w:t xml:space="preserve">  </w:t>
      </w:r>
      <w:r>
        <w:rPr>
          <w:noProof/>
          <w:lang w:val="es-ES" w:eastAsia="es-ES"/>
        </w:rPr>
        <w:drawing>
          <wp:inline distT="0" distB="0" distL="0" distR="0">
            <wp:extent cx="1771650" cy="1771650"/>
            <wp:effectExtent l="19050" t="0" r="0" b="0"/>
            <wp:docPr id="28"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1771650" cy="1771650"/>
                    </a:xfrm>
                    <a:prstGeom prst="rect">
                      <a:avLst/>
                    </a:prstGeom>
                    <a:noFill/>
                    <a:ln w="9525">
                      <a:noFill/>
                      <a:miter lim="800000"/>
                      <a:headEnd/>
                      <a:tailEnd/>
                    </a:ln>
                  </pic:spPr>
                </pic:pic>
              </a:graphicData>
            </a:graphic>
          </wp:inline>
        </w:drawing>
      </w:r>
      <w:r w:rsidR="008329E2">
        <w:br w:type="page"/>
      </w:r>
    </w:p>
    <w:p w:rsidR="00FB68E2" w:rsidRDefault="00FB68E2" w:rsidP="00FB68E2">
      <w:pPr>
        <w:pStyle w:val="Ttulo1"/>
      </w:pPr>
      <w:bookmarkStart w:id="4" w:name="_Toc260643570"/>
      <w:proofErr w:type="spellStart"/>
      <w:r>
        <w:lastRenderedPageBreak/>
        <w:t>Determinacion</w:t>
      </w:r>
      <w:proofErr w:type="spellEnd"/>
      <w:r>
        <w:t xml:space="preserve"> de la curva característica </w:t>
      </w:r>
      <w:proofErr w:type="spellStart"/>
      <w:r>
        <w:t>tencion</w:t>
      </w:r>
      <w:proofErr w:type="spellEnd"/>
      <w:r>
        <w:t>/corriente de un LED</w:t>
      </w:r>
      <w:bookmarkEnd w:id="4"/>
    </w:p>
    <w:p w:rsidR="00FB68E2" w:rsidRPr="00FB68E2" w:rsidRDefault="00FB68E2" w:rsidP="00FB68E2"/>
    <w:p w:rsidR="00FB68E2" w:rsidRDefault="00FB68E2" w:rsidP="00FB68E2">
      <w:r>
        <w:t xml:space="preserve">Al principio del laboratorio determinamos la curva tensión corriente de los </w:t>
      </w:r>
      <w:proofErr w:type="spellStart"/>
      <w:r>
        <w:t>LEDes</w:t>
      </w:r>
      <w:proofErr w:type="spellEnd"/>
      <w:r>
        <w:t xml:space="preserve"> (LED1, LED2, LED3).</w:t>
      </w:r>
    </w:p>
    <w:p w:rsidR="00FB68E2" w:rsidRDefault="00FB68E2" w:rsidP="00FB68E2">
      <w:r>
        <w:t>Aquí están los resultados obtenidos:</w:t>
      </w:r>
    </w:p>
    <w:p w:rsidR="00FB68E2" w:rsidRDefault="00FB68E2" w:rsidP="00FB68E2"/>
    <w:p w:rsidR="00FB68E2" w:rsidRDefault="00FB68E2" w:rsidP="00FB68E2">
      <w:pPr>
        <w:ind w:left="-1134"/>
      </w:pPr>
      <w:r>
        <w:rPr>
          <w:noProof/>
          <w:lang w:val="es-ES" w:eastAsia="es-ES"/>
        </w:rPr>
        <w:drawing>
          <wp:anchor distT="0" distB="0" distL="114300" distR="114300" simplePos="0" relativeHeight="251660288" behindDoc="0" locked="0" layoutInCell="1" allowOverlap="1">
            <wp:simplePos x="0" y="0"/>
            <wp:positionH relativeFrom="column">
              <wp:posOffset>3023420</wp:posOffset>
            </wp:positionH>
            <wp:positionV relativeFrom="paragraph">
              <wp:posOffset>8772</wp:posOffset>
            </wp:positionV>
            <wp:extent cx="3267478" cy="2057518"/>
            <wp:effectExtent l="7805" t="4962" r="1952" b="0"/>
            <wp:wrapNone/>
            <wp:docPr id="5" name="Graphique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noProof/>
          <w:lang w:val="es-ES" w:eastAsia="es-ES"/>
        </w:rPr>
        <w:drawing>
          <wp:inline distT="0" distB="0" distL="0" distR="0">
            <wp:extent cx="3314329" cy="2070934"/>
            <wp:effectExtent l="7917" t="4012" r="1979" b="1504"/>
            <wp:docPr id="1" name="Graphique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B68E2" w:rsidRDefault="00FB68E2" w:rsidP="00FB68E2">
      <w:r>
        <w:rPr>
          <w:noProof/>
          <w:lang w:val="es-ES" w:eastAsia="es-ES"/>
        </w:rPr>
        <w:drawing>
          <wp:anchor distT="0" distB="0" distL="114300" distR="114300" simplePos="0" relativeHeight="251661312" behindDoc="0" locked="0" layoutInCell="1" allowOverlap="1">
            <wp:simplePos x="0" y="0"/>
            <wp:positionH relativeFrom="column">
              <wp:posOffset>854986</wp:posOffset>
            </wp:positionH>
            <wp:positionV relativeFrom="paragraph">
              <wp:posOffset>74023</wp:posOffset>
            </wp:positionV>
            <wp:extent cx="3292906" cy="2133611"/>
            <wp:effectExtent l="7896" t="4173" r="2468" b="896"/>
            <wp:wrapNone/>
            <wp:docPr id="2" name="Graphique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FB68E2" w:rsidRDefault="00FB68E2" w:rsidP="00FB68E2"/>
    <w:p w:rsidR="00FB68E2" w:rsidRDefault="00FB68E2" w:rsidP="00FB68E2"/>
    <w:p w:rsidR="00FB68E2" w:rsidRDefault="00FB68E2" w:rsidP="00FB68E2"/>
    <w:p w:rsidR="00FB68E2" w:rsidRDefault="00FB68E2" w:rsidP="00FB68E2"/>
    <w:p w:rsidR="00FB68E2" w:rsidRDefault="00FB68E2" w:rsidP="00FB68E2"/>
    <w:p w:rsidR="00FB68E2" w:rsidRDefault="00FB68E2" w:rsidP="00FB68E2"/>
    <w:p w:rsidR="00FB68E2" w:rsidRDefault="00FB68E2" w:rsidP="00FB68E2"/>
    <w:p w:rsidR="00FB68E2" w:rsidRDefault="00FB68E2" w:rsidP="00FB68E2">
      <w:r>
        <w:t>Si comparemos con la curva de un LED encontrada en internet, las formas de las curvas son las mismas más o menos.</w:t>
      </w:r>
    </w:p>
    <w:p w:rsidR="00FB68E2" w:rsidRDefault="00FB68E2" w:rsidP="00FB68E2">
      <w:r>
        <w:t>Podemos ver un codo que arranca a una tensión débil y después la variación de corriente es más grande para una variación débil del voltaje. Este muestra el riesgo de mandar en tensión un LED porque con una pequeña variación de tensión podemos tener una corriente que puede destruir el LED. Entonces este es la razón por la que es indispensable de poner una resistencia en serie si no utilizamos un generador de corriente.</w:t>
      </w:r>
    </w:p>
    <w:p w:rsidR="00FB68E2" w:rsidRDefault="00727D0A" w:rsidP="00FB68E2">
      <w:pPr>
        <w:pStyle w:val="Ttulo1"/>
      </w:pPr>
      <w:bookmarkStart w:id="5" w:name="_Toc260643571"/>
      <w:r>
        <w:lastRenderedPageBreak/>
        <w:t>Análisis del LED en régimen de excitación por impulsos</w:t>
      </w:r>
      <w:bookmarkEnd w:id="5"/>
    </w:p>
    <w:p w:rsidR="00727D0A" w:rsidRPr="00727D0A" w:rsidRDefault="00727D0A" w:rsidP="00727D0A"/>
    <w:p w:rsidR="00FB68E2" w:rsidRDefault="00FB68E2" w:rsidP="00FB68E2">
      <w:r>
        <w:t xml:space="preserve">Pues estudiamos la excitación por impulsos del LED y  las </w:t>
      </w:r>
      <w:proofErr w:type="spellStart"/>
      <w:r>
        <w:t>carectericas</w:t>
      </w:r>
      <w:proofErr w:type="spellEnd"/>
      <w:r>
        <w:t xml:space="preserve"> del LED4.</w:t>
      </w:r>
    </w:p>
    <w:p w:rsidR="00FB68E2" w:rsidRDefault="00FB68E2" w:rsidP="00FB68E2">
      <w:r>
        <w:t xml:space="preserve">Por eso, cambiamos el ciclo de servicio y medimos la diferencia entre el voltaje antes y después el paso en el LED. </w:t>
      </w:r>
    </w:p>
    <w:p w:rsidR="00FB68E2" w:rsidRDefault="00FB68E2" w:rsidP="00FB68E2"/>
    <w:tbl>
      <w:tblPr>
        <w:tblW w:w="0" w:type="auto"/>
        <w:tblInd w:w="3308"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ook w:val="04A0"/>
      </w:tblPr>
      <w:tblGrid>
        <w:gridCol w:w="1092"/>
        <w:gridCol w:w="1366"/>
      </w:tblGrid>
      <w:tr w:rsidR="00FB68E2" w:rsidTr="00B41909">
        <w:trPr>
          <w:trHeight w:val="398"/>
        </w:trPr>
        <w:tc>
          <w:tcPr>
            <w:tcW w:w="1092" w:type="dxa"/>
            <w:tcBorders>
              <w:top w:val="single" w:sz="8" w:space="0" w:color="F79646"/>
              <w:left w:val="single" w:sz="8" w:space="0" w:color="F79646"/>
              <w:bottom w:val="single" w:sz="18" w:space="0" w:color="F79646"/>
              <w:right w:val="single" w:sz="8" w:space="0" w:color="F79646"/>
            </w:tcBorders>
          </w:tcPr>
          <w:p w:rsidR="00FB68E2" w:rsidRPr="000C417A" w:rsidRDefault="00FB68E2" w:rsidP="00B41909">
            <w:pPr>
              <w:rPr>
                <w:rFonts w:ascii="Cambria" w:hAnsi="Cambria"/>
                <w:b/>
                <w:bCs/>
              </w:rPr>
            </w:pPr>
            <w:r w:rsidRPr="000C417A">
              <w:rPr>
                <w:rFonts w:ascii="Cambria" w:hAnsi="Cambria"/>
                <w:b/>
                <w:bCs/>
              </w:rPr>
              <w:t>Ciclo de servicio</w:t>
            </w:r>
          </w:p>
        </w:tc>
        <w:tc>
          <w:tcPr>
            <w:tcW w:w="1366" w:type="dxa"/>
            <w:tcBorders>
              <w:top w:val="single" w:sz="8" w:space="0" w:color="F79646"/>
              <w:left w:val="single" w:sz="8" w:space="0" w:color="F79646"/>
              <w:bottom w:val="single" w:sz="18" w:space="0" w:color="F79646"/>
              <w:right w:val="single" w:sz="8" w:space="0" w:color="F79646"/>
            </w:tcBorders>
          </w:tcPr>
          <w:p w:rsidR="00FB68E2" w:rsidRPr="000C417A" w:rsidRDefault="00FB68E2" w:rsidP="00B41909">
            <w:pPr>
              <w:rPr>
                <w:rFonts w:ascii="Cambria" w:hAnsi="Cambria"/>
                <w:b/>
                <w:bCs/>
              </w:rPr>
            </w:pPr>
            <w:r w:rsidRPr="000C417A">
              <w:rPr>
                <w:rFonts w:ascii="Cambria" w:hAnsi="Cambria"/>
                <w:b/>
                <w:bCs/>
              </w:rPr>
              <w:t>Diferencia de voltaje</w:t>
            </w:r>
          </w:p>
        </w:tc>
      </w:tr>
      <w:tr w:rsidR="00FB68E2" w:rsidTr="00B41909">
        <w:trPr>
          <w:trHeight w:val="398"/>
        </w:trPr>
        <w:tc>
          <w:tcPr>
            <w:tcW w:w="1092" w:type="dxa"/>
            <w:tcBorders>
              <w:top w:val="single" w:sz="8" w:space="0" w:color="F79646"/>
              <w:left w:val="single" w:sz="8" w:space="0" w:color="F79646"/>
              <w:bottom w:val="single" w:sz="8" w:space="0" w:color="F79646"/>
              <w:right w:val="single" w:sz="8" w:space="0" w:color="F79646"/>
            </w:tcBorders>
            <w:shd w:val="clear" w:color="auto" w:fill="FDE4D0"/>
          </w:tcPr>
          <w:p w:rsidR="00FB68E2" w:rsidRPr="000C417A" w:rsidRDefault="00FB68E2" w:rsidP="00B41909">
            <w:pPr>
              <w:rPr>
                <w:rFonts w:ascii="Cambria" w:hAnsi="Cambria"/>
                <w:b/>
                <w:bCs/>
              </w:rPr>
            </w:pPr>
            <w:r w:rsidRPr="000C417A">
              <w:rPr>
                <w:rFonts w:ascii="Cambria" w:hAnsi="Cambria"/>
                <w:b/>
                <w:bCs/>
              </w:rPr>
              <w:t>50%</w:t>
            </w:r>
          </w:p>
        </w:tc>
        <w:tc>
          <w:tcPr>
            <w:tcW w:w="1366" w:type="dxa"/>
            <w:tcBorders>
              <w:top w:val="single" w:sz="8" w:space="0" w:color="F79646"/>
              <w:left w:val="single" w:sz="8" w:space="0" w:color="F79646"/>
              <w:bottom w:val="single" w:sz="8" w:space="0" w:color="F79646"/>
              <w:right w:val="single" w:sz="8" w:space="0" w:color="F79646"/>
            </w:tcBorders>
            <w:shd w:val="clear" w:color="auto" w:fill="FDE4D0"/>
          </w:tcPr>
          <w:p w:rsidR="00FB68E2" w:rsidRDefault="00FB68E2" w:rsidP="00B41909">
            <w:r>
              <w:t>3 V</w:t>
            </w:r>
          </w:p>
        </w:tc>
      </w:tr>
      <w:tr w:rsidR="00FB68E2" w:rsidTr="00B41909">
        <w:trPr>
          <w:trHeight w:val="398"/>
        </w:trPr>
        <w:tc>
          <w:tcPr>
            <w:tcW w:w="1092" w:type="dxa"/>
            <w:tcBorders>
              <w:top w:val="single" w:sz="8" w:space="0" w:color="F79646"/>
              <w:left w:val="single" w:sz="8" w:space="0" w:color="F79646"/>
              <w:bottom w:val="single" w:sz="8" w:space="0" w:color="F79646"/>
              <w:right w:val="single" w:sz="8" w:space="0" w:color="F79646"/>
            </w:tcBorders>
          </w:tcPr>
          <w:p w:rsidR="00FB68E2" w:rsidRPr="000C417A" w:rsidRDefault="00FB68E2" w:rsidP="00B41909">
            <w:pPr>
              <w:rPr>
                <w:rFonts w:ascii="Cambria" w:hAnsi="Cambria"/>
                <w:b/>
                <w:bCs/>
              </w:rPr>
            </w:pPr>
            <w:r w:rsidRPr="000C417A">
              <w:rPr>
                <w:rFonts w:ascii="Cambria" w:hAnsi="Cambria"/>
                <w:b/>
                <w:bCs/>
              </w:rPr>
              <w:t>25%</w:t>
            </w:r>
          </w:p>
        </w:tc>
        <w:tc>
          <w:tcPr>
            <w:tcW w:w="1366" w:type="dxa"/>
            <w:tcBorders>
              <w:top w:val="single" w:sz="8" w:space="0" w:color="F79646"/>
              <w:left w:val="single" w:sz="8" w:space="0" w:color="F79646"/>
              <w:bottom w:val="single" w:sz="8" w:space="0" w:color="F79646"/>
              <w:right w:val="single" w:sz="8" w:space="0" w:color="F79646"/>
            </w:tcBorders>
          </w:tcPr>
          <w:p w:rsidR="00FB68E2" w:rsidRDefault="00FB68E2" w:rsidP="00B41909">
            <w:r>
              <w:t>4,5 V</w:t>
            </w:r>
          </w:p>
        </w:tc>
      </w:tr>
      <w:tr w:rsidR="00FB68E2" w:rsidTr="00B41909">
        <w:trPr>
          <w:trHeight w:val="427"/>
        </w:trPr>
        <w:tc>
          <w:tcPr>
            <w:tcW w:w="1092" w:type="dxa"/>
            <w:tcBorders>
              <w:top w:val="single" w:sz="8" w:space="0" w:color="F79646"/>
              <w:left w:val="single" w:sz="8" w:space="0" w:color="F79646"/>
              <w:bottom w:val="single" w:sz="8" w:space="0" w:color="F79646"/>
              <w:right w:val="single" w:sz="8" w:space="0" w:color="F79646"/>
            </w:tcBorders>
            <w:shd w:val="clear" w:color="auto" w:fill="FDE4D0"/>
          </w:tcPr>
          <w:p w:rsidR="00FB68E2" w:rsidRPr="000C417A" w:rsidRDefault="00FB68E2" w:rsidP="00B41909">
            <w:pPr>
              <w:rPr>
                <w:rFonts w:ascii="Cambria" w:hAnsi="Cambria"/>
                <w:b/>
                <w:bCs/>
              </w:rPr>
            </w:pPr>
            <w:r w:rsidRPr="000C417A">
              <w:rPr>
                <w:rFonts w:ascii="Cambria" w:hAnsi="Cambria"/>
                <w:b/>
                <w:bCs/>
              </w:rPr>
              <w:t>10%</w:t>
            </w:r>
          </w:p>
        </w:tc>
        <w:tc>
          <w:tcPr>
            <w:tcW w:w="1366" w:type="dxa"/>
            <w:tcBorders>
              <w:top w:val="single" w:sz="8" w:space="0" w:color="F79646"/>
              <w:left w:val="single" w:sz="8" w:space="0" w:color="F79646"/>
              <w:bottom w:val="single" w:sz="8" w:space="0" w:color="F79646"/>
              <w:right w:val="single" w:sz="8" w:space="0" w:color="F79646"/>
            </w:tcBorders>
            <w:shd w:val="clear" w:color="auto" w:fill="FDE4D0"/>
          </w:tcPr>
          <w:p w:rsidR="00FB68E2" w:rsidRDefault="00FB68E2" w:rsidP="00B41909">
            <w:r>
              <w:t>5,5 V</w:t>
            </w:r>
          </w:p>
        </w:tc>
      </w:tr>
    </w:tbl>
    <w:p w:rsidR="00FB68E2" w:rsidRDefault="00FB68E2" w:rsidP="00FB68E2"/>
    <w:p w:rsidR="00FB68E2" w:rsidRDefault="00FB68E2" w:rsidP="00FB68E2"/>
    <w:p w:rsidR="00FB68E2" w:rsidRDefault="00FB68E2" w:rsidP="00727D0A">
      <w:pPr>
        <w:pStyle w:val="Sinespaciado"/>
      </w:pPr>
      <w:r>
        <w:t>Vemos que cuando el ciclo de servicio disminuye, la caída de tensión es más grande.</w:t>
      </w:r>
    </w:p>
    <w:p w:rsidR="00FB68E2" w:rsidRDefault="00FB68E2" w:rsidP="00727D0A">
      <w:pPr>
        <w:pStyle w:val="Sinespaciado"/>
      </w:pPr>
      <w:r>
        <w:t>Así hacemos las mediciones con un ciclo de servicio de 50%.</w:t>
      </w:r>
    </w:p>
    <w:p w:rsidR="00FB68E2" w:rsidRDefault="00FB68E2" w:rsidP="00FB68E2"/>
    <w:p w:rsidR="00FB68E2" w:rsidRPr="00E22402" w:rsidRDefault="00FB68E2" w:rsidP="00727D0A">
      <w:pPr>
        <w:pStyle w:val="Sinespaciado"/>
        <w:rPr>
          <w:lang w:val="en-US"/>
        </w:rPr>
      </w:pPr>
      <w:r w:rsidRPr="00E22402">
        <w:rPr>
          <w:lang w:val="en-US"/>
        </w:rPr>
        <w:t>Valor media: 1,396</w:t>
      </w:r>
      <w:r>
        <w:rPr>
          <w:lang w:val="en-US"/>
        </w:rPr>
        <w:t xml:space="preserve"> V</w:t>
      </w:r>
    </w:p>
    <w:p w:rsidR="00FB68E2" w:rsidRPr="00E22402" w:rsidRDefault="00FB68E2" w:rsidP="00727D0A">
      <w:pPr>
        <w:pStyle w:val="Sinespaciado"/>
        <w:rPr>
          <w:lang w:val="en-US"/>
        </w:rPr>
      </w:pPr>
      <w:r w:rsidRPr="00E22402">
        <w:rPr>
          <w:lang w:val="en-US"/>
        </w:rPr>
        <w:t>RMS: 1,383</w:t>
      </w:r>
      <w:r>
        <w:rPr>
          <w:lang w:val="en-US"/>
        </w:rPr>
        <w:t xml:space="preserve"> V</w:t>
      </w:r>
    </w:p>
    <w:p w:rsidR="00FB68E2" w:rsidRPr="00E22402" w:rsidRDefault="00FB68E2" w:rsidP="00727D0A">
      <w:pPr>
        <w:pStyle w:val="Sinespaciado"/>
        <w:rPr>
          <w:lang w:val="en-US"/>
        </w:rPr>
      </w:pPr>
      <w:r w:rsidRPr="00E22402">
        <w:rPr>
          <w:lang w:val="en-US"/>
        </w:rPr>
        <w:t>Peak to peak: 2</w:t>
      </w:r>
      <w:proofErr w:type="gramStart"/>
      <w:r w:rsidRPr="00E22402">
        <w:rPr>
          <w:lang w:val="en-US"/>
        </w:rPr>
        <w:t>,75</w:t>
      </w:r>
      <w:proofErr w:type="gramEnd"/>
      <w:r>
        <w:rPr>
          <w:lang w:val="en-US"/>
        </w:rPr>
        <w:t xml:space="preserve"> V</w:t>
      </w:r>
    </w:p>
    <w:p w:rsidR="00FB68E2" w:rsidRDefault="00FB68E2" w:rsidP="00727D0A">
      <w:pPr>
        <w:pStyle w:val="Sinespaciado"/>
        <w:rPr>
          <w:lang w:val="en-US"/>
        </w:rPr>
      </w:pPr>
      <w:proofErr w:type="spellStart"/>
      <w:r>
        <w:rPr>
          <w:lang w:val="en-US"/>
        </w:rPr>
        <w:t>Corriente</w:t>
      </w:r>
      <w:proofErr w:type="spellEnd"/>
      <w:r>
        <w:rPr>
          <w:lang w:val="en-US"/>
        </w:rPr>
        <w:t>: 11</w:t>
      </w:r>
      <w:proofErr w:type="gramStart"/>
      <w:r>
        <w:rPr>
          <w:lang w:val="en-US"/>
        </w:rPr>
        <w:t>,63</w:t>
      </w:r>
      <w:proofErr w:type="gramEnd"/>
      <w:r>
        <w:rPr>
          <w:lang w:val="en-US"/>
        </w:rPr>
        <w:t xml:space="preserve"> </w:t>
      </w:r>
      <w:proofErr w:type="spellStart"/>
      <w:r>
        <w:rPr>
          <w:lang w:val="en-US"/>
        </w:rPr>
        <w:t>mA</w:t>
      </w:r>
      <w:proofErr w:type="spellEnd"/>
    </w:p>
    <w:p w:rsidR="00727D0A" w:rsidRPr="00491ACF" w:rsidRDefault="00727D0A">
      <w:pPr>
        <w:rPr>
          <w:lang w:val="en-US"/>
        </w:rPr>
      </w:pPr>
      <w:r w:rsidRPr="00491ACF">
        <w:rPr>
          <w:lang w:val="en-US"/>
        </w:rPr>
        <w:br w:type="page"/>
      </w:r>
    </w:p>
    <w:p w:rsidR="00727D0A" w:rsidRDefault="00727D0A" w:rsidP="00727D0A">
      <w:pPr>
        <w:pStyle w:val="Ttulo1"/>
        <w:rPr>
          <w:lang w:val="es-ES_tradnl"/>
        </w:rPr>
      </w:pPr>
      <w:bookmarkStart w:id="6" w:name="_Toc260643572"/>
      <w:r>
        <w:rPr>
          <w:lang w:val="es-ES_tradnl"/>
        </w:rPr>
        <w:lastRenderedPageBreak/>
        <w:t>Determinación de la corriente inversa en el fotodiodo en función de la luminosidad</w:t>
      </w:r>
      <w:bookmarkEnd w:id="6"/>
    </w:p>
    <w:p w:rsidR="00727D0A" w:rsidRPr="00727D0A" w:rsidRDefault="00727D0A" w:rsidP="00727D0A">
      <w:pPr>
        <w:rPr>
          <w:lang w:val="es-ES_tradnl"/>
        </w:rPr>
      </w:pPr>
    </w:p>
    <w:p w:rsidR="00727D0A" w:rsidRDefault="00727D0A" w:rsidP="00727D0A">
      <w:pPr>
        <w:rPr>
          <w:lang w:val="es-ES_tradnl"/>
        </w:rPr>
      </w:pPr>
      <w:r w:rsidRPr="006455CD">
        <w:rPr>
          <w:lang w:val="es-ES_tradnl"/>
        </w:rPr>
        <w:t>Luego, tratamos de determinar el valor de la corriente inversa que atraviesa el fotodiodo en función de la radiación a la cual está expuesto.</w:t>
      </w:r>
      <w:r>
        <w:rPr>
          <w:lang w:val="es-ES_tradnl"/>
        </w:rPr>
        <w:t xml:space="preserve"> Por eso suponemos que la radiación esta proporcional a la corriente del LED5.</w:t>
      </w:r>
    </w:p>
    <w:p w:rsidR="00727D0A" w:rsidRPr="00D73F25" w:rsidRDefault="00727D0A" w:rsidP="00727D0A">
      <w:pPr>
        <w:jc w:val="center"/>
        <w:rPr>
          <w:lang w:val="es-ES_tradnl"/>
        </w:rPr>
      </w:pPr>
      <w:r>
        <w:rPr>
          <w:noProof/>
          <w:lang w:val="es-ES" w:eastAsia="es-ES"/>
        </w:rPr>
        <w:drawing>
          <wp:inline distT="0" distB="0" distL="0" distR="0">
            <wp:extent cx="4572762" cy="2746622"/>
            <wp:effectExtent l="12192" t="6103" r="6096" b="0"/>
            <wp:docPr id="8" name="Graphique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27D0A" w:rsidRPr="00E22402" w:rsidRDefault="00727D0A" w:rsidP="00727D0A">
      <w:pPr>
        <w:rPr>
          <w:lang w:val="en-US"/>
        </w:rPr>
      </w:pPr>
    </w:p>
    <w:p w:rsidR="00727D0A" w:rsidRPr="00E22402" w:rsidRDefault="00727D0A" w:rsidP="00727D0A">
      <w:pPr>
        <w:rPr>
          <w:lang w:val="en-US"/>
        </w:rPr>
      </w:pPr>
    </w:p>
    <w:p w:rsidR="00727D0A" w:rsidRDefault="00727D0A" w:rsidP="00727D0A">
      <w:pPr>
        <w:rPr>
          <w:lang w:val="es-ES_tradnl"/>
        </w:rPr>
      </w:pPr>
      <w:r w:rsidRPr="006455CD">
        <w:rPr>
          <w:lang w:val="es-ES_tradnl"/>
        </w:rPr>
        <w:t xml:space="preserve">Esta curva parece mostrar que las dos corrientes son </w:t>
      </w:r>
      <w:r>
        <w:rPr>
          <w:lang w:val="es-ES_tradnl"/>
        </w:rPr>
        <w:t>proporcionales. Pero además la corriente en el fotodiodo es muy reducida.</w:t>
      </w:r>
    </w:p>
    <w:p w:rsidR="00727D0A" w:rsidRPr="0072576B" w:rsidRDefault="00727D0A" w:rsidP="00727D0A">
      <w:pPr>
        <w:rPr>
          <w:u w:val="single"/>
          <w:lang w:val="es-ES_tradnl"/>
        </w:rPr>
      </w:pPr>
      <w:r>
        <w:rPr>
          <w:lang w:val="es-ES_tradnl"/>
        </w:rPr>
        <w:t xml:space="preserve">Si miramos al principio de un fotodiodo y al efecto </w:t>
      </w:r>
      <w:proofErr w:type="spellStart"/>
      <w:r>
        <w:rPr>
          <w:lang w:val="es-ES_tradnl"/>
        </w:rPr>
        <w:t>fotoconductivo</w:t>
      </w:r>
      <w:proofErr w:type="spellEnd"/>
      <w:r>
        <w:rPr>
          <w:lang w:val="es-ES_tradnl"/>
        </w:rPr>
        <w:t xml:space="preserve"> se puede explicar esta baja corriente con el facto que la conductividad </w:t>
      </w:r>
      <w:proofErr w:type="spellStart"/>
      <w:r>
        <w:rPr>
          <w:lang w:val="es-ES_tradnl"/>
        </w:rPr>
        <w:t>electrica</w:t>
      </w:r>
      <w:proofErr w:type="spellEnd"/>
      <w:r>
        <w:rPr>
          <w:lang w:val="es-ES_tradnl"/>
        </w:rPr>
        <w:t xml:space="preserve"> depende de la intensidad de la </w:t>
      </w:r>
      <w:proofErr w:type="spellStart"/>
      <w:r>
        <w:rPr>
          <w:lang w:val="es-ES_tradnl"/>
        </w:rPr>
        <w:t>radiacion</w:t>
      </w:r>
      <w:proofErr w:type="spellEnd"/>
      <w:r>
        <w:rPr>
          <w:lang w:val="es-ES_tradnl"/>
        </w:rPr>
        <w:t xml:space="preserve"> luminosa. Como durante el laboratorio hemos </w:t>
      </w:r>
      <w:proofErr w:type="spellStart"/>
      <w:r>
        <w:rPr>
          <w:lang w:val="es-ES_tradnl"/>
        </w:rPr>
        <w:t>escondado</w:t>
      </w:r>
      <w:proofErr w:type="spellEnd"/>
      <w:r>
        <w:rPr>
          <w:lang w:val="es-ES_tradnl"/>
        </w:rPr>
        <w:t xml:space="preserve"> el fotodiodo, ese no fue muy conductivo.</w:t>
      </w:r>
    </w:p>
    <w:p w:rsidR="00FB68E2" w:rsidRPr="00727D0A" w:rsidRDefault="00727D0A">
      <w:pPr>
        <w:rPr>
          <w:rFonts w:asciiTheme="majorHAnsi" w:eastAsiaTheme="majorEastAsia" w:hAnsiTheme="majorHAnsi" w:cstheme="majorBidi"/>
          <w:b/>
          <w:bCs/>
          <w:color w:val="365F91" w:themeColor="accent1" w:themeShade="BF"/>
          <w:sz w:val="28"/>
          <w:szCs w:val="28"/>
          <w:lang w:val="es-ES_tradnl"/>
        </w:rPr>
      </w:pPr>
      <w:r>
        <w:rPr>
          <w:rFonts w:asciiTheme="majorHAnsi" w:eastAsiaTheme="majorEastAsia" w:hAnsiTheme="majorHAnsi" w:cstheme="majorBidi"/>
          <w:b/>
          <w:bCs/>
          <w:color w:val="365F91" w:themeColor="accent1" w:themeShade="BF"/>
          <w:sz w:val="28"/>
          <w:szCs w:val="28"/>
          <w:lang w:val="es-ES_tradnl"/>
        </w:rPr>
        <w:br w:type="page"/>
      </w:r>
    </w:p>
    <w:p w:rsidR="003131C8" w:rsidRDefault="003131C8" w:rsidP="003131C8">
      <w:pPr>
        <w:pStyle w:val="Ttulo1"/>
      </w:pPr>
      <w:bookmarkStart w:id="7" w:name="_Toc260643573"/>
      <w:r>
        <w:lastRenderedPageBreak/>
        <w:t>Análisis del fotodiodo en régimen de excitación por impulsos</w:t>
      </w:r>
      <w:bookmarkEnd w:id="7"/>
    </w:p>
    <w:p w:rsidR="003131C8" w:rsidRDefault="003131C8" w:rsidP="003131C8"/>
    <w:p w:rsidR="003131C8" w:rsidRDefault="003131C8" w:rsidP="005C1286">
      <w:pPr>
        <w:pStyle w:val="Sinespaciado"/>
      </w:pPr>
      <w:r>
        <w:t xml:space="preserve">En esta sección se </w:t>
      </w:r>
      <w:r w:rsidR="005C1286">
        <w:t xml:space="preserve"> busca controlar el comportamiento del fotodiodo excitado por impulsos de luz.</w:t>
      </w:r>
    </w:p>
    <w:p w:rsidR="005C1286" w:rsidRDefault="005C1286" w:rsidP="005C1286">
      <w:pPr>
        <w:pStyle w:val="Sinespaciado"/>
      </w:pPr>
      <w:r>
        <w:t>Para que la medición de las variables sea mas precisa se cubrieron el led y el fotodiodo de modo que la luz del ambiente influyera lo mínimo posible.</w:t>
      </w:r>
    </w:p>
    <w:p w:rsidR="005C1286" w:rsidRDefault="005C1286" w:rsidP="002806AB">
      <w:pPr>
        <w:jc w:val="center"/>
      </w:pPr>
    </w:p>
    <w:p w:rsidR="002806AB" w:rsidRDefault="002806AB" w:rsidP="002806AB">
      <w:pPr>
        <w:jc w:val="center"/>
      </w:pPr>
      <w:r w:rsidRPr="002806AB">
        <w:rPr>
          <w:noProof/>
          <w:lang w:val="es-ES" w:eastAsia="es-ES"/>
        </w:rPr>
        <w:drawing>
          <wp:inline distT="0" distB="0" distL="0" distR="0">
            <wp:extent cx="4019550" cy="2524125"/>
            <wp:effectExtent l="19050" t="0" r="19050" b="0"/>
            <wp:docPr id="19"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806AB" w:rsidRDefault="002806AB" w:rsidP="002806AB">
      <w:pPr>
        <w:jc w:val="center"/>
      </w:pPr>
    </w:p>
    <w:p w:rsidR="002806AB" w:rsidRDefault="002806AB" w:rsidP="002806AB">
      <w:r>
        <w:t>En este caso no se observa un retardo respecto al impulso</w:t>
      </w:r>
    </w:p>
    <w:p w:rsidR="002806AB" w:rsidRDefault="00245AAF" w:rsidP="002806AB">
      <w:pPr>
        <w:jc w:val="center"/>
      </w:pPr>
      <w:r w:rsidRPr="00245AAF">
        <w:rPr>
          <w:noProof/>
          <w:lang w:val="es-ES" w:eastAsia="es-ES"/>
        </w:rPr>
        <w:drawing>
          <wp:inline distT="0" distB="0" distL="0" distR="0">
            <wp:extent cx="4048125" cy="2505075"/>
            <wp:effectExtent l="19050" t="0" r="9525" b="0"/>
            <wp:docPr id="21"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45AAF" w:rsidRDefault="00245AAF" w:rsidP="00245AAF"/>
    <w:p w:rsidR="00245AAF" w:rsidRDefault="00245AAF" w:rsidP="00245AAF">
      <w:r>
        <w:t>Nuevamente no se observaron retardos</w:t>
      </w:r>
    </w:p>
    <w:p w:rsidR="00245AAF" w:rsidRDefault="00245AAF" w:rsidP="00245AAF">
      <w:pPr>
        <w:jc w:val="center"/>
      </w:pPr>
      <w:r w:rsidRPr="00245AAF">
        <w:rPr>
          <w:noProof/>
          <w:lang w:val="es-ES" w:eastAsia="es-ES"/>
        </w:rPr>
        <w:lastRenderedPageBreak/>
        <w:drawing>
          <wp:inline distT="0" distB="0" distL="0" distR="0">
            <wp:extent cx="4095750" cy="2562225"/>
            <wp:effectExtent l="19050" t="0" r="19050" b="0"/>
            <wp:docPr id="22"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45AAF" w:rsidRDefault="00245AAF" w:rsidP="00245AAF"/>
    <w:p w:rsidR="00245AAF" w:rsidRDefault="00245AAF" w:rsidP="00245AAF">
      <w:r>
        <w:t>En este caso se puede apreciar claramente qu</w:t>
      </w:r>
      <w:r w:rsidR="00B27C06">
        <w:t>e hay un retraso entre el impul</w:t>
      </w:r>
      <w:r>
        <w:t>so y la respuesta del fotodiodo</w:t>
      </w:r>
    </w:p>
    <w:p w:rsidR="00245AAF" w:rsidRDefault="00B27C06" w:rsidP="00245AAF">
      <w:r>
        <w:t>Al variar P4 se modifica la amplitud de la respuesta del fotodiodo y este no afecta de ninguna manera el impulso</w:t>
      </w:r>
    </w:p>
    <w:p w:rsidR="00833784" w:rsidRDefault="00833784">
      <w:r>
        <w:br w:type="page"/>
      </w:r>
    </w:p>
    <w:p w:rsidR="00833784" w:rsidRDefault="00833784" w:rsidP="00833784">
      <w:pPr>
        <w:rPr>
          <w:sz w:val="32"/>
          <w:szCs w:val="32"/>
        </w:rPr>
      </w:pPr>
      <w:bookmarkStart w:id="8" w:name="_Toc260643574"/>
      <w:r w:rsidRPr="00833784">
        <w:rPr>
          <w:rStyle w:val="Ttulo1Car"/>
        </w:rPr>
        <w:lastRenderedPageBreak/>
        <w:t>Determinación de la curva característica  del fototransistor</w:t>
      </w:r>
      <w:bookmarkEnd w:id="8"/>
      <w:r w:rsidRPr="00295EDB">
        <w:rPr>
          <w:sz w:val="32"/>
          <w:szCs w:val="32"/>
        </w:rPr>
        <w:t xml:space="preserve"> </w:t>
      </w:r>
    </w:p>
    <w:p w:rsidR="00833784" w:rsidRPr="00295EDB" w:rsidRDefault="00504DE0" w:rsidP="00833784">
      <w:pPr>
        <w:rPr>
          <w:sz w:val="32"/>
          <w:szCs w:val="32"/>
        </w:rPr>
      </w:pPr>
      <m:oMath>
        <m:sSub>
          <m:sSubPr>
            <m:ctrlPr>
              <w:rPr>
                <w:rFonts w:ascii="Cambria Math" w:hAnsi="Cambria Math"/>
                <w:i/>
                <w:sz w:val="32"/>
                <w:szCs w:val="32"/>
              </w:rPr>
            </m:ctrlPr>
          </m:sSubPr>
          <m:e>
            <m:r>
              <w:rPr>
                <w:rFonts w:ascii="Cambria Math" w:hAnsi="Cambria Math"/>
                <w:sz w:val="32"/>
                <w:szCs w:val="32"/>
              </w:rPr>
              <m:t>I</m:t>
            </m:r>
          </m:e>
          <m:sub>
            <m:r>
              <w:rPr>
                <w:rFonts w:ascii="Cambria Math" w:hAnsi="Cambria Math"/>
                <w:sz w:val="32"/>
                <w:szCs w:val="32"/>
              </w:rPr>
              <m:t>C</m:t>
            </m:r>
          </m:sub>
        </m:sSub>
        <m:r>
          <w:rPr>
            <w:rFonts w:ascii="Cambria Math" w:hAnsi="Cambria Math"/>
            <w:sz w:val="32"/>
            <w:szCs w:val="32"/>
          </w:rPr>
          <m:t>=f(</m:t>
        </m:r>
        <m:sSub>
          <m:sSubPr>
            <m:ctrlPr>
              <w:rPr>
                <w:rFonts w:ascii="Cambria Math" w:hAnsi="Cambria Math"/>
                <w:i/>
                <w:sz w:val="32"/>
                <w:szCs w:val="32"/>
              </w:rPr>
            </m:ctrlPr>
          </m:sSubPr>
          <m:e>
            <m:r>
              <w:rPr>
                <w:rFonts w:ascii="Cambria Math" w:hAnsi="Cambria Math"/>
                <w:sz w:val="32"/>
                <w:szCs w:val="32"/>
              </w:rPr>
              <m:t>V</m:t>
            </m:r>
          </m:e>
          <m:sub>
            <m:r>
              <w:rPr>
                <w:rFonts w:ascii="Cambria Math" w:hAnsi="Cambria Math"/>
                <w:sz w:val="32"/>
                <w:szCs w:val="32"/>
              </w:rPr>
              <m:t>CE</m:t>
            </m:r>
          </m:sub>
        </m:sSub>
      </m:oMath>
      <w:r w:rsidR="00833784" w:rsidRPr="00295EDB">
        <w:rPr>
          <w:sz w:val="32"/>
          <w:szCs w:val="32"/>
        </w:rPr>
        <w:t>).</w:t>
      </w:r>
    </w:p>
    <w:p w:rsidR="00833784" w:rsidRDefault="00833784" w:rsidP="00833784">
      <w:pPr>
        <w:rPr>
          <w:sz w:val="28"/>
          <w:szCs w:val="28"/>
        </w:rPr>
      </w:pPr>
    </w:p>
    <w:p w:rsidR="00833784" w:rsidRPr="00295EDB" w:rsidRDefault="00833784" w:rsidP="00833784">
      <w:pPr>
        <w:rPr>
          <w:sz w:val="28"/>
          <w:szCs w:val="28"/>
        </w:rPr>
      </w:pPr>
      <w:r w:rsidRPr="00295EDB">
        <w:rPr>
          <w:sz w:val="28"/>
          <w:szCs w:val="28"/>
        </w:rPr>
        <w:t xml:space="preserve">Con el fin de obtener la curva que relación la corriente en el colector </w:t>
      </w:r>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C</m:t>
            </m:r>
          </m:sub>
        </m:sSub>
      </m:oMath>
      <w:r w:rsidRPr="00295EDB">
        <w:rPr>
          <w:sz w:val="28"/>
          <w:szCs w:val="28"/>
        </w:rPr>
        <w:t xml:space="preserve"> con la tensión en  el colector-emisor se realizaron varias medidas relevantes para lograr esto variando el voltaje de alimentación</w:t>
      </w:r>
      <w:r>
        <w:rPr>
          <w:sz w:val="28"/>
          <w:szCs w:val="28"/>
        </w:rPr>
        <w:t xml:space="preserve"> (VA) </w:t>
      </w:r>
      <w:r w:rsidRPr="00295EDB">
        <w:rPr>
          <w:sz w:val="28"/>
          <w:szCs w:val="28"/>
        </w:rPr>
        <w:t>4 V por medición</w:t>
      </w:r>
      <w:r>
        <w:rPr>
          <w:sz w:val="28"/>
          <w:szCs w:val="28"/>
        </w:rPr>
        <w:t>.</w:t>
      </w:r>
    </w:p>
    <w:p w:rsidR="00833784" w:rsidRPr="00FB1C17" w:rsidRDefault="00833784" w:rsidP="00833784">
      <w:pPr>
        <w:rPr>
          <w:sz w:val="28"/>
          <w:szCs w:val="28"/>
        </w:rPr>
      </w:pPr>
      <w:r>
        <w:rPr>
          <w:sz w:val="28"/>
          <w:szCs w:val="28"/>
        </w:rPr>
        <w:t xml:space="preserve">Se midieron las corrientes que pasaban por el fotodiodo </w:t>
      </w:r>
      <m:oMath>
        <m:r>
          <w:rPr>
            <w:rFonts w:ascii="Cambria Math" w:hAnsi="Cambria Math"/>
            <w:sz w:val="28"/>
            <w:szCs w:val="28"/>
          </w:rPr>
          <m:t>L</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6</m:t>
            </m:r>
          </m:sub>
        </m:sSub>
      </m:oMath>
      <w:r>
        <w:rPr>
          <w:sz w:val="28"/>
          <w:szCs w:val="28"/>
        </w:rPr>
        <w:t xml:space="preserve"> también se midieron los voltajes </w:t>
      </w:r>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11</m:t>
            </m:r>
          </m:sub>
        </m:sSub>
      </m:oMath>
      <w:r>
        <w:rPr>
          <w:sz w:val="28"/>
          <w:szCs w:val="28"/>
        </w:rPr>
        <w:t xml:space="preserve"> en la resistencia de 560 Ω con el fin de obtener </w:t>
      </w:r>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C</m:t>
            </m:r>
          </m:sub>
        </m:sSub>
        <m:r>
          <w:rPr>
            <w:rFonts w:ascii="Cambria Math" w:hAnsi="Cambria Math"/>
            <w:sz w:val="28"/>
            <w:szCs w:val="28"/>
          </w:rPr>
          <m:t xml:space="preserve"> </m:t>
        </m:r>
      </m:oMath>
      <w:r>
        <w:rPr>
          <w:sz w:val="28"/>
          <w:szCs w:val="28"/>
        </w:rPr>
        <w:t xml:space="preserve">usando la ley de ohm y por último se midieron las tensiones colector-emisor </w:t>
      </w:r>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CE</m:t>
            </m:r>
          </m:sub>
        </m:sSub>
      </m:oMath>
      <w:r>
        <w:rPr>
          <w:sz w:val="28"/>
          <w:szCs w:val="28"/>
        </w:rPr>
        <w:t>.</w:t>
      </w:r>
    </w:p>
    <w:p w:rsidR="00833784" w:rsidRDefault="00833784" w:rsidP="00833784">
      <w:pPr>
        <w:rPr>
          <w:sz w:val="28"/>
          <w:szCs w:val="28"/>
        </w:rPr>
      </w:pPr>
    </w:p>
    <w:p w:rsidR="00833784" w:rsidRDefault="00833784" w:rsidP="00833784">
      <w:pPr>
        <w:rPr>
          <w:sz w:val="28"/>
          <w:szCs w:val="28"/>
        </w:rPr>
      </w:pPr>
      <w:r>
        <w:rPr>
          <w:sz w:val="28"/>
          <w:szCs w:val="28"/>
        </w:rPr>
        <w:t>Dividiendo los valores de</w:t>
      </w:r>
      <m:oMath>
        <m:sSub>
          <m:sSubPr>
            <m:ctrlPr>
              <w:rPr>
                <w:rFonts w:ascii="Cambria Math" w:hAnsi="Cambria Math"/>
                <w:i/>
                <w:sz w:val="28"/>
                <w:szCs w:val="28"/>
              </w:rPr>
            </m:ctrlPr>
          </m:sSubPr>
          <m:e>
            <m:r>
              <w:rPr>
                <w:rFonts w:ascii="Cambria Math" w:hAnsi="Cambria Math"/>
                <w:sz w:val="28"/>
                <w:szCs w:val="28"/>
              </w:rPr>
              <m:t xml:space="preserve"> V</m:t>
            </m:r>
          </m:e>
          <m:sub>
            <m:r>
              <w:rPr>
                <w:rFonts w:ascii="Cambria Math" w:hAnsi="Cambria Math"/>
                <w:sz w:val="28"/>
                <w:szCs w:val="28"/>
              </w:rPr>
              <m:t>11</m:t>
            </m:r>
          </m:sub>
        </m:sSub>
      </m:oMath>
      <w:r>
        <w:rPr>
          <w:sz w:val="28"/>
          <w:szCs w:val="28"/>
        </w:rPr>
        <w:t xml:space="preserve"> por 560 Ω se obtienen los valores para </w:t>
      </w:r>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C</m:t>
            </m:r>
          </m:sub>
        </m:sSub>
      </m:oMath>
      <w:r>
        <w:rPr>
          <w:sz w:val="28"/>
          <w:szCs w:val="28"/>
        </w:rPr>
        <w:t xml:space="preserve"> con lo que la tabla queda:</w:t>
      </w:r>
    </w:p>
    <w:tbl>
      <w:tblPr>
        <w:tblStyle w:val="Tablaconcuadrcula"/>
        <w:tblW w:w="0" w:type="auto"/>
        <w:tblLook w:val="04A0"/>
      </w:tblPr>
      <w:tblGrid>
        <w:gridCol w:w="2244"/>
        <w:gridCol w:w="2244"/>
        <w:gridCol w:w="2245"/>
        <w:gridCol w:w="2245"/>
      </w:tblGrid>
      <w:tr w:rsidR="00833784" w:rsidTr="00B41909">
        <w:tc>
          <w:tcPr>
            <w:tcW w:w="2244" w:type="dxa"/>
          </w:tcPr>
          <w:p w:rsidR="00833784" w:rsidRDefault="00504DE0" w:rsidP="00B41909">
            <w:pPr>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ILD</m:t>
                    </m:r>
                  </m:e>
                  <m:sub>
                    <m:r>
                      <w:rPr>
                        <w:rFonts w:ascii="Cambria Math" w:hAnsi="Cambria Math"/>
                        <w:sz w:val="28"/>
                        <w:szCs w:val="28"/>
                      </w:rPr>
                      <m:t>6</m:t>
                    </m:r>
                  </m:sub>
                </m:sSub>
                <m:r>
                  <w:rPr>
                    <w:rFonts w:ascii="Cambria Math" w:hAnsi="Cambria Math"/>
                    <w:sz w:val="28"/>
                    <w:szCs w:val="28"/>
                  </w:rPr>
                  <m:t xml:space="preserve"> [mA]</m:t>
                </m:r>
              </m:oMath>
            </m:oMathPara>
          </w:p>
        </w:tc>
        <w:tc>
          <w:tcPr>
            <w:tcW w:w="2244" w:type="dxa"/>
          </w:tcPr>
          <w:p w:rsidR="00833784" w:rsidRDefault="00833784" w:rsidP="00B41909">
            <w:pPr>
              <w:jc w:val="center"/>
              <w:rPr>
                <w:sz w:val="28"/>
                <w:szCs w:val="28"/>
              </w:rPr>
            </w:pPr>
            <m:oMathPara>
              <m:oMath>
                <m:r>
                  <w:rPr>
                    <w:rFonts w:ascii="Cambria Math" w:hAnsi="Cambria Math"/>
                    <w:sz w:val="28"/>
                    <w:szCs w:val="28"/>
                  </w:rPr>
                  <m:t>VA[Volts]</m:t>
                </m:r>
              </m:oMath>
            </m:oMathPara>
          </w:p>
        </w:tc>
        <w:tc>
          <w:tcPr>
            <w:tcW w:w="2245" w:type="dxa"/>
          </w:tcPr>
          <w:p w:rsidR="00833784" w:rsidRDefault="00833784" w:rsidP="00B41909">
            <w:pPr>
              <w:jc w:val="center"/>
              <w:rPr>
                <w:sz w:val="28"/>
                <w:szCs w:val="28"/>
              </w:rPr>
            </w:pPr>
            <m:oMathPara>
              <m:oMath>
                <m:r>
                  <w:rPr>
                    <w:rFonts w:ascii="Cambria Math" w:hAnsi="Cambria Math"/>
                    <w:sz w:val="28"/>
                    <w:szCs w:val="28"/>
                  </w:rPr>
                  <m:t>VCE[Volts]</m:t>
                </m:r>
              </m:oMath>
            </m:oMathPara>
          </w:p>
        </w:tc>
        <w:tc>
          <w:tcPr>
            <w:tcW w:w="2245" w:type="dxa"/>
          </w:tcPr>
          <w:p w:rsidR="00833784" w:rsidRDefault="00504DE0" w:rsidP="00B41909">
            <w:pPr>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C</m:t>
                    </m:r>
                  </m:sub>
                </m:sSub>
                <m:r>
                  <w:rPr>
                    <w:rFonts w:ascii="Cambria Math" w:hAnsi="Cambria Math"/>
                    <w:sz w:val="28"/>
                    <w:szCs w:val="28"/>
                  </w:rPr>
                  <m:t xml:space="preserve"> [mA]</m:t>
                </m:r>
              </m:oMath>
            </m:oMathPara>
          </w:p>
        </w:tc>
      </w:tr>
      <w:tr w:rsidR="00833784" w:rsidTr="00B41909">
        <w:tc>
          <w:tcPr>
            <w:tcW w:w="2244" w:type="dxa"/>
          </w:tcPr>
          <w:p w:rsidR="00833784" w:rsidRDefault="00833784" w:rsidP="00B41909">
            <w:pPr>
              <w:jc w:val="center"/>
              <w:rPr>
                <w:sz w:val="28"/>
                <w:szCs w:val="28"/>
              </w:rPr>
            </w:pPr>
            <w:r>
              <w:rPr>
                <w:sz w:val="28"/>
                <w:szCs w:val="28"/>
              </w:rPr>
              <w:t>8,18</w:t>
            </w:r>
          </w:p>
        </w:tc>
        <w:tc>
          <w:tcPr>
            <w:tcW w:w="2244" w:type="dxa"/>
          </w:tcPr>
          <w:p w:rsidR="00833784" w:rsidRDefault="00833784" w:rsidP="00B41909">
            <w:pPr>
              <w:jc w:val="center"/>
              <w:rPr>
                <w:sz w:val="28"/>
                <w:szCs w:val="28"/>
              </w:rPr>
            </w:pPr>
            <w:r>
              <w:rPr>
                <w:sz w:val="28"/>
                <w:szCs w:val="28"/>
              </w:rPr>
              <w:t>0</w:t>
            </w:r>
          </w:p>
        </w:tc>
        <w:tc>
          <w:tcPr>
            <w:tcW w:w="2245" w:type="dxa"/>
          </w:tcPr>
          <w:p w:rsidR="00833784" w:rsidRDefault="00833784" w:rsidP="00B41909">
            <w:pPr>
              <w:jc w:val="center"/>
              <w:rPr>
                <w:sz w:val="28"/>
                <w:szCs w:val="28"/>
              </w:rPr>
            </w:pPr>
            <w:r>
              <w:rPr>
                <w:sz w:val="28"/>
                <w:szCs w:val="28"/>
              </w:rPr>
              <w:t>0</w:t>
            </w:r>
          </w:p>
        </w:tc>
        <w:tc>
          <w:tcPr>
            <w:tcW w:w="2245" w:type="dxa"/>
          </w:tcPr>
          <w:p w:rsidR="00833784" w:rsidRDefault="00833784" w:rsidP="00B41909">
            <w:pPr>
              <w:jc w:val="center"/>
              <w:rPr>
                <w:sz w:val="28"/>
                <w:szCs w:val="28"/>
              </w:rPr>
            </w:pPr>
            <w:r>
              <w:rPr>
                <w:sz w:val="28"/>
                <w:szCs w:val="28"/>
              </w:rPr>
              <w:t>0,002</w:t>
            </w:r>
          </w:p>
        </w:tc>
      </w:tr>
      <w:tr w:rsidR="00833784" w:rsidTr="00B41909">
        <w:tc>
          <w:tcPr>
            <w:tcW w:w="2244" w:type="dxa"/>
          </w:tcPr>
          <w:p w:rsidR="00833784" w:rsidRDefault="00833784" w:rsidP="00B41909">
            <w:pPr>
              <w:jc w:val="center"/>
              <w:rPr>
                <w:sz w:val="28"/>
                <w:szCs w:val="28"/>
              </w:rPr>
            </w:pPr>
            <w:r>
              <w:rPr>
                <w:sz w:val="28"/>
                <w:szCs w:val="28"/>
              </w:rPr>
              <w:t>8,18</w:t>
            </w:r>
          </w:p>
        </w:tc>
        <w:tc>
          <w:tcPr>
            <w:tcW w:w="2244" w:type="dxa"/>
          </w:tcPr>
          <w:p w:rsidR="00833784" w:rsidRDefault="00833784" w:rsidP="00B41909">
            <w:pPr>
              <w:jc w:val="center"/>
              <w:rPr>
                <w:sz w:val="28"/>
                <w:szCs w:val="28"/>
              </w:rPr>
            </w:pPr>
            <w:r>
              <w:rPr>
                <w:sz w:val="28"/>
                <w:szCs w:val="28"/>
              </w:rPr>
              <w:t>4</w:t>
            </w:r>
          </w:p>
        </w:tc>
        <w:tc>
          <w:tcPr>
            <w:tcW w:w="2245" w:type="dxa"/>
          </w:tcPr>
          <w:p w:rsidR="00833784" w:rsidRDefault="00833784" w:rsidP="00B41909">
            <w:pPr>
              <w:jc w:val="center"/>
              <w:rPr>
                <w:sz w:val="28"/>
                <w:szCs w:val="28"/>
              </w:rPr>
            </w:pPr>
            <w:r>
              <w:rPr>
                <w:sz w:val="28"/>
                <w:szCs w:val="28"/>
              </w:rPr>
              <w:t>3,5</w:t>
            </w:r>
          </w:p>
        </w:tc>
        <w:tc>
          <w:tcPr>
            <w:tcW w:w="2245" w:type="dxa"/>
          </w:tcPr>
          <w:p w:rsidR="00833784" w:rsidRDefault="00833784" w:rsidP="00B41909">
            <w:pPr>
              <w:jc w:val="center"/>
              <w:rPr>
                <w:sz w:val="28"/>
                <w:szCs w:val="28"/>
              </w:rPr>
            </w:pPr>
            <w:r>
              <w:rPr>
                <w:sz w:val="28"/>
                <w:szCs w:val="28"/>
              </w:rPr>
              <w:t>2,86</w:t>
            </w:r>
          </w:p>
        </w:tc>
      </w:tr>
      <w:tr w:rsidR="00833784" w:rsidTr="00B41909">
        <w:tc>
          <w:tcPr>
            <w:tcW w:w="2244" w:type="dxa"/>
          </w:tcPr>
          <w:p w:rsidR="00833784" w:rsidRDefault="00833784" w:rsidP="00B41909">
            <w:pPr>
              <w:jc w:val="center"/>
              <w:rPr>
                <w:sz w:val="28"/>
                <w:szCs w:val="28"/>
              </w:rPr>
            </w:pPr>
            <w:r>
              <w:rPr>
                <w:sz w:val="28"/>
                <w:szCs w:val="28"/>
              </w:rPr>
              <w:t>8,18</w:t>
            </w:r>
          </w:p>
        </w:tc>
        <w:tc>
          <w:tcPr>
            <w:tcW w:w="2244" w:type="dxa"/>
          </w:tcPr>
          <w:p w:rsidR="00833784" w:rsidRDefault="00833784" w:rsidP="00B41909">
            <w:pPr>
              <w:jc w:val="center"/>
              <w:rPr>
                <w:sz w:val="28"/>
                <w:szCs w:val="28"/>
              </w:rPr>
            </w:pPr>
            <w:r>
              <w:rPr>
                <w:sz w:val="28"/>
                <w:szCs w:val="28"/>
              </w:rPr>
              <w:t>8</w:t>
            </w:r>
          </w:p>
        </w:tc>
        <w:tc>
          <w:tcPr>
            <w:tcW w:w="2245" w:type="dxa"/>
          </w:tcPr>
          <w:p w:rsidR="00833784" w:rsidRDefault="00833784" w:rsidP="00B41909">
            <w:pPr>
              <w:jc w:val="center"/>
              <w:rPr>
                <w:sz w:val="28"/>
                <w:szCs w:val="28"/>
              </w:rPr>
            </w:pPr>
            <w:r>
              <w:rPr>
                <w:sz w:val="28"/>
                <w:szCs w:val="28"/>
              </w:rPr>
              <w:t>6,4</w:t>
            </w:r>
          </w:p>
        </w:tc>
        <w:tc>
          <w:tcPr>
            <w:tcW w:w="2245" w:type="dxa"/>
          </w:tcPr>
          <w:p w:rsidR="00833784" w:rsidRDefault="00833784" w:rsidP="00B41909">
            <w:pPr>
              <w:jc w:val="center"/>
              <w:rPr>
                <w:sz w:val="28"/>
                <w:szCs w:val="28"/>
              </w:rPr>
            </w:pPr>
            <w:r>
              <w:rPr>
                <w:sz w:val="28"/>
                <w:szCs w:val="28"/>
              </w:rPr>
              <w:t>2,98</w:t>
            </w:r>
          </w:p>
        </w:tc>
      </w:tr>
      <w:tr w:rsidR="00833784" w:rsidTr="00B41909">
        <w:tc>
          <w:tcPr>
            <w:tcW w:w="2244" w:type="dxa"/>
          </w:tcPr>
          <w:p w:rsidR="00833784" w:rsidRDefault="00833784" w:rsidP="00B41909">
            <w:pPr>
              <w:jc w:val="center"/>
              <w:rPr>
                <w:sz w:val="28"/>
                <w:szCs w:val="28"/>
              </w:rPr>
            </w:pPr>
            <w:r>
              <w:rPr>
                <w:sz w:val="28"/>
                <w:szCs w:val="28"/>
              </w:rPr>
              <w:t>8,18</w:t>
            </w:r>
          </w:p>
        </w:tc>
        <w:tc>
          <w:tcPr>
            <w:tcW w:w="2244" w:type="dxa"/>
          </w:tcPr>
          <w:p w:rsidR="00833784" w:rsidRDefault="00833784" w:rsidP="00B41909">
            <w:pPr>
              <w:jc w:val="center"/>
              <w:rPr>
                <w:sz w:val="28"/>
                <w:szCs w:val="28"/>
              </w:rPr>
            </w:pPr>
            <w:r>
              <w:rPr>
                <w:sz w:val="28"/>
                <w:szCs w:val="28"/>
              </w:rPr>
              <w:t>12</w:t>
            </w:r>
          </w:p>
        </w:tc>
        <w:tc>
          <w:tcPr>
            <w:tcW w:w="2245" w:type="dxa"/>
          </w:tcPr>
          <w:p w:rsidR="00833784" w:rsidRDefault="00833784" w:rsidP="00B41909">
            <w:pPr>
              <w:jc w:val="center"/>
              <w:rPr>
                <w:sz w:val="28"/>
                <w:szCs w:val="28"/>
              </w:rPr>
            </w:pPr>
            <w:r>
              <w:rPr>
                <w:sz w:val="28"/>
                <w:szCs w:val="28"/>
              </w:rPr>
              <w:t>10</w:t>
            </w:r>
          </w:p>
        </w:tc>
        <w:tc>
          <w:tcPr>
            <w:tcW w:w="2245" w:type="dxa"/>
          </w:tcPr>
          <w:p w:rsidR="00833784" w:rsidRDefault="00833784" w:rsidP="00B41909">
            <w:pPr>
              <w:jc w:val="center"/>
              <w:rPr>
                <w:sz w:val="28"/>
                <w:szCs w:val="28"/>
              </w:rPr>
            </w:pPr>
            <w:r>
              <w:rPr>
                <w:sz w:val="28"/>
                <w:szCs w:val="28"/>
              </w:rPr>
              <w:t>3,14</w:t>
            </w:r>
          </w:p>
        </w:tc>
      </w:tr>
      <w:tr w:rsidR="00833784" w:rsidTr="00B41909">
        <w:tc>
          <w:tcPr>
            <w:tcW w:w="2244" w:type="dxa"/>
          </w:tcPr>
          <w:p w:rsidR="00833784" w:rsidRDefault="00833784" w:rsidP="00B41909">
            <w:pPr>
              <w:jc w:val="center"/>
              <w:rPr>
                <w:sz w:val="28"/>
                <w:szCs w:val="28"/>
              </w:rPr>
            </w:pPr>
            <w:r>
              <w:rPr>
                <w:sz w:val="28"/>
                <w:szCs w:val="28"/>
              </w:rPr>
              <w:t>8,18</w:t>
            </w:r>
          </w:p>
        </w:tc>
        <w:tc>
          <w:tcPr>
            <w:tcW w:w="2244" w:type="dxa"/>
          </w:tcPr>
          <w:p w:rsidR="00833784" w:rsidRDefault="00833784" w:rsidP="00B41909">
            <w:pPr>
              <w:jc w:val="center"/>
              <w:rPr>
                <w:sz w:val="28"/>
                <w:szCs w:val="28"/>
              </w:rPr>
            </w:pPr>
            <w:r>
              <w:rPr>
                <w:sz w:val="28"/>
                <w:szCs w:val="28"/>
              </w:rPr>
              <w:t>16</w:t>
            </w:r>
          </w:p>
        </w:tc>
        <w:tc>
          <w:tcPr>
            <w:tcW w:w="2245" w:type="dxa"/>
          </w:tcPr>
          <w:p w:rsidR="00833784" w:rsidRDefault="00833784" w:rsidP="00B41909">
            <w:pPr>
              <w:jc w:val="center"/>
              <w:rPr>
                <w:sz w:val="28"/>
                <w:szCs w:val="28"/>
              </w:rPr>
            </w:pPr>
            <w:r>
              <w:rPr>
                <w:sz w:val="28"/>
                <w:szCs w:val="28"/>
              </w:rPr>
              <w:t>15</w:t>
            </w:r>
          </w:p>
        </w:tc>
        <w:tc>
          <w:tcPr>
            <w:tcW w:w="2245" w:type="dxa"/>
          </w:tcPr>
          <w:p w:rsidR="00833784" w:rsidRDefault="00833784" w:rsidP="00B41909">
            <w:pPr>
              <w:jc w:val="center"/>
              <w:rPr>
                <w:sz w:val="28"/>
                <w:szCs w:val="28"/>
              </w:rPr>
            </w:pPr>
            <w:r>
              <w:rPr>
                <w:sz w:val="28"/>
                <w:szCs w:val="28"/>
              </w:rPr>
              <w:t>3,34</w:t>
            </w:r>
          </w:p>
        </w:tc>
      </w:tr>
      <w:tr w:rsidR="00833784" w:rsidTr="00B41909">
        <w:tc>
          <w:tcPr>
            <w:tcW w:w="2244" w:type="dxa"/>
          </w:tcPr>
          <w:p w:rsidR="00833784" w:rsidRDefault="00833784" w:rsidP="00B41909">
            <w:pPr>
              <w:jc w:val="center"/>
              <w:rPr>
                <w:sz w:val="28"/>
                <w:szCs w:val="28"/>
              </w:rPr>
            </w:pPr>
            <w:r>
              <w:rPr>
                <w:sz w:val="28"/>
                <w:szCs w:val="28"/>
              </w:rPr>
              <w:t>8,18</w:t>
            </w:r>
          </w:p>
        </w:tc>
        <w:tc>
          <w:tcPr>
            <w:tcW w:w="2244" w:type="dxa"/>
          </w:tcPr>
          <w:p w:rsidR="00833784" w:rsidRDefault="00833784" w:rsidP="00B41909">
            <w:pPr>
              <w:jc w:val="center"/>
              <w:rPr>
                <w:sz w:val="28"/>
                <w:szCs w:val="28"/>
              </w:rPr>
            </w:pPr>
            <w:r>
              <w:rPr>
                <w:sz w:val="28"/>
                <w:szCs w:val="28"/>
              </w:rPr>
              <w:t>20</w:t>
            </w:r>
          </w:p>
        </w:tc>
        <w:tc>
          <w:tcPr>
            <w:tcW w:w="2245" w:type="dxa"/>
          </w:tcPr>
          <w:p w:rsidR="00833784" w:rsidRDefault="00833784" w:rsidP="00B41909">
            <w:pPr>
              <w:jc w:val="center"/>
              <w:rPr>
                <w:sz w:val="28"/>
                <w:szCs w:val="28"/>
              </w:rPr>
            </w:pPr>
            <w:r>
              <w:rPr>
                <w:sz w:val="28"/>
                <w:szCs w:val="28"/>
              </w:rPr>
              <w:t>18</w:t>
            </w:r>
          </w:p>
        </w:tc>
        <w:tc>
          <w:tcPr>
            <w:tcW w:w="2245" w:type="dxa"/>
          </w:tcPr>
          <w:p w:rsidR="00833784" w:rsidRDefault="00833784" w:rsidP="00B41909">
            <w:pPr>
              <w:jc w:val="center"/>
              <w:rPr>
                <w:sz w:val="28"/>
                <w:szCs w:val="28"/>
              </w:rPr>
            </w:pPr>
            <w:r>
              <w:rPr>
                <w:sz w:val="28"/>
                <w:szCs w:val="28"/>
              </w:rPr>
              <w:t>3,57</w:t>
            </w:r>
          </w:p>
        </w:tc>
      </w:tr>
      <w:tr w:rsidR="00833784" w:rsidTr="00B41909">
        <w:trPr>
          <w:trHeight w:val="79"/>
        </w:trPr>
        <w:tc>
          <w:tcPr>
            <w:tcW w:w="2244" w:type="dxa"/>
          </w:tcPr>
          <w:p w:rsidR="00833784" w:rsidRDefault="00833784" w:rsidP="00B41909">
            <w:pPr>
              <w:jc w:val="center"/>
              <w:rPr>
                <w:sz w:val="28"/>
                <w:szCs w:val="28"/>
              </w:rPr>
            </w:pPr>
            <w:r>
              <w:rPr>
                <w:sz w:val="28"/>
                <w:szCs w:val="28"/>
              </w:rPr>
              <w:t>8,18</w:t>
            </w:r>
          </w:p>
        </w:tc>
        <w:tc>
          <w:tcPr>
            <w:tcW w:w="2244" w:type="dxa"/>
          </w:tcPr>
          <w:p w:rsidR="00833784" w:rsidRDefault="00833784" w:rsidP="00B41909">
            <w:pPr>
              <w:jc w:val="center"/>
              <w:rPr>
                <w:sz w:val="28"/>
                <w:szCs w:val="28"/>
              </w:rPr>
            </w:pPr>
            <w:r>
              <w:rPr>
                <w:sz w:val="28"/>
                <w:szCs w:val="28"/>
              </w:rPr>
              <w:t>24</w:t>
            </w:r>
          </w:p>
        </w:tc>
        <w:tc>
          <w:tcPr>
            <w:tcW w:w="2245" w:type="dxa"/>
          </w:tcPr>
          <w:p w:rsidR="00833784" w:rsidRDefault="00833784" w:rsidP="00B41909">
            <w:pPr>
              <w:jc w:val="center"/>
              <w:rPr>
                <w:sz w:val="28"/>
                <w:szCs w:val="28"/>
              </w:rPr>
            </w:pPr>
            <w:r>
              <w:rPr>
                <w:sz w:val="28"/>
                <w:szCs w:val="28"/>
              </w:rPr>
              <w:t>22,5</w:t>
            </w:r>
          </w:p>
        </w:tc>
        <w:tc>
          <w:tcPr>
            <w:tcW w:w="2245" w:type="dxa"/>
          </w:tcPr>
          <w:p w:rsidR="00833784" w:rsidRDefault="00833784" w:rsidP="00B41909">
            <w:pPr>
              <w:jc w:val="center"/>
              <w:rPr>
                <w:sz w:val="28"/>
                <w:szCs w:val="28"/>
              </w:rPr>
            </w:pPr>
            <w:r>
              <w:rPr>
                <w:sz w:val="28"/>
                <w:szCs w:val="28"/>
              </w:rPr>
              <w:t>3,80</w:t>
            </w:r>
          </w:p>
        </w:tc>
      </w:tr>
    </w:tbl>
    <w:p w:rsidR="00833784" w:rsidRDefault="00833784" w:rsidP="00833784">
      <w:pPr>
        <w:rPr>
          <w:sz w:val="28"/>
          <w:szCs w:val="28"/>
        </w:rPr>
      </w:pPr>
    </w:p>
    <w:p w:rsidR="00833784" w:rsidRDefault="00833784" w:rsidP="00833784">
      <w:pPr>
        <w:rPr>
          <w:sz w:val="28"/>
          <w:szCs w:val="28"/>
        </w:rPr>
      </w:pPr>
    </w:p>
    <w:p w:rsidR="00833784" w:rsidRDefault="00833784" w:rsidP="00833784">
      <w:pPr>
        <w:rPr>
          <w:sz w:val="28"/>
          <w:szCs w:val="28"/>
        </w:rPr>
      </w:pPr>
    </w:p>
    <w:p w:rsidR="00833784" w:rsidRDefault="00833784" w:rsidP="00833784">
      <w:pPr>
        <w:rPr>
          <w:sz w:val="28"/>
          <w:szCs w:val="28"/>
        </w:rPr>
      </w:pPr>
    </w:p>
    <w:p w:rsidR="00833784" w:rsidRDefault="00833784" w:rsidP="00833784">
      <w:pPr>
        <w:rPr>
          <w:sz w:val="28"/>
          <w:szCs w:val="28"/>
        </w:rPr>
      </w:pPr>
    </w:p>
    <w:p w:rsidR="00833784" w:rsidRDefault="00833784" w:rsidP="00833784">
      <w:pPr>
        <w:rPr>
          <w:sz w:val="28"/>
          <w:szCs w:val="28"/>
        </w:rPr>
      </w:pPr>
    </w:p>
    <w:p w:rsidR="00833784" w:rsidRDefault="00833784" w:rsidP="00833784">
      <w:pPr>
        <w:rPr>
          <w:sz w:val="28"/>
          <w:szCs w:val="28"/>
        </w:rPr>
      </w:pPr>
    </w:p>
    <w:p w:rsidR="00833784" w:rsidRPr="00DF7DA1" w:rsidRDefault="00833784" w:rsidP="00833784">
      <w:pPr>
        <w:rPr>
          <w:sz w:val="28"/>
          <w:szCs w:val="28"/>
        </w:rPr>
      </w:pPr>
      <w:r w:rsidRPr="00DF7DA1">
        <w:rPr>
          <w:sz w:val="28"/>
          <w:szCs w:val="28"/>
        </w:rPr>
        <w:t xml:space="preserve">La curva para </w:t>
      </w:r>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C</m:t>
            </m:r>
          </m:sub>
        </m:sSub>
        <m:r>
          <w:rPr>
            <w:rFonts w:ascii="Cambria Math"/>
            <w:sz w:val="28"/>
            <w:szCs w:val="28"/>
          </w:rPr>
          <m:t>=</m:t>
        </m:r>
        <m:r>
          <w:rPr>
            <w:rFonts w:ascii="Cambria Math" w:hAnsi="Cambria Math"/>
            <w:sz w:val="28"/>
            <w:szCs w:val="28"/>
          </w:rPr>
          <m:t>f</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CE</m:t>
            </m:r>
          </m:sub>
        </m:sSub>
      </m:oMath>
      <w:r w:rsidRPr="00DF7DA1">
        <w:rPr>
          <w:sz w:val="28"/>
          <w:szCs w:val="28"/>
        </w:rPr>
        <w:t>) es</w:t>
      </w:r>
      <w:r>
        <w:rPr>
          <w:sz w:val="28"/>
          <w:szCs w:val="28"/>
        </w:rPr>
        <w:t>:</w:t>
      </w:r>
    </w:p>
    <w:p w:rsidR="00833784" w:rsidRDefault="00833784" w:rsidP="00833784">
      <w:pPr>
        <w:jc w:val="center"/>
        <w:rPr>
          <w:sz w:val="28"/>
          <w:szCs w:val="28"/>
        </w:rPr>
      </w:pPr>
      <w:r>
        <w:rPr>
          <w:noProof/>
          <w:sz w:val="28"/>
          <w:szCs w:val="28"/>
          <w:lang w:val="es-ES" w:eastAsia="es-ES"/>
        </w:rPr>
        <w:drawing>
          <wp:inline distT="0" distB="0" distL="0" distR="0">
            <wp:extent cx="3829050" cy="2306574"/>
            <wp:effectExtent l="1905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3829050" cy="2306574"/>
                    </a:xfrm>
                    <a:prstGeom prst="rect">
                      <a:avLst/>
                    </a:prstGeom>
                    <a:noFill/>
                    <a:ln w="9525">
                      <a:noFill/>
                      <a:miter lim="800000"/>
                      <a:headEnd/>
                      <a:tailEnd/>
                    </a:ln>
                  </pic:spPr>
                </pic:pic>
              </a:graphicData>
            </a:graphic>
          </wp:inline>
        </w:drawing>
      </w:r>
    </w:p>
    <w:p w:rsidR="00833784" w:rsidRDefault="00833784" w:rsidP="00833784">
      <w:pPr>
        <w:rPr>
          <w:sz w:val="28"/>
          <w:szCs w:val="28"/>
        </w:rPr>
      </w:pPr>
      <w:r>
        <w:rPr>
          <w:sz w:val="28"/>
          <w:szCs w:val="28"/>
        </w:rPr>
        <w:t xml:space="preserve">Para el segundo valor del potenciómetro </w:t>
      </w: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5</m:t>
            </m:r>
          </m:sub>
        </m:sSub>
        <m:r>
          <w:rPr>
            <w:rFonts w:ascii="Cambria Math" w:hAnsi="Cambria Math"/>
            <w:sz w:val="28"/>
            <w:szCs w:val="28"/>
          </w:rPr>
          <m:t xml:space="preserve"> </m:t>
        </m:r>
      </m:oMath>
      <w:r>
        <w:rPr>
          <w:sz w:val="28"/>
          <w:szCs w:val="28"/>
        </w:rPr>
        <w:t xml:space="preserve"> queda:</w:t>
      </w:r>
    </w:p>
    <w:tbl>
      <w:tblPr>
        <w:tblStyle w:val="Tablaconcuadrcula"/>
        <w:tblW w:w="0" w:type="auto"/>
        <w:tblLook w:val="04A0"/>
      </w:tblPr>
      <w:tblGrid>
        <w:gridCol w:w="2244"/>
        <w:gridCol w:w="2244"/>
        <w:gridCol w:w="2245"/>
        <w:gridCol w:w="2245"/>
      </w:tblGrid>
      <w:tr w:rsidR="00833784" w:rsidTr="00B41909">
        <w:tc>
          <w:tcPr>
            <w:tcW w:w="2244" w:type="dxa"/>
          </w:tcPr>
          <w:p w:rsidR="00833784" w:rsidRDefault="00504DE0" w:rsidP="00B41909">
            <w:pPr>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ILD</m:t>
                    </m:r>
                  </m:e>
                  <m:sub>
                    <m:r>
                      <w:rPr>
                        <w:rFonts w:ascii="Cambria Math" w:hAnsi="Cambria Math"/>
                        <w:sz w:val="28"/>
                        <w:szCs w:val="28"/>
                      </w:rPr>
                      <m:t>6</m:t>
                    </m:r>
                  </m:sub>
                </m:sSub>
                <m:r>
                  <w:rPr>
                    <w:rFonts w:ascii="Cambria Math" w:hAnsi="Cambria Math"/>
                    <w:sz w:val="28"/>
                    <w:szCs w:val="28"/>
                  </w:rPr>
                  <m:t xml:space="preserve"> [mA]</m:t>
                </m:r>
              </m:oMath>
            </m:oMathPara>
          </w:p>
        </w:tc>
        <w:tc>
          <w:tcPr>
            <w:tcW w:w="2244" w:type="dxa"/>
          </w:tcPr>
          <w:p w:rsidR="00833784" w:rsidRDefault="00833784" w:rsidP="00B41909">
            <w:pPr>
              <w:jc w:val="center"/>
              <w:rPr>
                <w:sz w:val="28"/>
                <w:szCs w:val="28"/>
              </w:rPr>
            </w:pPr>
            <m:oMathPara>
              <m:oMath>
                <m:r>
                  <w:rPr>
                    <w:rFonts w:ascii="Cambria Math" w:hAnsi="Cambria Math"/>
                    <w:sz w:val="28"/>
                    <w:szCs w:val="28"/>
                  </w:rPr>
                  <m:t>VA[Volts]</m:t>
                </m:r>
              </m:oMath>
            </m:oMathPara>
          </w:p>
        </w:tc>
        <w:tc>
          <w:tcPr>
            <w:tcW w:w="2245" w:type="dxa"/>
          </w:tcPr>
          <w:p w:rsidR="00833784" w:rsidRDefault="00833784" w:rsidP="00B41909">
            <w:pPr>
              <w:jc w:val="center"/>
              <w:rPr>
                <w:sz w:val="28"/>
                <w:szCs w:val="28"/>
              </w:rPr>
            </w:pPr>
            <m:oMathPara>
              <m:oMath>
                <m:r>
                  <w:rPr>
                    <w:rFonts w:ascii="Cambria Math" w:hAnsi="Cambria Math"/>
                    <w:sz w:val="28"/>
                    <w:szCs w:val="28"/>
                  </w:rPr>
                  <m:t>VCE[Volts]</m:t>
                </m:r>
              </m:oMath>
            </m:oMathPara>
          </w:p>
        </w:tc>
        <w:tc>
          <w:tcPr>
            <w:tcW w:w="2245" w:type="dxa"/>
          </w:tcPr>
          <w:p w:rsidR="00833784" w:rsidRDefault="00504DE0" w:rsidP="00B41909">
            <w:pPr>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C</m:t>
                    </m:r>
                  </m:sub>
                </m:sSub>
                <m:r>
                  <w:rPr>
                    <w:rFonts w:ascii="Cambria Math" w:hAnsi="Cambria Math"/>
                    <w:sz w:val="28"/>
                    <w:szCs w:val="28"/>
                  </w:rPr>
                  <m:t xml:space="preserve"> [mA]</m:t>
                </m:r>
              </m:oMath>
            </m:oMathPara>
          </w:p>
        </w:tc>
      </w:tr>
      <w:tr w:rsidR="00833784" w:rsidTr="00B41909">
        <w:tc>
          <w:tcPr>
            <w:tcW w:w="2244" w:type="dxa"/>
          </w:tcPr>
          <w:p w:rsidR="00833784" w:rsidRDefault="00833784" w:rsidP="00B41909">
            <w:pPr>
              <w:jc w:val="center"/>
              <w:rPr>
                <w:sz w:val="28"/>
                <w:szCs w:val="28"/>
              </w:rPr>
            </w:pPr>
            <w:r>
              <w:rPr>
                <w:sz w:val="28"/>
                <w:szCs w:val="28"/>
              </w:rPr>
              <w:t>12,1</w:t>
            </w:r>
          </w:p>
        </w:tc>
        <w:tc>
          <w:tcPr>
            <w:tcW w:w="2244" w:type="dxa"/>
          </w:tcPr>
          <w:p w:rsidR="00833784" w:rsidRDefault="00833784" w:rsidP="00B41909">
            <w:pPr>
              <w:jc w:val="center"/>
              <w:rPr>
                <w:sz w:val="28"/>
                <w:szCs w:val="28"/>
              </w:rPr>
            </w:pPr>
            <w:r>
              <w:rPr>
                <w:sz w:val="28"/>
                <w:szCs w:val="28"/>
              </w:rPr>
              <w:t>0</w:t>
            </w:r>
          </w:p>
        </w:tc>
        <w:tc>
          <w:tcPr>
            <w:tcW w:w="2245" w:type="dxa"/>
          </w:tcPr>
          <w:p w:rsidR="00833784" w:rsidRDefault="00833784" w:rsidP="00B41909">
            <w:pPr>
              <w:jc w:val="center"/>
              <w:rPr>
                <w:sz w:val="28"/>
                <w:szCs w:val="28"/>
              </w:rPr>
            </w:pPr>
            <w:r>
              <w:rPr>
                <w:sz w:val="28"/>
                <w:szCs w:val="28"/>
              </w:rPr>
              <w:t>0</w:t>
            </w:r>
          </w:p>
        </w:tc>
        <w:tc>
          <w:tcPr>
            <w:tcW w:w="2245" w:type="dxa"/>
          </w:tcPr>
          <w:p w:rsidR="00833784" w:rsidRDefault="00833784" w:rsidP="00B41909">
            <w:pPr>
              <w:jc w:val="center"/>
              <w:rPr>
                <w:sz w:val="28"/>
                <w:szCs w:val="28"/>
              </w:rPr>
            </w:pPr>
            <w:r>
              <w:rPr>
                <w:sz w:val="28"/>
                <w:szCs w:val="28"/>
              </w:rPr>
              <w:t>0,003</w:t>
            </w:r>
          </w:p>
        </w:tc>
      </w:tr>
      <w:tr w:rsidR="00833784" w:rsidTr="00B41909">
        <w:tc>
          <w:tcPr>
            <w:tcW w:w="2244" w:type="dxa"/>
          </w:tcPr>
          <w:p w:rsidR="00833784" w:rsidRDefault="00833784" w:rsidP="00B41909">
            <w:pPr>
              <w:jc w:val="center"/>
              <w:rPr>
                <w:sz w:val="28"/>
                <w:szCs w:val="28"/>
              </w:rPr>
            </w:pPr>
            <w:r>
              <w:rPr>
                <w:sz w:val="28"/>
                <w:szCs w:val="28"/>
              </w:rPr>
              <w:t>12,1</w:t>
            </w:r>
          </w:p>
        </w:tc>
        <w:tc>
          <w:tcPr>
            <w:tcW w:w="2244" w:type="dxa"/>
          </w:tcPr>
          <w:p w:rsidR="00833784" w:rsidRDefault="00833784" w:rsidP="00B41909">
            <w:pPr>
              <w:jc w:val="center"/>
              <w:rPr>
                <w:sz w:val="28"/>
                <w:szCs w:val="28"/>
              </w:rPr>
            </w:pPr>
            <w:r>
              <w:rPr>
                <w:sz w:val="28"/>
                <w:szCs w:val="28"/>
              </w:rPr>
              <w:t>4</w:t>
            </w:r>
          </w:p>
        </w:tc>
        <w:tc>
          <w:tcPr>
            <w:tcW w:w="2245" w:type="dxa"/>
          </w:tcPr>
          <w:p w:rsidR="00833784" w:rsidRDefault="00833784" w:rsidP="00B41909">
            <w:pPr>
              <w:jc w:val="center"/>
              <w:rPr>
                <w:sz w:val="28"/>
                <w:szCs w:val="28"/>
              </w:rPr>
            </w:pPr>
            <w:r>
              <w:rPr>
                <w:sz w:val="28"/>
                <w:szCs w:val="28"/>
              </w:rPr>
              <w:t>1,2</w:t>
            </w:r>
          </w:p>
        </w:tc>
        <w:tc>
          <w:tcPr>
            <w:tcW w:w="2245" w:type="dxa"/>
          </w:tcPr>
          <w:p w:rsidR="00833784" w:rsidRDefault="00833784" w:rsidP="00B41909">
            <w:pPr>
              <w:jc w:val="center"/>
              <w:rPr>
                <w:sz w:val="28"/>
                <w:szCs w:val="28"/>
              </w:rPr>
            </w:pPr>
            <w:r>
              <w:rPr>
                <w:sz w:val="28"/>
                <w:szCs w:val="28"/>
              </w:rPr>
              <w:t>4,93</w:t>
            </w:r>
          </w:p>
        </w:tc>
      </w:tr>
      <w:tr w:rsidR="00833784" w:rsidTr="00B41909">
        <w:tc>
          <w:tcPr>
            <w:tcW w:w="2244" w:type="dxa"/>
          </w:tcPr>
          <w:p w:rsidR="00833784" w:rsidRDefault="00833784" w:rsidP="00B41909">
            <w:pPr>
              <w:jc w:val="center"/>
              <w:rPr>
                <w:sz w:val="28"/>
                <w:szCs w:val="28"/>
              </w:rPr>
            </w:pPr>
            <w:r>
              <w:rPr>
                <w:sz w:val="28"/>
                <w:szCs w:val="28"/>
              </w:rPr>
              <w:t>12,1</w:t>
            </w:r>
          </w:p>
        </w:tc>
        <w:tc>
          <w:tcPr>
            <w:tcW w:w="2244" w:type="dxa"/>
          </w:tcPr>
          <w:p w:rsidR="00833784" w:rsidRDefault="00833784" w:rsidP="00B41909">
            <w:pPr>
              <w:jc w:val="center"/>
              <w:rPr>
                <w:sz w:val="28"/>
                <w:szCs w:val="28"/>
              </w:rPr>
            </w:pPr>
            <w:r>
              <w:rPr>
                <w:sz w:val="28"/>
                <w:szCs w:val="28"/>
              </w:rPr>
              <w:t>8</w:t>
            </w:r>
          </w:p>
        </w:tc>
        <w:tc>
          <w:tcPr>
            <w:tcW w:w="2245" w:type="dxa"/>
          </w:tcPr>
          <w:p w:rsidR="00833784" w:rsidRDefault="00833784" w:rsidP="00B41909">
            <w:pPr>
              <w:jc w:val="center"/>
              <w:rPr>
                <w:sz w:val="28"/>
                <w:szCs w:val="28"/>
              </w:rPr>
            </w:pPr>
            <w:r>
              <w:rPr>
                <w:sz w:val="28"/>
                <w:szCs w:val="28"/>
              </w:rPr>
              <w:t>5,5</w:t>
            </w:r>
          </w:p>
        </w:tc>
        <w:tc>
          <w:tcPr>
            <w:tcW w:w="2245" w:type="dxa"/>
          </w:tcPr>
          <w:p w:rsidR="00833784" w:rsidRDefault="00833784" w:rsidP="00B41909">
            <w:pPr>
              <w:jc w:val="center"/>
              <w:rPr>
                <w:sz w:val="28"/>
                <w:szCs w:val="28"/>
              </w:rPr>
            </w:pPr>
            <w:r>
              <w:rPr>
                <w:sz w:val="28"/>
                <w:szCs w:val="28"/>
              </w:rPr>
              <w:t>5,27</w:t>
            </w:r>
          </w:p>
        </w:tc>
      </w:tr>
      <w:tr w:rsidR="00833784" w:rsidTr="00B41909">
        <w:tc>
          <w:tcPr>
            <w:tcW w:w="2244" w:type="dxa"/>
          </w:tcPr>
          <w:p w:rsidR="00833784" w:rsidRDefault="00833784" w:rsidP="00B41909">
            <w:pPr>
              <w:jc w:val="center"/>
              <w:rPr>
                <w:sz w:val="28"/>
                <w:szCs w:val="28"/>
              </w:rPr>
            </w:pPr>
            <w:r>
              <w:rPr>
                <w:sz w:val="28"/>
                <w:szCs w:val="28"/>
              </w:rPr>
              <w:t>12,1</w:t>
            </w:r>
          </w:p>
        </w:tc>
        <w:tc>
          <w:tcPr>
            <w:tcW w:w="2244" w:type="dxa"/>
          </w:tcPr>
          <w:p w:rsidR="00833784" w:rsidRDefault="00833784" w:rsidP="00B41909">
            <w:pPr>
              <w:jc w:val="center"/>
              <w:rPr>
                <w:sz w:val="28"/>
                <w:szCs w:val="28"/>
              </w:rPr>
            </w:pPr>
            <w:r>
              <w:rPr>
                <w:sz w:val="28"/>
                <w:szCs w:val="28"/>
              </w:rPr>
              <w:t>12</w:t>
            </w:r>
          </w:p>
        </w:tc>
        <w:tc>
          <w:tcPr>
            <w:tcW w:w="2245" w:type="dxa"/>
          </w:tcPr>
          <w:p w:rsidR="00833784" w:rsidRDefault="00833784" w:rsidP="00B41909">
            <w:pPr>
              <w:jc w:val="center"/>
              <w:rPr>
                <w:sz w:val="28"/>
                <w:szCs w:val="28"/>
              </w:rPr>
            </w:pPr>
            <w:r>
              <w:rPr>
                <w:sz w:val="28"/>
                <w:szCs w:val="28"/>
              </w:rPr>
              <w:t>10</w:t>
            </w:r>
          </w:p>
        </w:tc>
        <w:tc>
          <w:tcPr>
            <w:tcW w:w="2245" w:type="dxa"/>
          </w:tcPr>
          <w:p w:rsidR="00833784" w:rsidRDefault="00833784" w:rsidP="00B41909">
            <w:pPr>
              <w:jc w:val="center"/>
              <w:rPr>
                <w:sz w:val="28"/>
                <w:szCs w:val="28"/>
              </w:rPr>
            </w:pPr>
            <w:r>
              <w:rPr>
                <w:sz w:val="28"/>
                <w:szCs w:val="28"/>
              </w:rPr>
              <w:t>5,54</w:t>
            </w:r>
          </w:p>
        </w:tc>
      </w:tr>
      <w:tr w:rsidR="00833784" w:rsidTr="00B41909">
        <w:tc>
          <w:tcPr>
            <w:tcW w:w="2244" w:type="dxa"/>
          </w:tcPr>
          <w:p w:rsidR="00833784" w:rsidRDefault="00833784" w:rsidP="00B41909">
            <w:pPr>
              <w:jc w:val="center"/>
              <w:rPr>
                <w:sz w:val="28"/>
                <w:szCs w:val="28"/>
              </w:rPr>
            </w:pPr>
            <w:r>
              <w:rPr>
                <w:sz w:val="28"/>
                <w:szCs w:val="28"/>
              </w:rPr>
              <w:t>12,1</w:t>
            </w:r>
          </w:p>
        </w:tc>
        <w:tc>
          <w:tcPr>
            <w:tcW w:w="2244" w:type="dxa"/>
          </w:tcPr>
          <w:p w:rsidR="00833784" w:rsidRDefault="00833784" w:rsidP="00B41909">
            <w:pPr>
              <w:jc w:val="center"/>
              <w:rPr>
                <w:sz w:val="28"/>
                <w:szCs w:val="28"/>
              </w:rPr>
            </w:pPr>
            <w:r>
              <w:rPr>
                <w:sz w:val="28"/>
                <w:szCs w:val="28"/>
              </w:rPr>
              <w:t>16</w:t>
            </w:r>
          </w:p>
        </w:tc>
        <w:tc>
          <w:tcPr>
            <w:tcW w:w="2245" w:type="dxa"/>
          </w:tcPr>
          <w:p w:rsidR="00833784" w:rsidRDefault="00833784" w:rsidP="00B41909">
            <w:pPr>
              <w:jc w:val="center"/>
              <w:rPr>
                <w:sz w:val="28"/>
                <w:szCs w:val="28"/>
              </w:rPr>
            </w:pPr>
            <w:r>
              <w:rPr>
                <w:sz w:val="28"/>
                <w:szCs w:val="28"/>
              </w:rPr>
              <w:t>13</w:t>
            </w:r>
          </w:p>
        </w:tc>
        <w:tc>
          <w:tcPr>
            <w:tcW w:w="2245" w:type="dxa"/>
          </w:tcPr>
          <w:p w:rsidR="00833784" w:rsidRDefault="00833784" w:rsidP="00B41909">
            <w:pPr>
              <w:jc w:val="center"/>
              <w:rPr>
                <w:sz w:val="28"/>
                <w:szCs w:val="28"/>
              </w:rPr>
            </w:pPr>
            <w:r>
              <w:rPr>
                <w:sz w:val="28"/>
                <w:szCs w:val="28"/>
              </w:rPr>
              <w:t>6,2</w:t>
            </w:r>
          </w:p>
        </w:tc>
      </w:tr>
      <w:tr w:rsidR="00833784" w:rsidTr="00B41909">
        <w:tc>
          <w:tcPr>
            <w:tcW w:w="2244" w:type="dxa"/>
          </w:tcPr>
          <w:p w:rsidR="00833784" w:rsidRDefault="00833784" w:rsidP="00B41909">
            <w:pPr>
              <w:jc w:val="center"/>
              <w:rPr>
                <w:sz w:val="28"/>
                <w:szCs w:val="28"/>
              </w:rPr>
            </w:pPr>
            <w:r>
              <w:rPr>
                <w:sz w:val="28"/>
                <w:szCs w:val="28"/>
              </w:rPr>
              <w:t>12,1</w:t>
            </w:r>
          </w:p>
        </w:tc>
        <w:tc>
          <w:tcPr>
            <w:tcW w:w="2244" w:type="dxa"/>
          </w:tcPr>
          <w:p w:rsidR="00833784" w:rsidRDefault="00833784" w:rsidP="00B41909">
            <w:pPr>
              <w:jc w:val="center"/>
              <w:rPr>
                <w:sz w:val="28"/>
                <w:szCs w:val="28"/>
              </w:rPr>
            </w:pPr>
            <w:r>
              <w:rPr>
                <w:sz w:val="28"/>
                <w:szCs w:val="28"/>
              </w:rPr>
              <w:t>20</w:t>
            </w:r>
          </w:p>
        </w:tc>
        <w:tc>
          <w:tcPr>
            <w:tcW w:w="2245" w:type="dxa"/>
          </w:tcPr>
          <w:p w:rsidR="00833784" w:rsidRDefault="00833784" w:rsidP="00B41909">
            <w:pPr>
              <w:jc w:val="center"/>
              <w:rPr>
                <w:sz w:val="28"/>
                <w:szCs w:val="28"/>
              </w:rPr>
            </w:pPr>
            <w:r>
              <w:rPr>
                <w:sz w:val="28"/>
                <w:szCs w:val="28"/>
              </w:rPr>
              <w:t>17</w:t>
            </w:r>
          </w:p>
        </w:tc>
        <w:tc>
          <w:tcPr>
            <w:tcW w:w="2245" w:type="dxa"/>
          </w:tcPr>
          <w:p w:rsidR="00833784" w:rsidRDefault="00833784" w:rsidP="00B41909">
            <w:pPr>
              <w:jc w:val="center"/>
              <w:rPr>
                <w:sz w:val="28"/>
                <w:szCs w:val="28"/>
              </w:rPr>
            </w:pPr>
            <w:r>
              <w:rPr>
                <w:sz w:val="28"/>
                <w:szCs w:val="28"/>
              </w:rPr>
              <w:t>7,25</w:t>
            </w:r>
          </w:p>
        </w:tc>
      </w:tr>
      <w:tr w:rsidR="00833784" w:rsidTr="00B41909">
        <w:trPr>
          <w:trHeight w:val="79"/>
        </w:trPr>
        <w:tc>
          <w:tcPr>
            <w:tcW w:w="2244" w:type="dxa"/>
          </w:tcPr>
          <w:p w:rsidR="00833784" w:rsidRDefault="00833784" w:rsidP="00B41909">
            <w:pPr>
              <w:jc w:val="center"/>
              <w:rPr>
                <w:sz w:val="28"/>
                <w:szCs w:val="28"/>
              </w:rPr>
            </w:pPr>
            <w:r>
              <w:rPr>
                <w:sz w:val="28"/>
                <w:szCs w:val="28"/>
              </w:rPr>
              <w:t>12,1</w:t>
            </w:r>
          </w:p>
        </w:tc>
        <w:tc>
          <w:tcPr>
            <w:tcW w:w="2244" w:type="dxa"/>
          </w:tcPr>
          <w:p w:rsidR="00833784" w:rsidRDefault="00833784" w:rsidP="00B41909">
            <w:pPr>
              <w:jc w:val="center"/>
              <w:rPr>
                <w:sz w:val="28"/>
                <w:szCs w:val="28"/>
              </w:rPr>
            </w:pPr>
            <w:r>
              <w:rPr>
                <w:sz w:val="28"/>
                <w:szCs w:val="28"/>
              </w:rPr>
              <w:t>24</w:t>
            </w:r>
          </w:p>
        </w:tc>
        <w:tc>
          <w:tcPr>
            <w:tcW w:w="2245" w:type="dxa"/>
          </w:tcPr>
          <w:p w:rsidR="00833784" w:rsidRDefault="00833784" w:rsidP="00B41909">
            <w:pPr>
              <w:jc w:val="center"/>
              <w:rPr>
                <w:sz w:val="28"/>
                <w:szCs w:val="28"/>
              </w:rPr>
            </w:pPr>
            <w:r>
              <w:rPr>
                <w:sz w:val="28"/>
                <w:szCs w:val="28"/>
              </w:rPr>
              <w:t>20</w:t>
            </w:r>
          </w:p>
        </w:tc>
        <w:tc>
          <w:tcPr>
            <w:tcW w:w="2245" w:type="dxa"/>
          </w:tcPr>
          <w:p w:rsidR="00833784" w:rsidRDefault="00833784" w:rsidP="00B41909">
            <w:pPr>
              <w:jc w:val="center"/>
              <w:rPr>
                <w:sz w:val="28"/>
                <w:szCs w:val="28"/>
              </w:rPr>
            </w:pPr>
            <w:r>
              <w:rPr>
                <w:sz w:val="28"/>
                <w:szCs w:val="28"/>
              </w:rPr>
              <w:t>7,68</w:t>
            </w:r>
          </w:p>
        </w:tc>
      </w:tr>
    </w:tbl>
    <w:p w:rsidR="00833784" w:rsidRDefault="00833784" w:rsidP="00833784">
      <w:pPr>
        <w:rPr>
          <w:sz w:val="28"/>
          <w:szCs w:val="28"/>
        </w:rPr>
      </w:pPr>
    </w:p>
    <w:p w:rsidR="00833784" w:rsidRDefault="00833784" w:rsidP="00833784">
      <w:pPr>
        <w:rPr>
          <w:sz w:val="28"/>
          <w:szCs w:val="28"/>
        </w:rPr>
      </w:pPr>
      <w:r w:rsidRPr="00DF7DA1">
        <w:rPr>
          <w:sz w:val="28"/>
          <w:szCs w:val="28"/>
        </w:rPr>
        <w:t xml:space="preserve">La curva para </w:t>
      </w:r>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C</m:t>
            </m:r>
          </m:sub>
        </m:sSub>
        <m:r>
          <w:rPr>
            <w:rFonts w:ascii="Cambria Math"/>
            <w:sz w:val="28"/>
            <w:szCs w:val="28"/>
          </w:rPr>
          <m:t>=</m:t>
        </m:r>
        <m:r>
          <w:rPr>
            <w:rFonts w:ascii="Cambria Math" w:hAnsi="Cambria Math"/>
            <w:sz w:val="28"/>
            <w:szCs w:val="28"/>
          </w:rPr>
          <m:t>f</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CE</m:t>
            </m:r>
          </m:sub>
        </m:sSub>
      </m:oMath>
      <w:r w:rsidRPr="00DF7DA1">
        <w:rPr>
          <w:sz w:val="28"/>
          <w:szCs w:val="28"/>
        </w:rPr>
        <w:t>) es</w:t>
      </w:r>
      <w:r>
        <w:rPr>
          <w:sz w:val="28"/>
          <w:szCs w:val="28"/>
        </w:rPr>
        <w:t>:</w:t>
      </w:r>
    </w:p>
    <w:p w:rsidR="00833784" w:rsidRDefault="00833784" w:rsidP="00833784">
      <w:pPr>
        <w:jc w:val="center"/>
        <w:rPr>
          <w:sz w:val="28"/>
          <w:szCs w:val="28"/>
        </w:rPr>
      </w:pPr>
      <w:r>
        <w:rPr>
          <w:noProof/>
          <w:sz w:val="28"/>
          <w:szCs w:val="28"/>
          <w:lang w:val="es-ES" w:eastAsia="es-ES"/>
        </w:rPr>
        <w:drawing>
          <wp:inline distT="0" distB="0" distL="0" distR="0">
            <wp:extent cx="3114675" cy="1937556"/>
            <wp:effectExtent l="19050" t="0" r="9525" b="0"/>
            <wp:docPr id="1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3113822" cy="1937025"/>
                    </a:xfrm>
                    <a:prstGeom prst="rect">
                      <a:avLst/>
                    </a:prstGeom>
                    <a:noFill/>
                    <a:ln w="9525">
                      <a:noFill/>
                      <a:miter lim="800000"/>
                      <a:headEnd/>
                      <a:tailEnd/>
                    </a:ln>
                  </pic:spPr>
                </pic:pic>
              </a:graphicData>
            </a:graphic>
          </wp:inline>
        </w:drawing>
      </w:r>
    </w:p>
    <w:p w:rsidR="00833784" w:rsidRDefault="00833784" w:rsidP="00833784">
      <w:pPr>
        <w:rPr>
          <w:sz w:val="28"/>
          <w:szCs w:val="28"/>
        </w:rPr>
      </w:pPr>
    </w:p>
    <w:p w:rsidR="00833784" w:rsidRDefault="00833784" w:rsidP="00833784">
      <w:pPr>
        <w:rPr>
          <w:sz w:val="28"/>
          <w:szCs w:val="28"/>
        </w:rPr>
      </w:pPr>
      <w:r>
        <w:rPr>
          <w:sz w:val="28"/>
          <w:szCs w:val="28"/>
        </w:rPr>
        <w:t xml:space="preserve">Para el tercer valor del potenciómetro </w:t>
      </w: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5</m:t>
            </m:r>
          </m:sub>
        </m:sSub>
        <m:r>
          <w:rPr>
            <w:rFonts w:ascii="Cambria Math" w:hAnsi="Cambria Math"/>
            <w:sz w:val="28"/>
            <w:szCs w:val="28"/>
          </w:rPr>
          <m:t xml:space="preserve"> </m:t>
        </m:r>
      </m:oMath>
      <w:r>
        <w:rPr>
          <w:sz w:val="28"/>
          <w:szCs w:val="28"/>
        </w:rPr>
        <w:t xml:space="preserve"> queda:</w:t>
      </w:r>
    </w:p>
    <w:tbl>
      <w:tblPr>
        <w:tblStyle w:val="Tablaconcuadrcula"/>
        <w:tblW w:w="0" w:type="auto"/>
        <w:tblLook w:val="04A0"/>
      </w:tblPr>
      <w:tblGrid>
        <w:gridCol w:w="2244"/>
        <w:gridCol w:w="2244"/>
        <w:gridCol w:w="2245"/>
        <w:gridCol w:w="2245"/>
      </w:tblGrid>
      <w:tr w:rsidR="00833784" w:rsidTr="00B41909">
        <w:tc>
          <w:tcPr>
            <w:tcW w:w="2244" w:type="dxa"/>
          </w:tcPr>
          <w:p w:rsidR="00833784" w:rsidRDefault="00504DE0" w:rsidP="00B41909">
            <w:pPr>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ILD</m:t>
                    </m:r>
                  </m:e>
                  <m:sub>
                    <m:r>
                      <w:rPr>
                        <w:rFonts w:ascii="Cambria Math" w:hAnsi="Cambria Math"/>
                        <w:sz w:val="28"/>
                        <w:szCs w:val="28"/>
                      </w:rPr>
                      <m:t>6</m:t>
                    </m:r>
                  </m:sub>
                </m:sSub>
                <m:r>
                  <w:rPr>
                    <w:rFonts w:ascii="Cambria Math" w:hAnsi="Cambria Math"/>
                    <w:sz w:val="28"/>
                    <w:szCs w:val="28"/>
                  </w:rPr>
                  <m:t xml:space="preserve"> [mA]</m:t>
                </m:r>
              </m:oMath>
            </m:oMathPara>
          </w:p>
        </w:tc>
        <w:tc>
          <w:tcPr>
            <w:tcW w:w="2244" w:type="dxa"/>
          </w:tcPr>
          <w:p w:rsidR="00833784" w:rsidRDefault="00833784" w:rsidP="00B41909">
            <w:pPr>
              <w:jc w:val="center"/>
              <w:rPr>
                <w:sz w:val="28"/>
                <w:szCs w:val="28"/>
              </w:rPr>
            </w:pPr>
            <m:oMathPara>
              <m:oMath>
                <m:r>
                  <w:rPr>
                    <w:rFonts w:ascii="Cambria Math" w:hAnsi="Cambria Math"/>
                    <w:sz w:val="28"/>
                    <w:szCs w:val="28"/>
                  </w:rPr>
                  <m:t>VA[Volts]</m:t>
                </m:r>
              </m:oMath>
            </m:oMathPara>
          </w:p>
        </w:tc>
        <w:tc>
          <w:tcPr>
            <w:tcW w:w="2245" w:type="dxa"/>
          </w:tcPr>
          <w:p w:rsidR="00833784" w:rsidRDefault="00833784" w:rsidP="00B41909">
            <w:pPr>
              <w:jc w:val="center"/>
              <w:rPr>
                <w:sz w:val="28"/>
                <w:szCs w:val="28"/>
              </w:rPr>
            </w:pPr>
            <m:oMathPara>
              <m:oMath>
                <m:r>
                  <w:rPr>
                    <w:rFonts w:ascii="Cambria Math" w:hAnsi="Cambria Math"/>
                    <w:sz w:val="28"/>
                    <w:szCs w:val="28"/>
                  </w:rPr>
                  <m:t>VCE[Volts]</m:t>
                </m:r>
              </m:oMath>
            </m:oMathPara>
          </w:p>
        </w:tc>
        <w:tc>
          <w:tcPr>
            <w:tcW w:w="2245" w:type="dxa"/>
          </w:tcPr>
          <w:p w:rsidR="00833784" w:rsidRDefault="00504DE0" w:rsidP="00B41909">
            <w:pPr>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C</m:t>
                    </m:r>
                  </m:sub>
                </m:sSub>
                <m:r>
                  <w:rPr>
                    <w:rFonts w:ascii="Cambria Math" w:hAnsi="Cambria Math"/>
                    <w:sz w:val="28"/>
                    <w:szCs w:val="28"/>
                  </w:rPr>
                  <m:t xml:space="preserve"> [mA]</m:t>
                </m:r>
              </m:oMath>
            </m:oMathPara>
          </w:p>
        </w:tc>
      </w:tr>
      <w:tr w:rsidR="00833784" w:rsidTr="00B41909">
        <w:tc>
          <w:tcPr>
            <w:tcW w:w="2244" w:type="dxa"/>
          </w:tcPr>
          <w:p w:rsidR="00833784" w:rsidRDefault="00833784" w:rsidP="00B41909">
            <w:pPr>
              <w:jc w:val="center"/>
              <w:rPr>
                <w:sz w:val="28"/>
                <w:szCs w:val="28"/>
              </w:rPr>
            </w:pPr>
            <w:r>
              <w:rPr>
                <w:sz w:val="28"/>
                <w:szCs w:val="28"/>
              </w:rPr>
              <w:t>18,8</w:t>
            </w:r>
          </w:p>
        </w:tc>
        <w:tc>
          <w:tcPr>
            <w:tcW w:w="2244" w:type="dxa"/>
          </w:tcPr>
          <w:p w:rsidR="00833784" w:rsidRDefault="00833784" w:rsidP="00B41909">
            <w:pPr>
              <w:jc w:val="center"/>
              <w:rPr>
                <w:sz w:val="28"/>
                <w:szCs w:val="28"/>
              </w:rPr>
            </w:pPr>
            <w:r>
              <w:rPr>
                <w:sz w:val="28"/>
                <w:szCs w:val="28"/>
              </w:rPr>
              <w:t>0</w:t>
            </w:r>
          </w:p>
        </w:tc>
        <w:tc>
          <w:tcPr>
            <w:tcW w:w="2245" w:type="dxa"/>
          </w:tcPr>
          <w:p w:rsidR="00833784" w:rsidRDefault="00833784" w:rsidP="00B41909">
            <w:pPr>
              <w:jc w:val="center"/>
              <w:rPr>
                <w:sz w:val="28"/>
                <w:szCs w:val="28"/>
              </w:rPr>
            </w:pPr>
            <w:r>
              <w:rPr>
                <w:sz w:val="28"/>
                <w:szCs w:val="28"/>
              </w:rPr>
              <w:t>0</w:t>
            </w:r>
          </w:p>
        </w:tc>
        <w:tc>
          <w:tcPr>
            <w:tcW w:w="2245" w:type="dxa"/>
          </w:tcPr>
          <w:p w:rsidR="00833784" w:rsidRDefault="00833784" w:rsidP="00B41909">
            <w:pPr>
              <w:jc w:val="center"/>
              <w:rPr>
                <w:sz w:val="28"/>
                <w:szCs w:val="28"/>
              </w:rPr>
            </w:pPr>
            <w:r>
              <w:rPr>
                <w:sz w:val="28"/>
                <w:szCs w:val="28"/>
              </w:rPr>
              <w:t>0,003</w:t>
            </w:r>
          </w:p>
        </w:tc>
      </w:tr>
      <w:tr w:rsidR="00833784" w:rsidTr="00B41909">
        <w:tc>
          <w:tcPr>
            <w:tcW w:w="2244" w:type="dxa"/>
          </w:tcPr>
          <w:p w:rsidR="00833784" w:rsidRDefault="00833784" w:rsidP="00B41909">
            <w:pPr>
              <w:jc w:val="center"/>
              <w:rPr>
                <w:sz w:val="28"/>
                <w:szCs w:val="28"/>
              </w:rPr>
            </w:pPr>
            <w:r>
              <w:rPr>
                <w:sz w:val="28"/>
                <w:szCs w:val="28"/>
              </w:rPr>
              <w:t>18,8</w:t>
            </w:r>
          </w:p>
        </w:tc>
        <w:tc>
          <w:tcPr>
            <w:tcW w:w="2244" w:type="dxa"/>
          </w:tcPr>
          <w:p w:rsidR="00833784" w:rsidRDefault="00833784" w:rsidP="00B41909">
            <w:pPr>
              <w:jc w:val="center"/>
              <w:rPr>
                <w:sz w:val="28"/>
                <w:szCs w:val="28"/>
              </w:rPr>
            </w:pPr>
            <w:r>
              <w:rPr>
                <w:sz w:val="28"/>
                <w:szCs w:val="28"/>
              </w:rPr>
              <w:t>4</w:t>
            </w:r>
          </w:p>
        </w:tc>
        <w:tc>
          <w:tcPr>
            <w:tcW w:w="2245" w:type="dxa"/>
          </w:tcPr>
          <w:p w:rsidR="00833784" w:rsidRDefault="00833784" w:rsidP="00B41909">
            <w:pPr>
              <w:jc w:val="center"/>
              <w:rPr>
                <w:sz w:val="28"/>
                <w:szCs w:val="28"/>
              </w:rPr>
            </w:pPr>
            <w:r>
              <w:rPr>
                <w:sz w:val="28"/>
                <w:szCs w:val="28"/>
              </w:rPr>
              <w:t>0,22</w:t>
            </w:r>
          </w:p>
        </w:tc>
        <w:tc>
          <w:tcPr>
            <w:tcW w:w="2245" w:type="dxa"/>
          </w:tcPr>
          <w:p w:rsidR="00833784" w:rsidRDefault="00833784" w:rsidP="00B41909">
            <w:pPr>
              <w:jc w:val="center"/>
              <w:rPr>
                <w:sz w:val="28"/>
                <w:szCs w:val="28"/>
              </w:rPr>
            </w:pPr>
            <w:r>
              <w:rPr>
                <w:sz w:val="28"/>
                <w:szCs w:val="28"/>
              </w:rPr>
              <w:t>6,88</w:t>
            </w:r>
          </w:p>
        </w:tc>
      </w:tr>
      <w:tr w:rsidR="00833784" w:rsidTr="00B41909">
        <w:tc>
          <w:tcPr>
            <w:tcW w:w="2244" w:type="dxa"/>
          </w:tcPr>
          <w:p w:rsidR="00833784" w:rsidRDefault="00833784" w:rsidP="00B41909">
            <w:pPr>
              <w:jc w:val="center"/>
              <w:rPr>
                <w:sz w:val="28"/>
                <w:szCs w:val="28"/>
              </w:rPr>
            </w:pPr>
            <w:r>
              <w:rPr>
                <w:sz w:val="28"/>
                <w:szCs w:val="28"/>
              </w:rPr>
              <w:t>18,8</w:t>
            </w:r>
          </w:p>
        </w:tc>
        <w:tc>
          <w:tcPr>
            <w:tcW w:w="2244" w:type="dxa"/>
          </w:tcPr>
          <w:p w:rsidR="00833784" w:rsidRDefault="00833784" w:rsidP="00B41909">
            <w:pPr>
              <w:jc w:val="center"/>
              <w:rPr>
                <w:sz w:val="28"/>
                <w:szCs w:val="28"/>
              </w:rPr>
            </w:pPr>
            <w:r>
              <w:rPr>
                <w:sz w:val="28"/>
                <w:szCs w:val="28"/>
              </w:rPr>
              <w:t>8</w:t>
            </w:r>
          </w:p>
        </w:tc>
        <w:tc>
          <w:tcPr>
            <w:tcW w:w="2245" w:type="dxa"/>
          </w:tcPr>
          <w:p w:rsidR="00833784" w:rsidRDefault="00833784" w:rsidP="00B41909">
            <w:pPr>
              <w:jc w:val="center"/>
              <w:rPr>
                <w:sz w:val="28"/>
                <w:szCs w:val="28"/>
              </w:rPr>
            </w:pPr>
            <w:r>
              <w:rPr>
                <w:sz w:val="28"/>
                <w:szCs w:val="28"/>
              </w:rPr>
              <w:t>3</w:t>
            </w:r>
          </w:p>
        </w:tc>
        <w:tc>
          <w:tcPr>
            <w:tcW w:w="2245" w:type="dxa"/>
          </w:tcPr>
          <w:p w:rsidR="00833784" w:rsidRDefault="00833784" w:rsidP="00B41909">
            <w:pPr>
              <w:jc w:val="center"/>
              <w:rPr>
                <w:sz w:val="28"/>
                <w:szCs w:val="28"/>
              </w:rPr>
            </w:pPr>
            <w:r>
              <w:rPr>
                <w:sz w:val="28"/>
                <w:szCs w:val="28"/>
              </w:rPr>
              <w:t>9,05</w:t>
            </w:r>
          </w:p>
        </w:tc>
      </w:tr>
      <w:tr w:rsidR="00833784" w:rsidTr="00B41909">
        <w:tc>
          <w:tcPr>
            <w:tcW w:w="2244" w:type="dxa"/>
          </w:tcPr>
          <w:p w:rsidR="00833784" w:rsidRDefault="00833784" w:rsidP="00B41909">
            <w:pPr>
              <w:jc w:val="center"/>
              <w:rPr>
                <w:sz w:val="28"/>
                <w:szCs w:val="28"/>
              </w:rPr>
            </w:pPr>
            <w:r>
              <w:rPr>
                <w:sz w:val="28"/>
                <w:szCs w:val="28"/>
              </w:rPr>
              <w:t>18,8</w:t>
            </w:r>
          </w:p>
        </w:tc>
        <w:tc>
          <w:tcPr>
            <w:tcW w:w="2244" w:type="dxa"/>
          </w:tcPr>
          <w:p w:rsidR="00833784" w:rsidRDefault="00833784" w:rsidP="00B41909">
            <w:pPr>
              <w:jc w:val="center"/>
              <w:rPr>
                <w:sz w:val="28"/>
                <w:szCs w:val="28"/>
              </w:rPr>
            </w:pPr>
            <w:r>
              <w:rPr>
                <w:sz w:val="28"/>
                <w:szCs w:val="28"/>
              </w:rPr>
              <w:t>12</w:t>
            </w:r>
          </w:p>
        </w:tc>
        <w:tc>
          <w:tcPr>
            <w:tcW w:w="2245" w:type="dxa"/>
          </w:tcPr>
          <w:p w:rsidR="00833784" w:rsidRDefault="00833784" w:rsidP="00B41909">
            <w:pPr>
              <w:jc w:val="center"/>
              <w:rPr>
                <w:sz w:val="28"/>
                <w:szCs w:val="28"/>
              </w:rPr>
            </w:pPr>
            <w:r>
              <w:rPr>
                <w:sz w:val="28"/>
                <w:szCs w:val="28"/>
              </w:rPr>
              <w:t>6,8</w:t>
            </w:r>
          </w:p>
        </w:tc>
        <w:tc>
          <w:tcPr>
            <w:tcW w:w="2245" w:type="dxa"/>
          </w:tcPr>
          <w:p w:rsidR="00833784" w:rsidRDefault="00833784" w:rsidP="00B41909">
            <w:pPr>
              <w:jc w:val="center"/>
              <w:rPr>
                <w:sz w:val="28"/>
                <w:szCs w:val="28"/>
              </w:rPr>
            </w:pPr>
            <w:r>
              <w:rPr>
                <w:sz w:val="28"/>
                <w:szCs w:val="28"/>
              </w:rPr>
              <w:t>10</w:t>
            </w:r>
          </w:p>
        </w:tc>
      </w:tr>
      <w:tr w:rsidR="00833784" w:rsidTr="00B41909">
        <w:tc>
          <w:tcPr>
            <w:tcW w:w="2244" w:type="dxa"/>
          </w:tcPr>
          <w:p w:rsidR="00833784" w:rsidRDefault="00833784" w:rsidP="00B41909">
            <w:pPr>
              <w:jc w:val="center"/>
              <w:rPr>
                <w:sz w:val="28"/>
                <w:szCs w:val="28"/>
              </w:rPr>
            </w:pPr>
            <w:r>
              <w:rPr>
                <w:sz w:val="28"/>
                <w:szCs w:val="28"/>
              </w:rPr>
              <w:t>18,8</w:t>
            </w:r>
          </w:p>
        </w:tc>
        <w:tc>
          <w:tcPr>
            <w:tcW w:w="2244" w:type="dxa"/>
          </w:tcPr>
          <w:p w:rsidR="00833784" w:rsidRDefault="00833784" w:rsidP="00B41909">
            <w:pPr>
              <w:jc w:val="center"/>
              <w:rPr>
                <w:sz w:val="28"/>
                <w:szCs w:val="28"/>
              </w:rPr>
            </w:pPr>
            <w:r>
              <w:rPr>
                <w:sz w:val="28"/>
                <w:szCs w:val="28"/>
              </w:rPr>
              <w:t>16</w:t>
            </w:r>
          </w:p>
        </w:tc>
        <w:tc>
          <w:tcPr>
            <w:tcW w:w="2245" w:type="dxa"/>
          </w:tcPr>
          <w:p w:rsidR="00833784" w:rsidRDefault="00833784" w:rsidP="00B41909">
            <w:pPr>
              <w:jc w:val="center"/>
              <w:rPr>
                <w:sz w:val="28"/>
                <w:szCs w:val="28"/>
              </w:rPr>
            </w:pPr>
            <w:r>
              <w:rPr>
                <w:sz w:val="28"/>
                <w:szCs w:val="28"/>
              </w:rPr>
              <w:t>10</w:t>
            </w:r>
          </w:p>
        </w:tc>
        <w:tc>
          <w:tcPr>
            <w:tcW w:w="2245" w:type="dxa"/>
          </w:tcPr>
          <w:p w:rsidR="00833784" w:rsidRDefault="00833784" w:rsidP="00B41909">
            <w:pPr>
              <w:jc w:val="center"/>
              <w:rPr>
                <w:sz w:val="28"/>
                <w:szCs w:val="28"/>
              </w:rPr>
            </w:pPr>
            <w:r>
              <w:rPr>
                <w:sz w:val="28"/>
                <w:szCs w:val="28"/>
              </w:rPr>
              <w:t>10,9</w:t>
            </w:r>
          </w:p>
        </w:tc>
      </w:tr>
      <w:tr w:rsidR="00833784" w:rsidTr="00B41909">
        <w:tc>
          <w:tcPr>
            <w:tcW w:w="2244" w:type="dxa"/>
          </w:tcPr>
          <w:p w:rsidR="00833784" w:rsidRDefault="00833784" w:rsidP="00B41909">
            <w:pPr>
              <w:jc w:val="center"/>
              <w:rPr>
                <w:sz w:val="28"/>
                <w:szCs w:val="28"/>
              </w:rPr>
            </w:pPr>
            <w:r>
              <w:rPr>
                <w:sz w:val="28"/>
                <w:szCs w:val="28"/>
              </w:rPr>
              <w:t>18,8</w:t>
            </w:r>
          </w:p>
        </w:tc>
        <w:tc>
          <w:tcPr>
            <w:tcW w:w="2244" w:type="dxa"/>
          </w:tcPr>
          <w:p w:rsidR="00833784" w:rsidRDefault="00833784" w:rsidP="00B41909">
            <w:pPr>
              <w:jc w:val="center"/>
              <w:rPr>
                <w:sz w:val="28"/>
                <w:szCs w:val="28"/>
              </w:rPr>
            </w:pPr>
            <w:r>
              <w:rPr>
                <w:sz w:val="28"/>
                <w:szCs w:val="28"/>
              </w:rPr>
              <w:t>20</w:t>
            </w:r>
          </w:p>
        </w:tc>
        <w:tc>
          <w:tcPr>
            <w:tcW w:w="2245" w:type="dxa"/>
          </w:tcPr>
          <w:p w:rsidR="00833784" w:rsidRDefault="00833784" w:rsidP="00B41909">
            <w:pPr>
              <w:jc w:val="center"/>
              <w:rPr>
                <w:sz w:val="28"/>
                <w:szCs w:val="28"/>
              </w:rPr>
            </w:pPr>
            <w:r>
              <w:rPr>
                <w:sz w:val="28"/>
                <w:szCs w:val="28"/>
              </w:rPr>
              <w:t>14</w:t>
            </w:r>
          </w:p>
        </w:tc>
        <w:tc>
          <w:tcPr>
            <w:tcW w:w="2245" w:type="dxa"/>
          </w:tcPr>
          <w:p w:rsidR="00833784" w:rsidRDefault="00833784" w:rsidP="00B41909">
            <w:pPr>
              <w:jc w:val="center"/>
              <w:rPr>
                <w:sz w:val="28"/>
                <w:szCs w:val="28"/>
              </w:rPr>
            </w:pPr>
            <w:r>
              <w:rPr>
                <w:sz w:val="28"/>
                <w:szCs w:val="28"/>
              </w:rPr>
              <w:t>12,05</w:t>
            </w:r>
          </w:p>
        </w:tc>
      </w:tr>
      <w:tr w:rsidR="00833784" w:rsidTr="00B41909">
        <w:trPr>
          <w:trHeight w:val="79"/>
        </w:trPr>
        <w:tc>
          <w:tcPr>
            <w:tcW w:w="2244" w:type="dxa"/>
          </w:tcPr>
          <w:p w:rsidR="00833784" w:rsidRDefault="00833784" w:rsidP="00B41909">
            <w:pPr>
              <w:jc w:val="center"/>
              <w:rPr>
                <w:sz w:val="28"/>
                <w:szCs w:val="28"/>
              </w:rPr>
            </w:pPr>
            <w:r>
              <w:rPr>
                <w:sz w:val="28"/>
                <w:szCs w:val="28"/>
              </w:rPr>
              <w:t>18,8</w:t>
            </w:r>
          </w:p>
        </w:tc>
        <w:tc>
          <w:tcPr>
            <w:tcW w:w="2244" w:type="dxa"/>
          </w:tcPr>
          <w:p w:rsidR="00833784" w:rsidRDefault="00833784" w:rsidP="00B41909">
            <w:pPr>
              <w:jc w:val="center"/>
              <w:rPr>
                <w:sz w:val="28"/>
                <w:szCs w:val="28"/>
              </w:rPr>
            </w:pPr>
            <w:r>
              <w:rPr>
                <w:sz w:val="28"/>
                <w:szCs w:val="28"/>
              </w:rPr>
              <w:t>24</w:t>
            </w:r>
          </w:p>
        </w:tc>
        <w:tc>
          <w:tcPr>
            <w:tcW w:w="2245" w:type="dxa"/>
          </w:tcPr>
          <w:p w:rsidR="00833784" w:rsidRDefault="00833784" w:rsidP="00B41909">
            <w:pPr>
              <w:jc w:val="center"/>
              <w:rPr>
                <w:sz w:val="28"/>
                <w:szCs w:val="28"/>
              </w:rPr>
            </w:pPr>
            <w:r>
              <w:rPr>
                <w:sz w:val="28"/>
                <w:szCs w:val="28"/>
              </w:rPr>
              <w:t>17</w:t>
            </w:r>
          </w:p>
        </w:tc>
        <w:tc>
          <w:tcPr>
            <w:tcW w:w="2245" w:type="dxa"/>
          </w:tcPr>
          <w:p w:rsidR="00833784" w:rsidRDefault="00833784" w:rsidP="00B41909">
            <w:pPr>
              <w:jc w:val="center"/>
              <w:rPr>
                <w:sz w:val="28"/>
                <w:szCs w:val="28"/>
              </w:rPr>
            </w:pPr>
            <w:r>
              <w:rPr>
                <w:sz w:val="28"/>
                <w:szCs w:val="28"/>
              </w:rPr>
              <w:t>13,4</w:t>
            </w:r>
          </w:p>
        </w:tc>
      </w:tr>
    </w:tbl>
    <w:p w:rsidR="00833784" w:rsidRDefault="00833784" w:rsidP="00833784">
      <w:pPr>
        <w:rPr>
          <w:sz w:val="28"/>
          <w:szCs w:val="28"/>
        </w:rPr>
      </w:pPr>
      <w:r>
        <w:rPr>
          <w:sz w:val="28"/>
          <w:szCs w:val="28"/>
        </w:rPr>
        <w:t xml:space="preserve"> </w:t>
      </w:r>
    </w:p>
    <w:p w:rsidR="00833784" w:rsidRDefault="00833784" w:rsidP="00833784">
      <w:pPr>
        <w:rPr>
          <w:sz w:val="28"/>
          <w:szCs w:val="28"/>
        </w:rPr>
      </w:pPr>
      <w:r w:rsidRPr="00DF7DA1">
        <w:rPr>
          <w:sz w:val="28"/>
          <w:szCs w:val="28"/>
        </w:rPr>
        <w:t xml:space="preserve">La curva para </w:t>
      </w:r>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C</m:t>
            </m:r>
          </m:sub>
        </m:sSub>
        <m:r>
          <w:rPr>
            <w:rFonts w:ascii="Cambria Math"/>
            <w:sz w:val="28"/>
            <w:szCs w:val="28"/>
          </w:rPr>
          <m:t>=</m:t>
        </m:r>
        <m:r>
          <w:rPr>
            <w:rFonts w:ascii="Cambria Math" w:hAnsi="Cambria Math"/>
            <w:sz w:val="28"/>
            <w:szCs w:val="28"/>
          </w:rPr>
          <m:t>f</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CE</m:t>
            </m:r>
          </m:sub>
        </m:sSub>
      </m:oMath>
      <w:r w:rsidRPr="00DF7DA1">
        <w:rPr>
          <w:sz w:val="28"/>
          <w:szCs w:val="28"/>
        </w:rPr>
        <w:t>) es</w:t>
      </w:r>
      <w:r>
        <w:rPr>
          <w:sz w:val="28"/>
          <w:szCs w:val="28"/>
        </w:rPr>
        <w:t>:</w:t>
      </w:r>
    </w:p>
    <w:p w:rsidR="00833784" w:rsidRDefault="00833784" w:rsidP="00833784">
      <w:pPr>
        <w:jc w:val="center"/>
        <w:rPr>
          <w:sz w:val="28"/>
          <w:szCs w:val="28"/>
        </w:rPr>
      </w:pPr>
      <w:r w:rsidRPr="00BC5FF5">
        <w:rPr>
          <w:noProof/>
          <w:sz w:val="28"/>
          <w:szCs w:val="28"/>
          <w:lang w:val="es-ES" w:eastAsia="es-ES"/>
        </w:rPr>
        <w:drawing>
          <wp:inline distT="0" distB="0" distL="0" distR="0">
            <wp:extent cx="4669790" cy="2863215"/>
            <wp:effectExtent l="19050" t="0" r="0" b="0"/>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4669790" cy="2863215"/>
                    </a:xfrm>
                    <a:prstGeom prst="rect">
                      <a:avLst/>
                    </a:prstGeom>
                    <a:noFill/>
                    <a:ln w="9525">
                      <a:noFill/>
                      <a:miter lim="800000"/>
                      <a:headEnd/>
                      <a:tailEnd/>
                    </a:ln>
                  </pic:spPr>
                </pic:pic>
              </a:graphicData>
            </a:graphic>
          </wp:inline>
        </w:drawing>
      </w:r>
    </w:p>
    <w:p w:rsidR="00833784" w:rsidRDefault="00833784" w:rsidP="00245AAF"/>
    <w:p w:rsidR="00833784" w:rsidRDefault="00833784" w:rsidP="00833784">
      <w:pPr>
        <w:rPr>
          <w:sz w:val="32"/>
          <w:szCs w:val="32"/>
        </w:rPr>
      </w:pPr>
    </w:p>
    <w:p w:rsidR="00833784" w:rsidRDefault="00833784" w:rsidP="00833784">
      <w:pPr>
        <w:rPr>
          <w:sz w:val="32"/>
          <w:szCs w:val="32"/>
        </w:rPr>
      </w:pPr>
    </w:p>
    <w:p w:rsidR="00833784" w:rsidRDefault="00833784" w:rsidP="00833784">
      <w:pPr>
        <w:rPr>
          <w:sz w:val="32"/>
          <w:szCs w:val="32"/>
        </w:rPr>
      </w:pPr>
    </w:p>
    <w:p w:rsidR="00833784" w:rsidRDefault="00833784" w:rsidP="00833784">
      <w:pPr>
        <w:rPr>
          <w:sz w:val="32"/>
          <w:szCs w:val="32"/>
        </w:rPr>
      </w:pPr>
    </w:p>
    <w:p w:rsidR="00833784" w:rsidRDefault="00833784" w:rsidP="00833784">
      <w:pPr>
        <w:pStyle w:val="Ttulo1"/>
      </w:pPr>
      <w:bookmarkStart w:id="9" w:name="_Toc260643575"/>
      <w:r>
        <w:lastRenderedPageBreak/>
        <w:t>Análisis del fototransistor en régimen de excitación por impulsos.</w:t>
      </w:r>
      <w:bookmarkEnd w:id="9"/>
    </w:p>
    <w:p w:rsidR="00833784" w:rsidRDefault="00833784" w:rsidP="00833784">
      <w:pPr>
        <w:rPr>
          <w:sz w:val="32"/>
          <w:szCs w:val="32"/>
        </w:rPr>
      </w:pPr>
    </w:p>
    <w:p w:rsidR="00833784" w:rsidRDefault="00833784" w:rsidP="00833784">
      <w:pPr>
        <w:rPr>
          <w:sz w:val="28"/>
          <w:szCs w:val="28"/>
        </w:rPr>
      </w:pPr>
      <w:r>
        <w:rPr>
          <w:sz w:val="28"/>
          <w:szCs w:val="28"/>
        </w:rPr>
        <w:t>En esta parte del laboratorio se tiene como objetivo verificar el comportamiento del fototransistor en régimen de excitación por impulsos.</w:t>
      </w:r>
    </w:p>
    <w:p w:rsidR="00833784" w:rsidRDefault="00833784" w:rsidP="00833784">
      <w:pPr>
        <w:rPr>
          <w:sz w:val="28"/>
          <w:szCs w:val="28"/>
        </w:rPr>
      </w:pPr>
      <w:r>
        <w:rPr>
          <w:sz w:val="28"/>
          <w:szCs w:val="28"/>
        </w:rPr>
        <w:t xml:space="preserve">Para esto se variaron los valores de </w:t>
      </w: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5</m:t>
            </m:r>
          </m:sub>
        </m:sSub>
      </m:oMath>
      <w:r>
        <w:rPr>
          <w:sz w:val="28"/>
          <w:szCs w:val="28"/>
        </w:rPr>
        <w:t xml:space="preserve"> ,  </w:t>
      </w: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6</m:t>
            </m:r>
          </m:sub>
        </m:sSub>
        <m:r>
          <w:rPr>
            <w:rFonts w:ascii="Cambria Math" w:hAnsi="Cambria Math"/>
            <w:sz w:val="28"/>
            <w:szCs w:val="28"/>
          </w:rPr>
          <m:t xml:space="preserve"> ,</m:t>
        </m:r>
        <m:r>
          <m:rPr>
            <m:sty m:val="p"/>
          </m:rP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 xml:space="preserve"> P</m:t>
            </m:r>
          </m:e>
          <m:sub>
            <m:r>
              <w:rPr>
                <w:rFonts w:ascii="Cambria Math" w:hAnsi="Cambria Math"/>
                <w:sz w:val="28"/>
                <w:szCs w:val="28"/>
              </w:rPr>
              <m:t>7</m:t>
            </m:r>
          </m:sub>
        </m:sSub>
      </m:oMath>
      <w:r>
        <w:rPr>
          <w:sz w:val="28"/>
          <w:szCs w:val="28"/>
        </w:rPr>
        <w:t xml:space="preserve"> y se analizaron las variaciones en la onda registrada en el osciloscopio para los distintos valores de S1.</w:t>
      </w:r>
    </w:p>
    <w:p w:rsidR="00833784" w:rsidRDefault="00833784" w:rsidP="00833784">
      <w:pPr>
        <w:rPr>
          <w:sz w:val="28"/>
          <w:szCs w:val="28"/>
        </w:rPr>
      </w:pPr>
      <w:r>
        <w:rPr>
          <w:sz w:val="28"/>
          <w:szCs w:val="28"/>
        </w:rPr>
        <w:t xml:space="preserve">Para S1 al 50% al variar los potenciómetros se pudo observar que variaba la amplitud de la onda, al disminuir </w:t>
      </w:r>
      <m:oMath>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5</m:t>
            </m:r>
          </m:sub>
        </m:sSub>
        <m:r>
          <w:rPr>
            <w:rFonts w:ascii="Cambria Math" w:hAnsi="Cambria Math"/>
            <w:sz w:val="28"/>
            <w:szCs w:val="28"/>
          </w:rPr>
          <m:t xml:space="preserve"> </m:t>
        </m:r>
      </m:oMath>
      <w:r>
        <w:rPr>
          <w:sz w:val="28"/>
          <w:szCs w:val="28"/>
        </w:rPr>
        <w:t xml:space="preserve"> disminuye la amplitud de la onda y al disminuir </w:t>
      </w: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6</m:t>
            </m:r>
          </m:sub>
        </m:sSub>
        <m:r>
          <w:rPr>
            <w:rFonts w:ascii="Cambria Math" w:hAnsi="Cambria Math"/>
            <w:sz w:val="28"/>
            <w:szCs w:val="28"/>
          </w:rPr>
          <m:t xml:space="preserve"> o</m:t>
        </m:r>
        <m:r>
          <m:rPr>
            <m:sty m:val="p"/>
          </m:rP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 xml:space="preserve"> P</m:t>
            </m:r>
          </m:e>
          <m:sub>
            <m:r>
              <w:rPr>
                <w:rFonts w:ascii="Cambria Math" w:hAnsi="Cambria Math"/>
                <w:sz w:val="28"/>
                <w:szCs w:val="28"/>
              </w:rPr>
              <m:t>7</m:t>
            </m:r>
          </m:sub>
        </m:sSub>
      </m:oMath>
      <w:r>
        <w:rPr>
          <w:sz w:val="28"/>
          <w:szCs w:val="28"/>
        </w:rPr>
        <w:t xml:space="preserve"> la amplitud de la onda aumentó.</w:t>
      </w:r>
    </w:p>
    <w:p w:rsidR="00833784" w:rsidRDefault="00833784" w:rsidP="00833784">
      <w:pPr>
        <w:rPr>
          <w:sz w:val="28"/>
          <w:szCs w:val="28"/>
        </w:rPr>
      </w:pPr>
      <w:r>
        <w:rPr>
          <w:sz w:val="28"/>
          <w:szCs w:val="28"/>
        </w:rPr>
        <w:t>Para S1 al 25% se pudo observar la misma variación de amplitudes que en el caso anterior pero además se pudo observar que en la sonda 1 el escalón superior de la onda cuadrada aumenta su largo considerablemente y su escalón inferior disminuye su largo mientras que para la sonda 2 pasa el mismo fenómeno pero de manera inversa.</w:t>
      </w:r>
    </w:p>
    <w:p w:rsidR="00833784" w:rsidRDefault="00833784" w:rsidP="00833784">
      <w:pPr>
        <w:rPr>
          <w:sz w:val="28"/>
          <w:szCs w:val="28"/>
        </w:rPr>
      </w:pPr>
      <w:r>
        <w:rPr>
          <w:sz w:val="28"/>
          <w:szCs w:val="28"/>
        </w:rPr>
        <w:t>Finalmente al poner S1 al 50% pudimos observar los mismos efectos antes mencionados sin embargo en este caso la onda de la sonda 1 y la onda de la sonda 2 se desfasaron a diferencia de los casos anteriores donde ambas ondas iban en fase.</w:t>
      </w:r>
    </w:p>
    <w:p w:rsidR="00833784" w:rsidRDefault="00833784">
      <w:pPr>
        <w:rPr>
          <w:sz w:val="28"/>
          <w:szCs w:val="28"/>
        </w:rPr>
      </w:pPr>
      <w:r>
        <w:rPr>
          <w:sz w:val="28"/>
          <w:szCs w:val="28"/>
        </w:rPr>
        <w:br w:type="page"/>
      </w:r>
    </w:p>
    <w:p w:rsidR="00833784" w:rsidRDefault="00833784" w:rsidP="00833784">
      <w:pPr>
        <w:rPr>
          <w:sz w:val="32"/>
          <w:szCs w:val="32"/>
        </w:rPr>
      </w:pPr>
      <w:bookmarkStart w:id="10" w:name="_Toc260643576"/>
      <w:r w:rsidRPr="00833784">
        <w:rPr>
          <w:rStyle w:val="Ttulo1Car"/>
        </w:rPr>
        <w:lastRenderedPageBreak/>
        <w:t xml:space="preserve">Análisis del </w:t>
      </w:r>
      <w:proofErr w:type="spellStart"/>
      <w:r w:rsidRPr="00833784">
        <w:rPr>
          <w:rStyle w:val="Ttulo1Car"/>
        </w:rPr>
        <w:t>fotoacoplador</w:t>
      </w:r>
      <w:bookmarkEnd w:id="10"/>
      <w:proofErr w:type="spellEnd"/>
      <w:r>
        <w:rPr>
          <w:sz w:val="32"/>
          <w:szCs w:val="32"/>
        </w:rPr>
        <w:t>.</w:t>
      </w:r>
    </w:p>
    <w:p w:rsidR="00833784" w:rsidRDefault="00833784" w:rsidP="00833784">
      <w:pPr>
        <w:rPr>
          <w:sz w:val="28"/>
          <w:szCs w:val="28"/>
        </w:rPr>
      </w:pPr>
      <w:r>
        <w:rPr>
          <w:sz w:val="28"/>
          <w:szCs w:val="28"/>
        </w:rPr>
        <w:t>En esta actividad del laboratorio se hacen mediciones similares a las hechas para el fototransistor con el fin de diferenciar este sistema de acoplamiento con el acoplamiento entre LED y fototransistor.</w:t>
      </w:r>
    </w:p>
    <w:p w:rsidR="00833784" w:rsidRDefault="00833784" w:rsidP="00833784">
      <w:pPr>
        <w:rPr>
          <w:sz w:val="32"/>
          <w:szCs w:val="32"/>
        </w:rPr>
      </w:pPr>
    </w:p>
    <w:p w:rsidR="00833784" w:rsidRPr="00FB1C17" w:rsidRDefault="00833784" w:rsidP="00833784">
      <w:pPr>
        <w:rPr>
          <w:sz w:val="28"/>
          <w:szCs w:val="28"/>
        </w:rPr>
      </w:pPr>
      <w:r w:rsidRPr="00FB1C17">
        <w:rPr>
          <w:sz w:val="28"/>
          <w:szCs w:val="28"/>
        </w:rPr>
        <w:t>L</w:t>
      </w:r>
      <w:r>
        <w:rPr>
          <w:sz w:val="28"/>
          <w:szCs w:val="28"/>
        </w:rPr>
        <w:t>a tabla</w:t>
      </w:r>
      <w:r w:rsidRPr="00FB1C17">
        <w:rPr>
          <w:sz w:val="28"/>
          <w:szCs w:val="28"/>
        </w:rPr>
        <w:t xml:space="preserve"> </w:t>
      </w:r>
      <w:r>
        <w:rPr>
          <w:sz w:val="28"/>
          <w:szCs w:val="28"/>
        </w:rPr>
        <w:t xml:space="preserve">para el primer valor de </w:t>
      </w: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8</m:t>
            </m:r>
          </m:sub>
        </m:sSub>
      </m:oMath>
      <w:r>
        <w:rPr>
          <w:sz w:val="28"/>
          <w:szCs w:val="28"/>
        </w:rPr>
        <w:t xml:space="preserve"> </w:t>
      </w:r>
      <w:r w:rsidRPr="00FB1C17">
        <w:rPr>
          <w:sz w:val="28"/>
          <w:szCs w:val="28"/>
        </w:rPr>
        <w:t>queda:</w:t>
      </w:r>
    </w:p>
    <w:p w:rsidR="00833784" w:rsidRPr="00E41E7E" w:rsidRDefault="00833784" w:rsidP="00833784">
      <w:pPr>
        <w:rPr>
          <w:sz w:val="28"/>
          <w:szCs w:val="28"/>
        </w:rPr>
      </w:pPr>
    </w:p>
    <w:tbl>
      <w:tblPr>
        <w:tblStyle w:val="Tablaconcuadrcula"/>
        <w:tblW w:w="0" w:type="auto"/>
        <w:tblLook w:val="04A0"/>
      </w:tblPr>
      <w:tblGrid>
        <w:gridCol w:w="2244"/>
        <w:gridCol w:w="2244"/>
        <w:gridCol w:w="2245"/>
        <w:gridCol w:w="2245"/>
      </w:tblGrid>
      <w:tr w:rsidR="00833784" w:rsidTr="00B41909">
        <w:tc>
          <w:tcPr>
            <w:tcW w:w="2244" w:type="dxa"/>
          </w:tcPr>
          <w:p w:rsidR="00833784" w:rsidRDefault="00504DE0" w:rsidP="00B41909">
            <w:pPr>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ILD</m:t>
                    </m:r>
                  </m:e>
                  <m:sub>
                    <m:r>
                      <w:rPr>
                        <w:rFonts w:ascii="Cambria Math" w:hAnsi="Cambria Math"/>
                        <w:sz w:val="28"/>
                        <w:szCs w:val="28"/>
                      </w:rPr>
                      <m:t>6</m:t>
                    </m:r>
                  </m:sub>
                </m:sSub>
                <m:r>
                  <w:rPr>
                    <w:rFonts w:ascii="Cambria Math" w:hAnsi="Cambria Math"/>
                    <w:sz w:val="28"/>
                    <w:szCs w:val="28"/>
                  </w:rPr>
                  <m:t xml:space="preserve"> [mA]</m:t>
                </m:r>
              </m:oMath>
            </m:oMathPara>
          </w:p>
        </w:tc>
        <w:tc>
          <w:tcPr>
            <w:tcW w:w="2244" w:type="dxa"/>
          </w:tcPr>
          <w:p w:rsidR="00833784" w:rsidRDefault="00833784" w:rsidP="00B41909">
            <w:pPr>
              <w:jc w:val="center"/>
              <w:rPr>
                <w:sz w:val="28"/>
                <w:szCs w:val="28"/>
              </w:rPr>
            </w:pPr>
            <m:oMathPara>
              <m:oMath>
                <m:r>
                  <w:rPr>
                    <w:rFonts w:ascii="Cambria Math" w:hAnsi="Cambria Math"/>
                    <w:sz w:val="28"/>
                    <w:szCs w:val="28"/>
                  </w:rPr>
                  <m:t>VA[Volts]</m:t>
                </m:r>
              </m:oMath>
            </m:oMathPara>
          </w:p>
        </w:tc>
        <w:tc>
          <w:tcPr>
            <w:tcW w:w="2245" w:type="dxa"/>
          </w:tcPr>
          <w:p w:rsidR="00833784" w:rsidRDefault="00833784" w:rsidP="00B41909">
            <w:pPr>
              <w:jc w:val="center"/>
              <w:rPr>
                <w:sz w:val="28"/>
                <w:szCs w:val="28"/>
              </w:rPr>
            </w:pPr>
            <m:oMathPara>
              <m:oMath>
                <m:r>
                  <w:rPr>
                    <w:rFonts w:ascii="Cambria Math" w:hAnsi="Cambria Math"/>
                    <w:sz w:val="28"/>
                    <w:szCs w:val="28"/>
                  </w:rPr>
                  <m:t>VCE[Volts]</m:t>
                </m:r>
              </m:oMath>
            </m:oMathPara>
          </w:p>
        </w:tc>
        <w:tc>
          <w:tcPr>
            <w:tcW w:w="2245" w:type="dxa"/>
          </w:tcPr>
          <w:p w:rsidR="00833784" w:rsidRDefault="00504DE0" w:rsidP="00B41909">
            <w:pPr>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C</m:t>
                    </m:r>
                  </m:sub>
                </m:sSub>
                <m:r>
                  <w:rPr>
                    <w:rFonts w:ascii="Cambria Math" w:hAnsi="Cambria Math"/>
                    <w:sz w:val="28"/>
                    <w:szCs w:val="28"/>
                  </w:rPr>
                  <m:t xml:space="preserve"> [mA]</m:t>
                </m:r>
              </m:oMath>
            </m:oMathPara>
          </w:p>
        </w:tc>
      </w:tr>
      <w:tr w:rsidR="00833784" w:rsidTr="00B41909">
        <w:tc>
          <w:tcPr>
            <w:tcW w:w="2244" w:type="dxa"/>
          </w:tcPr>
          <w:p w:rsidR="00833784" w:rsidRDefault="00833784" w:rsidP="00B41909">
            <w:pPr>
              <w:jc w:val="center"/>
              <w:rPr>
                <w:sz w:val="28"/>
                <w:szCs w:val="28"/>
              </w:rPr>
            </w:pPr>
            <w:r>
              <w:rPr>
                <w:sz w:val="28"/>
                <w:szCs w:val="28"/>
              </w:rPr>
              <w:t>10,02</w:t>
            </w:r>
          </w:p>
        </w:tc>
        <w:tc>
          <w:tcPr>
            <w:tcW w:w="2244" w:type="dxa"/>
          </w:tcPr>
          <w:p w:rsidR="00833784" w:rsidRDefault="00833784" w:rsidP="00B41909">
            <w:pPr>
              <w:jc w:val="center"/>
              <w:rPr>
                <w:sz w:val="28"/>
                <w:szCs w:val="28"/>
              </w:rPr>
            </w:pPr>
            <w:r>
              <w:rPr>
                <w:sz w:val="28"/>
                <w:szCs w:val="28"/>
              </w:rPr>
              <w:t>0</w:t>
            </w:r>
          </w:p>
        </w:tc>
        <w:tc>
          <w:tcPr>
            <w:tcW w:w="2245" w:type="dxa"/>
          </w:tcPr>
          <w:p w:rsidR="00833784" w:rsidRDefault="00833784" w:rsidP="00B41909">
            <w:pPr>
              <w:jc w:val="center"/>
              <w:rPr>
                <w:sz w:val="28"/>
                <w:szCs w:val="28"/>
              </w:rPr>
            </w:pPr>
            <w:r>
              <w:rPr>
                <w:sz w:val="28"/>
                <w:szCs w:val="28"/>
              </w:rPr>
              <w:t>0</w:t>
            </w:r>
          </w:p>
        </w:tc>
        <w:tc>
          <w:tcPr>
            <w:tcW w:w="2245" w:type="dxa"/>
          </w:tcPr>
          <w:p w:rsidR="00833784" w:rsidRDefault="00833784" w:rsidP="00B41909">
            <w:pPr>
              <w:jc w:val="center"/>
              <w:rPr>
                <w:sz w:val="28"/>
                <w:szCs w:val="28"/>
              </w:rPr>
            </w:pPr>
            <w:r>
              <w:rPr>
                <w:sz w:val="28"/>
                <w:szCs w:val="28"/>
              </w:rPr>
              <w:t>0,04</w:t>
            </w:r>
          </w:p>
        </w:tc>
      </w:tr>
      <w:tr w:rsidR="00833784" w:rsidTr="00B41909">
        <w:tc>
          <w:tcPr>
            <w:tcW w:w="2244" w:type="dxa"/>
          </w:tcPr>
          <w:p w:rsidR="00833784" w:rsidRDefault="00833784" w:rsidP="00B41909">
            <w:pPr>
              <w:jc w:val="center"/>
              <w:rPr>
                <w:sz w:val="28"/>
                <w:szCs w:val="28"/>
              </w:rPr>
            </w:pPr>
            <w:r>
              <w:rPr>
                <w:sz w:val="28"/>
                <w:szCs w:val="28"/>
              </w:rPr>
              <w:t>10,02</w:t>
            </w:r>
          </w:p>
        </w:tc>
        <w:tc>
          <w:tcPr>
            <w:tcW w:w="2244" w:type="dxa"/>
          </w:tcPr>
          <w:p w:rsidR="00833784" w:rsidRDefault="00833784" w:rsidP="00B41909">
            <w:pPr>
              <w:jc w:val="center"/>
              <w:rPr>
                <w:sz w:val="28"/>
                <w:szCs w:val="28"/>
              </w:rPr>
            </w:pPr>
            <w:r>
              <w:rPr>
                <w:sz w:val="28"/>
                <w:szCs w:val="28"/>
              </w:rPr>
              <w:t>4</w:t>
            </w:r>
          </w:p>
        </w:tc>
        <w:tc>
          <w:tcPr>
            <w:tcW w:w="2245" w:type="dxa"/>
          </w:tcPr>
          <w:p w:rsidR="00833784" w:rsidRDefault="00833784" w:rsidP="00B41909">
            <w:pPr>
              <w:jc w:val="center"/>
              <w:rPr>
                <w:sz w:val="28"/>
                <w:szCs w:val="28"/>
              </w:rPr>
            </w:pPr>
            <w:r>
              <w:rPr>
                <w:sz w:val="28"/>
                <w:szCs w:val="28"/>
              </w:rPr>
              <w:t>4</w:t>
            </w:r>
          </w:p>
        </w:tc>
        <w:tc>
          <w:tcPr>
            <w:tcW w:w="2245" w:type="dxa"/>
          </w:tcPr>
          <w:p w:rsidR="00833784" w:rsidRDefault="00833784" w:rsidP="00B41909">
            <w:pPr>
              <w:jc w:val="center"/>
              <w:rPr>
                <w:sz w:val="28"/>
                <w:szCs w:val="28"/>
              </w:rPr>
            </w:pPr>
            <w:r>
              <w:rPr>
                <w:sz w:val="28"/>
                <w:szCs w:val="28"/>
              </w:rPr>
              <w:t>0,045</w:t>
            </w:r>
          </w:p>
        </w:tc>
      </w:tr>
      <w:tr w:rsidR="00833784" w:rsidTr="00B41909">
        <w:tc>
          <w:tcPr>
            <w:tcW w:w="2244" w:type="dxa"/>
          </w:tcPr>
          <w:p w:rsidR="00833784" w:rsidRDefault="00833784" w:rsidP="00B41909">
            <w:pPr>
              <w:jc w:val="center"/>
              <w:rPr>
                <w:sz w:val="28"/>
                <w:szCs w:val="28"/>
              </w:rPr>
            </w:pPr>
            <w:r>
              <w:rPr>
                <w:sz w:val="28"/>
                <w:szCs w:val="28"/>
              </w:rPr>
              <w:t>10,02</w:t>
            </w:r>
          </w:p>
        </w:tc>
        <w:tc>
          <w:tcPr>
            <w:tcW w:w="2244" w:type="dxa"/>
          </w:tcPr>
          <w:p w:rsidR="00833784" w:rsidRDefault="00833784" w:rsidP="00B41909">
            <w:pPr>
              <w:jc w:val="center"/>
              <w:rPr>
                <w:sz w:val="28"/>
                <w:szCs w:val="28"/>
              </w:rPr>
            </w:pPr>
            <w:r>
              <w:rPr>
                <w:sz w:val="28"/>
                <w:szCs w:val="28"/>
              </w:rPr>
              <w:t>8</w:t>
            </w:r>
          </w:p>
        </w:tc>
        <w:tc>
          <w:tcPr>
            <w:tcW w:w="2245" w:type="dxa"/>
          </w:tcPr>
          <w:p w:rsidR="00833784" w:rsidRDefault="00833784" w:rsidP="00B41909">
            <w:pPr>
              <w:jc w:val="center"/>
              <w:rPr>
                <w:sz w:val="28"/>
                <w:szCs w:val="28"/>
              </w:rPr>
            </w:pPr>
            <w:r>
              <w:rPr>
                <w:sz w:val="28"/>
                <w:szCs w:val="28"/>
              </w:rPr>
              <w:t>8</w:t>
            </w:r>
          </w:p>
        </w:tc>
        <w:tc>
          <w:tcPr>
            <w:tcW w:w="2245" w:type="dxa"/>
          </w:tcPr>
          <w:p w:rsidR="00833784" w:rsidRDefault="00833784" w:rsidP="00B41909">
            <w:pPr>
              <w:jc w:val="center"/>
              <w:rPr>
                <w:sz w:val="28"/>
                <w:szCs w:val="28"/>
              </w:rPr>
            </w:pPr>
            <w:r>
              <w:rPr>
                <w:sz w:val="28"/>
                <w:szCs w:val="28"/>
              </w:rPr>
              <w:t>0,053</w:t>
            </w:r>
          </w:p>
        </w:tc>
      </w:tr>
      <w:tr w:rsidR="00833784" w:rsidTr="00B41909">
        <w:tc>
          <w:tcPr>
            <w:tcW w:w="2244" w:type="dxa"/>
          </w:tcPr>
          <w:p w:rsidR="00833784" w:rsidRDefault="00833784" w:rsidP="00B41909">
            <w:pPr>
              <w:jc w:val="center"/>
              <w:rPr>
                <w:sz w:val="28"/>
                <w:szCs w:val="28"/>
              </w:rPr>
            </w:pPr>
            <w:r>
              <w:rPr>
                <w:sz w:val="28"/>
                <w:szCs w:val="28"/>
              </w:rPr>
              <w:t>10,02</w:t>
            </w:r>
          </w:p>
        </w:tc>
        <w:tc>
          <w:tcPr>
            <w:tcW w:w="2244" w:type="dxa"/>
          </w:tcPr>
          <w:p w:rsidR="00833784" w:rsidRDefault="00833784" w:rsidP="00B41909">
            <w:pPr>
              <w:jc w:val="center"/>
              <w:rPr>
                <w:sz w:val="28"/>
                <w:szCs w:val="28"/>
              </w:rPr>
            </w:pPr>
            <w:r>
              <w:rPr>
                <w:sz w:val="28"/>
                <w:szCs w:val="28"/>
              </w:rPr>
              <w:t>12</w:t>
            </w:r>
          </w:p>
        </w:tc>
        <w:tc>
          <w:tcPr>
            <w:tcW w:w="2245" w:type="dxa"/>
          </w:tcPr>
          <w:p w:rsidR="00833784" w:rsidRDefault="00833784" w:rsidP="00B41909">
            <w:pPr>
              <w:jc w:val="center"/>
              <w:rPr>
                <w:sz w:val="28"/>
                <w:szCs w:val="28"/>
              </w:rPr>
            </w:pPr>
            <w:r>
              <w:rPr>
                <w:sz w:val="28"/>
                <w:szCs w:val="28"/>
              </w:rPr>
              <w:t>12</w:t>
            </w:r>
          </w:p>
        </w:tc>
        <w:tc>
          <w:tcPr>
            <w:tcW w:w="2245" w:type="dxa"/>
          </w:tcPr>
          <w:p w:rsidR="00833784" w:rsidRDefault="00833784" w:rsidP="00B41909">
            <w:pPr>
              <w:jc w:val="center"/>
              <w:rPr>
                <w:sz w:val="28"/>
                <w:szCs w:val="28"/>
              </w:rPr>
            </w:pPr>
            <w:r>
              <w:rPr>
                <w:sz w:val="28"/>
                <w:szCs w:val="28"/>
              </w:rPr>
              <w:t>0,06</w:t>
            </w:r>
          </w:p>
        </w:tc>
      </w:tr>
      <w:tr w:rsidR="00833784" w:rsidTr="00B41909">
        <w:tc>
          <w:tcPr>
            <w:tcW w:w="2244" w:type="dxa"/>
          </w:tcPr>
          <w:p w:rsidR="00833784" w:rsidRDefault="00833784" w:rsidP="00B41909">
            <w:pPr>
              <w:jc w:val="center"/>
              <w:rPr>
                <w:sz w:val="28"/>
                <w:szCs w:val="28"/>
              </w:rPr>
            </w:pPr>
            <w:r>
              <w:rPr>
                <w:sz w:val="28"/>
                <w:szCs w:val="28"/>
              </w:rPr>
              <w:t>10,02</w:t>
            </w:r>
          </w:p>
        </w:tc>
        <w:tc>
          <w:tcPr>
            <w:tcW w:w="2244" w:type="dxa"/>
          </w:tcPr>
          <w:p w:rsidR="00833784" w:rsidRDefault="00833784" w:rsidP="00B41909">
            <w:pPr>
              <w:jc w:val="center"/>
              <w:rPr>
                <w:sz w:val="28"/>
                <w:szCs w:val="28"/>
              </w:rPr>
            </w:pPr>
            <w:r>
              <w:rPr>
                <w:sz w:val="28"/>
                <w:szCs w:val="28"/>
              </w:rPr>
              <w:t>16</w:t>
            </w:r>
          </w:p>
        </w:tc>
        <w:tc>
          <w:tcPr>
            <w:tcW w:w="2245" w:type="dxa"/>
          </w:tcPr>
          <w:p w:rsidR="00833784" w:rsidRDefault="00833784" w:rsidP="00B41909">
            <w:pPr>
              <w:jc w:val="center"/>
              <w:rPr>
                <w:sz w:val="28"/>
                <w:szCs w:val="28"/>
              </w:rPr>
            </w:pPr>
            <w:r>
              <w:rPr>
                <w:sz w:val="28"/>
                <w:szCs w:val="28"/>
              </w:rPr>
              <w:t>16</w:t>
            </w:r>
          </w:p>
        </w:tc>
        <w:tc>
          <w:tcPr>
            <w:tcW w:w="2245" w:type="dxa"/>
          </w:tcPr>
          <w:p w:rsidR="00833784" w:rsidRDefault="00833784" w:rsidP="00B41909">
            <w:pPr>
              <w:jc w:val="center"/>
              <w:rPr>
                <w:sz w:val="28"/>
                <w:szCs w:val="28"/>
              </w:rPr>
            </w:pPr>
            <w:r>
              <w:rPr>
                <w:sz w:val="28"/>
                <w:szCs w:val="28"/>
              </w:rPr>
              <w:t>0,067</w:t>
            </w:r>
          </w:p>
        </w:tc>
      </w:tr>
      <w:tr w:rsidR="00833784" w:rsidTr="00B41909">
        <w:trPr>
          <w:trHeight w:val="202"/>
        </w:trPr>
        <w:tc>
          <w:tcPr>
            <w:tcW w:w="2244" w:type="dxa"/>
          </w:tcPr>
          <w:p w:rsidR="00833784" w:rsidRDefault="00833784" w:rsidP="00B41909">
            <w:pPr>
              <w:jc w:val="center"/>
              <w:rPr>
                <w:sz w:val="28"/>
                <w:szCs w:val="28"/>
              </w:rPr>
            </w:pPr>
            <w:r>
              <w:rPr>
                <w:sz w:val="28"/>
                <w:szCs w:val="28"/>
              </w:rPr>
              <w:t>10,02</w:t>
            </w:r>
          </w:p>
        </w:tc>
        <w:tc>
          <w:tcPr>
            <w:tcW w:w="2244" w:type="dxa"/>
          </w:tcPr>
          <w:p w:rsidR="00833784" w:rsidRDefault="00833784" w:rsidP="00B41909">
            <w:pPr>
              <w:jc w:val="center"/>
              <w:rPr>
                <w:sz w:val="28"/>
                <w:szCs w:val="28"/>
              </w:rPr>
            </w:pPr>
            <w:r>
              <w:rPr>
                <w:sz w:val="28"/>
                <w:szCs w:val="28"/>
              </w:rPr>
              <w:t>20</w:t>
            </w:r>
          </w:p>
        </w:tc>
        <w:tc>
          <w:tcPr>
            <w:tcW w:w="2245" w:type="dxa"/>
          </w:tcPr>
          <w:p w:rsidR="00833784" w:rsidRDefault="00833784" w:rsidP="00B41909">
            <w:pPr>
              <w:jc w:val="center"/>
              <w:rPr>
                <w:sz w:val="28"/>
                <w:szCs w:val="28"/>
              </w:rPr>
            </w:pPr>
            <w:r>
              <w:rPr>
                <w:sz w:val="28"/>
                <w:szCs w:val="28"/>
              </w:rPr>
              <w:t>20</w:t>
            </w:r>
          </w:p>
        </w:tc>
        <w:tc>
          <w:tcPr>
            <w:tcW w:w="2245" w:type="dxa"/>
          </w:tcPr>
          <w:p w:rsidR="00833784" w:rsidRDefault="00833784" w:rsidP="00B41909">
            <w:pPr>
              <w:jc w:val="center"/>
              <w:rPr>
                <w:sz w:val="28"/>
                <w:szCs w:val="28"/>
              </w:rPr>
            </w:pPr>
            <w:r>
              <w:rPr>
                <w:sz w:val="28"/>
                <w:szCs w:val="28"/>
              </w:rPr>
              <w:t>0,073</w:t>
            </w:r>
          </w:p>
        </w:tc>
      </w:tr>
      <w:tr w:rsidR="00833784" w:rsidTr="00B41909">
        <w:trPr>
          <w:trHeight w:val="79"/>
        </w:trPr>
        <w:tc>
          <w:tcPr>
            <w:tcW w:w="2244" w:type="dxa"/>
          </w:tcPr>
          <w:p w:rsidR="00833784" w:rsidRDefault="00833784" w:rsidP="00B41909">
            <w:pPr>
              <w:jc w:val="center"/>
              <w:rPr>
                <w:sz w:val="28"/>
                <w:szCs w:val="28"/>
              </w:rPr>
            </w:pPr>
            <w:r>
              <w:rPr>
                <w:sz w:val="28"/>
                <w:szCs w:val="28"/>
              </w:rPr>
              <w:t>10,02</w:t>
            </w:r>
          </w:p>
        </w:tc>
        <w:tc>
          <w:tcPr>
            <w:tcW w:w="2244" w:type="dxa"/>
          </w:tcPr>
          <w:p w:rsidR="00833784" w:rsidRDefault="00833784" w:rsidP="00B41909">
            <w:pPr>
              <w:jc w:val="center"/>
              <w:rPr>
                <w:sz w:val="28"/>
                <w:szCs w:val="28"/>
              </w:rPr>
            </w:pPr>
            <w:r>
              <w:rPr>
                <w:sz w:val="28"/>
                <w:szCs w:val="28"/>
              </w:rPr>
              <w:t>24</w:t>
            </w:r>
          </w:p>
        </w:tc>
        <w:tc>
          <w:tcPr>
            <w:tcW w:w="2245" w:type="dxa"/>
          </w:tcPr>
          <w:p w:rsidR="00833784" w:rsidRDefault="00833784" w:rsidP="00B41909">
            <w:pPr>
              <w:jc w:val="center"/>
              <w:rPr>
                <w:sz w:val="28"/>
                <w:szCs w:val="28"/>
              </w:rPr>
            </w:pPr>
            <w:r>
              <w:rPr>
                <w:sz w:val="28"/>
                <w:szCs w:val="28"/>
              </w:rPr>
              <w:t>24</w:t>
            </w:r>
          </w:p>
        </w:tc>
        <w:tc>
          <w:tcPr>
            <w:tcW w:w="2245" w:type="dxa"/>
          </w:tcPr>
          <w:p w:rsidR="00833784" w:rsidRDefault="00833784" w:rsidP="00B41909">
            <w:pPr>
              <w:jc w:val="center"/>
              <w:rPr>
                <w:sz w:val="28"/>
                <w:szCs w:val="28"/>
              </w:rPr>
            </w:pPr>
            <w:r>
              <w:rPr>
                <w:sz w:val="28"/>
                <w:szCs w:val="28"/>
              </w:rPr>
              <w:t>0,08</w:t>
            </w:r>
          </w:p>
        </w:tc>
      </w:tr>
    </w:tbl>
    <w:p w:rsidR="00833784" w:rsidRDefault="00833784" w:rsidP="00833784">
      <w:pPr>
        <w:rPr>
          <w:sz w:val="32"/>
          <w:szCs w:val="32"/>
        </w:rPr>
      </w:pPr>
    </w:p>
    <w:p w:rsidR="00833784" w:rsidRPr="00FB1C17" w:rsidRDefault="00833784" w:rsidP="00833784">
      <w:pPr>
        <w:rPr>
          <w:sz w:val="28"/>
          <w:szCs w:val="28"/>
        </w:rPr>
      </w:pPr>
      <w:r w:rsidRPr="00FB1C17">
        <w:rPr>
          <w:sz w:val="28"/>
          <w:szCs w:val="28"/>
        </w:rPr>
        <w:t xml:space="preserve">La curva </w:t>
      </w:r>
      <w:r>
        <w:rPr>
          <w:sz w:val="28"/>
          <w:szCs w:val="28"/>
        </w:rPr>
        <w:t xml:space="preserve">para el primer valor de </w:t>
      </w: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8</m:t>
            </m:r>
          </m:sub>
        </m:sSub>
      </m:oMath>
      <w:r>
        <w:rPr>
          <w:sz w:val="28"/>
          <w:szCs w:val="28"/>
        </w:rPr>
        <w:t xml:space="preserve"> </w:t>
      </w:r>
      <w:r w:rsidRPr="00FB1C17">
        <w:rPr>
          <w:sz w:val="28"/>
          <w:szCs w:val="28"/>
        </w:rPr>
        <w:t>queda:</w:t>
      </w:r>
    </w:p>
    <w:p w:rsidR="00833784" w:rsidRDefault="00833784" w:rsidP="00833784">
      <w:pPr>
        <w:rPr>
          <w:sz w:val="32"/>
          <w:szCs w:val="32"/>
        </w:rPr>
      </w:pPr>
    </w:p>
    <w:p w:rsidR="00833784" w:rsidRDefault="00833784" w:rsidP="00833784">
      <w:pPr>
        <w:jc w:val="center"/>
        <w:rPr>
          <w:sz w:val="32"/>
          <w:szCs w:val="32"/>
        </w:rPr>
      </w:pPr>
      <w:r>
        <w:rPr>
          <w:noProof/>
          <w:sz w:val="32"/>
          <w:szCs w:val="32"/>
          <w:lang w:val="es-ES" w:eastAsia="es-ES"/>
        </w:rPr>
        <w:drawing>
          <wp:inline distT="0" distB="0" distL="0" distR="0">
            <wp:extent cx="4615815" cy="2797810"/>
            <wp:effectExtent l="19050" t="0" r="0" b="0"/>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srcRect/>
                    <a:stretch>
                      <a:fillRect/>
                    </a:stretch>
                  </pic:blipFill>
                  <pic:spPr bwMode="auto">
                    <a:xfrm>
                      <a:off x="0" y="0"/>
                      <a:ext cx="4615815" cy="2797810"/>
                    </a:xfrm>
                    <a:prstGeom prst="rect">
                      <a:avLst/>
                    </a:prstGeom>
                    <a:noFill/>
                    <a:ln w="9525">
                      <a:noFill/>
                      <a:miter lim="800000"/>
                      <a:headEnd/>
                      <a:tailEnd/>
                    </a:ln>
                  </pic:spPr>
                </pic:pic>
              </a:graphicData>
            </a:graphic>
          </wp:inline>
        </w:drawing>
      </w:r>
    </w:p>
    <w:p w:rsidR="00833784" w:rsidRDefault="00833784" w:rsidP="00833784">
      <w:pPr>
        <w:rPr>
          <w:sz w:val="32"/>
          <w:szCs w:val="32"/>
        </w:rPr>
      </w:pPr>
    </w:p>
    <w:p w:rsidR="00833784" w:rsidRDefault="00833784" w:rsidP="00833784">
      <w:pPr>
        <w:rPr>
          <w:sz w:val="28"/>
          <w:szCs w:val="28"/>
        </w:rPr>
      </w:pPr>
      <w:r w:rsidRPr="00FB1C17">
        <w:rPr>
          <w:sz w:val="28"/>
          <w:szCs w:val="28"/>
        </w:rPr>
        <w:t xml:space="preserve">La </w:t>
      </w:r>
      <w:r>
        <w:rPr>
          <w:sz w:val="28"/>
          <w:szCs w:val="28"/>
        </w:rPr>
        <w:t xml:space="preserve">tabla para el segundo valor de </w:t>
      </w: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8</m:t>
            </m:r>
          </m:sub>
        </m:sSub>
      </m:oMath>
      <w:r>
        <w:rPr>
          <w:sz w:val="28"/>
          <w:szCs w:val="28"/>
        </w:rPr>
        <w:t xml:space="preserve"> </w:t>
      </w:r>
      <w:r w:rsidRPr="00FB1C17">
        <w:rPr>
          <w:sz w:val="28"/>
          <w:szCs w:val="28"/>
        </w:rPr>
        <w:t>queda:</w:t>
      </w:r>
    </w:p>
    <w:p w:rsidR="00833784" w:rsidRPr="00833784" w:rsidRDefault="00833784" w:rsidP="00833784">
      <w:pPr>
        <w:rPr>
          <w:sz w:val="28"/>
          <w:szCs w:val="28"/>
        </w:rPr>
      </w:pPr>
    </w:p>
    <w:tbl>
      <w:tblPr>
        <w:tblStyle w:val="Tablaconcuadrcula"/>
        <w:tblW w:w="0" w:type="auto"/>
        <w:tblLook w:val="04A0"/>
      </w:tblPr>
      <w:tblGrid>
        <w:gridCol w:w="2244"/>
        <w:gridCol w:w="2244"/>
        <w:gridCol w:w="2245"/>
        <w:gridCol w:w="2245"/>
      </w:tblGrid>
      <w:tr w:rsidR="00833784" w:rsidTr="00B41909">
        <w:tc>
          <w:tcPr>
            <w:tcW w:w="2244" w:type="dxa"/>
          </w:tcPr>
          <w:p w:rsidR="00833784" w:rsidRDefault="00504DE0" w:rsidP="00B41909">
            <w:pPr>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ILD</m:t>
                    </m:r>
                  </m:e>
                  <m:sub>
                    <m:r>
                      <w:rPr>
                        <w:rFonts w:ascii="Cambria Math" w:hAnsi="Cambria Math"/>
                        <w:sz w:val="28"/>
                        <w:szCs w:val="28"/>
                      </w:rPr>
                      <m:t>6</m:t>
                    </m:r>
                  </m:sub>
                </m:sSub>
                <m:r>
                  <w:rPr>
                    <w:rFonts w:ascii="Cambria Math" w:hAnsi="Cambria Math"/>
                    <w:sz w:val="28"/>
                    <w:szCs w:val="28"/>
                  </w:rPr>
                  <m:t xml:space="preserve"> [mA]</m:t>
                </m:r>
              </m:oMath>
            </m:oMathPara>
          </w:p>
        </w:tc>
        <w:tc>
          <w:tcPr>
            <w:tcW w:w="2244" w:type="dxa"/>
          </w:tcPr>
          <w:p w:rsidR="00833784" w:rsidRDefault="00833784" w:rsidP="00B41909">
            <w:pPr>
              <w:jc w:val="center"/>
              <w:rPr>
                <w:sz w:val="28"/>
                <w:szCs w:val="28"/>
              </w:rPr>
            </w:pPr>
            <m:oMathPara>
              <m:oMath>
                <m:r>
                  <w:rPr>
                    <w:rFonts w:ascii="Cambria Math" w:hAnsi="Cambria Math"/>
                    <w:sz w:val="28"/>
                    <w:szCs w:val="28"/>
                  </w:rPr>
                  <m:t>VA[Volts]</m:t>
                </m:r>
              </m:oMath>
            </m:oMathPara>
          </w:p>
        </w:tc>
        <w:tc>
          <w:tcPr>
            <w:tcW w:w="2245" w:type="dxa"/>
          </w:tcPr>
          <w:p w:rsidR="00833784" w:rsidRDefault="00833784" w:rsidP="00B41909">
            <w:pPr>
              <w:jc w:val="center"/>
              <w:rPr>
                <w:sz w:val="28"/>
                <w:szCs w:val="28"/>
              </w:rPr>
            </w:pPr>
            <m:oMathPara>
              <m:oMath>
                <m:r>
                  <w:rPr>
                    <w:rFonts w:ascii="Cambria Math" w:hAnsi="Cambria Math"/>
                    <w:sz w:val="28"/>
                    <w:szCs w:val="28"/>
                  </w:rPr>
                  <m:t>VCE[Volts]</m:t>
                </m:r>
              </m:oMath>
            </m:oMathPara>
          </w:p>
        </w:tc>
        <w:tc>
          <w:tcPr>
            <w:tcW w:w="2245" w:type="dxa"/>
          </w:tcPr>
          <w:p w:rsidR="00833784" w:rsidRDefault="00504DE0" w:rsidP="00B41909">
            <w:pPr>
              <w:jc w:val="center"/>
              <w:rPr>
                <w:sz w:val="28"/>
                <w:szCs w:val="28"/>
              </w:rPr>
            </w:pPr>
            <m:oMathPara>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C</m:t>
                    </m:r>
                  </m:sub>
                </m:sSub>
                <m:r>
                  <w:rPr>
                    <w:rFonts w:ascii="Cambria Math" w:hAnsi="Cambria Math"/>
                    <w:sz w:val="28"/>
                    <w:szCs w:val="28"/>
                  </w:rPr>
                  <m:t xml:space="preserve"> [mA]</m:t>
                </m:r>
              </m:oMath>
            </m:oMathPara>
          </w:p>
        </w:tc>
      </w:tr>
      <w:tr w:rsidR="00833784" w:rsidTr="00B41909">
        <w:tc>
          <w:tcPr>
            <w:tcW w:w="2244" w:type="dxa"/>
          </w:tcPr>
          <w:p w:rsidR="00833784" w:rsidRDefault="00833784" w:rsidP="00B41909">
            <w:pPr>
              <w:jc w:val="center"/>
              <w:rPr>
                <w:sz w:val="28"/>
                <w:szCs w:val="28"/>
              </w:rPr>
            </w:pPr>
            <w:r>
              <w:rPr>
                <w:sz w:val="28"/>
                <w:szCs w:val="28"/>
              </w:rPr>
              <w:t>15,1</w:t>
            </w:r>
          </w:p>
        </w:tc>
        <w:tc>
          <w:tcPr>
            <w:tcW w:w="2244" w:type="dxa"/>
          </w:tcPr>
          <w:p w:rsidR="00833784" w:rsidRDefault="00833784" w:rsidP="00B41909">
            <w:pPr>
              <w:jc w:val="center"/>
              <w:rPr>
                <w:sz w:val="28"/>
                <w:szCs w:val="28"/>
              </w:rPr>
            </w:pPr>
            <w:r>
              <w:rPr>
                <w:sz w:val="28"/>
                <w:szCs w:val="28"/>
              </w:rPr>
              <w:t>0</w:t>
            </w:r>
          </w:p>
        </w:tc>
        <w:tc>
          <w:tcPr>
            <w:tcW w:w="2245" w:type="dxa"/>
          </w:tcPr>
          <w:p w:rsidR="00833784" w:rsidRDefault="00833784" w:rsidP="00B41909">
            <w:pPr>
              <w:jc w:val="center"/>
              <w:rPr>
                <w:sz w:val="28"/>
                <w:szCs w:val="28"/>
              </w:rPr>
            </w:pPr>
            <w:r>
              <w:rPr>
                <w:sz w:val="28"/>
                <w:szCs w:val="28"/>
              </w:rPr>
              <w:t>0</w:t>
            </w:r>
          </w:p>
        </w:tc>
        <w:tc>
          <w:tcPr>
            <w:tcW w:w="2245" w:type="dxa"/>
          </w:tcPr>
          <w:p w:rsidR="00833784" w:rsidRDefault="00833784" w:rsidP="00B41909">
            <w:pPr>
              <w:jc w:val="center"/>
              <w:rPr>
                <w:sz w:val="28"/>
                <w:szCs w:val="28"/>
              </w:rPr>
            </w:pPr>
            <w:r>
              <w:rPr>
                <w:sz w:val="28"/>
                <w:szCs w:val="28"/>
              </w:rPr>
              <w:t>0,059</w:t>
            </w:r>
          </w:p>
        </w:tc>
      </w:tr>
      <w:tr w:rsidR="00833784" w:rsidTr="00B41909">
        <w:tc>
          <w:tcPr>
            <w:tcW w:w="2244" w:type="dxa"/>
          </w:tcPr>
          <w:p w:rsidR="00833784" w:rsidRDefault="00833784" w:rsidP="00B41909">
            <w:pPr>
              <w:jc w:val="center"/>
              <w:rPr>
                <w:sz w:val="28"/>
                <w:szCs w:val="28"/>
              </w:rPr>
            </w:pPr>
            <w:r>
              <w:rPr>
                <w:sz w:val="28"/>
                <w:szCs w:val="28"/>
              </w:rPr>
              <w:t>15,1</w:t>
            </w:r>
          </w:p>
        </w:tc>
        <w:tc>
          <w:tcPr>
            <w:tcW w:w="2244" w:type="dxa"/>
          </w:tcPr>
          <w:p w:rsidR="00833784" w:rsidRDefault="00833784" w:rsidP="00B41909">
            <w:pPr>
              <w:jc w:val="center"/>
              <w:rPr>
                <w:sz w:val="28"/>
                <w:szCs w:val="28"/>
              </w:rPr>
            </w:pPr>
            <w:r>
              <w:rPr>
                <w:sz w:val="28"/>
                <w:szCs w:val="28"/>
              </w:rPr>
              <w:t>4</w:t>
            </w:r>
          </w:p>
        </w:tc>
        <w:tc>
          <w:tcPr>
            <w:tcW w:w="2245" w:type="dxa"/>
          </w:tcPr>
          <w:p w:rsidR="00833784" w:rsidRDefault="00833784" w:rsidP="00B41909">
            <w:pPr>
              <w:jc w:val="center"/>
              <w:rPr>
                <w:sz w:val="28"/>
                <w:szCs w:val="28"/>
              </w:rPr>
            </w:pPr>
            <w:r>
              <w:rPr>
                <w:sz w:val="28"/>
                <w:szCs w:val="28"/>
              </w:rPr>
              <w:t>4</w:t>
            </w:r>
          </w:p>
        </w:tc>
        <w:tc>
          <w:tcPr>
            <w:tcW w:w="2245" w:type="dxa"/>
          </w:tcPr>
          <w:p w:rsidR="00833784" w:rsidRDefault="00833784" w:rsidP="00B41909">
            <w:pPr>
              <w:jc w:val="center"/>
              <w:rPr>
                <w:sz w:val="28"/>
                <w:szCs w:val="28"/>
              </w:rPr>
            </w:pPr>
            <w:r>
              <w:rPr>
                <w:sz w:val="28"/>
                <w:szCs w:val="28"/>
              </w:rPr>
              <w:t>0,066</w:t>
            </w:r>
          </w:p>
        </w:tc>
      </w:tr>
      <w:tr w:rsidR="00833784" w:rsidTr="00B41909">
        <w:tc>
          <w:tcPr>
            <w:tcW w:w="2244" w:type="dxa"/>
          </w:tcPr>
          <w:p w:rsidR="00833784" w:rsidRDefault="00833784" w:rsidP="00B41909">
            <w:pPr>
              <w:jc w:val="center"/>
              <w:rPr>
                <w:sz w:val="28"/>
                <w:szCs w:val="28"/>
              </w:rPr>
            </w:pPr>
            <w:r>
              <w:rPr>
                <w:sz w:val="28"/>
                <w:szCs w:val="28"/>
              </w:rPr>
              <w:t>15,1</w:t>
            </w:r>
          </w:p>
        </w:tc>
        <w:tc>
          <w:tcPr>
            <w:tcW w:w="2244" w:type="dxa"/>
          </w:tcPr>
          <w:p w:rsidR="00833784" w:rsidRDefault="00833784" w:rsidP="00B41909">
            <w:pPr>
              <w:jc w:val="center"/>
              <w:rPr>
                <w:sz w:val="28"/>
                <w:szCs w:val="28"/>
              </w:rPr>
            </w:pPr>
            <w:r>
              <w:rPr>
                <w:sz w:val="28"/>
                <w:szCs w:val="28"/>
              </w:rPr>
              <w:t>8</w:t>
            </w:r>
          </w:p>
        </w:tc>
        <w:tc>
          <w:tcPr>
            <w:tcW w:w="2245" w:type="dxa"/>
          </w:tcPr>
          <w:p w:rsidR="00833784" w:rsidRDefault="00833784" w:rsidP="00B41909">
            <w:pPr>
              <w:jc w:val="center"/>
              <w:rPr>
                <w:sz w:val="28"/>
                <w:szCs w:val="28"/>
              </w:rPr>
            </w:pPr>
            <w:r>
              <w:rPr>
                <w:sz w:val="28"/>
                <w:szCs w:val="28"/>
              </w:rPr>
              <w:t>8</w:t>
            </w:r>
          </w:p>
        </w:tc>
        <w:tc>
          <w:tcPr>
            <w:tcW w:w="2245" w:type="dxa"/>
          </w:tcPr>
          <w:p w:rsidR="00833784" w:rsidRDefault="00833784" w:rsidP="00B41909">
            <w:pPr>
              <w:jc w:val="center"/>
              <w:rPr>
                <w:sz w:val="28"/>
                <w:szCs w:val="28"/>
              </w:rPr>
            </w:pPr>
            <w:r>
              <w:rPr>
                <w:sz w:val="28"/>
                <w:szCs w:val="28"/>
              </w:rPr>
              <w:t>0,074</w:t>
            </w:r>
          </w:p>
        </w:tc>
      </w:tr>
      <w:tr w:rsidR="00833784" w:rsidTr="00B41909">
        <w:tc>
          <w:tcPr>
            <w:tcW w:w="2244" w:type="dxa"/>
          </w:tcPr>
          <w:p w:rsidR="00833784" w:rsidRDefault="00833784" w:rsidP="00B41909">
            <w:pPr>
              <w:jc w:val="center"/>
              <w:rPr>
                <w:sz w:val="28"/>
                <w:szCs w:val="28"/>
              </w:rPr>
            </w:pPr>
            <w:r>
              <w:rPr>
                <w:sz w:val="28"/>
                <w:szCs w:val="28"/>
              </w:rPr>
              <w:t>15,1</w:t>
            </w:r>
          </w:p>
        </w:tc>
        <w:tc>
          <w:tcPr>
            <w:tcW w:w="2244" w:type="dxa"/>
          </w:tcPr>
          <w:p w:rsidR="00833784" w:rsidRDefault="00833784" w:rsidP="00B41909">
            <w:pPr>
              <w:jc w:val="center"/>
              <w:rPr>
                <w:sz w:val="28"/>
                <w:szCs w:val="28"/>
              </w:rPr>
            </w:pPr>
            <w:r>
              <w:rPr>
                <w:sz w:val="28"/>
                <w:szCs w:val="28"/>
              </w:rPr>
              <w:t>12</w:t>
            </w:r>
          </w:p>
        </w:tc>
        <w:tc>
          <w:tcPr>
            <w:tcW w:w="2245" w:type="dxa"/>
          </w:tcPr>
          <w:p w:rsidR="00833784" w:rsidRDefault="00833784" w:rsidP="00B41909">
            <w:pPr>
              <w:jc w:val="center"/>
              <w:rPr>
                <w:sz w:val="28"/>
                <w:szCs w:val="28"/>
              </w:rPr>
            </w:pPr>
            <w:r>
              <w:rPr>
                <w:sz w:val="28"/>
                <w:szCs w:val="28"/>
              </w:rPr>
              <w:t>12</w:t>
            </w:r>
          </w:p>
        </w:tc>
        <w:tc>
          <w:tcPr>
            <w:tcW w:w="2245" w:type="dxa"/>
          </w:tcPr>
          <w:p w:rsidR="00833784" w:rsidRDefault="00833784" w:rsidP="00B41909">
            <w:pPr>
              <w:jc w:val="center"/>
              <w:rPr>
                <w:sz w:val="28"/>
                <w:szCs w:val="28"/>
              </w:rPr>
            </w:pPr>
            <w:r>
              <w:rPr>
                <w:sz w:val="28"/>
                <w:szCs w:val="28"/>
              </w:rPr>
              <w:t>0,08</w:t>
            </w:r>
          </w:p>
        </w:tc>
      </w:tr>
      <w:tr w:rsidR="00833784" w:rsidTr="00B41909">
        <w:tc>
          <w:tcPr>
            <w:tcW w:w="2244" w:type="dxa"/>
          </w:tcPr>
          <w:p w:rsidR="00833784" w:rsidRDefault="00833784" w:rsidP="00B41909">
            <w:pPr>
              <w:jc w:val="center"/>
              <w:rPr>
                <w:sz w:val="28"/>
                <w:szCs w:val="28"/>
              </w:rPr>
            </w:pPr>
            <w:r>
              <w:rPr>
                <w:sz w:val="28"/>
                <w:szCs w:val="28"/>
              </w:rPr>
              <w:t>15,1</w:t>
            </w:r>
          </w:p>
        </w:tc>
        <w:tc>
          <w:tcPr>
            <w:tcW w:w="2244" w:type="dxa"/>
          </w:tcPr>
          <w:p w:rsidR="00833784" w:rsidRDefault="00833784" w:rsidP="00B41909">
            <w:pPr>
              <w:jc w:val="center"/>
              <w:rPr>
                <w:sz w:val="28"/>
                <w:szCs w:val="28"/>
              </w:rPr>
            </w:pPr>
            <w:r>
              <w:rPr>
                <w:sz w:val="28"/>
                <w:szCs w:val="28"/>
              </w:rPr>
              <w:t>16</w:t>
            </w:r>
          </w:p>
        </w:tc>
        <w:tc>
          <w:tcPr>
            <w:tcW w:w="2245" w:type="dxa"/>
          </w:tcPr>
          <w:p w:rsidR="00833784" w:rsidRDefault="00833784" w:rsidP="00B41909">
            <w:pPr>
              <w:jc w:val="center"/>
              <w:rPr>
                <w:sz w:val="28"/>
                <w:szCs w:val="28"/>
              </w:rPr>
            </w:pPr>
            <w:r>
              <w:rPr>
                <w:sz w:val="28"/>
                <w:szCs w:val="28"/>
              </w:rPr>
              <w:t>16</w:t>
            </w:r>
          </w:p>
        </w:tc>
        <w:tc>
          <w:tcPr>
            <w:tcW w:w="2245" w:type="dxa"/>
          </w:tcPr>
          <w:p w:rsidR="00833784" w:rsidRDefault="00833784" w:rsidP="00B41909">
            <w:pPr>
              <w:jc w:val="center"/>
              <w:rPr>
                <w:sz w:val="28"/>
                <w:szCs w:val="28"/>
              </w:rPr>
            </w:pPr>
            <w:r>
              <w:rPr>
                <w:sz w:val="28"/>
                <w:szCs w:val="28"/>
              </w:rPr>
              <w:t>0,088</w:t>
            </w:r>
          </w:p>
        </w:tc>
      </w:tr>
      <w:tr w:rsidR="00833784" w:rsidTr="00B41909">
        <w:trPr>
          <w:trHeight w:val="202"/>
        </w:trPr>
        <w:tc>
          <w:tcPr>
            <w:tcW w:w="2244" w:type="dxa"/>
          </w:tcPr>
          <w:p w:rsidR="00833784" w:rsidRDefault="00833784" w:rsidP="00B41909">
            <w:pPr>
              <w:jc w:val="center"/>
              <w:rPr>
                <w:sz w:val="28"/>
                <w:szCs w:val="28"/>
              </w:rPr>
            </w:pPr>
            <w:r>
              <w:rPr>
                <w:sz w:val="28"/>
                <w:szCs w:val="28"/>
              </w:rPr>
              <w:t>15,1</w:t>
            </w:r>
          </w:p>
        </w:tc>
        <w:tc>
          <w:tcPr>
            <w:tcW w:w="2244" w:type="dxa"/>
          </w:tcPr>
          <w:p w:rsidR="00833784" w:rsidRDefault="00833784" w:rsidP="00B41909">
            <w:pPr>
              <w:jc w:val="center"/>
              <w:rPr>
                <w:sz w:val="28"/>
                <w:szCs w:val="28"/>
              </w:rPr>
            </w:pPr>
            <w:r>
              <w:rPr>
                <w:sz w:val="28"/>
                <w:szCs w:val="28"/>
              </w:rPr>
              <w:t>20</w:t>
            </w:r>
          </w:p>
        </w:tc>
        <w:tc>
          <w:tcPr>
            <w:tcW w:w="2245" w:type="dxa"/>
          </w:tcPr>
          <w:p w:rsidR="00833784" w:rsidRDefault="00833784" w:rsidP="00B41909">
            <w:pPr>
              <w:jc w:val="center"/>
              <w:rPr>
                <w:sz w:val="28"/>
                <w:szCs w:val="28"/>
              </w:rPr>
            </w:pPr>
            <w:r>
              <w:rPr>
                <w:sz w:val="28"/>
                <w:szCs w:val="28"/>
              </w:rPr>
              <w:t>20</w:t>
            </w:r>
          </w:p>
        </w:tc>
        <w:tc>
          <w:tcPr>
            <w:tcW w:w="2245" w:type="dxa"/>
          </w:tcPr>
          <w:p w:rsidR="00833784" w:rsidRDefault="00833784" w:rsidP="00B41909">
            <w:pPr>
              <w:jc w:val="center"/>
              <w:rPr>
                <w:sz w:val="28"/>
                <w:szCs w:val="28"/>
              </w:rPr>
            </w:pPr>
            <w:r>
              <w:rPr>
                <w:sz w:val="28"/>
                <w:szCs w:val="28"/>
              </w:rPr>
              <w:t>0,095</w:t>
            </w:r>
          </w:p>
        </w:tc>
      </w:tr>
      <w:tr w:rsidR="00833784" w:rsidTr="00B41909">
        <w:trPr>
          <w:trHeight w:val="79"/>
        </w:trPr>
        <w:tc>
          <w:tcPr>
            <w:tcW w:w="2244" w:type="dxa"/>
          </w:tcPr>
          <w:p w:rsidR="00833784" w:rsidRDefault="00833784" w:rsidP="00B41909">
            <w:pPr>
              <w:jc w:val="center"/>
              <w:rPr>
                <w:sz w:val="28"/>
                <w:szCs w:val="28"/>
              </w:rPr>
            </w:pPr>
            <w:r>
              <w:rPr>
                <w:sz w:val="28"/>
                <w:szCs w:val="28"/>
              </w:rPr>
              <w:t>15,1</w:t>
            </w:r>
          </w:p>
        </w:tc>
        <w:tc>
          <w:tcPr>
            <w:tcW w:w="2244" w:type="dxa"/>
          </w:tcPr>
          <w:p w:rsidR="00833784" w:rsidRDefault="00833784" w:rsidP="00B41909">
            <w:pPr>
              <w:jc w:val="center"/>
              <w:rPr>
                <w:sz w:val="28"/>
                <w:szCs w:val="28"/>
              </w:rPr>
            </w:pPr>
            <w:r>
              <w:rPr>
                <w:sz w:val="28"/>
                <w:szCs w:val="28"/>
              </w:rPr>
              <w:t>24</w:t>
            </w:r>
          </w:p>
        </w:tc>
        <w:tc>
          <w:tcPr>
            <w:tcW w:w="2245" w:type="dxa"/>
          </w:tcPr>
          <w:p w:rsidR="00833784" w:rsidRDefault="00833784" w:rsidP="00B41909">
            <w:pPr>
              <w:jc w:val="center"/>
              <w:rPr>
                <w:sz w:val="28"/>
                <w:szCs w:val="28"/>
              </w:rPr>
            </w:pPr>
            <w:r>
              <w:rPr>
                <w:sz w:val="28"/>
                <w:szCs w:val="28"/>
              </w:rPr>
              <w:t>24</w:t>
            </w:r>
          </w:p>
        </w:tc>
        <w:tc>
          <w:tcPr>
            <w:tcW w:w="2245" w:type="dxa"/>
          </w:tcPr>
          <w:p w:rsidR="00833784" w:rsidRDefault="00833784" w:rsidP="00B41909">
            <w:pPr>
              <w:jc w:val="center"/>
              <w:rPr>
                <w:sz w:val="28"/>
                <w:szCs w:val="28"/>
              </w:rPr>
            </w:pPr>
            <w:r>
              <w:rPr>
                <w:sz w:val="28"/>
                <w:szCs w:val="28"/>
              </w:rPr>
              <w:t>0,1</w:t>
            </w:r>
          </w:p>
        </w:tc>
      </w:tr>
    </w:tbl>
    <w:p w:rsidR="00833784" w:rsidRDefault="00833784" w:rsidP="00833784">
      <w:pPr>
        <w:rPr>
          <w:sz w:val="32"/>
          <w:szCs w:val="32"/>
        </w:rPr>
      </w:pPr>
    </w:p>
    <w:p w:rsidR="00833784" w:rsidRPr="00FB1C17" w:rsidRDefault="00833784" w:rsidP="00833784">
      <w:pPr>
        <w:rPr>
          <w:sz w:val="28"/>
          <w:szCs w:val="28"/>
        </w:rPr>
      </w:pPr>
      <w:r w:rsidRPr="00FB1C17">
        <w:rPr>
          <w:sz w:val="28"/>
          <w:szCs w:val="28"/>
        </w:rPr>
        <w:t xml:space="preserve">La curva </w:t>
      </w:r>
      <w:r>
        <w:rPr>
          <w:sz w:val="28"/>
          <w:szCs w:val="28"/>
        </w:rPr>
        <w:t xml:space="preserve"> para el segundo valor de </w:t>
      </w: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8</m:t>
            </m:r>
          </m:sub>
        </m:sSub>
      </m:oMath>
      <w:r>
        <w:rPr>
          <w:sz w:val="28"/>
          <w:szCs w:val="28"/>
        </w:rPr>
        <w:t xml:space="preserve"> </w:t>
      </w:r>
      <w:r w:rsidRPr="00FB1C17">
        <w:rPr>
          <w:sz w:val="28"/>
          <w:szCs w:val="28"/>
        </w:rPr>
        <w:t>queda:</w:t>
      </w:r>
    </w:p>
    <w:p w:rsidR="00833784" w:rsidRPr="006D0307" w:rsidRDefault="00833784" w:rsidP="00833784">
      <w:pPr>
        <w:jc w:val="center"/>
        <w:rPr>
          <w:sz w:val="32"/>
          <w:szCs w:val="32"/>
        </w:rPr>
      </w:pPr>
      <w:r>
        <w:rPr>
          <w:noProof/>
          <w:sz w:val="32"/>
          <w:szCs w:val="32"/>
          <w:lang w:val="es-ES" w:eastAsia="es-ES"/>
        </w:rPr>
        <w:drawing>
          <wp:inline distT="0" distB="0" distL="0" distR="0">
            <wp:extent cx="4615815" cy="2797810"/>
            <wp:effectExtent l="19050" t="0" r="0" b="0"/>
            <wp:docPr id="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srcRect/>
                    <a:stretch>
                      <a:fillRect/>
                    </a:stretch>
                  </pic:blipFill>
                  <pic:spPr bwMode="auto">
                    <a:xfrm>
                      <a:off x="0" y="0"/>
                      <a:ext cx="4615815" cy="2797810"/>
                    </a:xfrm>
                    <a:prstGeom prst="rect">
                      <a:avLst/>
                    </a:prstGeom>
                    <a:noFill/>
                    <a:ln w="9525">
                      <a:noFill/>
                      <a:miter lim="800000"/>
                      <a:headEnd/>
                      <a:tailEnd/>
                    </a:ln>
                  </pic:spPr>
                </pic:pic>
              </a:graphicData>
            </a:graphic>
          </wp:inline>
        </w:drawing>
      </w:r>
    </w:p>
    <w:p w:rsidR="00833784" w:rsidRDefault="00833784" w:rsidP="00833784">
      <w:pPr>
        <w:rPr>
          <w:sz w:val="28"/>
          <w:szCs w:val="28"/>
        </w:rPr>
      </w:pPr>
    </w:p>
    <w:p w:rsidR="003131C8" w:rsidRDefault="003131C8">
      <w:pPr>
        <w:rPr>
          <w:rFonts w:asciiTheme="majorHAnsi" w:eastAsiaTheme="majorEastAsia" w:hAnsiTheme="majorHAnsi" w:cstheme="majorBidi"/>
          <w:b/>
          <w:bCs/>
          <w:color w:val="365F91" w:themeColor="accent1" w:themeShade="BF"/>
          <w:sz w:val="28"/>
          <w:szCs w:val="28"/>
        </w:rPr>
      </w:pPr>
      <w:r>
        <w:br w:type="page"/>
      </w:r>
    </w:p>
    <w:p w:rsidR="00FE76D4" w:rsidRDefault="001147CB" w:rsidP="001147CB">
      <w:pPr>
        <w:pStyle w:val="Ttulo1"/>
      </w:pPr>
      <w:bookmarkStart w:id="11" w:name="_Toc260643577"/>
      <w:r>
        <w:lastRenderedPageBreak/>
        <w:t>Transmisión de señales sinusoidales por fibra óptica</w:t>
      </w:r>
      <w:bookmarkEnd w:id="11"/>
    </w:p>
    <w:p w:rsidR="001147CB" w:rsidRDefault="001147CB" w:rsidP="001147CB"/>
    <w:p w:rsidR="00060E1B" w:rsidRDefault="001147CB" w:rsidP="001147CB">
      <w:r>
        <w:t>En esta experi</w:t>
      </w:r>
      <w:r w:rsidR="00AB30DE">
        <w:t>en</w:t>
      </w:r>
      <w:r>
        <w:t xml:space="preserve">cia se tiene como objetivo analizar una señal sinusoidal transmitida por fibra óptica, la señal fue generada por un generador de funciones </w:t>
      </w:r>
      <w:r w:rsidR="00AB30DE">
        <w:t>y tení</w:t>
      </w:r>
      <w:r>
        <w:t xml:space="preserve">a una amplitud de 200 m </w:t>
      </w:r>
      <w:proofErr w:type="spellStart"/>
      <w:r w:rsidR="00AB30DE">
        <w:t>Vp</w:t>
      </w:r>
      <w:r>
        <w:t>p</w:t>
      </w:r>
      <w:proofErr w:type="spellEnd"/>
      <w:r>
        <w:t xml:space="preserve"> y una frecuencia de 10 k Hz para esto se le introdujo una atenuación de 20 dB </w:t>
      </w:r>
      <w:r w:rsidR="00060E1B">
        <w:t>al generador de funciones</w:t>
      </w:r>
    </w:p>
    <w:p w:rsidR="00060E1B" w:rsidRPr="001147CB" w:rsidRDefault="00060E1B" w:rsidP="001147CB">
      <w:r>
        <w:t xml:space="preserve">La señal fue entregada a un transmisor el cual transformo la señal eléctrica en una señal de luz  que se transmitió por la fibra óptica y se recibió en el receptor el cual la volvió a transformar </w:t>
      </w:r>
      <w:r w:rsidR="00AB30DE">
        <w:t>en una señal eléctrica</w:t>
      </w:r>
      <w:r w:rsidR="00BA1F90">
        <w:t xml:space="preserve"> se obtuvieron las siguientes señales de entrada y salida</w:t>
      </w:r>
    </w:p>
    <w:p w:rsidR="001147CB" w:rsidRDefault="0055428A" w:rsidP="00553A57">
      <w:pPr>
        <w:jc w:val="center"/>
      </w:pPr>
      <w:r w:rsidRPr="0055428A">
        <w:rPr>
          <w:noProof/>
          <w:lang w:val="es-ES" w:eastAsia="es-ES"/>
        </w:rPr>
        <w:drawing>
          <wp:inline distT="0" distB="0" distL="0" distR="0">
            <wp:extent cx="4572000" cy="2743200"/>
            <wp:effectExtent l="19050" t="0" r="19050"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A1F90" w:rsidRDefault="00BA1F90" w:rsidP="00BA1F90"/>
    <w:p w:rsidR="00BA1F90" w:rsidRDefault="006F7723" w:rsidP="00BA1F90">
      <w:r>
        <w:t>S</w:t>
      </w:r>
      <w:r w:rsidR="00BA1F90">
        <w:t>e observo que ambas señales tenían la misma frecuencia sin embargo</w:t>
      </w:r>
      <w:r w:rsidR="0055428A">
        <w:t xml:space="preserve"> estaban desfasadas en 180º y</w:t>
      </w:r>
      <w:r w:rsidR="00BA1F90">
        <w:t xml:space="preserve"> la amplitud de la señal de salida resulto ser un poco mayor que la de entrada aproximadamente un 37% mayor lo cual no tendría sentido por lo cual se le atribuyo a errores en la</w:t>
      </w:r>
      <w:r>
        <w:t xml:space="preserve"> transformació</w:t>
      </w:r>
      <w:r w:rsidR="00BA1F90">
        <w:t>n de las señales</w:t>
      </w:r>
    </w:p>
    <w:p w:rsidR="00BA1F90" w:rsidRDefault="006F7723" w:rsidP="00BA1F90">
      <w:r>
        <w:t>La</w:t>
      </w:r>
      <w:r w:rsidR="00CF4FC4">
        <w:t xml:space="preserve"> corriente </w:t>
      </w:r>
      <w:proofErr w:type="spellStart"/>
      <w:r w:rsidR="00CF4FC4">
        <w:t>rms</w:t>
      </w:r>
      <w:proofErr w:type="spellEnd"/>
      <w:r w:rsidR="00CF4FC4">
        <w:t xml:space="preserve"> que circulo por el transmisor fue de 7.15 </w:t>
      </w:r>
      <w:proofErr w:type="spellStart"/>
      <w:r w:rsidR="00CF4FC4">
        <w:t>mA</w:t>
      </w:r>
      <w:proofErr w:type="spellEnd"/>
      <w:r w:rsidR="00CF4FC4">
        <w:t xml:space="preserve"> y la corriente media fue de 0.6 </w:t>
      </w:r>
      <w:proofErr w:type="spellStart"/>
      <w:r w:rsidR="00CF4FC4">
        <w:t>mA</w:t>
      </w:r>
      <w:proofErr w:type="spellEnd"/>
    </w:p>
    <w:p w:rsidR="006F7723" w:rsidRDefault="006F7723">
      <w:r>
        <w:br w:type="page"/>
      </w:r>
    </w:p>
    <w:p w:rsidR="006F7723" w:rsidRDefault="00CF4FC4" w:rsidP="00CF4FC4">
      <w:pPr>
        <w:pStyle w:val="Ttulo1"/>
      </w:pPr>
      <w:bookmarkStart w:id="12" w:name="_Toc260643578"/>
      <w:r>
        <w:lastRenderedPageBreak/>
        <w:t>Transmisión de señales de impulso por fibra óptica</w:t>
      </w:r>
      <w:bookmarkEnd w:id="12"/>
    </w:p>
    <w:p w:rsidR="00CF4FC4" w:rsidRDefault="00CF4FC4" w:rsidP="00CF4FC4"/>
    <w:p w:rsidR="00CF4FC4" w:rsidRDefault="00CF4FC4" w:rsidP="00CF4FC4">
      <w:r>
        <w:t xml:space="preserve">Para esta parte se configuro el generador de funciones de modo que enviara una señal cuadrada de amplitud  100 </w:t>
      </w:r>
      <w:proofErr w:type="spellStart"/>
      <w:r>
        <w:t>mV</w:t>
      </w:r>
      <w:proofErr w:type="spellEnd"/>
      <w:r>
        <w:t xml:space="preserve"> y de frecuencia 10 </w:t>
      </w:r>
      <w:proofErr w:type="spellStart"/>
      <w:r>
        <w:t>kHz</w:t>
      </w:r>
      <w:proofErr w:type="spellEnd"/>
      <w:r>
        <w:t xml:space="preserve">, por el transmisor </w:t>
      </w:r>
      <w:proofErr w:type="gramStart"/>
      <w:r>
        <w:t>circulo</w:t>
      </w:r>
      <w:proofErr w:type="gramEnd"/>
      <w:r>
        <w:t xml:space="preserve"> una corriente </w:t>
      </w:r>
      <w:proofErr w:type="spellStart"/>
      <w:r>
        <w:t>rms</w:t>
      </w:r>
      <w:proofErr w:type="spellEnd"/>
      <w:r>
        <w:t xml:space="preserve"> de 7.15 </w:t>
      </w:r>
      <w:proofErr w:type="spellStart"/>
      <w:r>
        <w:t>mA</w:t>
      </w:r>
      <w:proofErr w:type="spellEnd"/>
      <w:r>
        <w:t xml:space="preserve"> y una media de 0.8 </w:t>
      </w:r>
      <w:proofErr w:type="spellStart"/>
      <w:r>
        <w:t>mV</w:t>
      </w:r>
      <w:proofErr w:type="spellEnd"/>
      <w:r>
        <w:t xml:space="preserve"> además se obtuvieron las siguientes formas de onda </w:t>
      </w:r>
    </w:p>
    <w:p w:rsidR="0055428A" w:rsidRDefault="0055428A" w:rsidP="0055428A">
      <w:pPr>
        <w:jc w:val="center"/>
      </w:pPr>
      <w:r w:rsidRPr="0055428A">
        <w:rPr>
          <w:noProof/>
          <w:lang w:val="es-ES" w:eastAsia="es-ES"/>
        </w:rPr>
        <w:drawing>
          <wp:inline distT="0" distB="0" distL="0" distR="0">
            <wp:extent cx="4572000" cy="2743200"/>
            <wp:effectExtent l="19050" t="0" r="19050" b="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5428A" w:rsidRDefault="0055428A" w:rsidP="0055428A">
      <w:pPr>
        <w:jc w:val="center"/>
      </w:pPr>
    </w:p>
    <w:p w:rsidR="0055428A" w:rsidRDefault="0055428A" w:rsidP="0055428A">
      <w:r>
        <w:t xml:space="preserve">Se observo que si bien la entrada era una señal cuadrada perfecta la salida presentaba un poco de </w:t>
      </w:r>
      <w:proofErr w:type="spellStart"/>
      <w:r>
        <w:t>distorcion</w:t>
      </w:r>
      <w:proofErr w:type="spellEnd"/>
      <w:r>
        <w:t xml:space="preserve"> en</w:t>
      </w:r>
      <w:r w:rsidR="0067000E">
        <w:t xml:space="preserve"> la discontinuidad para cualquier valor de P</w:t>
      </w:r>
      <w:r w:rsidR="0067000E">
        <w:rPr>
          <w:sz w:val="16"/>
          <w:szCs w:val="16"/>
        </w:rPr>
        <w:t xml:space="preserve">10 </w:t>
      </w:r>
      <w:proofErr w:type="spellStart"/>
      <w:r w:rsidR="0067000E">
        <w:t>ademas</w:t>
      </w:r>
      <w:proofErr w:type="spellEnd"/>
      <w:r w:rsidR="0067000E">
        <w:t xml:space="preserve"> las señales nuevamente presentaron un desfase de 180° y u</w:t>
      </w:r>
      <w:r w:rsidR="00265022">
        <w:t>na diferencia en las amplitudes.</w:t>
      </w:r>
    </w:p>
    <w:p w:rsidR="00265022" w:rsidRDefault="00265022" w:rsidP="0055428A">
      <w:r>
        <w:t xml:space="preserve">Al variar la frecuencia de la señal de entrada se detecto que la </w:t>
      </w:r>
      <w:proofErr w:type="spellStart"/>
      <w:r>
        <w:t>distorcion</w:t>
      </w:r>
      <w:proofErr w:type="spellEnd"/>
      <w:r>
        <w:t xml:space="preserve"> en la señal de salida aumentaba o d</w:t>
      </w:r>
      <w:r w:rsidR="00140D1A">
        <w:t>isminuy</w:t>
      </w:r>
      <w:r>
        <w:t xml:space="preserve">a respectivamente y también se detectaron variaciones en la amplitud estas se </w:t>
      </w:r>
      <w:proofErr w:type="spellStart"/>
      <w:r>
        <w:t>puden</w:t>
      </w:r>
      <w:proofErr w:type="spellEnd"/>
      <w:r>
        <w:t xml:space="preserve"> deber a errores en las transformaciones de la señal ya que se requiere de otra fuente para transformarla señal óptica en una señal </w:t>
      </w:r>
      <w:r w:rsidR="00140D1A">
        <w:t>eléctrica.</w:t>
      </w:r>
    </w:p>
    <w:p w:rsidR="00136C07" w:rsidRDefault="00136C07">
      <w:pPr>
        <w:rPr>
          <w:rFonts w:asciiTheme="majorHAnsi" w:eastAsiaTheme="majorEastAsia" w:hAnsiTheme="majorHAnsi" w:cstheme="majorBidi"/>
          <w:b/>
          <w:bCs/>
          <w:color w:val="365F91" w:themeColor="accent1" w:themeShade="BF"/>
          <w:sz w:val="28"/>
          <w:szCs w:val="28"/>
        </w:rPr>
      </w:pPr>
      <w:r>
        <w:br w:type="page"/>
      </w:r>
    </w:p>
    <w:p w:rsidR="00140D1A" w:rsidRDefault="00140D1A" w:rsidP="00140D1A">
      <w:pPr>
        <w:pStyle w:val="Ttulo1"/>
      </w:pPr>
      <w:bookmarkStart w:id="13" w:name="_Toc260643579"/>
      <w:r>
        <w:lastRenderedPageBreak/>
        <w:t>Visualización de las señales presentes en los electrodos LCD</w:t>
      </w:r>
      <w:bookmarkEnd w:id="13"/>
    </w:p>
    <w:p w:rsidR="00140D1A" w:rsidRDefault="00140D1A" w:rsidP="00140D1A"/>
    <w:p w:rsidR="00183E08" w:rsidRDefault="00F83D84" w:rsidP="00140D1A">
      <w:r>
        <w:t>En esta sección se pretende observar las señales presentes en los electrodos del LCD</w:t>
      </w:r>
    </w:p>
    <w:p w:rsidR="00183E08" w:rsidRDefault="00183E08" w:rsidP="00140D1A">
      <w:r>
        <w:t xml:space="preserve">Como se vio en el marco </w:t>
      </w:r>
      <w:proofErr w:type="spellStart"/>
      <w:r>
        <w:t>teorico</w:t>
      </w:r>
      <w:proofErr w:type="spellEnd"/>
      <w:r>
        <w:t xml:space="preserve"> si se induce una diferencia de potencial entre las placas conductoras transparentes las moléculas de </w:t>
      </w:r>
      <w:proofErr w:type="spellStart"/>
      <w:r>
        <w:t>ctristal</w:t>
      </w:r>
      <w:proofErr w:type="spellEnd"/>
      <w:r>
        <w:t xml:space="preserve"> liquido se reordenan opacando esta </w:t>
      </w:r>
      <w:proofErr w:type="spellStart"/>
      <w:r>
        <w:t>reguion</w:t>
      </w:r>
      <w:proofErr w:type="spellEnd"/>
      <w:r>
        <w:t xml:space="preserve"> del </w:t>
      </w:r>
      <w:proofErr w:type="spellStart"/>
      <w:r>
        <w:t>display</w:t>
      </w:r>
      <w:proofErr w:type="spellEnd"/>
      <w:r>
        <w:t>.</w:t>
      </w:r>
    </w:p>
    <w:p w:rsidR="00183E08" w:rsidRDefault="00183E08" w:rsidP="00140D1A">
      <w:r>
        <w:t>Cuando el interruptor a esta en estado off</w:t>
      </w:r>
      <w:r w:rsidR="003A0627">
        <w:t xml:space="preserve"> se observo que las señales en los electrodos estaban en fase por lo </w:t>
      </w:r>
      <w:proofErr w:type="spellStart"/>
      <w:r w:rsidR="003A0627">
        <w:t>queno</w:t>
      </w:r>
      <w:proofErr w:type="spellEnd"/>
      <w:r w:rsidR="003A0627">
        <w:t xml:space="preserve"> existía una diferencia de potencial entre las placas y no se mostraba nada en este sin embargo cuando el interruptor estaba en estado </w:t>
      </w:r>
      <w:proofErr w:type="spellStart"/>
      <w:r w:rsidR="003A0627">
        <w:t>on</w:t>
      </w:r>
      <w:proofErr w:type="spellEnd"/>
      <w:r w:rsidR="003A0627">
        <w:t xml:space="preserve"> si se produce una diferencia de potencial entre las placas y se mostraba un guion en el </w:t>
      </w:r>
      <w:proofErr w:type="spellStart"/>
      <w:r w:rsidR="003A0627">
        <w:t>display</w:t>
      </w:r>
      <w:proofErr w:type="spellEnd"/>
      <w:r w:rsidR="00136C07">
        <w:t>.</w:t>
      </w:r>
    </w:p>
    <w:p w:rsidR="00136C07" w:rsidRDefault="00136C07" w:rsidP="00140D1A"/>
    <w:p w:rsidR="003131C8" w:rsidRDefault="003131C8" w:rsidP="003131C8">
      <w:pPr>
        <w:jc w:val="center"/>
      </w:pPr>
      <w:r w:rsidRPr="003131C8">
        <w:rPr>
          <w:noProof/>
          <w:lang w:val="es-ES" w:eastAsia="es-ES"/>
        </w:rPr>
        <w:drawing>
          <wp:inline distT="0" distB="0" distL="0" distR="0">
            <wp:extent cx="3467100" cy="2000250"/>
            <wp:effectExtent l="19050" t="0" r="19050" b="0"/>
            <wp:docPr id="18"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3131C8" w:rsidRDefault="003131C8" w:rsidP="003131C8">
      <w:pPr>
        <w:jc w:val="center"/>
      </w:pPr>
    </w:p>
    <w:p w:rsidR="003131C8" w:rsidRDefault="003131C8" w:rsidP="003131C8">
      <w:pPr>
        <w:jc w:val="center"/>
      </w:pPr>
      <w:r w:rsidRPr="003131C8">
        <w:rPr>
          <w:noProof/>
          <w:lang w:val="es-ES" w:eastAsia="es-ES"/>
        </w:rPr>
        <w:drawing>
          <wp:inline distT="0" distB="0" distL="0" distR="0">
            <wp:extent cx="3467100" cy="2238375"/>
            <wp:effectExtent l="19050" t="0" r="19050" b="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3131C8" w:rsidRPr="00140D1A" w:rsidRDefault="003131C8" w:rsidP="003131C8">
      <w:pPr>
        <w:jc w:val="center"/>
      </w:pPr>
      <w:r w:rsidRPr="003131C8">
        <w:rPr>
          <w:noProof/>
          <w:lang w:val="es-ES" w:eastAsia="es-ES"/>
        </w:rPr>
        <w:lastRenderedPageBreak/>
        <w:drawing>
          <wp:inline distT="0" distB="0" distL="0" distR="0">
            <wp:extent cx="3467100" cy="2266950"/>
            <wp:effectExtent l="19050" t="0" r="19050" b="0"/>
            <wp:docPr id="17"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sectPr w:rsidR="003131C8" w:rsidRPr="00140D1A" w:rsidSect="007E4E52">
      <w:footerReference w:type="default" r:id="rId30"/>
      <w:footerReference w:type="first" r:id="rId31"/>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77D" w:rsidRDefault="0088277D" w:rsidP="0088277D">
      <w:pPr>
        <w:spacing w:after="0" w:line="240" w:lineRule="auto"/>
      </w:pPr>
      <w:r>
        <w:separator/>
      </w:r>
    </w:p>
  </w:endnote>
  <w:endnote w:type="continuationSeparator" w:id="0">
    <w:p w:rsidR="0088277D" w:rsidRDefault="0088277D" w:rsidP="008827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20858"/>
      <w:docPartObj>
        <w:docPartGallery w:val="Page Numbers (Bottom of Page)"/>
        <w:docPartUnique/>
      </w:docPartObj>
    </w:sdtPr>
    <w:sdtContent>
      <w:p w:rsidR="0088277D" w:rsidRDefault="00504DE0">
        <w:pPr>
          <w:pStyle w:val="Piedepgina"/>
          <w:jc w:val="right"/>
        </w:pPr>
        <w:fldSimple w:instr=" PAGE   \* MERGEFORMAT ">
          <w:r w:rsidR="00491ACF">
            <w:rPr>
              <w:noProof/>
            </w:rPr>
            <w:t>2</w:t>
          </w:r>
        </w:fldSimple>
      </w:p>
    </w:sdtContent>
  </w:sdt>
  <w:p w:rsidR="0088277D" w:rsidRDefault="0088277D">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77D" w:rsidRDefault="0088277D">
    <w:pPr>
      <w:pStyle w:val="Piedepgina"/>
      <w:jc w:val="right"/>
    </w:pPr>
  </w:p>
  <w:p w:rsidR="0088277D" w:rsidRDefault="0088277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77D" w:rsidRDefault="0088277D" w:rsidP="0088277D">
      <w:pPr>
        <w:spacing w:after="0" w:line="240" w:lineRule="auto"/>
      </w:pPr>
      <w:r>
        <w:separator/>
      </w:r>
    </w:p>
  </w:footnote>
  <w:footnote w:type="continuationSeparator" w:id="0">
    <w:p w:rsidR="0088277D" w:rsidRDefault="0088277D" w:rsidP="008827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006F2"/>
    <w:multiLevelType w:val="hybridMultilevel"/>
    <w:tmpl w:val="595A6680"/>
    <w:lvl w:ilvl="0" w:tplc="C4EC442C">
      <w:start w:val="1"/>
      <w:numFmt w:val="bullet"/>
      <w:lvlText w:val=""/>
      <w:lvlJc w:val="left"/>
      <w:pPr>
        <w:tabs>
          <w:tab w:val="num" w:pos="720"/>
        </w:tabs>
        <w:ind w:left="720" w:hanging="360"/>
      </w:pPr>
      <w:rPr>
        <w:rFonts w:ascii="Wingdings 2" w:hAnsi="Wingdings 2" w:hint="default"/>
      </w:rPr>
    </w:lvl>
    <w:lvl w:ilvl="1" w:tplc="A8AED034" w:tentative="1">
      <w:start w:val="1"/>
      <w:numFmt w:val="bullet"/>
      <w:lvlText w:val=""/>
      <w:lvlJc w:val="left"/>
      <w:pPr>
        <w:tabs>
          <w:tab w:val="num" w:pos="1440"/>
        </w:tabs>
        <w:ind w:left="1440" w:hanging="360"/>
      </w:pPr>
      <w:rPr>
        <w:rFonts w:ascii="Wingdings 2" w:hAnsi="Wingdings 2" w:hint="default"/>
      </w:rPr>
    </w:lvl>
    <w:lvl w:ilvl="2" w:tplc="0B168AB4" w:tentative="1">
      <w:start w:val="1"/>
      <w:numFmt w:val="bullet"/>
      <w:lvlText w:val=""/>
      <w:lvlJc w:val="left"/>
      <w:pPr>
        <w:tabs>
          <w:tab w:val="num" w:pos="2160"/>
        </w:tabs>
        <w:ind w:left="2160" w:hanging="360"/>
      </w:pPr>
      <w:rPr>
        <w:rFonts w:ascii="Wingdings 2" w:hAnsi="Wingdings 2" w:hint="default"/>
      </w:rPr>
    </w:lvl>
    <w:lvl w:ilvl="3" w:tplc="C7C45B46" w:tentative="1">
      <w:start w:val="1"/>
      <w:numFmt w:val="bullet"/>
      <w:lvlText w:val=""/>
      <w:lvlJc w:val="left"/>
      <w:pPr>
        <w:tabs>
          <w:tab w:val="num" w:pos="2880"/>
        </w:tabs>
        <w:ind w:left="2880" w:hanging="360"/>
      </w:pPr>
      <w:rPr>
        <w:rFonts w:ascii="Wingdings 2" w:hAnsi="Wingdings 2" w:hint="default"/>
      </w:rPr>
    </w:lvl>
    <w:lvl w:ilvl="4" w:tplc="FC54CD52" w:tentative="1">
      <w:start w:val="1"/>
      <w:numFmt w:val="bullet"/>
      <w:lvlText w:val=""/>
      <w:lvlJc w:val="left"/>
      <w:pPr>
        <w:tabs>
          <w:tab w:val="num" w:pos="3600"/>
        </w:tabs>
        <w:ind w:left="3600" w:hanging="360"/>
      </w:pPr>
      <w:rPr>
        <w:rFonts w:ascii="Wingdings 2" w:hAnsi="Wingdings 2" w:hint="default"/>
      </w:rPr>
    </w:lvl>
    <w:lvl w:ilvl="5" w:tplc="71A67816" w:tentative="1">
      <w:start w:val="1"/>
      <w:numFmt w:val="bullet"/>
      <w:lvlText w:val=""/>
      <w:lvlJc w:val="left"/>
      <w:pPr>
        <w:tabs>
          <w:tab w:val="num" w:pos="4320"/>
        </w:tabs>
        <w:ind w:left="4320" w:hanging="360"/>
      </w:pPr>
      <w:rPr>
        <w:rFonts w:ascii="Wingdings 2" w:hAnsi="Wingdings 2" w:hint="default"/>
      </w:rPr>
    </w:lvl>
    <w:lvl w:ilvl="6" w:tplc="66AE79F8" w:tentative="1">
      <w:start w:val="1"/>
      <w:numFmt w:val="bullet"/>
      <w:lvlText w:val=""/>
      <w:lvlJc w:val="left"/>
      <w:pPr>
        <w:tabs>
          <w:tab w:val="num" w:pos="5040"/>
        </w:tabs>
        <w:ind w:left="5040" w:hanging="360"/>
      </w:pPr>
      <w:rPr>
        <w:rFonts w:ascii="Wingdings 2" w:hAnsi="Wingdings 2" w:hint="default"/>
      </w:rPr>
    </w:lvl>
    <w:lvl w:ilvl="7" w:tplc="87240DAC" w:tentative="1">
      <w:start w:val="1"/>
      <w:numFmt w:val="bullet"/>
      <w:lvlText w:val=""/>
      <w:lvlJc w:val="left"/>
      <w:pPr>
        <w:tabs>
          <w:tab w:val="num" w:pos="5760"/>
        </w:tabs>
        <w:ind w:left="5760" w:hanging="360"/>
      </w:pPr>
      <w:rPr>
        <w:rFonts w:ascii="Wingdings 2" w:hAnsi="Wingdings 2" w:hint="default"/>
      </w:rPr>
    </w:lvl>
    <w:lvl w:ilvl="8" w:tplc="DBAE54A8"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147CB"/>
    <w:rsid w:val="00060E1B"/>
    <w:rsid w:val="000643F3"/>
    <w:rsid w:val="001147CB"/>
    <w:rsid w:val="00136C07"/>
    <w:rsid w:val="00140D1A"/>
    <w:rsid w:val="00183E08"/>
    <w:rsid w:val="001B5F59"/>
    <w:rsid w:val="0022635A"/>
    <w:rsid w:val="00245AAF"/>
    <w:rsid w:val="00265022"/>
    <w:rsid w:val="002806AB"/>
    <w:rsid w:val="002C6746"/>
    <w:rsid w:val="003131C8"/>
    <w:rsid w:val="003A0627"/>
    <w:rsid w:val="003A312D"/>
    <w:rsid w:val="003B6B0B"/>
    <w:rsid w:val="004165D5"/>
    <w:rsid w:val="00491ACF"/>
    <w:rsid w:val="00504DE0"/>
    <w:rsid w:val="00553A57"/>
    <w:rsid w:val="0055428A"/>
    <w:rsid w:val="005C1286"/>
    <w:rsid w:val="0067000E"/>
    <w:rsid w:val="006E2A3F"/>
    <w:rsid w:val="006F2716"/>
    <w:rsid w:val="006F7723"/>
    <w:rsid w:val="00727D0A"/>
    <w:rsid w:val="007E4E52"/>
    <w:rsid w:val="00801CCB"/>
    <w:rsid w:val="008329E2"/>
    <w:rsid w:val="00833784"/>
    <w:rsid w:val="0088277D"/>
    <w:rsid w:val="008A4298"/>
    <w:rsid w:val="00972219"/>
    <w:rsid w:val="00AA1BB7"/>
    <w:rsid w:val="00AB30DE"/>
    <w:rsid w:val="00B27C06"/>
    <w:rsid w:val="00B41909"/>
    <w:rsid w:val="00BA1F90"/>
    <w:rsid w:val="00BB7CCE"/>
    <w:rsid w:val="00C01E2E"/>
    <w:rsid w:val="00CF4FC4"/>
    <w:rsid w:val="00E46240"/>
    <w:rsid w:val="00F83D84"/>
    <w:rsid w:val="00FB68E2"/>
    <w:rsid w:val="00FE76D4"/>
  </w:rsids>
  <m:mathPr>
    <m:mathFont m:val="Cambria Math"/>
    <m:brkBin m:val="before"/>
    <m:brkBinSub m:val="--"/>
    <m:smallFrac m:val="off"/>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103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6D4"/>
  </w:style>
  <w:style w:type="paragraph" w:styleId="Ttulo1">
    <w:name w:val="heading 1"/>
    <w:basedOn w:val="Normal"/>
    <w:next w:val="Normal"/>
    <w:link w:val="Ttulo1Car"/>
    <w:uiPriority w:val="9"/>
    <w:qFormat/>
    <w:rsid w:val="001147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22635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147CB"/>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553A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53A57"/>
    <w:rPr>
      <w:rFonts w:ascii="Tahoma" w:hAnsi="Tahoma" w:cs="Tahoma"/>
      <w:sz w:val="16"/>
      <w:szCs w:val="16"/>
    </w:rPr>
  </w:style>
  <w:style w:type="paragraph" w:styleId="Sinespaciado">
    <w:name w:val="No Spacing"/>
    <w:link w:val="SinespaciadoCar"/>
    <w:uiPriority w:val="1"/>
    <w:qFormat/>
    <w:rsid w:val="005C1286"/>
    <w:pPr>
      <w:spacing w:after="0" w:line="240" w:lineRule="auto"/>
    </w:pPr>
  </w:style>
  <w:style w:type="character" w:customStyle="1" w:styleId="Ttulo2Car">
    <w:name w:val="Título 2 Car"/>
    <w:basedOn w:val="Fuentedeprrafopredeter"/>
    <w:link w:val="Ttulo2"/>
    <w:uiPriority w:val="9"/>
    <w:rsid w:val="0022635A"/>
    <w:rPr>
      <w:rFonts w:asciiTheme="majorHAnsi" w:eastAsiaTheme="majorEastAsia" w:hAnsiTheme="majorHAnsi" w:cstheme="majorBidi"/>
      <w:b/>
      <w:bCs/>
      <w:color w:val="4F81BD" w:themeColor="accent1"/>
      <w:sz w:val="26"/>
      <w:szCs w:val="26"/>
    </w:rPr>
  </w:style>
  <w:style w:type="character" w:styleId="Hipervnculo">
    <w:name w:val="Hyperlink"/>
    <w:basedOn w:val="Fuentedeprrafopredeter"/>
    <w:uiPriority w:val="99"/>
    <w:unhideWhenUsed/>
    <w:rsid w:val="00801CCB"/>
    <w:rPr>
      <w:color w:val="0000FF"/>
      <w:u w:val="single"/>
    </w:rPr>
  </w:style>
  <w:style w:type="paragraph" w:styleId="NormalWeb">
    <w:name w:val="Normal (Web)"/>
    <w:basedOn w:val="Normal"/>
    <w:uiPriority w:val="99"/>
    <w:semiHidden/>
    <w:unhideWhenUsed/>
    <w:rsid w:val="006E2A3F"/>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8329E2"/>
    <w:rPr>
      <w:b/>
      <w:bCs/>
    </w:rPr>
  </w:style>
  <w:style w:type="character" w:customStyle="1" w:styleId="ilad">
    <w:name w:val="il_ad"/>
    <w:basedOn w:val="Fuentedeprrafopredeter"/>
    <w:rsid w:val="008329E2"/>
  </w:style>
  <w:style w:type="paragraph" w:styleId="TtulodeTDC">
    <w:name w:val="TOC Heading"/>
    <w:basedOn w:val="Ttulo1"/>
    <w:next w:val="Normal"/>
    <w:uiPriority w:val="39"/>
    <w:semiHidden/>
    <w:unhideWhenUsed/>
    <w:qFormat/>
    <w:rsid w:val="00FB68E2"/>
    <w:pPr>
      <w:outlineLvl w:val="9"/>
    </w:pPr>
    <w:rPr>
      <w:lang w:val="es-ES" w:eastAsia="en-US"/>
    </w:rPr>
  </w:style>
  <w:style w:type="paragraph" w:styleId="TDC1">
    <w:name w:val="toc 1"/>
    <w:basedOn w:val="Normal"/>
    <w:next w:val="Normal"/>
    <w:autoRedefine/>
    <w:uiPriority w:val="39"/>
    <w:unhideWhenUsed/>
    <w:rsid w:val="00FB68E2"/>
    <w:pPr>
      <w:spacing w:after="100"/>
    </w:pPr>
  </w:style>
  <w:style w:type="paragraph" w:styleId="TDC2">
    <w:name w:val="toc 2"/>
    <w:basedOn w:val="Normal"/>
    <w:next w:val="Normal"/>
    <w:autoRedefine/>
    <w:uiPriority w:val="39"/>
    <w:unhideWhenUsed/>
    <w:rsid w:val="00FB68E2"/>
    <w:pPr>
      <w:spacing w:after="100"/>
      <w:ind w:left="220"/>
    </w:pPr>
  </w:style>
  <w:style w:type="table" w:styleId="Tablaconcuadrcula">
    <w:name w:val="Table Grid"/>
    <w:basedOn w:val="Tablanormal"/>
    <w:uiPriority w:val="59"/>
    <w:rsid w:val="00833784"/>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inespaciadoCar">
    <w:name w:val="Sin espaciado Car"/>
    <w:basedOn w:val="Fuentedeprrafopredeter"/>
    <w:link w:val="Sinespaciado"/>
    <w:uiPriority w:val="1"/>
    <w:rsid w:val="007E4E52"/>
  </w:style>
  <w:style w:type="paragraph" w:styleId="Encabezado">
    <w:name w:val="header"/>
    <w:basedOn w:val="Normal"/>
    <w:link w:val="EncabezadoCar"/>
    <w:uiPriority w:val="99"/>
    <w:semiHidden/>
    <w:unhideWhenUsed/>
    <w:rsid w:val="0088277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8277D"/>
  </w:style>
  <w:style w:type="paragraph" w:styleId="Piedepgina">
    <w:name w:val="footer"/>
    <w:basedOn w:val="Normal"/>
    <w:link w:val="PiedepginaCar"/>
    <w:uiPriority w:val="99"/>
    <w:unhideWhenUsed/>
    <w:rsid w:val="0088277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277D"/>
  </w:style>
</w:styles>
</file>

<file path=word/webSettings.xml><?xml version="1.0" encoding="utf-8"?>
<w:webSettings xmlns:r="http://schemas.openxmlformats.org/officeDocument/2006/relationships" xmlns:w="http://schemas.openxmlformats.org/wordprocessingml/2006/main">
  <w:divs>
    <w:div w:id="458957211">
      <w:bodyDiv w:val="1"/>
      <w:marLeft w:val="0"/>
      <w:marRight w:val="0"/>
      <w:marTop w:val="0"/>
      <w:marBottom w:val="0"/>
      <w:divBdr>
        <w:top w:val="none" w:sz="0" w:space="0" w:color="auto"/>
        <w:left w:val="none" w:sz="0" w:space="0" w:color="auto"/>
        <w:bottom w:val="none" w:sz="0" w:space="0" w:color="auto"/>
        <w:right w:val="none" w:sz="0" w:space="0" w:color="auto"/>
      </w:divBdr>
    </w:div>
    <w:div w:id="732849274">
      <w:bodyDiv w:val="1"/>
      <w:marLeft w:val="0"/>
      <w:marRight w:val="0"/>
      <w:marTop w:val="0"/>
      <w:marBottom w:val="0"/>
      <w:divBdr>
        <w:top w:val="none" w:sz="0" w:space="0" w:color="auto"/>
        <w:left w:val="none" w:sz="0" w:space="0" w:color="auto"/>
        <w:bottom w:val="none" w:sz="0" w:space="0" w:color="auto"/>
        <w:right w:val="none" w:sz="0" w:space="0" w:color="auto"/>
      </w:divBdr>
      <w:divsChild>
        <w:div w:id="507329855">
          <w:marLeft w:val="576"/>
          <w:marRight w:val="0"/>
          <w:marTop w:val="120"/>
          <w:marBottom w:val="0"/>
          <w:divBdr>
            <w:top w:val="none" w:sz="0" w:space="0" w:color="auto"/>
            <w:left w:val="none" w:sz="0" w:space="0" w:color="auto"/>
            <w:bottom w:val="none" w:sz="0" w:space="0" w:color="auto"/>
            <w:right w:val="none" w:sz="0" w:space="0" w:color="auto"/>
          </w:divBdr>
        </w:div>
      </w:divsChild>
    </w:div>
    <w:div w:id="1177571420">
      <w:bodyDiv w:val="1"/>
      <w:marLeft w:val="0"/>
      <w:marRight w:val="0"/>
      <w:marTop w:val="0"/>
      <w:marBottom w:val="0"/>
      <w:divBdr>
        <w:top w:val="none" w:sz="0" w:space="0" w:color="auto"/>
        <w:left w:val="none" w:sz="0" w:space="0" w:color="auto"/>
        <w:bottom w:val="none" w:sz="0" w:space="0" w:color="auto"/>
        <w:right w:val="none" w:sz="0" w:space="0" w:color="auto"/>
      </w:divBdr>
    </w:div>
    <w:div w:id="121026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5.xml"/><Relationship Id="rId25" Type="http://schemas.openxmlformats.org/officeDocument/2006/relationships/chart" Target="charts/chart8.xm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6.png"/><Relationship Id="rId29"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0.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image" Target="media/image9.png"/><Relationship Id="rId28" Type="http://schemas.openxmlformats.org/officeDocument/2006/relationships/chart" Target="charts/chart11.xml"/><Relationship Id="rId10" Type="http://schemas.openxmlformats.org/officeDocument/2006/relationships/image" Target="media/image3.png"/><Relationship Id="rId19" Type="http://schemas.openxmlformats.org/officeDocument/2006/relationships/chart" Target="charts/chart7.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2.xml"/><Relationship Id="rId22" Type="http://schemas.openxmlformats.org/officeDocument/2006/relationships/image" Target="media/image8.png"/><Relationship Id="rId27" Type="http://schemas.openxmlformats.org/officeDocument/2006/relationships/chart" Target="charts/chart10.xm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Coline\Desktop\Chili\Ingenieria%20electrica\Electiva.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Coline\Desktop\Chili\Ingenieria%20electrica\Electiv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Coline\Desktop\Chili\Ingenieria%20electrica\Electiv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Coline\Desktop\Chili\Ingenieria%20electrica\Electiva.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style val="8"/>
  <c:chart>
    <c:title>
      <c:tx>
        <c:rich>
          <a:bodyPr/>
          <a:lstStyle/>
          <a:p>
            <a:pPr>
              <a:defRPr/>
            </a:pPr>
            <a:r>
              <a:rPr lang="en-US"/>
              <a:t>Curva caracteristica</a:t>
            </a:r>
            <a:r>
              <a:rPr lang="en-US" baseline="0"/>
              <a:t> LED Amarillo</a:t>
            </a:r>
          </a:p>
        </c:rich>
      </c:tx>
    </c:title>
    <c:plotArea>
      <c:layout/>
      <c:scatterChart>
        <c:scatterStyle val="smoothMarker"/>
        <c:ser>
          <c:idx val="0"/>
          <c:order val="0"/>
          <c:tx>
            <c:v>Tension (Corriente)</c:v>
          </c:tx>
          <c:xVal>
            <c:numRef>
              <c:f>Feuil1!$A$14:$A$21</c:f>
              <c:numCache>
                <c:formatCode>General</c:formatCode>
                <c:ptCount val="8"/>
                <c:pt idx="0">
                  <c:v>2.08</c:v>
                </c:pt>
                <c:pt idx="1">
                  <c:v>1.9900000000000002</c:v>
                </c:pt>
                <c:pt idx="2">
                  <c:v>1.9700000000000002</c:v>
                </c:pt>
                <c:pt idx="3">
                  <c:v>1.9300000000000002</c:v>
                </c:pt>
                <c:pt idx="4">
                  <c:v>1.9200000000000002</c:v>
                </c:pt>
                <c:pt idx="5">
                  <c:v>1.87</c:v>
                </c:pt>
                <c:pt idx="6">
                  <c:v>1.8800000000000001</c:v>
                </c:pt>
                <c:pt idx="7">
                  <c:v>1.41</c:v>
                </c:pt>
              </c:numCache>
            </c:numRef>
          </c:xVal>
          <c:yVal>
            <c:numRef>
              <c:f>Feuil1!$B$14:$B$21</c:f>
              <c:numCache>
                <c:formatCode>General</c:formatCode>
                <c:ptCount val="8"/>
                <c:pt idx="0">
                  <c:v>20</c:v>
                </c:pt>
                <c:pt idx="1">
                  <c:v>11.5</c:v>
                </c:pt>
                <c:pt idx="2">
                  <c:v>9.629999999999999</c:v>
                </c:pt>
                <c:pt idx="3">
                  <c:v>6.8599999999999985</c:v>
                </c:pt>
                <c:pt idx="4">
                  <c:v>5.85</c:v>
                </c:pt>
                <c:pt idx="5">
                  <c:v>3.2</c:v>
                </c:pt>
                <c:pt idx="6">
                  <c:v>3.7</c:v>
                </c:pt>
                <c:pt idx="7">
                  <c:v>5.14</c:v>
                </c:pt>
              </c:numCache>
            </c:numRef>
          </c:yVal>
          <c:smooth val="1"/>
        </c:ser>
        <c:axId val="74527104"/>
        <c:axId val="74528640"/>
      </c:scatterChart>
      <c:valAx>
        <c:axId val="74527104"/>
        <c:scaling>
          <c:orientation val="minMax"/>
        </c:scaling>
        <c:axPos val="b"/>
        <c:numFmt formatCode="General" sourceLinked="1"/>
        <c:tickLblPos val="nextTo"/>
        <c:crossAx val="74528640"/>
        <c:crosses val="autoZero"/>
        <c:crossBetween val="midCat"/>
      </c:valAx>
      <c:valAx>
        <c:axId val="74528640"/>
        <c:scaling>
          <c:orientation val="minMax"/>
        </c:scaling>
        <c:axPos val="l"/>
        <c:majorGridlines/>
        <c:numFmt formatCode="General" sourceLinked="1"/>
        <c:tickLblPos val="nextTo"/>
        <c:crossAx val="74527104"/>
        <c:crosses val="autoZero"/>
        <c:crossBetween val="midCat"/>
      </c:valAx>
    </c:plotArea>
    <c:legend>
      <c:legendPos val="r"/>
    </c:legend>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es-ES"/>
  <c:style val="4"/>
  <c:chart>
    <c:title>
      <c:tx>
        <c:rich>
          <a:bodyPr/>
          <a:lstStyle/>
          <a:p>
            <a:pPr>
              <a:defRPr/>
            </a:pPr>
            <a:r>
              <a:rPr lang="es-MX" sz="1800" b="0" i="0" baseline="0"/>
              <a:t>Señal en borne 41 estado off</a:t>
            </a:r>
          </a:p>
        </c:rich>
      </c:tx>
    </c:title>
    <c:plotArea>
      <c:layout/>
      <c:lineChart>
        <c:grouping val="standard"/>
        <c:ser>
          <c:idx val="0"/>
          <c:order val="0"/>
          <c:marker>
            <c:symbol val="none"/>
          </c:marker>
          <c:val>
            <c:numRef>
              <c:f>Hoja1!$O$2:$O$102</c:f>
              <c:numCache>
                <c:formatCode>General</c:formatCode>
                <c:ptCount val="101"/>
                <c:pt idx="0">
                  <c:v>2</c:v>
                </c:pt>
                <c:pt idx="1">
                  <c:v>2</c:v>
                </c:pt>
                <c:pt idx="2">
                  <c:v>2</c:v>
                </c:pt>
                <c:pt idx="3">
                  <c:v>2</c:v>
                </c:pt>
                <c:pt idx="4">
                  <c:v>2</c:v>
                </c:pt>
                <c:pt idx="5">
                  <c:v>2</c:v>
                </c:pt>
                <c:pt idx="6">
                  <c:v>2</c:v>
                </c:pt>
                <c:pt idx="7">
                  <c:v>2</c:v>
                </c:pt>
                <c:pt idx="8">
                  <c:v>2</c:v>
                </c:pt>
                <c:pt idx="9">
                  <c:v>2</c:v>
                </c:pt>
                <c:pt idx="10">
                  <c:v>2</c:v>
                </c:pt>
                <c:pt idx="11">
                  <c:v>2</c:v>
                </c:pt>
                <c:pt idx="12">
                  <c:v>2</c:v>
                </c:pt>
                <c:pt idx="13">
                  <c:v>2</c:v>
                </c:pt>
                <c:pt idx="14">
                  <c:v>2</c:v>
                </c:pt>
                <c:pt idx="15">
                  <c:v>2</c:v>
                </c:pt>
                <c:pt idx="16">
                  <c:v>2</c:v>
                </c:pt>
                <c:pt idx="17">
                  <c:v>2</c:v>
                </c:pt>
                <c:pt idx="18">
                  <c:v>2</c:v>
                </c:pt>
                <c:pt idx="19">
                  <c:v>2</c:v>
                </c:pt>
                <c:pt idx="20">
                  <c:v>2</c:v>
                </c:pt>
                <c:pt idx="21">
                  <c:v>2</c:v>
                </c:pt>
                <c:pt idx="22">
                  <c:v>2</c:v>
                </c:pt>
                <c:pt idx="23">
                  <c:v>2</c:v>
                </c:pt>
                <c:pt idx="24">
                  <c:v>2</c:v>
                </c:pt>
                <c:pt idx="25">
                  <c:v>-2</c:v>
                </c:pt>
                <c:pt idx="26">
                  <c:v>-2</c:v>
                </c:pt>
                <c:pt idx="27">
                  <c:v>-2</c:v>
                </c:pt>
                <c:pt idx="28">
                  <c:v>-2</c:v>
                </c:pt>
                <c:pt idx="29">
                  <c:v>-2</c:v>
                </c:pt>
                <c:pt idx="30">
                  <c:v>-2</c:v>
                </c:pt>
                <c:pt idx="31">
                  <c:v>-2</c:v>
                </c:pt>
                <c:pt idx="32">
                  <c:v>-2</c:v>
                </c:pt>
                <c:pt idx="33">
                  <c:v>-2</c:v>
                </c:pt>
                <c:pt idx="34">
                  <c:v>-2</c:v>
                </c:pt>
                <c:pt idx="35">
                  <c:v>-2</c:v>
                </c:pt>
                <c:pt idx="36">
                  <c:v>-2</c:v>
                </c:pt>
                <c:pt idx="37">
                  <c:v>-2</c:v>
                </c:pt>
                <c:pt idx="38">
                  <c:v>-2</c:v>
                </c:pt>
                <c:pt idx="39">
                  <c:v>-2</c:v>
                </c:pt>
                <c:pt idx="40">
                  <c:v>-2</c:v>
                </c:pt>
                <c:pt idx="41">
                  <c:v>-2</c:v>
                </c:pt>
                <c:pt idx="42">
                  <c:v>-2</c:v>
                </c:pt>
                <c:pt idx="43">
                  <c:v>-2</c:v>
                </c:pt>
                <c:pt idx="44">
                  <c:v>-2</c:v>
                </c:pt>
                <c:pt idx="45">
                  <c:v>-2</c:v>
                </c:pt>
                <c:pt idx="46">
                  <c:v>-2</c:v>
                </c:pt>
                <c:pt idx="47">
                  <c:v>-2</c:v>
                </c:pt>
                <c:pt idx="48">
                  <c:v>-2</c:v>
                </c:pt>
                <c:pt idx="49">
                  <c:v>-2</c:v>
                </c:pt>
                <c:pt idx="50">
                  <c:v>2</c:v>
                </c:pt>
                <c:pt idx="51">
                  <c:v>2</c:v>
                </c:pt>
                <c:pt idx="52">
                  <c:v>2</c:v>
                </c:pt>
                <c:pt idx="53">
                  <c:v>2</c:v>
                </c:pt>
                <c:pt idx="54">
                  <c:v>2</c:v>
                </c:pt>
                <c:pt idx="55">
                  <c:v>2</c:v>
                </c:pt>
                <c:pt idx="56">
                  <c:v>2</c:v>
                </c:pt>
                <c:pt idx="57">
                  <c:v>2</c:v>
                </c:pt>
                <c:pt idx="58">
                  <c:v>2</c:v>
                </c:pt>
                <c:pt idx="59">
                  <c:v>2</c:v>
                </c:pt>
                <c:pt idx="60">
                  <c:v>2</c:v>
                </c:pt>
                <c:pt idx="61">
                  <c:v>2</c:v>
                </c:pt>
                <c:pt idx="62">
                  <c:v>2</c:v>
                </c:pt>
                <c:pt idx="63">
                  <c:v>2</c:v>
                </c:pt>
                <c:pt idx="64">
                  <c:v>2</c:v>
                </c:pt>
                <c:pt idx="65">
                  <c:v>2</c:v>
                </c:pt>
                <c:pt idx="66">
                  <c:v>2</c:v>
                </c:pt>
                <c:pt idx="67">
                  <c:v>2</c:v>
                </c:pt>
                <c:pt idx="68">
                  <c:v>2</c:v>
                </c:pt>
                <c:pt idx="69">
                  <c:v>2</c:v>
                </c:pt>
                <c:pt idx="70">
                  <c:v>2</c:v>
                </c:pt>
                <c:pt idx="71">
                  <c:v>2</c:v>
                </c:pt>
                <c:pt idx="72">
                  <c:v>2</c:v>
                </c:pt>
                <c:pt idx="73">
                  <c:v>2</c:v>
                </c:pt>
                <c:pt idx="74">
                  <c:v>2</c:v>
                </c:pt>
                <c:pt idx="75">
                  <c:v>-2</c:v>
                </c:pt>
                <c:pt idx="76">
                  <c:v>-2</c:v>
                </c:pt>
                <c:pt idx="77">
                  <c:v>-2</c:v>
                </c:pt>
                <c:pt idx="78">
                  <c:v>-2</c:v>
                </c:pt>
                <c:pt idx="79">
                  <c:v>-2</c:v>
                </c:pt>
                <c:pt idx="80">
                  <c:v>-2</c:v>
                </c:pt>
                <c:pt idx="81">
                  <c:v>-2</c:v>
                </c:pt>
                <c:pt idx="82">
                  <c:v>-2</c:v>
                </c:pt>
                <c:pt idx="83">
                  <c:v>-2</c:v>
                </c:pt>
                <c:pt idx="84">
                  <c:v>-2</c:v>
                </c:pt>
                <c:pt idx="85">
                  <c:v>-2</c:v>
                </c:pt>
                <c:pt idx="86">
                  <c:v>-2</c:v>
                </c:pt>
                <c:pt idx="87">
                  <c:v>-2</c:v>
                </c:pt>
                <c:pt idx="88">
                  <c:v>-2</c:v>
                </c:pt>
                <c:pt idx="89">
                  <c:v>-2</c:v>
                </c:pt>
                <c:pt idx="90">
                  <c:v>-2</c:v>
                </c:pt>
                <c:pt idx="91">
                  <c:v>-2</c:v>
                </c:pt>
                <c:pt idx="92">
                  <c:v>-2</c:v>
                </c:pt>
                <c:pt idx="93">
                  <c:v>-2</c:v>
                </c:pt>
                <c:pt idx="94">
                  <c:v>-2</c:v>
                </c:pt>
                <c:pt idx="95">
                  <c:v>-2</c:v>
                </c:pt>
                <c:pt idx="96">
                  <c:v>-2</c:v>
                </c:pt>
                <c:pt idx="97">
                  <c:v>-2</c:v>
                </c:pt>
                <c:pt idx="98">
                  <c:v>-2</c:v>
                </c:pt>
                <c:pt idx="99">
                  <c:v>-2</c:v>
                </c:pt>
                <c:pt idx="100">
                  <c:v>-2</c:v>
                </c:pt>
              </c:numCache>
            </c:numRef>
          </c:val>
        </c:ser>
        <c:marker val="1"/>
        <c:axId val="75634944"/>
        <c:axId val="75661312"/>
      </c:lineChart>
      <c:catAx>
        <c:axId val="75634944"/>
        <c:scaling>
          <c:orientation val="minMax"/>
        </c:scaling>
        <c:delete val="1"/>
        <c:axPos val="b"/>
        <c:majorTickMark val="none"/>
        <c:tickLblPos val="none"/>
        <c:crossAx val="75661312"/>
        <c:crosses val="autoZero"/>
        <c:auto val="1"/>
        <c:lblAlgn val="ctr"/>
        <c:lblOffset val="100"/>
      </c:catAx>
      <c:valAx>
        <c:axId val="75661312"/>
        <c:scaling>
          <c:orientation val="minMax"/>
        </c:scaling>
        <c:axPos val="l"/>
        <c:majorGridlines/>
        <c:numFmt formatCode="General" sourceLinked="1"/>
        <c:majorTickMark val="none"/>
        <c:tickLblPos val="nextTo"/>
        <c:crossAx val="75634944"/>
        <c:crosses val="autoZero"/>
        <c:crossBetween val="between"/>
      </c:valAx>
    </c:plotArea>
    <c:plotVisOnly val="1"/>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es-ES"/>
  <c:chart>
    <c:title>
      <c:tx>
        <c:rich>
          <a:bodyPr/>
          <a:lstStyle/>
          <a:p>
            <a:pPr>
              <a:defRPr/>
            </a:pPr>
            <a:r>
              <a:rPr lang="es-MX" b="0"/>
              <a:t>Señal</a:t>
            </a:r>
            <a:r>
              <a:rPr lang="es-MX" b="0" baseline="0"/>
              <a:t> en borne 42 estado off</a:t>
            </a:r>
            <a:endParaRPr lang="es-MX" b="0"/>
          </a:p>
        </c:rich>
      </c:tx>
    </c:title>
    <c:plotArea>
      <c:layout/>
      <c:lineChart>
        <c:grouping val="standard"/>
        <c:ser>
          <c:idx val="0"/>
          <c:order val="0"/>
          <c:marker>
            <c:symbol val="none"/>
          </c:marker>
          <c:val>
            <c:numRef>
              <c:f>Hoja1!$N$2:$N$102</c:f>
              <c:numCache>
                <c:formatCode>General</c:formatCode>
                <c:ptCount val="101"/>
                <c:pt idx="0">
                  <c:v>2</c:v>
                </c:pt>
                <c:pt idx="1">
                  <c:v>2</c:v>
                </c:pt>
                <c:pt idx="2">
                  <c:v>2</c:v>
                </c:pt>
                <c:pt idx="3">
                  <c:v>2</c:v>
                </c:pt>
                <c:pt idx="4">
                  <c:v>2</c:v>
                </c:pt>
                <c:pt idx="5">
                  <c:v>2</c:v>
                </c:pt>
                <c:pt idx="6">
                  <c:v>2</c:v>
                </c:pt>
                <c:pt idx="7">
                  <c:v>2</c:v>
                </c:pt>
                <c:pt idx="8">
                  <c:v>2</c:v>
                </c:pt>
                <c:pt idx="9">
                  <c:v>2</c:v>
                </c:pt>
                <c:pt idx="10">
                  <c:v>2</c:v>
                </c:pt>
                <c:pt idx="11">
                  <c:v>2</c:v>
                </c:pt>
                <c:pt idx="12">
                  <c:v>2</c:v>
                </c:pt>
                <c:pt idx="13">
                  <c:v>2</c:v>
                </c:pt>
                <c:pt idx="14">
                  <c:v>2</c:v>
                </c:pt>
                <c:pt idx="15">
                  <c:v>2</c:v>
                </c:pt>
                <c:pt idx="16">
                  <c:v>2</c:v>
                </c:pt>
                <c:pt idx="17">
                  <c:v>2</c:v>
                </c:pt>
                <c:pt idx="18">
                  <c:v>2</c:v>
                </c:pt>
                <c:pt idx="19">
                  <c:v>2</c:v>
                </c:pt>
                <c:pt idx="20">
                  <c:v>2</c:v>
                </c:pt>
                <c:pt idx="21">
                  <c:v>2</c:v>
                </c:pt>
                <c:pt idx="22">
                  <c:v>2</c:v>
                </c:pt>
                <c:pt idx="23">
                  <c:v>2</c:v>
                </c:pt>
                <c:pt idx="24">
                  <c:v>2</c:v>
                </c:pt>
                <c:pt idx="25">
                  <c:v>-2</c:v>
                </c:pt>
                <c:pt idx="26">
                  <c:v>-2</c:v>
                </c:pt>
                <c:pt idx="27">
                  <c:v>-2</c:v>
                </c:pt>
                <c:pt idx="28">
                  <c:v>-2</c:v>
                </c:pt>
                <c:pt idx="29">
                  <c:v>-2</c:v>
                </c:pt>
                <c:pt idx="30">
                  <c:v>-2</c:v>
                </c:pt>
                <c:pt idx="31">
                  <c:v>-2</c:v>
                </c:pt>
                <c:pt idx="32">
                  <c:v>-2</c:v>
                </c:pt>
                <c:pt idx="33">
                  <c:v>-2</c:v>
                </c:pt>
                <c:pt idx="34">
                  <c:v>-2</c:v>
                </c:pt>
                <c:pt idx="35">
                  <c:v>-2</c:v>
                </c:pt>
                <c:pt idx="36">
                  <c:v>-2</c:v>
                </c:pt>
                <c:pt idx="37">
                  <c:v>-2</c:v>
                </c:pt>
                <c:pt idx="38">
                  <c:v>-2</c:v>
                </c:pt>
                <c:pt idx="39">
                  <c:v>-2</c:v>
                </c:pt>
                <c:pt idx="40">
                  <c:v>-2</c:v>
                </c:pt>
                <c:pt idx="41">
                  <c:v>-2</c:v>
                </c:pt>
                <c:pt idx="42">
                  <c:v>-2</c:v>
                </c:pt>
                <c:pt idx="43">
                  <c:v>-2</c:v>
                </c:pt>
                <c:pt idx="44">
                  <c:v>-2</c:v>
                </c:pt>
                <c:pt idx="45">
                  <c:v>-2</c:v>
                </c:pt>
                <c:pt idx="46">
                  <c:v>-2</c:v>
                </c:pt>
                <c:pt idx="47">
                  <c:v>-2</c:v>
                </c:pt>
                <c:pt idx="48">
                  <c:v>-2</c:v>
                </c:pt>
                <c:pt idx="49">
                  <c:v>-2</c:v>
                </c:pt>
                <c:pt idx="50">
                  <c:v>2</c:v>
                </c:pt>
                <c:pt idx="51">
                  <c:v>2</c:v>
                </c:pt>
                <c:pt idx="52">
                  <c:v>2</c:v>
                </c:pt>
                <c:pt idx="53">
                  <c:v>2</c:v>
                </c:pt>
                <c:pt idx="54">
                  <c:v>2</c:v>
                </c:pt>
                <c:pt idx="55">
                  <c:v>2</c:v>
                </c:pt>
                <c:pt idx="56">
                  <c:v>2</c:v>
                </c:pt>
                <c:pt idx="57">
                  <c:v>2</c:v>
                </c:pt>
                <c:pt idx="58">
                  <c:v>2</c:v>
                </c:pt>
                <c:pt idx="59">
                  <c:v>2</c:v>
                </c:pt>
                <c:pt idx="60">
                  <c:v>2</c:v>
                </c:pt>
                <c:pt idx="61">
                  <c:v>2</c:v>
                </c:pt>
                <c:pt idx="62">
                  <c:v>2</c:v>
                </c:pt>
                <c:pt idx="63">
                  <c:v>2</c:v>
                </c:pt>
                <c:pt idx="64">
                  <c:v>2</c:v>
                </c:pt>
                <c:pt idx="65">
                  <c:v>2</c:v>
                </c:pt>
                <c:pt idx="66">
                  <c:v>2</c:v>
                </c:pt>
                <c:pt idx="67">
                  <c:v>2</c:v>
                </c:pt>
                <c:pt idx="68">
                  <c:v>2</c:v>
                </c:pt>
                <c:pt idx="69">
                  <c:v>2</c:v>
                </c:pt>
                <c:pt idx="70">
                  <c:v>2</c:v>
                </c:pt>
                <c:pt idx="71">
                  <c:v>2</c:v>
                </c:pt>
                <c:pt idx="72">
                  <c:v>2</c:v>
                </c:pt>
                <c:pt idx="73">
                  <c:v>2</c:v>
                </c:pt>
                <c:pt idx="74">
                  <c:v>2</c:v>
                </c:pt>
                <c:pt idx="75">
                  <c:v>-2</c:v>
                </c:pt>
                <c:pt idx="76">
                  <c:v>-2</c:v>
                </c:pt>
                <c:pt idx="77">
                  <c:v>-2</c:v>
                </c:pt>
                <c:pt idx="78">
                  <c:v>-2</c:v>
                </c:pt>
                <c:pt idx="79">
                  <c:v>-2</c:v>
                </c:pt>
                <c:pt idx="80">
                  <c:v>-2</c:v>
                </c:pt>
                <c:pt idx="81">
                  <c:v>-2</c:v>
                </c:pt>
                <c:pt idx="82">
                  <c:v>-2</c:v>
                </c:pt>
                <c:pt idx="83">
                  <c:v>-2</c:v>
                </c:pt>
                <c:pt idx="84">
                  <c:v>-2</c:v>
                </c:pt>
                <c:pt idx="85">
                  <c:v>-2</c:v>
                </c:pt>
                <c:pt idx="86">
                  <c:v>-2</c:v>
                </c:pt>
                <c:pt idx="87">
                  <c:v>-2</c:v>
                </c:pt>
                <c:pt idx="88">
                  <c:v>-2</c:v>
                </c:pt>
                <c:pt idx="89">
                  <c:v>-2</c:v>
                </c:pt>
                <c:pt idx="90">
                  <c:v>-2</c:v>
                </c:pt>
                <c:pt idx="91">
                  <c:v>-2</c:v>
                </c:pt>
                <c:pt idx="92">
                  <c:v>-2</c:v>
                </c:pt>
                <c:pt idx="93">
                  <c:v>-2</c:v>
                </c:pt>
                <c:pt idx="94">
                  <c:v>-2</c:v>
                </c:pt>
                <c:pt idx="95">
                  <c:v>-2</c:v>
                </c:pt>
                <c:pt idx="96">
                  <c:v>-2</c:v>
                </c:pt>
                <c:pt idx="97">
                  <c:v>-2</c:v>
                </c:pt>
                <c:pt idx="98">
                  <c:v>-2</c:v>
                </c:pt>
                <c:pt idx="99">
                  <c:v>-2</c:v>
                </c:pt>
                <c:pt idx="100">
                  <c:v>-2</c:v>
                </c:pt>
              </c:numCache>
            </c:numRef>
          </c:val>
        </c:ser>
        <c:marker val="1"/>
        <c:axId val="75664768"/>
        <c:axId val="75563776"/>
      </c:lineChart>
      <c:catAx>
        <c:axId val="75664768"/>
        <c:scaling>
          <c:orientation val="minMax"/>
        </c:scaling>
        <c:delete val="1"/>
        <c:axPos val="b"/>
        <c:majorTickMark val="none"/>
        <c:tickLblPos val="none"/>
        <c:crossAx val="75563776"/>
        <c:crosses val="autoZero"/>
        <c:auto val="1"/>
        <c:lblAlgn val="ctr"/>
        <c:lblOffset val="100"/>
      </c:catAx>
      <c:valAx>
        <c:axId val="75563776"/>
        <c:scaling>
          <c:orientation val="minMax"/>
        </c:scaling>
        <c:axPos val="l"/>
        <c:majorGridlines/>
        <c:numFmt formatCode="General" sourceLinked="1"/>
        <c:majorTickMark val="none"/>
        <c:tickLblPos val="nextTo"/>
        <c:crossAx val="75664768"/>
        <c:crosses val="autoZero"/>
        <c:crossBetween val="between"/>
      </c:valAx>
    </c:plotArea>
    <c:plotVisOnly val="1"/>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es-ES"/>
  <c:chart>
    <c:title>
      <c:tx>
        <c:rich>
          <a:bodyPr/>
          <a:lstStyle/>
          <a:p>
            <a:pPr>
              <a:defRPr/>
            </a:pPr>
            <a:r>
              <a:rPr lang="es-MX" b="0"/>
              <a:t>Señal</a:t>
            </a:r>
            <a:r>
              <a:rPr lang="es-MX" b="0" baseline="0"/>
              <a:t> en estado on</a:t>
            </a:r>
            <a:endParaRPr lang="es-MX" b="0"/>
          </a:p>
        </c:rich>
      </c:tx>
    </c:title>
    <c:plotArea>
      <c:layout/>
      <c:lineChart>
        <c:grouping val="standard"/>
        <c:ser>
          <c:idx val="0"/>
          <c:order val="0"/>
          <c:tx>
            <c:v>Borne 42</c:v>
          </c:tx>
          <c:marker>
            <c:symbol val="none"/>
          </c:marker>
          <c:val>
            <c:numRef>
              <c:f>Hoja1!$O$2:$O$102</c:f>
              <c:numCache>
                <c:formatCode>General</c:formatCode>
                <c:ptCount val="101"/>
                <c:pt idx="0">
                  <c:v>2</c:v>
                </c:pt>
                <c:pt idx="1">
                  <c:v>2</c:v>
                </c:pt>
                <c:pt idx="2">
                  <c:v>2</c:v>
                </c:pt>
                <c:pt idx="3">
                  <c:v>2</c:v>
                </c:pt>
                <c:pt idx="4">
                  <c:v>2</c:v>
                </c:pt>
                <c:pt idx="5">
                  <c:v>2</c:v>
                </c:pt>
                <c:pt idx="6">
                  <c:v>2</c:v>
                </c:pt>
                <c:pt idx="7">
                  <c:v>2</c:v>
                </c:pt>
                <c:pt idx="8">
                  <c:v>2</c:v>
                </c:pt>
                <c:pt idx="9">
                  <c:v>2</c:v>
                </c:pt>
                <c:pt idx="10">
                  <c:v>2</c:v>
                </c:pt>
                <c:pt idx="11">
                  <c:v>2</c:v>
                </c:pt>
                <c:pt idx="12">
                  <c:v>2</c:v>
                </c:pt>
                <c:pt idx="13">
                  <c:v>2</c:v>
                </c:pt>
                <c:pt idx="14">
                  <c:v>2</c:v>
                </c:pt>
                <c:pt idx="15">
                  <c:v>2</c:v>
                </c:pt>
                <c:pt idx="16">
                  <c:v>2</c:v>
                </c:pt>
                <c:pt idx="17">
                  <c:v>2</c:v>
                </c:pt>
                <c:pt idx="18">
                  <c:v>2</c:v>
                </c:pt>
                <c:pt idx="19">
                  <c:v>2</c:v>
                </c:pt>
                <c:pt idx="20">
                  <c:v>2</c:v>
                </c:pt>
                <c:pt idx="21">
                  <c:v>2</c:v>
                </c:pt>
                <c:pt idx="22">
                  <c:v>2</c:v>
                </c:pt>
                <c:pt idx="23">
                  <c:v>2</c:v>
                </c:pt>
                <c:pt idx="24">
                  <c:v>2</c:v>
                </c:pt>
                <c:pt idx="25">
                  <c:v>-2</c:v>
                </c:pt>
                <c:pt idx="26">
                  <c:v>-2</c:v>
                </c:pt>
                <c:pt idx="27">
                  <c:v>-2</c:v>
                </c:pt>
                <c:pt idx="28">
                  <c:v>-2</c:v>
                </c:pt>
                <c:pt idx="29">
                  <c:v>-2</c:v>
                </c:pt>
                <c:pt idx="30">
                  <c:v>-2</c:v>
                </c:pt>
                <c:pt idx="31">
                  <c:v>-2</c:v>
                </c:pt>
                <c:pt idx="32">
                  <c:v>-2</c:v>
                </c:pt>
                <c:pt idx="33">
                  <c:v>-2</c:v>
                </c:pt>
                <c:pt idx="34">
                  <c:v>-2</c:v>
                </c:pt>
                <c:pt idx="35">
                  <c:v>-2</c:v>
                </c:pt>
                <c:pt idx="36">
                  <c:v>-2</c:v>
                </c:pt>
                <c:pt idx="37">
                  <c:v>-2</c:v>
                </c:pt>
                <c:pt idx="38">
                  <c:v>-2</c:v>
                </c:pt>
                <c:pt idx="39">
                  <c:v>-2</c:v>
                </c:pt>
                <c:pt idx="40">
                  <c:v>-2</c:v>
                </c:pt>
                <c:pt idx="41">
                  <c:v>-2</c:v>
                </c:pt>
                <c:pt idx="42">
                  <c:v>-2</c:v>
                </c:pt>
                <c:pt idx="43">
                  <c:v>-2</c:v>
                </c:pt>
                <c:pt idx="44">
                  <c:v>-2</c:v>
                </c:pt>
                <c:pt idx="45">
                  <c:v>-2</c:v>
                </c:pt>
                <c:pt idx="46">
                  <c:v>-2</c:v>
                </c:pt>
                <c:pt idx="47">
                  <c:v>-2</c:v>
                </c:pt>
                <c:pt idx="48">
                  <c:v>-2</c:v>
                </c:pt>
                <c:pt idx="49">
                  <c:v>-2</c:v>
                </c:pt>
                <c:pt idx="50">
                  <c:v>2</c:v>
                </c:pt>
                <c:pt idx="51">
                  <c:v>2</c:v>
                </c:pt>
                <c:pt idx="52">
                  <c:v>2</c:v>
                </c:pt>
                <c:pt idx="53">
                  <c:v>2</c:v>
                </c:pt>
                <c:pt idx="54">
                  <c:v>2</c:v>
                </c:pt>
                <c:pt idx="55">
                  <c:v>2</c:v>
                </c:pt>
                <c:pt idx="56">
                  <c:v>2</c:v>
                </c:pt>
                <c:pt idx="57">
                  <c:v>2</c:v>
                </c:pt>
                <c:pt idx="58">
                  <c:v>2</c:v>
                </c:pt>
                <c:pt idx="59">
                  <c:v>2</c:v>
                </c:pt>
                <c:pt idx="60">
                  <c:v>2</c:v>
                </c:pt>
                <c:pt idx="61">
                  <c:v>2</c:v>
                </c:pt>
                <c:pt idx="62">
                  <c:v>2</c:v>
                </c:pt>
                <c:pt idx="63">
                  <c:v>2</c:v>
                </c:pt>
                <c:pt idx="64">
                  <c:v>2</c:v>
                </c:pt>
                <c:pt idx="65">
                  <c:v>2</c:v>
                </c:pt>
                <c:pt idx="66">
                  <c:v>2</c:v>
                </c:pt>
                <c:pt idx="67">
                  <c:v>2</c:v>
                </c:pt>
                <c:pt idx="68">
                  <c:v>2</c:v>
                </c:pt>
                <c:pt idx="69">
                  <c:v>2</c:v>
                </c:pt>
                <c:pt idx="70">
                  <c:v>2</c:v>
                </c:pt>
                <c:pt idx="71">
                  <c:v>2</c:v>
                </c:pt>
                <c:pt idx="72">
                  <c:v>2</c:v>
                </c:pt>
                <c:pt idx="73">
                  <c:v>2</c:v>
                </c:pt>
                <c:pt idx="74">
                  <c:v>2</c:v>
                </c:pt>
                <c:pt idx="75">
                  <c:v>-2</c:v>
                </c:pt>
                <c:pt idx="76">
                  <c:v>-2</c:v>
                </c:pt>
                <c:pt idx="77">
                  <c:v>-2</c:v>
                </c:pt>
                <c:pt idx="78">
                  <c:v>-2</c:v>
                </c:pt>
                <c:pt idx="79">
                  <c:v>-2</c:v>
                </c:pt>
                <c:pt idx="80">
                  <c:v>-2</c:v>
                </c:pt>
                <c:pt idx="81">
                  <c:v>-2</c:v>
                </c:pt>
                <c:pt idx="82">
                  <c:v>-2</c:v>
                </c:pt>
                <c:pt idx="83">
                  <c:v>-2</c:v>
                </c:pt>
                <c:pt idx="84">
                  <c:v>-2</c:v>
                </c:pt>
                <c:pt idx="85">
                  <c:v>-2</c:v>
                </c:pt>
                <c:pt idx="86">
                  <c:v>-2</c:v>
                </c:pt>
                <c:pt idx="87">
                  <c:v>-2</c:v>
                </c:pt>
                <c:pt idx="88">
                  <c:v>-2</c:v>
                </c:pt>
                <c:pt idx="89">
                  <c:v>-2</c:v>
                </c:pt>
                <c:pt idx="90">
                  <c:v>-2</c:v>
                </c:pt>
                <c:pt idx="91">
                  <c:v>-2</c:v>
                </c:pt>
                <c:pt idx="92">
                  <c:v>-2</c:v>
                </c:pt>
                <c:pt idx="93">
                  <c:v>-2</c:v>
                </c:pt>
                <c:pt idx="94">
                  <c:v>-2</c:v>
                </c:pt>
                <c:pt idx="95">
                  <c:v>-2</c:v>
                </c:pt>
                <c:pt idx="96">
                  <c:v>-2</c:v>
                </c:pt>
                <c:pt idx="97">
                  <c:v>-2</c:v>
                </c:pt>
                <c:pt idx="98">
                  <c:v>-2</c:v>
                </c:pt>
                <c:pt idx="99">
                  <c:v>-2</c:v>
                </c:pt>
                <c:pt idx="100">
                  <c:v>-2</c:v>
                </c:pt>
              </c:numCache>
            </c:numRef>
          </c:val>
        </c:ser>
        <c:ser>
          <c:idx val="1"/>
          <c:order val="1"/>
          <c:tx>
            <c:v>Borne 41</c:v>
          </c:tx>
          <c:marker>
            <c:symbol val="none"/>
          </c:marker>
          <c:val>
            <c:numRef>
              <c:f>Hoja1!$P$2:$P$102</c:f>
              <c:numCache>
                <c:formatCode>General</c:formatCode>
                <c:ptCount val="101"/>
                <c:pt idx="0">
                  <c:v>-2</c:v>
                </c:pt>
                <c:pt idx="1">
                  <c:v>-2</c:v>
                </c:pt>
                <c:pt idx="2">
                  <c:v>-2</c:v>
                </c:pt>
                <c:pt idx="3">
                  <c:v>-2</c:v>
                </c:pt>
                <c:pt idx="4">
                  <c:v>-2</c:v>
                </c:pt>
                <c:pt idx="5">
                  <c:v>-2</c:v>
                </c:pt>
                <c:pt idx="6">
                  <c:v>-2</c:v>
                </c:pt>
                <c:pt idx="7">
                  <c:v>-2</c:v>
                </c:pt>
                <c:pt idx="8">
                  <c:v>-2</c:v>
                </c:pt>
                <c:pt idx="9">
                  <c:v>-2</c:v>
                </c:pt>
                <c:pt idx="10">
                  <c:v>-2</c:v>
                </c:pt>
                <c:pt idx="11">
                  <c:v>-2</c:v>
                </c:pt>
                <c:pt idx="12">
                  <c:v>-2</c:v>
                </c:pt>
                <c:pt idx="13">
                  <c:v>-2</c:v>
                </c:pt>
                <c:pt idx="14">
                  <c:v>-2</c:v>
                </c:pt>
                <c:pt idx="15">
                  <c:v>-2</c:v>
                </c:pt>
                <c:pt idx="16">
                  <c:v>-2</c:v>
                </c:pt>
                <c:pt idx="17">
                  <c:v>-2</c:v>
                </c:pt>
                <c:pt idx="18">
                  <c:v>-2</c:v>
                </c:pt>
                <c:pt idx="19">
                  <c:v>-2</c:v>
                </c:pt>
                <c:pt idx="20">
                  <c:v>-2</c:v>
                </c:pt>
                <c:pt idx="21">
                  <c:v>-2</c:v>
                </c:pt>
                <c:pt idx="22">
                  <c:v>-2</c:v>
                </c:pt>
                <c:pt idx="23">
                  <c:v>-2</c:v>
                </c:pt>
                <c:pt idx="24">
                  <c:v>-2</c:v>
                </c:pt>
                <c:pt idx="25">
                  <c:v>2</c:v>
                </c:pt>
                <c:pt idx="26">
                  <c:v>2</c:v>
                </c:pt>
                <c:pt idx="27">
                  <c:v>2</c:v>
                </c:pt>
                <c:pt idx="28">
                  <c:v>2</c:v>
                </c:pt>
                <c:pt idx="29">
                  <c:v>2</c:v>
                </c:pt>
                <c:pt idx="30">
                  <c:v>2</c:v>
                </c:pt>
                <c:pt idx="31">
                  <c:v>2</c:v>
                </c:pt>
                <c:pt idx="32">
                  <c:v>2</c:v>
                </c:pt>
                <c:pt idx="33">
                  <c:v>2</c:v>
                </c:pt>
                <c:pt idx="34">
                  <c:v>2</c:v>
                </c:pt>
                <c:pt idx="35">
                  <c:v>2</c:v>
                </c:pt>
                <c:pt idx="36">
                  <c:v>2</c:v>
                </c:pt>
                <c:pt idx="37">
                  <c:v>2</c:v>
                </c:pt>
                <c:pt idx="38">
                  <c:v>2</c:v>
                </c:pt>
                <c:pt idx="39">
                  <c:v>2</c:v>
                </c:pt>
                <c:pt idx="40">
                  <c:v>2</c:v>
                </c:pt>
                <c:pt idx="41">
                  <c:v>2</c:v>
                </c:pt>
                <c:pt idx="42">
                  <c:v>2</c:v>
                </c:pt>
                <c:pt idx="43">
                  <c:v>2</c:v>
                </c:pt>
                <c:pt idx="44">
                  <c:v>2</c:v>
                </c:pt>
                <c:pt idx="45">
                  <c:v>2</c:v>
                </c:pt>
                <c:pt idx="46">
                  <c:v>2</c:v>
                </c:pt>
                <c:pt idx="47">
                  <c:v>2</c:v>
                </c:pt>
                <c:pt idx="48">
                  <c:v>2</c:v>
                </c:pt>
                <c:pt idx="49">
                  <c:v>2</c:v>
                </c:pt>
                <c:pt idx="50">
                  <c:v>-2</c:v>
                </c:pt>
                <c:pt idx="51">
                  <c:v>-2</c:v>
                </c:pt>
                <c:pt idx="52">
                  <c:v>-2</c:v>
                </c:pt>
                <c:pt idx="53">
                  <c:v>-2</c:v>
                </c:pt>
                <c:pt idx="54">
                  <c:v>-2</c:v>
                </c:pt>
                <c:pt idx="55">
                  <c:v>-2</c:v>
                </c:pt>
                <c:pt idx="56">
                  <c:v>-2</c:v>
                </c:pt>
                <c:pt idx="57">
                  <c:v>-2</c:v>
                </c:pt>
                <c:pt idx="58">
                  <c:v>-2</c:v>
                </c:pt>
                <c:pt idx="59">
                  <c:v>-2</c:v>
                </c:pt>
                <c:pt idx="60">
                  <c:v>-2</c:v>
                </c:pt>
                <c:pt idx="61">
                  <c:v>-2</c:v>
                </c:pt>
                <c:pt idx="62">
                  <c:v>-2</c:v>
                </c:pt>
                <c:pt idx="63">
                  <c:v>-2</c:v>
                </c:pt>
                <c:pt idx="64">
                  <c:v>-2</c:v>
                </c:pt>
                <c:pt idx="65">
                  <c:v>-2</c:v>
                </c:pt>
                <c:pt idx="66">
                  <c:v>-2</c:v>
                </c:pt>
                <c:pt idx="67">
                  <c:v>-2</c:v>
                </c:pt>
                <c:pt idx="68">
                  <c:v>-2</c:v>
                </c:pt>
                <c:pt idx="69">
                  <c:v>-2</c:v>
                </c:pt>
                <c:pt idx="70">
                  <c:v>-2</c:v>
                </c:pt>
                <c:pt idx="71">
                  <c:v>-2</c:v>
                </c:pt>
                <c:pt idx="72">
                  <c:v>-2</c:v>
                </c:pt>
                <c:pt idx="73">
                  <c:v>-2</c:v>
                </c:pt>
                <c:pt idx="74">
                  <c:v>-2</c:v>
                </c:pt>
                <c:pt idx="75">
                  <c:v>2</c:v>
                </c:pt>
                <c:pt idx="76">
                  <c:v>2</c:v>
                </c:pt>
                <c:pt idx="77">
                  <c:v>2</c:v>
                </c:pt>
                <c:pt idx="78">
                  <c:v>2</c:v>
                </c:pt>
                <c:pt idx="79">
                  <c:v>2</c:v>
                </c:pt>
                <c:pt idx="80">
                  <c:v>2</c:v>
                </c:pt>
                <c:pt idx="81">
                  <c:v>2</c:v>
                </c:pt>
                <c:pt idx="82">
                  <c:v>2</c:v>
                </c:pt>
                <c:pt idx="83">
                  <c:v>2</c:v>
                </c:pt>
                <c:pt idx="84">
                  <c:v>2</c:v>
                </c:pt>
                <c:pt idx="85">
                  <c:v>2</c:v>
                </c:pt>
                <c:pt idx="86">
                  <c:v>2</c:v>
                </c:pt>
                <c:pt idx="87">
                  <c:v>2</c:v>
                </c:pt>
                <c:pt idx="88">
                  <c:v>2</c:v>
                </c:pt>
                <c:pt idx="89">
                  <c:v>2</c:v>
                </c:pt>
                <c:pt idx="90">
                  <c:v>2</c:v>
                </c:pt>
                <c:pt idx="91">
                  <c:v>2</c:v>
                </c:pt>
                <c:pt idx="92">
                  <c:v>2</c:v>
                </c:pt>
                <c:pt idx="93">
                  <c:v>2</c:v>
                </c:pt>
                <c:pt idx="94">
                  <c:v>2</c:v>
                </c:pt>
                <c:pt idx="95">
                  <c:v>2</c:v>
                </c:pt>
                <c:pt idx="96">
                  <c:v>2</c:v>
                </c:pt>
                <c:pt idx="97">
                  <c:v>2</c:v>
                </c:pt>
                <c:pt idx="98">
                  <c:v>2</c:v>
                </c:pt>
                <c:pt idx="99">
                  <c:v>2</c:v>
                </c:pt>
                <c:pt idx="100">
                  <c:v>2</c:v>
                </c:pt>
              </c:numCache>
            </c:numRef>
          </c:val>
        </c:ser>
        <c:marker val="1"/>
        <c:axId val="75588352"/>
        <c:axId val="75589888"/>
      </c:lineChart>
      <c:catAx>
        <c:axId val="75588352"/>
        <c:scaling>
          <c:orientation val="minMax"/>
        </c:scaling>
        <c:delete val="1"/>
        <c:axPos val="b"/>
        <c:majorTickMark val="none"/>
        <c:tickLblPos val="none"/>
        <c:crossAx val="75589888"/>
        <c:crosses val="autoZero"/>
        <c:auto val="1"/>
        <c:lblAlgn val="ctr"/>
        <c:lblOffset val="100"/>
      </c:catAx>
      <c:valAx>
        <c:axId val="75589888"/>
        <c:scaling>
          <c:orientation val="minMax"/>
        </c:scaling>
        <c:axPos val="l"/>
        <c:majorGridlines/>
        <c:numFmt formatCode="General" sourceLinked="1"/>
        <c:majorTickMark val="none"/>
        <c:tickLblPos val="nextTo"/>
        <c:crossAx val="75588352"/>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ES"/>
  <c:style val="5"/>
  <c:chart>
    <c:title>
      <c:tx>
        <c:rich>
          <a:bodyPr/>
          <a:lstStyle/>
          <a:p>
            <a:pPr>
              <a:defRPr/>
            </a:pPr>
            <a:r>
              <a:rPr lang="en-US"/>
              <a:t>Curva caracteristica LED Verde</a:t>
            </a:r>
          </a:p>
        </c:rich>
      </c:tx>
    </c:title>
    <c:plotArea>
      <c:layout/>
      <c:scatterChart>
        <c:scatterStyle val="smoothMarker"/>
        <c:ser>
          <c:idx val="0"/>
          <c:order val="0"/>
          <c:tx>
            <c:v>Tension (Corriente)</c:v>
          </c:tx>
          <c:xVal>
            <c:numRef>
              <c:f>Feuil1!$A$3:$A$10</c:f>
              <c:numCache>
                <c:formatCode>General</c:formatCode>
                <c:ptCount val="8"/>
                <c:pt idx="0">
                  <c:v>2.36</c:v>
                </c:pt>
                <c:pt idx="1">
                  <c:v>2.2400000000000002</c:v>
                </c:pt>
                <c:pt idx="2">
                  <c:v>2.16</c:v>
                </c:pt>
                <c:pt idx="3">
                  <c:v>2.11</c:v>
                </c:pt>
                <c:pt idx="4">
                  <c:v>2.0699999999999998</c:v>
                </c:pt>
                <c:pt idx="5">
                  <c:v>2.0219999999999998</c:v>
                </c:pt>
                <c:pt idx="6">
                  <c:v>2.0449999999999999</c:v>
                </c:pt>
                <c:pt idx="7">
                  <c:v>1.49</c:v>
                </c:pt>
              </c:numCache>
            </c:numRef>
          </c:xVal>
          <c:yVal>
            <c:numRef>
              <c:f>Feuil1!$B$3:$B$10</c:f>
              <c:numCache>
                <c:formatCode>General</c:formatCode>
                <c:ptCount val="8"/>
                <c:pt idx="0">
                  <c:v>18.309999999999999</c:v>
                </c:pt>
                <c:pt idx="1">
                  <c:v>12.88</c:v>
                </c:pt>
                <c:pt idx="2">
                  <c:v>9.51</c:v>
                </c:pt>
                <c:pt idx="3">
                  <c:v>7.73</c:v>
                </c:pt>
                <c:pt idx="4">
                  <c:v>6.06</c:v>
                </c:pt>
                <c:pt idx="5">
                  <c:v>4.59</c:v>
                </c:pt>
                <c:pt idx="6">
                  <c:v>5.3199999999999985</c:v>
                </c:pt>
                <c:pt idx="7">
                  <c:v>3.62</c:v>
                </c:pt>
              </c:numCache>
            </c:numRef>
          </c:yVal>
          <c:smooth val="1"/>
        </c:ser>
        <c:axId val="74569600"/>
        <c:axId val="74571136"/>
      </c:scatterChart>
      <c:valAx>
        <c:axId val="74569600"/>
        <c:scaling>
          <c:orientation val="minMax"/>
        </c:scaling>
        <c:axPos val="b"/>
        <c:numFmt formatCode="General" sourceLinked="1"/>
        <c:tickLblPos val="nextTo"/>
        <c:crossAx val="74571136"/>
        <c:crosses val="autoZero"/>
        <c:crossBetween val="midCat"/>
      </c:valAx>
      <c:valAx>
        <c:axId val="74571136"/>
        <c:scaling>
          <c:orientation val="minMax"/>
        </c:scaling>
        <c:axPos val="l"/>
        <c:majorGridlines/>
        <c:numFmt formatCode="General" sourceLinked="1"/>
        <c:tickLblPos val="nextTo"/>
        <c:crossAx val="74569600"/>
        <c:crosses val="autoZero"/>
        <c:crossBetween val="midCat"/>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ES"/>
  <c:style val="4"/>
  <c:chart>
    <c:title>
      <c:tx>
        <c:rich>
          <a:bodyPr/>
          <a:lstStyle/>
          <a:p>
            <a:pPr>
              <a:defRPr/>
            </a:pPr>
            <a:r>
              <a:rPr lang="en-US"/>
              <a:t>Curva caracteristica</a:t>
            </a:r>
            <a:r>
              <a:rPr lang="en-US" baseline="0"/>
              <a:t> LED Rojo</a:t>
            </a:r>
            <a:endParaRPr lang="en-US"/>
          </a:p>
        </c:rich>
      </c:tx>
    </c:title>
    <c:plotArea>
      <c:layout/>
      <c:scatterChart>
        <c:scatterStyle val="smoothMarker"/>
        <c:ser>
          <c:idx val="0"/>
          <c:order val="0"/>
          <c:tx>
            <c:v>Tension (Corriente)</c:v>
          </c:tx>
          <c:xVal>
            <c:numRef>
              <c:f>Feuil1!$A$25:$A$32</c:f>
              <c:numCache>
                <c:formatCode>General</c:formatCode>
                <c:ptCount val="8"/>
                <c:pt idx="0">
                  <c:v>2.1800000000000002</c:v>
                </c:pt>
                <c:pt idx="1">
                  <c:v>2.0299999999999998</c:v>
                </c:pt>
                <c:pt idx="2">
                  <c:v>1.9800000000000006</c:v>
                </c:pt>
                <c:pt idx="3">
                  <c:v>1.9500000000000006</c:v>
                </c:pt>
                <c:pt idx="4">
                  <c:v>1.9400000000000006</c:v>
                </c:pt>
                <c:pt idx="5">
                  <c:v>1.9300000000000006</c:v>
                </c:pt>
                <c:pt idx="6">
                  <c:v>1.9200000000000006</c:v>
                </c:pt>
                <c:pt idx="7">
                  <c:v>1.9000000000000001</c:v>
                </c:pt>
              </c:numCache>
            </c:numRef>
          </c:xVal>
          <c:yVal>
            <c:numRef>
              <c:f>Feuil1!$B$25:$B$32</c:f>
              <c:numCache>
                <c:formatCode>General</c:formatCode>
                <c:ptCount val="8"/>
                <c:pt idx="0">
                  <c:v>19.61000000000001</c:v>
                </c:pt>
                <c:pt idx="1">
                  <c:v>10.44</c:v>
                </c:pt>
                <c:pt idx="2">
                  <c:v>7.1199999999999974</c:v>
                </c:pt>
                <c:pt idx="3">
                  <c:v>5.78</c:v>
                </c:pt>
                <c:pt idx="4">
                  <c:v>4.45</c:v>
                </c:pt>
                <c:pt idx="5">
                  <c:v>4.3599999999999985</c:v>
                </c:pt>
                <c:pt idx="6">
                  <c:v>3.7</c:v>
                </c:pt>
                <c:pt idx="7">
                  <c:v>3.08</c:v>
                </c:pt>
              </c:numCache>
            </c:numRef>
          </c:yVal>
          <c:smooth val="1"/>
        </c:ser>
        <c:axId val="74915200"/>
        <c:axId val="74953472"/>
      </c:scatterChart>
      <c:valAx>
        <c:axId val="74915200"/>
        <c:scaling>
          <c:orientation val="minMax"/>
        </c:scaling>
        <c:axPos val="b"/>
        <c:numFmt formatCode="General" sourceLinked="1"/>
        <c:tickLblPos val="nextTo"/>
        <c:crossAx val="74953472"/>
        <c:crosses val="autoZero"/>
        <c:crossBetween val="midCat"/>
      </c:valAx>
      <c:valAx>
        <c:axId val="74953472"/>
        <c:scaling>
          <c:orientation val="minMax"/>
        </c:scaling>
        <c:axPos val="l"/>
        <c:majorGridlines/>
        <c:numFmt formatCode="General" sourceLinked="1"/>
        <c:tickLblPos val="nextTo"/>
        <c:crossAx val="74915200"/>
        <c:crosses val="autoZero"/>
        <c:crossBetween val="midCat"/>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ES"/>
  <c:chart>
    <c:autoTitleDeleted val="1"/>
    <c:plotArea>
      <c:layout/>
      <c:scatterChart>
        <c:scatterStyle val="smoothMarker"/>
        <c:ser>
          <c:idx val="0"/>
          <c:order val="0"/>
          <c:tx>
            <c:v>Iled5 (IfotoD)</c:v>
          </c:tx>
          <c:trendline>
            <c:spPr>
              <a:ln w="15875">
                <a:solidFill>
                  <a:srgbClr val="FF0000"/>
                </a:solidFill>
              </a:ln>
            </c:spPr>
            <c:trendlineType val="linear"/>
          </c:trendline>
          <c:xVal>
            <c:numRef>
              <c:f>Feuil1!$A$38:$A$45</c:f>
              <c:numCache>
                <c:formatCode>General</c:formatCode>
                <c:ptCount val="8"/>
                <c:pt idx="0">
                  <c:v>5.3000000000000012E-2</c:v>
                </c:pt>
                <c:pt idx="1">
                  <c:v>4.0800000000000003E-2</c:v>
                </c:pt>
                <c:pt idx="2">
                  <c:v>3.4599999999999999E-2</c:v>
                </c:pt>
                <c:pt idx="3">
                  <c:v>3.15E-2</c:v>
                </c:pt>
                <c:pt idx="4">
                  <c:v>2.7400000000000015E-2</c:v>
                </c:pt>
                <c:pt idx="5">
                  <c:v>2.41E-2</c:v>
                </c:pt>
                <c:pt idx="6">
                  <c:v>2.2800000000000008E-2</c:v>
                </c:pt>
                <c:pt idx="7">
                  <c:v>2.017E-2</c:v>
                </c:pt>
              </c:numCache>
            </c:numRef>
          </c:xVal>
          <c:yVal>
            <c:numRef>
              <c:f>Feuil1!$B$38:$B$45</c:f>
              <c:numCache>
                <c:formatCode>General</c:formatCode>
                <c:ptCount val="8"/>
                <c:pt idx="0">
                  <c:v>21.45</c:v>
                </c:pt>
                <c:pt idx="1">
                  <c:v>14.18</c:v>
                </c:pt>
                <c:pt idx="2">
                  <c:v>10.739999999999998</c:v>
                </c:pt>
                <c:pt idx="3">
                  <c:v>9.2100000000000009</c:v>
                </c:pt>
                <c:pt idx="4">
                  <c:v>7.51</c:v>
                </c:pt>
                <c:pt idx="5">
                  <c:v>5.45</c:v>
                </c:pt>
                <c:pt idx="6">
                  <c:v>4.05</c:v>
                </c:pt>
                <c:pt idx="7">
                  <c:v>3.67</c:v>
                </c:pt>
              </c:numCache>
            </c:numRef>
          </c:yVal>
          <c:smooth val="1"/>
        </c:ser>
        <c:axId val="74962048"/>
        <c:axId val="74963584"/>
      </c:scatterChart>
      <c:valAx>
        <c:axId val="74962048"/>
        <c:scaling>
          <c:orientation val="minMax"/>
        </c:scaling>
        <c:axPos val="b"/>
        <c:numFmt formatCode="General" sourceLinked="1"/>
        <c:tickLblPos val="nextTo"/>
        <c:crossAx val="74963584"/>
        <c:crosses val="autoZero"/>
        <c:crossBetween val="midCat"/>
      </c:valAx>
      <c:valAx>
        <c:axId val="74963584"/>
        <c:scaling>
          <c:orientation val="minMax"/>
        </c:scaling>
        <c:axPos val="l"/>
        <c:majorGridlines/>
        <c:numFmt formatCode="General" sourceLinked="1"/>
        <c:tickLblPos val="nextTo"/>
        <c:crossAx val="74962048"/>
        <c:crosses val="autoZero"/>
        <c:crossBetween val="midCat"/>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s-MX" b="0"/>
              <a:t>comportamiento del fotodiodo</a:t>
            </a:r>
            <a:r>
              <a:rPr lang="es-MX" b="0" baseline="0"/>
              <a:t> con S1 50%</a:t>
            </a:r>
            <a:endParaRPr lang="es-MX" b="0"/>
          </a:p>
        </c:rich>
      </c:tx>
    </c:title>
    <c:plotArea>
      <c:layout/>
      <c:lineChart>
        <c:grouping val="standard"/>
        <c:ser>
          <c:idx val="0"/>
          <c:order val="0"/>
          <c:tx>
            <c:v>impulsos</c:v>
          </c:tx>
          <c:marker>
            <c:symbol val="none"/>
          </c:marker>
          <c:val>
            <c:numRef>
              <c:f>Hoja2!$B$1:$B$100</c:f>
              <c:numCache>
                <c:formatCode>General</c:formatCode>
                <c:ptCount val="100"/>
                <c:pt idx="0">
                  <c:v>2.25</c:v>
                </c:pt>
                <c:pt idx="1">
                  <c:v>2.2400000000000002</c:v>
                </c:pt>
                <c:pt idx="2">
                  <c:v>2.23</c:v>
                </c:pt>
                <c:pt idx="3">
                  <c:v>2.2200000000000002</c:v>
                </c:pt>
                <c:pt idx="4">
                  <c:v>2.21</c:v>
                </c:pt>
                <c:pt idx="5">
                  <c:v>2.2000000000000002</c:v>
                </c:pt>
                <c:pt idx="6">
                  <c:v>2.19</c:v>
                </c:pt>
                <c:pt idx="7">
                  <c:v>2.1800000000000002</c:v>
                </c:pt>
                <c:pt idx="8">
                  <c:v>2.17</c:v>
                </c:pt>
                <c:pt idx="9">
                  <c:v>2.16</c:v>
                </c:pt>
                <c:pt idx="10">
                  <c:v>2.15</c:v>
                </c:pt>
                <c:pt idx="11">
                  <c:v>2.14</c:v>
                </c:pt>
                <c:pt idx="12">
                  <c:v>2.13</c:v>
                </c:pt>
                <c:pt idx="13">
                  <c:v>2.12</c:v>
                </c:pt>
                <c:pt idx="14">
                  <c:v>2.11</c:v>
                </c:pt>
                <c:pt idx="15">
                  <c:v>2.1</c:v>
                </c:pt>
                <c:pt idx="16">
                  <c:v>2.09</c:v>
                </c:pt>
                <c:pt idx="17">
                  <c:v>2.08</c:v>
                </c:pt>
                <c:pt idx="18">
                  <c:v>2.0699999999999998</c:v>
                </c:pt>
                <c:pt idx="19">
                  <c:v>2.06</c:v>
                </c:pt>
                <c:pt idx="20">
                  <c:v>2.0499999999999998</c:v>
                </c:pt>
                <c:pt idx="21">
                  <c:v>2.04</c:v>
                </c:pt>
                <c:pt idx="22">
                  <c:v>2.03000000000001</c:v>
                </c:pt>
                <c:pt idx="23">
                  <c:v>2.02</c:v>
                </c:pt>
                <c:pt idx="24">
                  <c:v>2.01000000000001</c:v>
                </c:pt>
                <c:pt idx="25">
                  <c:v>-2.25</c:v>
                </c:pt>
                <c:pt idx="26">
                  <c:v>-2.2400000000000002</c:v>
                </c:pt>
                <c:pt idx="27">
                  <c:v>-2.23</c:v>
                </c:pt>
                <c:pt idx="28">
                  <c:v>-2.2200000000000002</c:v>
                </c:pt>
                <c:pt idx="29">
                  <c:v>-2.21</c:v>
                </c:pt>
                <c:pt idx="30">
                  <c:v>-2.2000000000000002</c:v>
                </c:pt>
                <c:pt idx="31">
                  <c:v>-2.19</c:v>
                </c:pt>
                <c:pt idx="32">
                  <c:v>-2.1800000000000002</c:v>
                </c:pt>
                <c:pt idx="33">
                  <c:v>-2.17</c:v>
                </c:pt>
                <c:pt idx="34">
                  <c:v>-2.16</c:v>
                </c:pt>
                <c:pt idx="35">
                  <c:v>-2.15</c:v>
                </c:pt>
                <c:pt idx="36">
                  <c:v>-2.14</c:v>
                </c:pt>
                <c:pt idx="37">
                  <c:v>-2.13</c:v>
                </c:pt>
                <c:pt idx="38">
                  <c:v>-2.12</c:v>
                </c:pt>
                <c:pt idx="39">
                  <c:v>-2.11</c:v>
                </c:pt>
                <c:pt idx="40">
                  <c:v>-2.1</c:v>
                </c:pt>
                <c:pt idx="41">
                  <c:v>-2.09</c:v>
                </c:pt>
                <c:pt idx="42">
                  <c:v>-2.08</c:v>
                </c:pt>
                <c:pt idx="43">
                  <c:v>-2.0699999999999998</c:v>
                </c:pt>
                <c:pt idx="44">
                  <c:v>-2.06</c:v>
                </c:pt>
                <c:pt idx="45">
                  <c:v>-2.0499999999999998</c:v>
                </c:pt>
                <c:pt idx="46">
                  <c:v>-2.04</c:v>
                </c:pt>
                <c:pt idx="47">
                  <c:v>-2.03000000000001</c:v>
                </c:pt>
                <c:pt idx="48">
                  <c:v>-2.02</c:v>
                </c:pt>
                <c:pt idx="49">
                  <c:v>-2.01000000000001</c:v>
                </c:pt>
                <c:pt idx="50">
                  <c:v>2.25</c:v>
                </c:pt>
                <c:pt idx="51">
                  <c:v>2.2400000000000002</c:v>
                </c:pt>
                <c:pt idx="52">
                  <c:v>2.23</c:v>
                </c:pt>
                <c:pt idx="53">
                  <c:v>2.2200000000000002</c:v>
                </c:pt>
                <c:pt idx="54">
                  <c:v>2.21</c:v>
                </c:pt>
                <c:pt idx="55">
                  <c:v>2.2000000000000002</c:v>
                </c:pt>
                <c:pt idx="56">
                  <c:v>2.19</c:v>
                </c:pt>
                <c:pt idx="57">
                  <c:v>2.1800000000000002</c:v>
                </c:pt>
                <c:pt idx="58">
                  <c:v>2.17</c:v>
                </c:pt>
                <c:pt idx="59">
                  <c:v>2.16</c:v>
                </c:pt>
                <c:pt idx="60">
                  <c:v>2.15</c:v>
                </c:pt>
                <c:pt idx="61">
                  <c:v>2.14</c:v>
                </c:pt>
                <c:pt idx="62">
                  <c:v>2.13</c:v>
                </c:pt>
                <c:pt idx="63">
                  <c:v>2.12</c:v>
                </c:pt>
                <c:pt idx="64">
                  <c:v>2.11</c:v>
                </c:pt>
                <c:pt idx="65">
                  <c:v>2.1</c:v>
                </c:pt>
                <c:pt idx="66">
                  <c:v>2.09</c:v>
                </c:pt>
                <c:pt idx="67">
                  <c:v>2.08</c:v>
                </c:pt>
                <c:pt idx="68">
                  <c:v>2.0699999999999998</c:v>
                </c:pt>
                <c:pt idx="69">
                  <c:v>2.06</c:v>
                </c:pt>
                <c:pt idx="70">
                  <c:v>2.0499999999999998</c:v>
                </c:pt>
                <c:pt idx="71">
                  <c:v>2.04</c:v>
                </c:pt>
                <c:pt idx="72">
                  <c:v>2.03000000000001</c:v>
                </c:pt>
                <c:pt idx="73">
                  <c:v>2.02</c:v>
                </c:pt>
                <c:pt idx="74">
                  <c:v>2.01000000000001</c:v>
                </c:pt>
                <c:pt idx="75">
                  <c:v>-2.25</c:v>
                </c:pt>
                <c:pt idx="76">
                  <c:v>-2.2400000000000002</c:v>
                </c:pt>
                <c:pt idx="77">
                  <c:v>-2.23</c:v>
                </c:pt>
                <c:pt idx="78">
                  <c:v>-2.2200000000000002</c:v>
                </c:pt>
                <c:pt idx="79">
                  <c:v>-2.21</c:v>
                </c:pt>
                <c:pt idx="80">
                  <c:v>-2.2000000000000002</c:v>
                </c:pt>
                <c:pt idx="81">
                  <c:v>-2.19</c:v>
                </c:pt>
                <c:pt idx="82">
                  <c:v>-2.1800000000000002</c:v>
                </c:pt>
                <c:pt idx="83">
                  <c:v>-2.17</c:v>
                </c:pt>
                <c:pt idx="84">
                  <c:v>-2.16</c:v>
                </c:pt>
                <c:pt idx="85">
                  <c:v>-2.15</c:v>
                </c:pt>
                <c:pt idx="86">
                  <c:v>-2.14</c:v>
                </c:pt>
                <c:pt idx="87">
                  <c:v>-2.13</c:v>
                </c:pt>
                <c:pt idx="88">
                  <c:v>-2.12</c:v>
                </c:pt>
                <c:pt idx="89">
                  <c:v>-2.11</c:v>
                </c:pt>
                <c:pt idx="90">
                  <c:v>-2.1</c:v>
                </c:pt>
                <c:pt idx="91">
                  <c:v>-2.09</c:v>
                </c:pt>
                <c:pt idx="92">
                  <c:v>-2.08</c:v>
                </c:pt>
                <c:pt idx="93">
                  <c:v>-2.0699999999999998</c:v>
                </c:pt>
                <c:pt idx="94">
                  <c:v>-2.06</c:v>
                </c:pt>
                <c:pt idx="95">
                  <c:v>-2.0499999999999998</c:v>
                </c:pt>
                <c:pt idx="96">
                  <c:v>-2.04</c:v>
                </c:pt>
                <c:pt idx="97">
                  <c:v>-2.03000000000001</c:v>
                </c:pt>
                <c:pt idx="98">
                  <c:v>-2.02</c:v>
                </c:pt>
                <c:pt idx="99">
                  <c:v>-2.01000000000001</c:v>
                </c:pt>
              </c:numCache>
            </c:numRef>
          </c:val>
        </c:ser>
        <c:ser>
          <c:idx val="1"/>
          <c:order val="1"/>
          <c:tx>
            <c:v>fotodiodo</c:v>
          </c:tx>
          <c:marker>
            <c:symbol val="none"/>
          </c:marker>
          <c:val>
            <c:numRef>
              <c:f>Hoja2!$C$1:$C$100</c:f>
              <c:numCache>
                <c:formatCode>General</c:formatCode>
                <c:ptCount val="100"/>
                <c:pt idx="0">
                  <c:v>-0.2</c:v>
                </c:pt>
                <c:pt idx="1">
                  <c:v>-0.2</c:v>
                </c:pt>
                <c:pt idx="2">
                  <c:v>-0.2</c:v>
                </c:pt>
                <c:pt idx="3">
                  <c:v>-0.2</c:v>
                </c:pt>
                <c:pt idx="4">
                  <c:v>-0.2</c:v>
                </c:pt>
                <c:pt idx="5">
                  <c:v>-0.2</c:v>
                </c:pt>
                <c:pt idx="6">
                  <c:v>-0.2</c:v>
                </c:pt>
                <c:pt idx="7">
                  <c:v>-0.2</c:v>
                </c:pt>
                <c:pt idx="8">
                  <c:v>-0.2</c:v>
                </c:pt>
                <c:pt idx="9">
                  <c:v>-0.2</c:v>
                </c:pt>
                <c:pt idx="10">
                  <c:v>-0.2</c:v>
                </c:pt>
                <c:pt idx="11">
                  <c:v>-0.2</c:v>
                </c:pt>
                <c:pt idx="12">
                  <c:v>-0.2</c:v>
                </c:pt>
                <c:pt idx="13">
                  <c:v>-0.2</c:v>
                </c:pt>
                <c:pt idx="14">
                  <c:v>-0.2</c:v>
                </c:pt>
                <c:pt idx="15">
                  <c:v>-0.2</c:v>
                </c:pt>
                <c:pt idx="16">
                  <c:v>-0.2</c:v>
                </c:pt>
                <c:pt idx="17">
                  <c:v>-0.2</c:v>
                </c:pt>
                <c:pt idx="18">
                  <c:v>-0.2</c:v>
                </c:pt>
                <c:pt idx="19">
                  <c:v>-0.2</c:v>
                </c:pt>
                <c:pt idx="20">
                  <c:v>-0.2</c:v>
                </c:pt>
                <c:pt idx="21">
                  <c:v>-0.2</c:v>
                </c:pt>
                <c:pt idx="22">
                  <c:v>-0.2</c:v>
                </c:pt>
                <c:pt idx="23">
                  <c:v>-0.2</c:v>
                </c:pt>
                <c:pt idx="24">
                  <c:v>-0.2</c:v>
                </c:pt>
                <c:pt idx="25">
                  <c:v>-0.8</c:v>
                </c:pt>
                <c:pt idx="26">
                  <c:v>-0.8</c:v>
                </c:pt>
                <c:pt idx="27">
                  <c:v>-0.8</c:v>
                </c:pt>
                <c:pt idx="28">
                  <c:v>-0.8</c:v>
                </c:pt>
                <c:pt idx="29">
                  <c:v>-0.8</c:v>
                </c:pt>
                <c:pt idx="30">
                  <c:v>-0.8</c:v>
                </c:pt>
                <c:pt idx="31">
                  <c:v>-0.8</c:v>
                </c:pt>
                <c:pt idx="32">
                  <c:v>-0.8</c:v>
                </c:pt>
                <c:pt idx="33">
                  <c:v>-0.8</c:v>
                </c:pt>
                <c:pt idx="34">
                  <c:v>-0.8</c:v>
                </c:pt>
                <c:pt idx="35">
                  <c:v>-0.8</c:v>
                </c:pt>
                <c:pt idx="36">
                  <c:v>-0.8</c:v>
                </c:pt>
                <c:pt idx="37">
                  <c:v>-0.8</c:v>
                </c:pt>
                <c:pt idx="38">
                  <c:v>-0.8</c:v>
                </c:pt>
                <c:pt idx="39">
                  <c:v>-0.8</c:v>
                </c:pt>
                <c:pt idx="40">
                  <c:v>-0.8</c:v>
                </c:pt>
                <c:pt idx="41">
                  <c:v>-0.8</c:v>
                </c:pt>
                <c:pt idx="42">
                  <c:v>-0.8</c:v>
                </c:pt>
                <c:pt idx="43">
                  <c:v>-0.8</c:v>
                </c:pt>
                <c:pt idx="44">
                  <c:v>-0.8</c:v>
                </c:pt>
                <c:pt idx="45">
                  <c:v>-0.8</c:v>
                </c:pt>
                <c:pt idx="46">
                  <c:v>-0.8</c:v>
                </c:pt>
                <c:pt idx="47">
                  <c:v>-0.8</c:v>
                </c:pt>
                <c:pt idx="48">
                  <c:v>-0.8</c:v>
                </c:pt>
                <c:pt idx="49">
                  <c:v>-0.8</c:v>
                </c:pt>
                <c:pt idx="50">
                  <c:v>-0.2</c:v>
                </c:pt>
                <c:pt idx="51">
                  <c:v>-0.2</c:v>
                </c:pt>
                <c:pt idx="52">
                  <c:v>-0.2</c:v>
                </c:pt>
                <c:pt idx="53">
                  <c:v>-0.2</c:v>
                </c:pt>
                <c:pt idx="54">
                  <c:v>-0.2</c:v>
                </c:pt>
                <c:pt idx="55">
                  <c:v>-0.2</c:v>
                </c:pt>
                <c:pt idx="56">
                  <c:v>-0.2</c:v>
                </c:pt>
                <c:pt idx="57">
                  <c:v>-0.2</c:v>
                </c:pt>
                <c:pt idx="58">
                  <c:v>-0.2</c:v>
                </c:pt>
                <c:pt idx="59">
                  <c:v>-0.2</c:v>
                </c:pt>
                <c:pt idx="60">
                  <c:v>-0.2</c:v>
                </c:pt>
                <c:pt idx="61">
                  <c:v>-0.2</c:v>
                </c:pt>
                <c:pt idx="62">
                  <c:v>-0.2</c:v>
                </c:pt>
                <c:pt idx="63">
                  <c:v>-0.2</c:v>
                </c:pt>
                <c:pt idx="64">
                  <c:v>-0.2</c:v>
                </c:pt>
                <c:pt idx="65">
                  <c:v>-0.2</c:v>
                </c:pt>
                <c:pt idx="66">
                  <c:v>-0.2</c:v>
                </c:pt>
                <c:pt idx="67">
                  <c:v>-0.2</c:v>
                </c:pt>
                <c:pt idx="68">
                  <c:v>-0.2</c:v>
                </c:pt>
                <c:pt idx="69">
                  <c:v>-0.2</c:v>
                </c:pt>
                <c:pt idx="70">
                  <c:v>-0.2</c:v>
                </c:pt>
                <c:pt idx="71">
                  <c:v>-0.2</c:v>
                </c:pt>
                <c:pt idx="72">
                  <c:v>-0.2</c:v>
                </c:pt>
                <c:pt idx="73">
                  <c:v>-0.2</c:v>
                </c:pt>
                <c:pt idx="74">
                  <c:v>-0.2</c:v>
                </c:pt>
                <c:pt idx="75">
                  <c:v>-0.8</c:v>
                </c:pt>
                <c:pt idx="76">
                  <c:v>-0.8</c:v>
                </c:pt>
                <c:pt idx="77">
                  <c:v>-0.8</c:v>
                </c:pt>
                <c:pt idx="78">
                  <c:v>-0.8</c:v>
                </c:pt>
                <c:pt idx="79">
                  <c:v>-0.8</c:v>
                </c:pt>
                <c:pt idx="80">
                  <c:v>-0.8</c:v>
                </c:pt>
                <c:pt idx="81">
                  <c:v>-0.8</c:v>
                </c:pt>
                <c:pt idx="82">
                  <c:v>-0.8</c:v>
                </c:pt>
                <c:pt idx="83">
                  <c:v>-0.8</c:v>
                </c:pt>
                <c:pt idx="84">
                  <c:v>-0.8</c:v>
                </c:pt>
                <c:pt idx="85">
                  <c:v>-0.8</c:v>
                </c:pt>
                <c:pt idx="86">
                  <c:v>-0.8</c:v>
                </c:pt>
                <c:pt idx="87">
                  <c:v>-0.8</c:v>
                </c:pt>
                <c:pt idx="88">
                  <c:v>-0.8</c:v>
                </c:pt>
                <c:pt idx="89">
                  <c:v>-0.8</c:v>
                </c:pt>
                <c:pt idx="90">
                  <c:v>-0.8</c:v>
                </c:pt>
                <c:pt idx="91">
                  <c:v>-0.8</c:v>
                </c:pt>
                <c:pt idx="92">
                  <c:v>-0.8</c:v>
                </c:pt>
                <c:pt idx="93">
                  <c:v>-0.8</c:v>
                </c:pt>
                <c:pt idx="94">
                  <c:v>-0.8</c:v>
                </c:pt>
                <c:pt idx="95">
                  <c:v>-0.8</c:v>
                </c:pt>
                <c:pt idx="96">
                  <c:v>-0.8</c:v>
                </c:pt>
                <c:pt idx="97">
                  <c:v>-0.8</c:v>
                </c:pt>
                <c:pt idx="98">
                  <c:v>-0.8</c:v>
                </c:pt>
                <c:pt idx="99">
                  <c:v>-0.8</c:v>
                </c:pt>
              </c:numCache>
            </c:numRef>
          </c:val>
        </c:ser>
        <c:marker val="1"/>
        <c:axId val="75258496"/>
        <c:axId val="75264384"/>
      </c:lineChart>
      <c:catAx>
        <c:axId val="75258496"/>
        <c:scaling>
          <c:orientation val="minMax"/>
        </c:scaling>
        <c:delete val="1"/>
        <c:axPos val="b"/>
        <c:majorTickMark val="none"/>
        <c:tickLblPos val="none"/>
        <c:crossAx val="75264384"/>
        <c:crosses val="autoZero"/>
        <c:auto val="1"/>
        <c:lblAlgn val="ctr"/>
        <c:lblOffset val="100"/>
      </c:catAx>
      <c:valAx>
        <c:axId val="75264384"/>
        <c:scaling>
          <c:orientation val="minMax"/>
        </c:scaling>
        <c:axPos val="l"/>
        <c:majorGridlines/>
        <c:title>
          <c:tx>
            <c:rich>
              <a:bodyPr/>
              <a:lstStyle/>
              <a:p>
                <a:pPr>
                  <a:defRPr/>
                </a:pPr>
                <a:r>
                  <a:rPr lang="en-US" b="0"/>
                  <a:t>Amplitud en V</a:t>
                </a:r>
              </a:p>
            </c:rich>
          </c:tx>
        </c:title>
        <c:numFmt formatCode="General" sourceLinked="1"/>
        <c:majorTickMark val="none"/>
        <c:tickLblPos val="nextTo"/>
        <c:crossAx val="75258496"/>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es-ES"/>
  <c:chart>
    <c:title>
      <c:tx>
        <c:rich>
          <a:bodyPr/>
          <a:lstStyle/>
          <a:p>
            <a:pPr>
              <a:defRPr/>
            </a:pPr>
            <a:r>
              <a:rPr lang="es-MX" b="0"/>
              <a:t>Comportamiento</a:t>
            </a:r>
            <a:r>
              <a:rPr lang="es-MX" b="0" baseline="0"/>
              <a:t> del fotodiodo con S1 a 25%</a:t>
            </a:r>
            <a:endParaRPr lang="es-MX" b="0"/>
          </a:p>
        </c:rich>
      </c:tx>
    </c:title>
    <c:plotArea>
      <c:layout/>
      <c:lineChart>
        <c:grouping val="standard"/>
        <c:ser>
          <c:idx val="0"/>
          <c:order val="0"/>
          <c:tx>
            <c:v>Impulso</c:v>
          </c:tx>
          <c:marker>
            <c:symbol val="none"/>
          </c:marker>
          <c:val>
            <c:numRef>
              <c:f>Hoja2!$G$1:$G$100</c:f>
              <c:numCache>
                <c:formatCode>General</c:formatCode>
                <c:ptCount val="100"/>
                <c:pt idx="0">
                  <c:v>1.33</c:v>
                </c:pt>
                <c:pt idx="1">
                  <c:v>1.33</c:v>
                </c:pt>
                <c:pt idx="2">
                  <c:v>1.33</c:v>
                </c:pt>
                <c:pt idx="3">
                  <c:v>1.33</c:v>
                </c:pt>
                <c:pt idx="4">
                  <c:v>1.33</c:v>
                </c:pt>
                <c:pt idx="5">
                  <c:v>1.33</c:v>
                </c:pt>
                <c:pt idx="6">
                  <c:v>1.33</c:v>
                </c:pt>
                <c:pt idx="7">
                  <c:v>1.33</c:v>
                </c:pt>
                <c:pt idx="8">
                  <c:v>1.33</c:v>
                </c:pt>
                <c:pt idx="9">
                  <c:v>1.33</c:v>
                </c:pt>
                <c:pt idx="10">
                  <c:v>1.33</c:v>
                </c:pt>
                <c:pt idx="11">
                  <c:v>1.33</c:v>
                </c:pt>
                <c:pt idx="12">
                  <c:v>1.33</c:v>
                </c:pt>
                <c:pt idx="13">
                  <c:v>1.33</c:v>
                </c:pt>
                <c:pt idx="14">
                  <c:v>1.33</c:v>
                </c:pt>
                <c:pt idx="15">
                  <c:v>1.33</c:v>
                </c:pt>
                <c:pt idx="16">
                  <c:v>1.33</c:v>
                </c:pt>
                <c:pt idx="17">
                  <c:v>1.33</c:v>
                </c:pt>
                <c:pt idx="18">
                  <c:v>1.33</c:v>
                </c:pt>
                <c:pt idx="19">
                  <c:v>1.33</c:v>
                </c:pt>
                <c:pt idx="20">
                  <c:v>1.33</c:v>
                </c:pt>
                <c:pt idx="21">
                  <c:v>1.33</c:v>
                </c:pt>
                <c:pt idx="22">
                  <c:v>1.33</c:v>
                </c:pt>
                <c:pt idx="23">
                  <c:v>1.33</c:v>
                </c:pt>
                <c:pt idx="24">
                  <c:v>1.33</c:v>
                </c:pt>
                <c:pt idx="25">
                  <c:v>-2.6</c:v>
                </c:pt>
                <c:pt idx="26">
                  <c:v>-2.6</c:v>
                </c:pt>
                <c:pt idx="27">
                  <c:v>-2.6</c:v>
                </c:pt>
                <c:pt idx="28">
                  <c:v>-2.6</c:v>
                </c:pt>
                <c:pt idx="29">
                  <c:v>-2.6</c:v>
                </c:pt>
                <c:pt idx="30">
                  <c:v>-2.6</c:v>
                </c:pt>
                <c:pt idx="31">
                  <c:v>-2.6</c:v>
                </c:pt>
                <c:pt idx="32">
                  <c:v>-2.6</c:v>
                </c:pt>
                <c:pt idx="33">
                  <c:v>-2.6</c:v>
                </c:pt>
                <c:pt idx="34">
                  <c:v>-2.6</c:v>
                </c:pt>
                <c:pt idx="35">
                  <c:v>-2.6</c:v>
                </c:pt>
                <c:pt idx="36">
                  <c:v>-2.6</c:v>
                </c:pt>
                <c:pt idx="37">
                  <c:v>-2.6</c:v>
                </c:pt>
                <c:pt idx="38">
                  <c:v>-2.6</c:v>
                </c:pt>
                <c:pt idx="39">
                  <c:v>1.33</c:v>
                </c:pt>
                <c:pt idx="40">
                  <c:v>1.33</c:v>
                </c:pt>
                <c:pt idx="41">
                  <c:v>1.33</c:v>
                </c:pt>
                <c:pt idx="42">
                  <c:v>1.33</c:v>
                </c:pt>
                <c:pt idx="43">
                  <c:v>1.33</c:v>
                </c:pt>
                <c:pt idx="44">
                  <c:v>1.33</c:v>
                </c:pt>
                <c:pt idx="45">
                  <c:v>1.33</c:v>
                </c:pt>
                <c:pt idx="46">
                  <c:v>1.33</c:v>
                </c:pt>
                <c:pt idx="47">
                  <c:v>1.33</c:v>
                </c:pt>
                <c:pt idx="48">
                  <c:v>1.33</c:v>
                </c:pt>
                <c:pt idx="49">
                  <c:v>1.33</c:v>
                </c:pt>
                <c:pt idx="50">
                  <c:v>1.33</c:v>
                </c:pt>
                <c:pt idx="51">
                  <c:v>1.33</c:v>
                </c:pt>
                <c:pt idx="52">
                  <c:v>1.33</c:v>
                </c:pt>
                <c:pt idx="53">
                  <c:v>1.33</c:v>
                </c:pt>
                <c:pt idx="54">
                  <c:v>1.33</c:v>
                </c:pt>
                <c:pt idx="55">
                  <c:v>1.33</c:v>
                </c:pt>
                <c:pt idx="56">
                  <c:v>1.33</c:v>
                </c:pt>
                <c:pt idx="57">
                  <c:v>1.33</c:v>
                </c:pt>
                <c:pt idx="58">
                  <c:v>1.33</c:v>
                </c:pt>
                <c:pt idx="59">
                  <c:v>1.33</c:v>
                </c:pt>
                <c:pt idx="60">
                  <c:v>1.33</c:v>
                </c:pt>
                <c:pt idx="61">
                  <c:v>1.33</c:v>
                </c:pt>
                <c:pt idx="62">
                  <c:v>1.33</c:v>
                </c:pt>
                <c:pt idx="63">
                  <c:v>1.33</c:v>
                </c:pt>
                <c:pt idx="64">
                  <c:v>-2.6</c:v>
                </c:pt>
                <c:pt idx="65">
                  <c:v>-2.6</c:v>
                </c:pt>
                <c:pt idx="66">
                  <c:v>-2.6</c:v>
                </c:pt>
                <c:pt idx="67">
                  <c:v>-2.6</c:v>
                </c:pt>
                <c:pt idx="68">
                  <c:v>-2.6</c:v>
                </c:pt>
                <c:pt idx="69">
                  <c:v>-2.6</c:v>
                </c:pt>
                <c:pt idx="70">
                  <c:v>-2.6</c:v>
                </c:pt>
                <c:pt idx="71">
                  <c:v>-2.6</c:v>
                </c:pt>
                <c:pt idx="72">
                  <c:v>-2.6</c:v>
                </c:pt>
                <c:pt idx="73">
                  <c:v>-2.6</c:v>
                </c:pt>
                <c:pt idx="74">
                  <c:v>-2.6</c:v>
                </c:pt>
                <c:pt idx="75">
                  <c:v>-2.6</c:v>
                </c:pt>
                <c:pt idx="76">
                  <c:v>-2.6</c:v>
                </c:pt>
                <c:pt idx="77">
                  <c:v>-2.6</c:v>
                </c:pt>
                <c:pt idx="78">
                  <c:v>1.33</c:v>
                </c:pt>
                <c:pt idx="79">
                  <c:v>1.33</c:v>
                </c:pt>
                <c:pt idx="80">
                  <c:v>1.33</c:v>
                </c:pt>
                <c:pt idx="81">
                  <c:v>1.33</c:v>
                </c:pt>
                <c:pt idx="82">
                  <c:v>1.33</c:v>
                </c:pt>
                <c:pt idx="83">
                  <c:v>1.33</c:v>
                </c:pt>
                <c:pt idx="84">
                  <c:v>1.33</c:v>
                </c:pt>
                <c:pt idx="85">
                  <c:v>1.33</c:v>
                </c:pt>
                <c:pt idx="86">
                  <c:v>1.33</c:v>
                </c:pt>
                <c:pt idx="87">
                  <c:v>1.33</c:v>
                </c:pt>
                <c:pt idx="88">
                  <c:v>1.33</c:v>
                </c:pt>
                <c:pt idx="89">
                  <c:v>1.33</c:v>
                </c:pt>
                <c:pt idx="90">
                  <c:v>1.33</c:v>
                </c:pt>
                <c:pt idx="91">
                  <c:v>1.33</c:v>
                </c:pt>
                <c:pt idx="92">
                  <c:v>1.33</c:v>
                </c:pt>
                <c:pt idx="93">
                  <c:v>1.33</c:v>
                </c:pt>
                <c:pt idx="94">
                  <c:v>1.33</c:v>
                </c:pt>
                <c:pt idx="95">
                  <c:v>1.33</c:v>
                </c:pt>
                <c:pt idx="96">
                  <c:v>1.33</c:v>
                </c:pt>
                <c:pt idx="97">
                  <c:v>1.33</c:v>
                </c:pt>
                <c:pt idx="98">
                  <c:v>1.33</c:v>
                </c:pt>
                <c:pt idx="99">
                  <c:v>1.33</c:v>
                </c:pt>
              </c:numCache>
            </c:numRef>
          </c:val>
        </c:ser>
        <c:ser>
          <c:idx val="1"/>
          <c:order val="1"/>
          <c:tx>
            <c:v>Fotodiodo</c:v>
          </c:tx>
          <c:marker>
            <c:symbol val="none"/>
          </c:marker>
          <c:val>
            <c:numRef>
              <c:f>Hoja2!$H$1:$H$100</c:f>
              <c:numCache>
                <c:formatCode>General</c:formatCode>
                <c:ptCount val="100"/>
                <c:pt idx="0">
                  <c:v>-0.5</c:v>
                </c:pt>
                <c:pt idx="1">
                  <c:v>-0.5</c:v>
                </c:pt>
                <c:pt idx="2">
                  <c:v>-0.5</c:v>
                </c:pt>
                <c:pt idx="3">
                  <c:v>-0.5</c:v>
                </c:pt>
                <c:pt idx="4">
                  <c:v>-0.5</c:v>
                </c:pt>
                <c:pt idx="5">
                  <c:v>-0.5</c:v>
                </c:pt>
                <c:pt idx="6">
                  <c:v>-0.5</c:v>
                </c:pt>
                <c:pt idx="7">
                  <c:v>-0.5</c:v>
                </c:pt>
                <c:pt idx="8">
                  <c:v>-0.5</c:v>
                </c:pt>
                <c:pt idx="9">
                  <c:v>-0.5</c:v>
                </c:pt>
                <c:pt idx="10">
                  <c:v>-0.5</c:v>
                </c:pt>
                <c:pt idx="11">
                  <c:v>-0.5</c:v>
                </c:pt>
                <c:pt idx="12">
                  <c:v>-0.5</c:v>
                </c:pt>
                <c:pt idx="13">
                  <c:v>-0.5</c:v>
                </c:pt>
                <c:pt idx="14">
                  <c:v>-0.5</c:v>
                </c:pt>
                <c:pt idx="15">
                  <c:v>-0.5</c:v>
                </c:pt>
                <c:pt idx="16">
                  <c:v>-0.5</c:v>
                </c:pt>
                <c:pt idx="17">
                  <c:v>-0.5</c:v>
                </c:pt>
                <c:pt idx="18">
                  <c:v>-0.5</c:v>
                </c:pt>
                <c:pt idx="19">
                  <c:v>-0.5</c:v>
                </c:pt>
                <c:pt idx="20">
                  <c:v>-0.5</c:v>
                </c:pt>
                <c:pt idx="21">
                  <c:v>-0.5</c:v>
                </c:pt>
                <c:pt idx="22">
                  <c:v>-0.5</c:v>
                </c:pt>
                <c:pt idx="23">
                  <c:v>-0.5</c:v>
                </c:pt>
                <c:pt idx="24">
                  <c:v>-0.5</c:v>
                </c:pt>
                <c:pt idx="25">
                  <c:v>-1</c:v>
                </c:pt>
                <c:pt idx="26">
                  <c:v>-1</c:v>
                </c:pt>
                <c:pt idx="27">
                  <c:v>-1</c:v>
                </c:pt>
                <c:pt idx="28">
                  <c:v>-1</c:v>
                </c:pt>
                <c:pt idx="29">
                  <c:v>-1</c:v>
                </c:pt>
                <c:pt idx="30">
                  <c:v>-1</c:v>
                </c:pt>
                <c:pt idx="31">
                  <c:v>-1</c:v>
                </c:pt>
                <c:pt idx="32">
                  <c:v>-1</c:v>
                </c:pt>
                <c:pt idx="33">
                  <c:v>-1</c:v>
                </c:pt>
                <c:pt idx="34">
                  <c:v>-1</c:v>
                </c:pt>
                <c:pt idx="35">
                  <c:v>-1</c:v>
                </c:pt>
                <c:pt idx="36">
                  <c:v>-1</c:v>
                </c:pt>
                <c:pt idx="37">
                  <c:v>-1</c:v>
                </c:pt>
                <c:pt idx="38">
                  <c:v>-1</c:v>
                </c:pt>
                <c:pt idx="39">
                  <c:v>-0.5</c:v>
                </c:pt>
                <c:pt idx="40">
                  <c:v>-0.5</c:v>
                </c:pt>
                <c:pt idx="41">
                  <c:v>-0.5</c:v>
                </c:pt>
                <c:pt idx="42">
                  <c:v>-0.5</c:v>
                </c:pt>
                <c:pt idx="43">
                  <c:v>-0.5</c:v>
                </c:pt>
                <c:pt idx="44">
                  <c:v>-0.5</c:v>
                </c:pt>
                <c:pt idx="45">
                  <c:v>-0.5</c:v>
                </c:pt>
                <c:pt idx="46">
                  <c:v>-0.5</c:v>
                </c:pt>
                <c:pt idx="47">
                  <c:v>-0.5</c:v>
                </c:pt>
                <c:pt idx="48">
                  <c:v>-0.5</c:v>
                </c:pt>
                <c:pt idx="49">
                  <c:v>-0.5</c:v>
                </c:pt>
                <c:pt idx="50">
                  <c:v>-0.5</c:v>
                </c:pt>
                <c:pt idx="51">
                  <c:v>-0.5</c:v>
                </c:pt>
                <c:pt idx="52">
                  <c:v>-0.5</c:v>
                </c:pt>
                <c:pt idx="53">
                  <c:v>-0.5</c:v>
                </c:pt>
                <c:pt idx="54">
                  <c:v>-0.5</c:v>
                </c:pt>
                <c:pt idx="55">
                  <c:v>-0.5</c:v>
                </c:pt>
                <c:pt idx="56">
                  <c:v>-0.5</c:v>
                </c:pt>
                <c:pt idx="57">
                  <c:v>-0.5</c:v>
                </c:pt>
                <c:pt idx="58">
                  <c:v>-0.5</c:v>
                </c:pt>
                <c:pt idx="59">
                  <c:v>-0.5</c:v>
                </c:pt>
                <c:pt idx="60">
                  <c:v>-0.5</c:v>
                </c:pt>
                <c:pt idx="61">
                  <c:v>-0.5</c:v>
                </c:pt>
                <c:pt idx="62">
                  <c:v>-0.5</c:v>
                </c:pt>
                <c:pt idx="63">
                  <c:v>-0.5</c:v>
                </c:pt>
                <c:pt idx="64">
                  <c:v>-1</c:v>
                </c:pt>
                <c:pt idx="65">
                  <c:v>-1</c:v>
                </c:pt>
                <c:pt idx="66">
                  <c:v>-1</c:v>
                </c:pt>
                <c:pt idx="67">
                  <c:v>-1</c:v>
                </c:pt>
                <c:pt idx="68">
                  <c:v>-1</c:v>
                </c:pt>
                <c:pt idx="69">
                  <c:v>-1</c:v>
                </c:pt>
                <c:pt idx="70">
                  <c:v>-1</c:v>
                </c:pt>
                <c:pt idx="71">
                  <c:v>-1</c:v>
                </c:pt>
                <c:pt idx="72">
                  <c:v>-1</c:v>
                </c:pt>
                <c:pt idx="73">
                  <c:v>-1</c:v>
                </c:pt>
                <c:pt idx="74">
                  <c:v>-1</c:v>
                </c:pt>
                <c:pt idx="75">
                  <c:v>-1</c:v>
                </c:pt>
                <c:pt idx="76">
                  <c:v>-1</c:v>
                </c:pt>
                <c:pt idx="77">
                  <c:v>-1</c:v>
                </c:pt>
                <c:pt idx="78">
                  <c:v>-0.5</c:v>
                </c:pt>
                <c:pt idx="79">
                  <c:v>-0.5</c:v>
                </c:pt>
                <c:pt idx="80">
                  <c:v>-0.5</c:v>
                </c:pt>
                <c:pt idx="81">
                  <c:v>-0.5</c:v>
                </c:pt>
                <c:pt idx="82">
                  <c:v>-0.5</c:v>
                </c:pt>
                <c:pt idx="83">
                  <c:v>-0.5</c:v>
                </c:pt>
                <c:pt idx="84">
                  <c:v>-0.5</c:v>
                </c:pt>
                <c:pt idx="85">
                  <c:v>-0.5</c:v>
                </c:pt>
                <c:pt idx="86">
                  <c:v>-0.5</c:v>
                </c:pt>
                <c:pt idx="87">
                  <c:v>-0.5</c:v>
                </c:pt>
                <c:pt idx="88">
                  <c:v>-0.5</c:v>
                </c:pt>
                <c:pt idx="89">
                  <c:v>-0.5</c:v>
                </c:pt>
                <c:pt idx="90">
                  <c:v>-0.5</c:v>
                </c:pt>
                <c:pt idx="91">
                  <c:v>-0.5</c:v>
                </c:pt>
                <c:pt idx="92">
                  <c:v>-0.5</c:v>
                </c:pt>
                <c:pt idx="93">
                  <c:v>-0.5</c:v>
                </c:pt>
                <c:pt idx="94">
                  <c:v>-0.5</c:v>
                </c:pt>
                <c:pt idx="95">
                  <c:v>-0.5</c:v>
                </c:pt>
                <c:pt idx="96">
                  <c:v>-0.5</c:v>
                </c:pt>
                <c:pt idx="97">
                  <c:v>-0.5</c:v>
                </c:pt>
                <c:pt idx="98">
                  <c:v>-0.5</c:v>
                </c:pt>
                <c:pt idx="99">
                  <c:v>-0.5</c:v>
                </c:pt>
              </c:numCache>
            </c:numRef>
          </c:val>
        </c:ser>
        <c:marker val="1"/>
        <c:axId val="75289728"/>
        <c:axId val="75291264"/>
      </c:lineChart>
      <c:catAx>
        <c:axId val="75289728"/>
        <c:scaling>
          <c:orientation val="minMax"/>
        </c:scaling>
        <c:delete val="1"/>
        <c:axPos val="b"/>
        <c:majorTickMark val="none"/>
        <c:tickLblPos val="none"/>
        <c:crossAx val="75291264"/>
        <c:crosses val="autoZero"/>
        <c:auto val="1"/>
        <c:lblAlgn val="ctr"/>
        <c:lblOffset val="100"/>
      </c:catAx>
      <c:valAx>
        <c:axId val="75291264"/>
        <c:scaling>
          <c:orientation val="minMax"/>
        </c:scaling>
        <c:axPos val="l"/>
        <c:majorGridlines/>
        <c:title>
          <c:tx>
            <c:rich>
              <a:bodyPr/>
              <a:lstStyle/>
              <a:p>
                <a:pPr>
                  <a:defRPr/>
                </a:pPr>
                <a:r>
                  <a:rPr lang="es-MX" b="0"/>
                  <a:t>Amplitud</a:t>
                </a:r>
                <a:r>
                  <a:rPr lang="es-MX" b="0" baseline="0"/>
                  <a:t> en V</a:t>
                </a:r>
                <a:endParaRPr lang="es-MX" b="0"/>
              </a:p>
            </c:rich>
          </c:tx>
        </c:title>
        <c:numFmt formatCode="General" sourceLinked="1"/>
        <c:majorTickMark val="none"/>
        <c:tickLblPos val="nextTo"/>
        <c:crossAx val="75289728"/>
        <c:crosses val="autoZero"/>
        <c:crossBetween val="between"/>
      </c:valAx>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es-ES"/>
  <c:chart>
    <c:title>
      <c:tx>
        <c:rich>
          <a:bodyPr/>
          <a:lstStyle/>
          <a:p>
            <a:pPr>
              <a:defRPr/>
            </a:pPr>
            <a:r>
              <a:rPr lang="es-MX" b="0"/>
              <a:t>Comportamiento</a:t>
            </a:r>
            <a:r>
              <a:rPr lang="es-MX" b="0" baseline="0"/>
              <a:t> del fotodiodo con S1 10% </a:t>
            </a:r>
            <a:endParaRPr lang="es-MX" b="0"/>
          </a:p>
        </c:rich>
      </c:tx>
    </c:title>
    <c:plotArea>
      <c:layout/>
      <c:lineChart>
        <c:grouping val="standard"/>
        <c:ser>
          <c:idx val="0"/>
          <c:order val="0"/>
          <c:tx>
            <c:v>impulsos</c:v>
          </c:tx>
          <c:marker>
            <c:symbol val="none"/>
          </c:marker>
          <c:val>
            <c:numRef>
              <c:f>Hoja2!$K$1:$K$100</c:f>
              <c:numCache>
                <c:formatCode>General</c:formatCode>
                <c:ptCount val="100"/>
                <c:pt idx="0">
                  <c:v>1</c:v>
                </c:pt>
                <c:pt idx="1">
                  <c:v>1.02</c:v>
                </c:pt>
                <c:pt idx="2">
                  <c:v>1.04</c:v>
                </c:pt>
                <c:pt idx="3">
                  <c:v>1.06</c:v>
                </c:pt>
                <c:pt idx="4">
                  <c:v>1.08</c:v>
                </c:pt>
                <c:pt idx="5">
                  <c:v>1.1000000000000001</c:v>
                </c:pt>
                <c:pt idx="6">
                  <c:v>1.1200000000000001</c:v>
                </c:pt>
                <c:pt idx="7">
                  <c:v>1.139999999999999</c:v>
                </c:pt>
                <c:pt idx="8">
                  <c:v>1.159999999999999</c:v>
                </c:pt>
                <c:pt idx="9">
                  <c:v>1.1800000000000008</c:v>
                </c:pt>
                <c:pt idx="10">
                  <c:v>1.2</c:v>
                </c:pt>
                <c:pt idx="11">
                  <c:v>1.22</c:v>
                </c:pt>
                <c:pt idx="12">
                  <c:v>1.24</c:v>
                </c:pt>
                <c:pt idx="13">
                  <c:v>1.26</c:v>
                </c:pt>
                <c:pt idx="14">
                  <c:v>1.28</c:v>
                </c:pt>
                <c:pt idx="15">
                  <c:v>1.3</c:v>
                </c:pt>
                <c:pt idx="16">
                  <c:v>1.32</c:v>
                </c:pt>
                <c:pt idx="17">
                  <c:v>1.34</c:v>
                </c:pt>
                <c:pt idx="24">
                  <c:v>-2.6</c:v>
                </c:pt>
                <c:pt idx="25">
                  <c:v>-2.6</c:v>
                </c:pt>
                <c:pt idx="26">
                  <c:v>-2.6</c:v>
                </c:pt>
                <c:pt idx="27">
                  <c:v>-2.6</c:v>
                </c:pt>
                <c:pt idx="28">
                  <c:v>-2.6</c:v>
                </c:pt>
                <c:pt idx="29">
                  <c:v>-2.6</c:v>
                </c:pt>
                <c:pt idx="36">
                  <c:v>1</c:v>
                </c:pt>
                <c:pt idx="37">
                  <c:v>1.02</c:v>
                </c:pt>
                <c:pt idx="38">
                  <c:v>1.04</c:v>
                </c:pt>
                <c:pt idx="39">
                  <c:v>1.06</c:v>
                </c:pt>
                <c:pt idx="40">
                  <c:v>1.08</c:v>
                </c:pt>
                <c:pt idx="41">
                  <c:v>1.1000000000000001</c:v>
                </c:pt>
                <c:pt idx="42">
                  <c:v>1.1200000000000001</c:v>
                </c:pt>
                <c:pt idx="43">
                  <c:v>1.139999999999999</c:v>
                </c:pt>
                <c:pt idx="44">
                  <c:v>1.159999999999999</c:v>
                </c:pt>
                <c:pt idx="45">
                  <c:v>1.1800000000000008</c:v>
                </c:pt>
                <c:pt idx="46">
                  <c:v>1.2</c:v>
                </c:pt>
                <c:pt idx="47">
                  <c:v>1.22</c:v>
                </c:pt>
                <c:pt idx="48">
                  <c:v>1.24</c:v>
                </c:pt>
                <c:pt idx="49">
                  <c:v>1.26</c:v>
                </c:pt>
                <c:pt idx="50">
                  <c:v>1.28</c:v>
                </c:pt>
                <c:pt idx="51">
                  <c:v>1.3</c:v>
                </c:pt>
                <c:pt idx="52">
                  <c:v>1.32</c:v>
                </c:pt>
                <c:pt idx="53">
                  <c:v>1.34</c:v>
                </c:pt>
                <c:pt idx="60">
                  <c:v>-2.6</c:v>
                </c:pt>
                <c:pt idx="61">
                  <c:v>-2.6</c:v>
                </c:pt>
                <c:pt idx="62">
                  <c:v>-2.6</c:v>
                </c:pt>
                <c:pt idx="63">
                  <c:v>-2.6</c:v>
                </c:pt>
                <c:pt idx="64">
                  <c:v>-2.6</c:v>
                </c:pt>
                <c:pt idx="65">
                  <c:v>-2.6</c:v>
                </c:pt>
                <c:pt idx="72">
                  <c:v>1</c:v>
                </c:pt>
                <c:pt idx="73">
                  <c:v>1.02</c:v>
                </c:pt>
                <c:pt idx="74">
                  <c:v>1.04</c:v>
                </c:pt>
                <c:pt idx="75">
                  <c:v>1.06</c:v>
                </c:pt>
                <c:pt idx="76">
                  <c:v>1.08</c:v>
                </c:pt>
                <c:pt idx="77">
                  <c:v>1.1000000000000001</c:v>
                </c:pt>
                <c:pt idx="78">
                  <c:v>1.1200000000000001</c:v>
                </c:pt>
                <c:pt idx="79">
                  <c:v>1.139999999999999</c:v>
                </c:pt>
                <c:pt idx="80">
                  <c:v>1.159999999999999</c:v>
                </c:pt>
                <c:pt idx="81">
                  <c:v>1.1800000000000008</c:v>
                </c:pt>
                <c:pt idx="82">
                  <c:v>1.2</c:v>
                </c:pt>
                <c:pt idx="83">
                  <c:v>1.22</c:v>
                </c:pt>
                <c:pt idx="84">
                  <c:v>1.24</c:v>
                </c:pt>
                <c:pt idx="85">
                  <c:v>1.26</c:v>
                </c:pt>
                <c:pt idx="86">
                  <c:v>1.28</c:v>
                </c:pt>
                <c:pt idx="87">
                  <c:v>1.3</c:v>
                </c:pt>
                <c:pt idx="88">
                  <c:v>1.32</c:v>
                </c:pt>
                <c:pt idx="89">
                  <c:v>1.34</c:v>
                </c:pt>
                <c:pt idx="96">
                  <c:v>-2.6</c:v>
                </c:pt>
                <c:pt idx="97">
                  <c:v>-2.6</c:v>
                </c:pt>
                <c:pt idx="98">
                  <c:v>-2.6</c:v>
                </c:pt>
                <c:pt idx="99">
                  <c:v>-2.6</c:v>
                </c:pt>
              </c:numCache>
            </c:numRef>
          </c:val>
        </c:ser>
        <c:ser>
          <c:idx val="1"/>
          <c:order val="1"/>
          <c:tx>
            <c:v>fotodiodo</c:v>
          </c:tx>
          <c:marker>
            <c:symbol val="none"/>
          </c:marker>
          <c:val>
            <c:numRef>
              <c:f>Hoja2!$L$1:$L$100</c:f>
              <c:numCache>
                <c:formatCode>General</c:formatCode>
                <c:ptCount val="100"/>
                <c:pt idx="6">
                  <c:v>-1</c:v>
                </c:pt>
                <c:pt idx="7">
                  <c:v>-1</c:v>
                </c:pt>
                <c:pt idx="8">
                  <c:v>-1</c:v>
                </c:pt>
                <c:pt idx="9">
                  <c:v>-1</c:v>
                </c:pt>
                <c:pt idx="10">
                  <c:v>-1</c:v>
                </c:pt>
                <c:pt idx="11">
                  <c:v>-1</c:v>
                </c:pt>
                <c:pt idx="18">
                  <c:v>-0.2</c:v>
                </c:pt>
                <c:pt idx="19">
                  <c:v>-0.2</c:v>
                </c:pt>
                <c:pt idx="20">
                  <c:v>-0.2</c:v>
                </c:pt>
                <c:pt idx="21">
                  <c:v>-0.2</c:v>
                </c:pt>
                <c:pt idx="22">
                  <c:v>-0.2</c:v>
                </c:pt>
                <c:pt idx="23">
                  <c:v>-0.2</c:v>
                </c:pt>
                <c:pt idx="24">
                  <c:v>-0.2</c:v>
                </c:pt>
                <c:pt idx="25">
                  <c:v>-0.2</c:v>
                </c:pt>
                <c:pt idx="26">
                  <c:v>-0.2</c:v>
                </c:pt>
                <c:pt idx="27">
                  <c:v>-0.2</c:v>
                </c:pt>
                <c:pt idx="28">
                  <c:v>-0.2</c:v>
                </c:pt>
                <c:pt idx="29">
                  <c:v>-0.2</c:v>
                </c:pt>
                <c:pt idx="30">
                  <c:v>-0.2</c:v>
                </c:pt>
                <c:pt idx="31">
                  <c:v>-0.2</c:v>
                </c:pt>
                <c:pt idx="32">
                  <c:v>-0.2</c:v>
                </c:pt>
                <c:pt idx="33">
                  <c:v>-0.2</c:v>
                </c:pt>
                <c:pt idx="34">
                  <c:v>-0.2</c:v>
                </c:pt>
                <c:pt idx="35">
                  <c:v>-0.2</c:v>
                </c:pt>
                <c:pt idx="42">
                  <c:v>-1</c:v>
                </c:pt>
                <c:pt idx="43">
                  <c:v>-1</c:v>
                </c:pt>
                <c:pt idx="44">
                  <c:v>-1</c:v>
                </c:pt>
                <c:pt idx="45">
                  <c:v>-1</c:v>
                </c:pt>
                <c:pt idx="46">
                  <c:v>-1</c:v>
                </c:pt>
                <c:pt idx="47">
                  <c:v>-1</c:v>
                </c:pt>
                <c:pt idx="54">
                  <c:v>-0.2</c:v>
                </c:pt>
                <c:pt idx="55">
                  <c:v>-0.2</c:v>
                </c:pt>
                <c:pt idx="56">
                  <c:v>-0.2</c:v>
                </c:pt>
                <c:pt idx="57">
                  <c:v>-0.2</c:v>
                </c:pt>
                <c:pt idx="58">
                  <c:v>-0.2</c:v>
                </c:pt>
                <c:pt idx="59">
                  <c:v>-0.2</c:v>
                </c:pt>
                <c:pt idx="60">
                  <c:v>-0.2</c:v>
                </c:pt>
                <c:pt idx="61">
                  <c:v>-0.2</c:v>
                </c:pt>
                <c:pt idx="62">
                  <c:v>-0.2</c:v>
                </c:pt>
                <c:pt idx="63">
                  <c:v>-0.2</c:v>
                </c:pt>
                <c:pt idx="64">
                  <c:v>-0.2</c:v>
                </c:pt>
                <c:pt idx="65">
                  <c:v>-0.2</c:v>
                </c:pt>
                <c:pt idx="66">
                  <c:v>-0.2</c:v>
                </c:pt>
                <c:pt idx="67">
                  <c:v>-0.2</c:v>
                </c:pt>
                <c:pt idx="68">
                  <c:v>-0.2</c:v>
                </c:pt>
                <c:pt idx="69">
                  <c:v>-0.2</c:v>
                </c:pt>
                <c:pt idx="70">
                  <c:v>-0.2</c:v>
                </c:pt>
                <c:pt idx="71">
                  <c:v>-0.2</c:v>
                </c:pt>
                <c:pt idx="78">
                  <c:v>-1</c:v>
                </c:pt>
                <c:pt idx="79">
                  <c:v>-1</c:v>
                </c:pt>
                <c:pt idx="80">
                  <c:v>-1</c:v>
                </c:pt>
                <c:pt idx="81">
                  <c:v>-1</c:v>
                </c:pt>
                <c:pt idx="82">
                  <c:v>-1</c:v>
                </c:pt>
                <c:pt idx="83">
                  <c:v>-1</c:v>
                </c:pt>
                <c:pt idx="90">
                  <c:v>-0.2</c:v>
                </c:pt>
                <c:pt idx="91">
                  <c:v>-0.2</c:v>
                </c:pt>
                <c:pt idx="92">
                  <c:v>-0.2</c:v>
                </c:pt>
                <c:pt idx="93">
                  <c:v>-0.2</c:v>
                </c:pt>
                <c:pt idx="94">
                  <c:v>-0.2</c:v>
                </c:pt>
                <c:pt idx="95">
                  <c:v>-0.2</c:v>
                </c:pt>
                <c:pt idx="96">
                  <c:v>-0.2</c:v>
                </c:pt>
                <c:pt idx="97">
                  <c:v>-0.2</c:v>
                </c:pt>
                <c:pt idx="98">
                  <c:v>-0.2</c:v>
                </c:pt>
                <c:pt idx="99">
                  <c:v>-0.2</c:v>
                </c:pt>
              </c:numCache>
            </c:numRef>
          </c:val>
        </c:ser>
        <c:marker val="1"/>
        <c:axId val="75296128"/>
        <c:axId val="75474048"/>
      </c:lineChart>
      <c:catAx>
        <c:axId val="75296128"/>
        <c:scaling>
          <c:orientation val="minMax"/>
        </c:scaling>
        <c:axPos val="b"/>
        <c:majorTickMark val="none"/>
        <c:tickLblPos val="nextTo"/>
        <c:crossAx val="75474048"/>
        <c:crosses val="autoZero"/>
        <c:auto val="1"/>
        <c:lblAlgn val="ctr"/>
        <c:lblOffset val="100"/>
      </c:catAx>
      <c:valAx>
        <c:axId val="75474048"/>
        <c:scaling>
          <c:orientation val="minMax"/>
        </c:scaling>
        <c:axPos val="l"/>
        <c:majorGridlines/>
        <c:title>
          <c:tx>
            <c:rich>
              <a:bodyPr/>
              <a:lstStyle/>
              <a:p>
                <a:pPr>
                  <a:defRPr/>
                </a:pPr>
                <a:r>
                  <a:rPr lang="es-MX" b="0"/>
                  <a:t>Amplitud</a:t>
                </a:r>
                <a:r>
                  <a:rPr lang="es-MX" b="0" baseline="0"/>
                  <a:t> en V</a:t>
                </a:r>
                <a:endParaRPr lang="es-MX" b="0"/>
              </a:p>
            </c:rich>
          </c:tx>
        </c:title>
        <c:numFmt formatCode="General" sourceLinked="1"/>
        <c:majorTickMark val="none"/>
        <c:tickLblPos val="nextTo"/>
        <c:crossAx val="75296128"/>
        <c:crosses val="autoZero"/>
        <c:crossBetween val="between"/>
      </c:valAx>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es-ES"/>
  <c:chart>
    <c:title>
      <c:tx>
        <c:rich>
          <a:bodyPr/>
          <a:lstStyle/>
          <a:p>
            <a:pPr>
              <a:defRPr/>
            </a:pPr>
            <a:r>
              <a:rPr lang="es-MX" b="0"/>
              <a:t>señal sinusoidal en</a:t>
            </a:r>
            <a:r>
              <a:rPr lang="es-MX" b="0" baseline="0"/>
              <a:t> fibra óptica</a:t>
            </a:r>
            <a:endParaRPr lang="es-MX" b="0"/>
          </a:p>
        </c:rich>
      </c:tx>
    </c:title>
    <c:plotArea>
      <c:layout/>
      <c:lineChart>
        <c:grouping val="standard"/>
        <c:ser>
          <c:idx val="0"/>
          <c:order val="0"/>
          <c:tx>
            <c:v>In</c:v>
          </c:tx>
          <c:marker>
            <c:symbol val="none"/>
          </c:marker>
          <c:val>
            <c:numRef>
              <c:f>Hoja1!$E$2:$E$84</c:f>
              <c:numCache>
                <c:formatCode>General</c:formatCode>
                <c:ptCount val="83"/>
                <c:pt idx="0">
                  <c:v>0</c:v>
                </c:pt>
                <c:pt idx="1">
                  <c:v>15.635581227524789</c:v>
                </c:pt>
                <c:pt idx="2">
                  <c:v>30.505863644344334</c:v>
                </c:pt>
                <c:pt idx="3">
                  <c:v>44.663426266087889</c:v>
                </c:pt>
                <c:pt idx="4">
                  <c:v>57.777500711693136</c:v>
                </c:pt>
                <c:pt idx="5">
                  <c:v>69.541698000980716</c:v>
                </c:pt>
                <c:pt idx="6">
                  <c:v>79.761659681397646</c:v>
                </c:pt>
                <c:pt idx="7">
                  <c:v>88.049471091173316</c:v>
                </c:pt>
                <c:pt idx="8">
                  <c:v>94.264785588998365</c:v>
                </c:pt>
                <c:pt idx="9">
                  <c:v>98.261307916719048</c:v>
                </c:pt>
                <c:pt idx="10">
                  <c:v>99.944968455516744</c:v>
                </c:pt>
                <c:pt idx="11">
                  <c:v>99.27613742426729</c:v>
                </c:pt>
                <c:pt idx="12">
                  <c:v>96.270557680136164</c:v>
                </c:pt>
                <c:pt idx="13">
                  <c:v>90.99897416526936</c:v>
                </c:pt>
                <c:pt idx="14">
                  <c:v>83.58546872161611</c:v>
                </c:pt>
                <c:pt idx="15">
                  <c:v>74.204539468793797</c:v>
                </c:pt>
                <c:pt idx="16">
                  <c:v>63.076993490216054</c:v>
                </c:pt>
                <c:pt idx="17">
                  <c:v>50.464749504897178</c:v>
                </c:pt>
                <c:pt idx="18">
                  <c:v>36.66467285897118</c:v>
                </c:pt>
                <c:pt idx="19">
                  <c:v>22.001587948075212</c:v>
                </c:pt>
                <c:pt idx="20">
                  <c:v>6.8206325432930548</c:v>
                </c:pt>
                <c:pt idx="21">
                  <c:v>-8.5208660164716754</c:v>
                </c:pt>
                <c:pt idx="22">
                  <c:v>-23.661801548571159</c:v>
                </c:pt>
                <c:pt idx="23">
                  <c:v>-38.245788696622476</c:v>
                </c:pt>
                <c:pt idx="24">
                  <c:v>-51.929551482317294</c:v>
                </c:pt>
                <c:pt idx="25">
                  <c:v>-64.391003290417999</c:v>
                </c:pt>
                <c:pt idx="26">
                  <c:v>-75.336828101297542</c:v>
                </c:pt>
                <c:pt idx="27">
                  <c:v>-84.509384524971779</c:v>
                </c:pt>
                <c:pt idx="28">
                  <c:v>-91.692770130373248</c:v>
                </c:pt>
                <c:pt idx="29">
                  <c:v>-96.717903328482024</c:v>
                </c:pt>
                <c:pt idx="30">
                  <c:v>-99.466503192607433</c:v>
                </c:pt>
                <c:pt idx="31">
                  <c:v>-99.873873539342739</c:v>
                </c:pt>
                <c:pt idx="32">
                  <c:v>-97.930425738851028</c:v>
                </c:pt>
                <c:pt idx="33">
                  <c:v>-93.681904410777832</c:v>
                </c:pt>
                <c:pt idx="34">
                  <c:v>-87.228310693388579</c:v>
                </c:pt>
                <c:pt idx="35">
                  <c:v>-78.721548429881679</c:v>
                </c:pt>
                <c:pt idx="36">
                  <c:v>-68.361848675631279</c:v>
                </c:pt>
                <c:pt idx="37">
                  <c:v>-56.393056685848855</c:v>
                </c:pt>
                <c:pt idx="38">
                  <c:v>-43.096892317919163</c:v>
                </c:pt>
                <c:pt idx="39">
                  <c:v>-28.786318946316076</c:v>
                </c:pt>
                <c:pt idx="40">
                  <c:v>-13.798176971706768</c:v>
                </c:pt>
                <c:pt idx="41">
                  <c:v>0</c:v>
                </c:pt>
                <c:pt idx="42">
                  <c:v>16.619863054458346</c:v>
                </c:pt>
                <c:pt idx="43">
                  <c:v>31.50259000408926</c:v>
                </c:pt>
                <c:pt idx="44">
                  <c:v>45.644400023425064</c:v>
                </c:pt>
                <c:pt idx="45">
                  <c:v>58.712688508620246</c:v>
                </c:pt>
                <c:pt idx="46">
                  <c:v>70.40009926491885</c:v>
                </c:pt>
                <c:pt idx="47">
                  <c:v>80.431753290321367</c:v>
                </c:pt>
                <c:pt idx="48">
                  <c:v>88.571713720421329</c:v>
                </c:pt>
                <c:pt idx="49">
                  <c:v>94.628534883804065</c:v>
                </c:pt>
                <c:pt idx="50">
                  <c:v>98.45976495847269</c:v>
                </c:pt>
                <c:pt idx="51">
                  <c:v>99.975296330233519</c:v>
                </c:pt>
                <c:pt idx="52">
                  <c:v>99.139484855173848</c:v>
                </c:pt>
                <c:pt idx="53">
                  <c:v>95.971988182785765</c:v>
                </c:pt>
                <c:pt idx="54">
                  <c:v>90.547303423019684</c:v>
                </c:pt>
                <c:pt idx="55">
                  <c:v>82.993015030978228</c:v>
                </c:pt>
                <c:pt idx="56">
                  <c:v>73.486794117681384</c:v>
                </c:pt>
                <c:pt idx="57">
                  <c:v>62.252219760813176</c:v>
                </c:pt>
                <c:pt idx="58">
                  <c:v>49.553520595054806</c:v>
                </c:pt>
                <c:pt idx="59">
                  <c:v>35.689360355782178</c:v>
                </c:pt>
                <c:pt idx="60">
                  <c:v>20.985813535417826</c:v>
                </c:pt>
                <c:pt idx="61">
                  <c:v>5.7886963596515324</c:v>
                </c:pt>
                <c:pt idx="62">
                  <c:v>-9.5445665468842442</c:v>
                </c:pt>
                <c:pt idx="63">
                  <c:v>-24.653348515629187</c:v>
                </c:pt>
                <c:pt idx="64">
                  <c:v>-39.182302498760393</c:v>
                </c:pt>
                <c:pt idx="65">
                  <c:v>-52.789718561181736</c:v>
                </c:pt>
                <c:pt idx="66">
                  <c:v>-65.155560638023772</c:v>
                </c:pt>
                <c:pt idx="67">
                  <c:v>-75.988993539188499</c:v>
                </c:pt>
                <c:pt idx="68">
                  <c:v>-85.035223171611634</c:v>
                </c:pt>
                <c:pt idx="69">
                  <c:v>-92.081489102281779</c:v>
                </c:pt>
                <c:pt idx="70">
                  <c:v>-96.962068521652355</c:v>
                </c:pt>
                <c:pt idx="71">
                  <c:v>-99.562173917940754</c:v>
                </c:pt>
                <c:pt idx="72">
                  <c:v>-99.820652791986859</c:v>
                </c:pt>
                <c:pt idx="73">
                  <c:v>-97.731425917483548</c:v>
                </c:pt>
                <c:pt idx="74">
                  <c:v>-93.343630319745969</c:v>
                </c:pt>
                <c:pt idx="75">
                  <c:v>-86.760463610296767</c:v>
                </c:pt>
                <c:pt idx="76">
                  <c:v>-78.136756857600034</c:v>
                </c:pt>
                <c:pt idx="77">
                  <c:v>-67.6753330782483</c:v>
                </c:pt>
                <c:pt idx="78">
                  <c:v>-55.62223699403679</c:v>
                </c:pt>
                <c:pt idx="79">
                  <c:v>-42.26094824742129</c:v>
                </c:pt>
                <c:pt idx="80">
                  <c:v>-27.905714176220179</c:v>
                </c:pt>
                <c:pt idx="81">
                  <c:v>-12.894158955482565</c:v>
                </c:pt>
                <c:pt idx="82">
                  <c:v>0</c:v>
                </c:pt>
              </c:numCache>
            </c:numRef>
          </c:val>
        </c:ser>
        <c:ser>
          <c:idx val="2"/>
          <c:order val="1"/>
          <c:tx>
            <c:v>Out</c:v>
          </c:tx>
          <c:spPr>
            <a:ln w="25400" cap="flat" cmpd="sng" algn="ctr">
              <a:solidFill>
                <a:schemeClr val="accent2"/>
              </a:solidFill>
              <a:prstDash val="solid"/>
            </a:ln>
            <a:effectLst/>
          </c:spPr>
          <c:marker>
            <c:symbol val="none"/>
          </c:marker>
          <c:val>
            <c:numRef>
              <c:f>Hoja1!$G$2:$G$84</c:f>
              <c:numCache>
                <c:formatCode>General</c:formatCode>
                <c:ptCount val="83"/>
                <c:pt idx="0">
                  <c:v>0</c:v>
                </c:pt>
                <c:pt idx="1">
                  <c:v>-21.498924187846587</c:v>
                </c:pt>
                <c:pt idx="2">
                  <c:v>-41.945562510973481</c:v>
                </c:pt>
                <c:pt idx="3">
                  <c:v>-61.412211115870853</c:v>
                </c:pt>
                <c:pt idx="4">
                  <c:v>-79.444063478578229</c:v>
                </c:pt>
                <c:pt idx="5">
                  <c:v>-95.619834751348492</c:v>
                </c:pt>
                <c:pt idx="6">
                  <c:v>-109.67228206192142</c:v>
                </c:pt>
                <c:pt idx="7">
                  <c:v>-121.06802275036331</c:v>
                </c:pt>
                <c:pt idx="8">
                  <c:v>-129.61408018487253</c:v>
                </c:pt>
                <c:pt idx="9">
                  <c:v>-135.10929838548881</c:v>
                </c:pt>
                <c:pt idx="10">
                  <c:v>-137.42433162633546</c:v>
                </c:pt>
                <c:pt idx="11">
                  <c:v>-136.50468895836752</c:v>
                </c:pt>
                <c:pt idx="12">
                  <c:v>-132.37201681018738</c:v>
                </c:pt>
                <c:pt idx="13">
                  <c:v>-125.12358947724537</c:v>
                </c:pt>
                <c:pt idx="14">
                  <c:v>-114.93001949222223</c:v>
                </c:pt>
                <c:pt idx="15">
                  <c:v>-102.03124176959143</c:v>
                </c:pt>
                <c:pt idx="16">
                  <c:v>-86.730866049047208</c:v>
                </c:pt>
                <c:pt idx="17">
                  <c:v>-69.389030569233668</c:v>
                </c:pt>
                <c:pt idx="18">
                  <c:v>-50.413925181085304</c:v>
                </c:pt>
                <c:pt idx="19">
                  <c:v>-30.252183428603431</c:v>
                </c:pt>
                <c:pt idx="20">
                  <c:v>-9.3783697470279517</c:v>
                </c:pt>
                <c:pt idx="21">
                  <c:v>11.716190772648551</c:v>
                </c:pt>
                <c:pt idx="22">
                  <c:v>32.534977129285345</c:v>
                </c:pt>
                <c:pt idx="23">
                  <c:v>52.587959457855895</c:v>
                </c:pt>
                <c:pt idx="24">
                  <c:v>71.403133288186325</c:v>
                </c:pt>
                <c:pt idx="25">
                  <c:v>88.537629524324714</c:v>
                </c:pt>
                <c:pt idx="26">
                  <c:v>103.58813863928405</c:v>
                </c:pt>
                <c:pt idx="27">
                  <c:v>116.20040372183632</c:v>
                </c:pt>
                <c:pt idx="28">
                  <c:v>126.07755892926336</c:v>
                </c:pt>
                <c:pt idx="29">
                  <c:v>132.98711707666288</c:v>
                </c:pt>
                <c:pt idx="30">
                  <c:v>136.76644188983533</c:v>
                </c:pt>
                <c:pt idx="31">
                  <c:v>137.32657611659627</c:v>
                </c:pt>
                <c:pt idx="32">
                  <c:v>134.65433539092021</c:v>
                </c:pt>
                <c:pt idx="33">
                  <c:v>128.8126185648195</c:v>
                </c:pt>
                <c:pt idx="34">
                  <c:v>119.93892720340931</c:v>
                </c:pt>
                <c:pt idx="35">
                  <c:v>108.24212909108748</c:v>
                </c:pt>
                <c:pt idx="36">
                  <c:v>93.997541928993087</c:v>
                </c:pt>
                <c:pt idx="37">
                  <c:v>77.540452943042197</c:v>
                </c:pt>
                <c:pt idx="38">
                  <c:v>59.258226937138858</c:v>
                </c:pt>
                <c:pt idx="39">
                  <c:v>39.581188551184553</c:v>
                </c:pt>
                <c:pt idx="40">
                  <c:v>18.9724933360968</c:v>
                </c:pt>
                <c:pt idx="41">
                  <c:v>0</c:v>
                </c:pt>
                <c:pt idx="42">
                  <c:v>-22.852311699880193</c:v>
                </c:pt>
                <c:pt idx="43">
                  <c:v>-43.316061255622699</c:v>
                </c:pt>
                <c:pt idx="44">
                  <c:v>-62.761050032209461</c:v>
                </c:pt>
                <c:pt idx="45">
                  <c:v>-80.729946699352837</c:v>
                </c:pt>
                <c:pt idx="46">
                  <c:v>-96.800136489263295</c:v>
                </c:pt>
                <c:pt idx="47">
                  <c:v>-110.59366077419189</c:v>
                </c:pt>
                <c:pt idx="48">
                  <c:v>-121.7861063655794</c:v>
                </c:pt>
                <c:pt idx="49">
                  <c:v>-130.11423546523073</c:v>
                </c:pt>
                <c:pt idx="50">
                  <c:v>-135.38217681790027</c:v>
                </c:pt>
                <c:pt idx="51">
                  <c:v>-137.46603245407121</c:v>
                </c:pt>
                <c:pt idx="52">
                  <c:v>-136.31679167586398</c:v>
                </c:pt>
                <c:pt idx="53">
                  <c:v>-131.9614837513306</c:v>
                </c:pt>
                <c:pt idx="54">
                  <c:v>-124.50254220665188</c:v>
                </c:pt>
                <c:pt idx="55">
                  <c:v>-114.11539566759492</c:v>
                </c:pt>
                <c:pt idx="56">
                  <c:v>-101.04434191181214</c:v>
                </c:pt>
                <c:pt idx="57">
                  <c:v>-85.596802171118114</c:v>
                </c:pt>
                <c:pt idx="58">
                  <c:v>-68.136090818200358</c:v>
                </c:pt>
                <c:pt idx="59">
                  <c:v>-49.072870489200497</c:v>
                </c:pt>
                <c:pt idx="60">
                  <c:v>-28.855493611199549</c:v>
                </c:pt>
                <c:pt idx="61">
                  <c:v>-7.9594574945208594</c:v>
                </c:pt>
                <c:pt idx="62">
                  <c:v>13.123779001965818</c:v>
                </c:pt>
                <c:pt idx="63">
                  <c:v>33.898354208990163</c:v>
                </c:pt>
                <c:pt idx="64">
                  <c:v>53.875665935795546</c:v>
                </c:pt>
                <c:pt idx="65">
                  <c:v>72.585863021624789</c:v>
                </c:pt>
                <c:pt idx="66">
                  <c:v>89.588895877282667</c:v>
                </c:pt>
                <c:pt idx="67">
                  <c:v>104.48486611638413</c:v>
                </c:pt>
                <c:pt idx="68">
                  <c:v>116.92343186096601</c:v>
                </c:pt>
                <c:pt idx="69">
                  <c:v>126.61204751563756</c:v>
                </c:pt>
                <c:pt idx="70">
                  <c:v>133.32284421727212</c:v>
                </c:pt>
                <c:pt idx="71">
                  <c:v>136.89798913716854</c:v>
                </c:pt>
                <c:pt idx="72">
                  <c:v>137.25339758898201</c:v>
                </c:pt>
                <c:pt idx="73">
                  <c:v>134.38071063654002</c:v>
                </c:pt>
                <c:pt idx="74">
                  <c:v>128.34749168965081</c:v>
                </c:pt>
                <c:pt idx="75">
                  <c:v>119.29563746415803</c:v>
                </c:pt>
                <c:pt idx="76">
                  <c:v>107.43804067920024</c:v>
                </c:pt>
                <c:pt idx="77">
                  <c:v>93.053582982591394</c:v>
                </c:pt>
                <c:pt idx="78">
                  <c:v>76.480575866800478</c:v>
                </c:pt>
                <c:pt idx="79">
                  <c:v>58.108803840204217</c:v>
                </c:pt>
                <c:pt idx="80">
                  <c:v>38.370356992302781</c:v>
                </c:pt>
                <c:pt idx="81">
                  <c:v>17.729468563788533</c:v>
                </c:pt>
                <c:pt idx="82">
                  <c:v>0</c:v>
                </c:pt>
              </c:numCache>
            </c:numRef>
          </c:val>
        </c:ser>
        <c:marker val="1"/>
        <c:axId val="75532928"/>
        <c:axId val="75542912"/>
      </c:lineChart>
      <c:catAx>
        <c:axId val="75532928"/>
        <c:scaling>
          <c:orientation val="minMax"/>
        </c:scaling>
        <c:delete val="1"/>
        <c:axPos val="b"/>
        <c:majorTickMark val="none"/>
        <c:tickLblPos val="none"/>
        <c:crossAx val="75542912"/>
        <c:crosses val="autoZero"/>
        <c:auto val="1"/>
        <c:lblAlgn val="ctr"/>
        <c:lblOffset val="100"/>
      </c:catAx>
      <c:valAx>
        <c:axId val="75542912"/>
        <c:scaling>
          <c:orientation val="minMax"/>
        </c:scaling>
        <c:axPos val="l"/>
        <c:majorGridlines/>
        <c:title>
          <c:tx>
            <c:rich>
              <a:bodyPr/>
              <a:lstStyle/>
              <a:p>
                <a:pPr>
                  <a:defRPr/>
                </a:pPr>
                <a:r>
                  <a:rPr lang="es-MX" b="0"/>
                  <a:t>Amplitud</a:t>
                </a:r>
                <a:r>
                  <a:rPr lang="es-MX" b="0" baseline="0"/>
                  <a:t> en mV</a:t>
                </a:r>
                <a:endParaRPr lang="es-MX" b="0"/>
              </a:p>
            </c:rich>
          </c:tx>
        </c:title>
        <c:numFmt formatCode="General" sourceLinked="1"/>
        <c:majorTickMark val="none"/>
        <c:tickLblPos val="nextTo"/>
        <c:crossAx val="75532928"/>
        <c:crosses val="autoZero"/>
        <c:crossBetween val="between"/>
      </c:valAx>
    </c:plotArea>
    <c:legend>
      <c:legendPos val="r"/>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s-MX" b="0"/>
              <a:t>señales</a:t>
            </a:r>
            <a:r>
              <a:rPr lang="es-MX" b="0" baseline="0"/>
              <a:t> de impulsos por fibra optica</a:t>
            </a:r>
            <a:endParaRPr lang="es-MX" b="0"/>
          </a:p>
        </c:rich>
      </c:tx>
    </c:title>
    <c:plotArea>
      <c:layout/>
      <c:lineChart>
        <c:grouping val="standard"/>
        <c:ser>
          <c:idx val="0"/>
          <c:order val="0"/>
          <c:tx>
            <c:v>In</c:v>
          </c:tx>
          <c:marker>
            <c:symbol val="none"/>
          </c:marker>
          <c:val>
            <c:numRef>
              <c:f>Hoja1!$J$2:$J$102</c:f>
              <c:numCache>
                <c:formatCode>General</c:formatCode>
                <c:ptCount val="101"/>
                <c:pt idx="0">
                  <c:v>100</c:v>
                </c:pt>
                <c:pt idx="1">
                  <c:v>100</c:v>
                </c:pt>
                <c:pt idx="2">
                  <c:v>100</c:v>
                </c:pt>
                <c:pt idx="3">
                  <c:v>100</c:v>
                </c:pt>
                <c:pt idx="4">
                  <c:v>100</c:v>
                </c:pt>
                <c:pt idx="5">
                  <c:v>100</c:v>
                </c:pt>
                <c:pt idx="6">
                  <c:v>100</c:v>
                </c:pt>
                <c:pt idx="7">
                  <c:v>100</c:v>
                </c:pt>
                <c:pt idx="8">
                  <c:v>100</c:v>
                </c:pt>
                <c:pt idx="9">
                  <c:v>100</c:v>
                </c:pt>
                <c:pt idx="10">
                  <c:v>100</c:v>
                </c:pt>
                <c:pt idx="11">
                  <c:v>100</c:v>
                </c:pt>
                <c:pt idx="12">
                  <c:v>100</c:v>
                </c:pt>
                <c:pt idx="13">
                  <c:v>100</c:v>
                </c:pt>
                <c:pt idx="14">
                  <c:v>100</c:v>
                </c:pt>
                <c:pt idx="15">
                  <c:v>100</c:v>
                </c:pt>
                <c:pt idx="16">
                  <c:v>100</c:v>
                </c:pt>
                <c:pt idx="17">
                  <c:v>100</c:v>
                </c:pt>
                <c:pt idx="18">
                  <c:v>100</c:v>
                </c:pt>
                <c:pt idx="19">
                  <c:v>100</c:v>
                </c:pt>
                <c:pt idx="20">
                  <c:v>100</c:v>
                </c:pt>
                <c:pt idx="21">
                  <c:v>100</c:v>
                </c:pt>
                <c:pt idx="22">
                  <c:v>100</c:v>
                </c:pt>
                <c:pt idx="23">
                  <c:v>100</c:v>
                </c:pt>
                <c:pt idx="24">
                  <c:v>100</c:v>
                </c:pt>
                <c:pt idx="25">
                  <c:v>-100</c:v>
                </c:pt>
                <c:pt idx="26">
                  <c:v>-100</c:v>
                </c:pt>
                <c:pt idx="27">
                  <c:v>-100</c:v>
                </c:pt>
                <c:pt idx="28">
                  <c:v>-100</c:v>
                </c:pt>
                <c:pt idx="29">
                  <c:v>-100</c:v>
                </c:pt>
                <c:pt idx="30">
                  <c:v>-100</c:v>
                </c:pt>
                <c:pt idx="31">
                  <c:v>-100</c:v>
                </c:pt>
                <c:pt idx="32">
                  <c:v>-100</c:v>
                </c:pt>
                <c:pt idx="33">
                  <c:v>-100</c:v>
                </c:pt>
                <c:pt idx="34">
                  <c:v>-100</c:v>
                </c:pt>
                <c:pt idx="35">
                  <c:v>-100</c:v>
                </c:pt>
                <c:pt idx="36">
                  <c:v>-100</c:v>
                </c:pt>
                <c:pt idx="37">
                  <c:v>-100</c:v>
                </c:pt>
                <c:pt idx="38">
                  <c:v>-100</c:v>
                </c:pt>
                <c:pt idx="39">
                  <c:v>-100</c:v>
                </c:pt>
                <c:pt idx="40">
                  <c:v>-100</c:v>
                </c:pt>
                <c:pt idx="41">
                  <c:v>-100</c:v>
                </c:pt>
                <c:pt idx="42">
                  <c:v>-100</c:v>
                </c:pt>
                <c:pt idx="43">
                  <c:v>-100</c:v>
                </c:pt>
                <c:pt idx="44">
                  <c:v>-100</c:v>
                </c:pt>
                <c:pt idx="45">
                  <c:v>-100</c:v>
                </c:pt>
                <c:pt idx="46">
                  <c:v>-100</c:v>
                </c:pt>
                <c:pt idx="47">
                  <c:v>-100</c:v>
                </c:pt>
                <c:pt idx="48">
                  <c:v>-100</c:v>
                </c:pt>
                <c:pt idx="49">
                  <c:v>-100</c:v>
                </c:pt>
                <c:pt idx="50">
                  <c:v>100</c:v>
                </c:pt>
                <c:pt idx="51">
                  <c:v>100</c:v>
                </c:pt>
                <c:pt idx="52">
                  <c:v>100</c:v>
                </c:pt>
                <c:pt idx="53">
                  <c:v>100</c:v>
                </c:pt>
                <c:pt idx="54">
                  <c:v>100</c:v>
                </c:pt>
                <c:pt idx="55">
                  <c:v>100</c:v>
                </c:pt>
                <c:pt idx="56">
                  <c:v>100</c:v>
                </c:pt>
                <c:pt idx="57">
                  <c:v>100</c:v>
                </c:pt>
                <c:pt idx="58">
                  <c:v>100</c:v>
                </c:pt>
                <c:pt idx="59">
                  <c:v>100</c:v>
                </c:pt>
                <c:pt idx="60">
                  <c:v>100</c:v>
                </c:pt>
                <c:pt idx="61">
                  <c:v>100</c:v>
                </c:pt>
                <c:pt idx="62">
                  <c:v>100</c:v>
                </c:pt>
                <c:pt idx="63">
                  <c:v>100</c:v>
                </c:pt>
                <c:pt idx="64">
                  <c:v>100</c:v>
                </c:pt>
                <c:pt idx="65">
                  <c:v>100</c:v>
                </c:pt>
                <c:pt idx="66">
                  <c:v>100</c:v>
                </c:pt>
                <c:pt idx="67">
                  <c:v>100</c:v>
                </c:pt>
                <c:pt idx="68">
                  <c:v>100</c:v>
                </c:pt>
                <c:pt idx="69">
                  <c:v>100</c:v>
                </c:pt>
                <c:pt idx="70">
                  <c:v>100</c:v>
                </c:pt>
                <c:pt idx="71">
                  <c:v>100</c:v>
                </c:pt>
                <c:pt idx="72">
                  <c:v>100</c:v>
                </c:pt>
                <c:pt idx="73">
                  <c:v>100</c:v>
                </c:pt>
                <c:pt idx="74">
                  <c:v>100</c:v>
                </c:pt>
                <c:pt idx="75">
                  <c:v>-100</c:v>
                </c:pt>
                <c:pt idx="76">
                  <c:v>-100</c:v>
                </c:pt>
                <c:pt idx="77">
                  <c:v>-100</c:v>
                </c:pt>
                <c:pt idx="78">
                  <c:v>-100</c:v>
                </c:pt>
                <c:pt idx="79">
                  <c:v>-100</c:v>
                </c:pt>
                <c:pt idx="80">
                  <c:v>-100</c:v>
                </c:pt>
                <c:pt idx="81">
                  <c:v>-100</c:v>
                </c:pt>
                <c:pt idx="82">
                  <c:v>-100</c:v>
                </c:pt>
                <c:pt idx="83">
                  <c:v>-100</c:v>
                </c:pt>
                <c:pt idx="84">
                  <c:v>-100</c:v>
                </c:pt>
                <c:pt idx="85">
                  <c:v>-100</c:v>
                </c:pt>
                <c:pt idx="86">
                  <c:v>-100</c:v>
                </c:pt>
                <c:pt idx="87">
                  <c:v>-100</c:v>
                </c:pt>
                <c:pt idx="88">
                  <c:v>-100</c:v>
                </c:pt>
                <c:pt idx="89">
                  <c:v>-100</c:v>
                </c:pt>
                <c:pt idx="90">
                  <c:v>-100</c:v>
                </c:pt>
                <c:pt idx="91">
                  <c:v>-100</c:v>
                </c:pt>
                <c:pt idx="92">
                  <c:v>-100</c:v>
                </c:pt>
                <c:pt idx="93">
                  <c:v>-100</c:v>
                </c:pt>
                <c:pt idx="94">
                  <c:v>-100</c:v>
                </c:pt>
                <c:pt idx="95">
                  <c:v>-100</c:v>
                </c:pt>
                <c:pt idx="96">
                  <c:v>-100</c:v>
                </c:pt>
                <c:pt idx="97">
                  <c:v>-100</c:v>
                </c:pt>
                <c:pt idx="98">
                  <c:v>-100</c:v>
                </c:pt>
                <c:pt idx="99">
                  <c:v>-100</c:v>
                </c:pt>
                <c:pt idx="100">
                  <c:v>-100</c:v>
                </c:pt>
              </c:numCache>
            </c:numRef>
          </c:val>
        </c:ser>
        <c:ser>
          <c:idx val="1"/>
          <c:order val="1"/>
          <c:tx>
            <c:v>Out</c:v>
          </c:tx>
          <c:marker>
            <c:symbol val="none"/>
          </c:marker>
          <c:val>
            <c:numRef>
              <c:f>Hoja1!$K$2:$K$102</c:f>
              <c:numCache>
                <c:formatCode>General</c:formatCode>
                <c:ptCount val="101"/>
                <c:pt idx="0">
                  <c:v>-137.5</c:v>
                </c:pt>
                <c:pt idx="1">
                  <c:v>-137.5</c:v>
                </c:pt>
                <c:pt idx="2">
                  <c:v>-137.5</c:v>
                </c:pt>
                <c:pt idx="3">
                  <c:v>-137.5</c:v>
                </c:pt>
                <c:pt idx="4">
                  <c:v>-137.5</c:v>
                </c:pt>
                <c:pt idx="5">
                  <c:v>-137.5</c:v>
                </c:pt>
                <c:pt idx="6">
                  <c:v>-137.5</c:v>
                </c:pt>
                <c:pt idx="7">
                  <c:v>-137.5</c:v>
                </c:pt>
                <c:pt idx="8">
                  <c:v>-137.5</c:v>
                </c:pt>
                <c:pt idx="9">
                  <c:v>-137.5</c:v>
                </c:pt>
                <c:pt idx="10">
                  <c:v>-137.5</c:v>
                </c:pt>
                <c:pt idx="11">
                  <c:v>-137.5</c:v>
                </c:pt>
                <c:pt idx="12">
                  <c:v>-137.5</c:v>
                </c:pt>
                <c:pt idx="13">
                  <c:v>-137.5</c:v>
                </c:pt>
                <c:pt idx="14">
                  <c:v>-137.5</c:v>
                </c:pt>
                <c:pt idx="15">
                  <c:v>-137.5</c:v>
                </c:pt>
                <c:pt idx="16">
                  <c:v>-137.5</c:v>
                </c:pt>
                <c:pt idx="17">
                  <c:v>-137.5</c:v>
                </c:pt>
                <c:pt idx="18">
                  <c:v>-137.5</c:v>
                </c:pt>
                <c:pt idx="19">
                  <c:v>-137.5</c:v>
                </c:pt>
                <c:pt idx="20">
                  <c:v>-137.5</c:v>
                </c:pt>
                <c:pt idx="21">
                  <c:v>-137.5</c:v>
                </c:pt>
                <c:pt idx="22">
                  <c:v>-137.5</c:v>
                </c:pt>
                <c:pt idx="23">
                  <c:v>-137.5</c:v>
                </c:pt>
                <c:pt idx="24">
                  <c:v>-137.5</c:v>
                </c:pt>
                <c:pt idx="25">
                  <c:v>127.5</c:v>
                </c:pt>
                <c:pt idx="26">
                  <c:v>137.5</c:v>
                </c:pt>
                <c:pt idx="27">
                  <c:v>137.5</c:v>
                </c:pt>
                <c:pt idx="28">
                  <c:v>137.5</c:v>
                </c:pt>
                <c:pt idx="29">
                  <c:v>137.5</c:v>
                </c:pt>
                <c:pt idx="30">
                  <c:v>137.5</c:v>
                </c:pt>
                <c:pt idx="31">
                  <c:v>137.5</c:v>
                </c:pt>
                <c:pt idx="32">
                  <c:v>137.5</c:v>
                </c:pt>
                <c:pt idx="33">
                  <c:v>137.5</c:v>
                </c:pt>
                <c:pt idx="34">
                  <c:v>137.5</c:v>
                </c:pt>
                <c:pt idx="35">
                  <c:v>137.5</c:v>
                </c:pt>
                <c:pt idx="36">
                  <c:v>137.5</c:v>
                </c:pt>
                <c:pt idx="37">
                  <c:v>137.5</c:v>
                </c:pt>
                <c:pt idx="38">
                  <c:v>137.5</c:v>
                </c:pt>
                <c:pt idx="39">
                  <c:v>137.5</c:v>
                </c:pt>
                <c:pt idx="40">
                  <c:v>137.5</c:v>
                </c:pt>
                <c:pt idx="41">
                  <c:v>137.5</c:v>
                </c:pt>
                <c:pt idx="42">
                  <c:v>137.5</c:v>
                </c:pt>
                <c:pt idx="43">
                  <c:v>137.5</c:v>
                </c:pt>
                <c:pt idx="44">
                  <c:v>137.5</c:v>
                </c:pt>
                <c:pt idx="45">
                  <c:v>137.5</c:v>
                </c:pt>
                <c:pt idx="46">
                  <c:v>137.5</c:v>
                </c:pt>
                <c:pt idx="47">
                  <c:v>137.5</c:v>
                </c:pt>
                <c:pt idx="48">
                  <c:v>137.5</c:v>
                </c:pt>
                <c:pt idx="49">
                  <c:v>137.5</c:v>
                </c:pt>
                <c:pt idx="50">
                  <c:v>-127.5</c:v>
                </c:pt>
                <c:pt idx="51">
                  <c:v>-137.5</c:v>
                </c:pt>
                <c:pt idx="52">
                  <c:v>-137.5</c:v>
                </c:pt>
                <c:pt idx="53">
                  <c:v>-137.5</c:v>
                </c:pt>
                <c:pt idx="54">
                  <c:v>-137.5</c:v>
                </c:pt>
                <c:pt idx="55">
                  <c:v>-137.5</c:v>
                </c:pt>
                <c:pt idx="56">
                  <c:v>-137.5</c:v>
                </c:pt>
                <c:pt idx="57">
                  <c:v>-137.5</c:v>
                </c:pt>
                <c:pt idx="58">
                  <c:v>-137.5</c:v>
                </c:pt>
                <c:pt idx="59">
                  <c:v>-137.5</c:v>
                </c:pt>
                <c:pt idx="60">
                  <c:v>-137.5</c:v>
                </c:pt>
                <c:pt idx="61">
                  <c:v>-137.5</c:v>
                </c:pt>
                <c:pt idx="62">
                  <c:v>-137.5</c:v>
                </c:pt>
                <c:pt idx="63">
                  <c:v>-137.5</c:v>
                </c:pt>
                <c:pt idx="64">
                  <c:v>-137.5</c:v>
                </c:pt>
                <c:pt idx="65">
                  <c:v>-137.5</c:v>
                </c:pt>
                <c:pt idx="66">
                  <c:v>-137.5</c:v>
                </c:pt>
                <c:pt idx="67">
                  <c:v>-137.5</c:v>
                </c:pt>
                <c:pt idx="68">
                  <c:v>-137.5</c:v>
                </c:pt>
                <c:pt idx="69">
                  <c:v>-137.5</c:v>
                </c:pt>
                <c:pt idx="70">
                  <c:v>-137.5</c:v>
                </c:pt>
                <c:pt idx="71">
                  <c:v>-137.5</c:v>
                </c:pt>
                <c:pt idx="72">
                  <c:v>-137.5</c:v>
                </c:pt>
                <c:pt idx="73">
                  <c:v>-137.5</c:v>
                </c:pt>
                <c:pt idx="74">
                  <c:v>-137.5</c:v>
                </c:pt>
                <c:pt idx="75">
                  <c:v>127.5</c:v>
                </c:pt>
                <c:pt idx="76">
                  <c:v>137.5</c:v>
                </c:pt>
                <c:pt idx="77">
                  <c:v>137.5</c:v>
                </c:pt>
                <c:pt idx="78">
                  <c:v>137.5</c:v>
                </c:pt>
                <c:pt idx="79">
                  <c:v>137.5</c:v>
                </c:pt>
                <c:pt idx="80">
                  <c:v>137.5</c:v>
                </c:pt>
                <c:pt idx="81">
                  <c:v>137.5</c:v>
                </c:pt>
                <c:pt idx="82">
                  <c:v>137.5</c:v>
                </c:pt>
                <c:pt idx="83">
                  <c:v>137.5</c:v>
                </c:pt>
                <c:pt idx="84">
                  <c:v>137.5</c:v>
                </c:pt>
                <c:pt idx="85">
                  <c:v>137.5</c:v>
                </c:pt>
                <c:pt idx="86">
                  <c:v>137.5</c:v>
                </c:pt>
                <c:pt idx="87">
                  <c:v>137.5</c:v>
                </c:pt>
                <c:pt idx="88">
                  <c:v>137.5</c:v>
                </c:pt>
                <c:pt idx="89">
                  <c:v>137.5</c:v>
                </c:pt>
                <c:pt idx="90">
                  <c:v>137.5</c:v>
                </c:pt>
                <c:pt idx="91">
                  <c:v>137.5</c:v>
                </c:pt>
                <c:pt idx="92">
                  <c:v>137.5</c:v>
                </c:pt>
                <c:pt idx="93">
                  <c:v>137.5</c:v>
                </c:pt>
                <c:pt idx="94">
                  <c:v>137.5</c:v>
                </c:pt>
                <c:pt idx="95">
                  <c:v>137.5</c:v>
                </c:pt>
                <c:pt idx="96">
                  <c:v>137.5</c:v>
                </c:pt>
                <c:pt idx="97">
                  <c:v>137.5</c:v>
                </c:pt>
                <c:pt idx="98">
                  <c:v>137.5</c:v>
                </c:pt>
                <c:pt idx="99">
                  <c:v>137.5</c:v>
                </c:pt>
                <c:pt idx="100">
                  <c:v>137.5</c:v>
                </c:pt>
              </c:numCache>
            </c:numRef>
          </c:val>
        </c:ser>
        <c:marker val="1"/>
        <c:axId val="75555968"/>
        <c:axId val="75557504"/>
      </c:lineChart>
      <c:catAx>
        <c:axId val="75555968"/>
        <c:scaling>
          <c:orientation val="minMax"/>
        </c:scaling>
        <c:delete val="1"/>
        <c:axPos val="b"/>
        <c:majorTickMark val="none"/>
        <c:tickLblPos val="none"/>
        <c:crossAx val="75557504"/>
        <c:crosses val="autoZero"/>
        <c:auto val="1"/>
        <c:lblAlgn val="ctr"/>
        <c:lblOffset val="100"/>
      </c:catAx>
      <c:valAx>
        <c:axId val="75557504"/>
        <c:scaling>
          <c:orientation val="minMax"/>
        </c:scaling>
        <c:axPos val="l"/>
        <c:majorGridlines/>
        <c:title>
          <c:tx>
            <c:rich>
              <a:bodyPr/>
              <a:lstStyle/>
              <a:p>
                <a:pPr>
                  <a:defRPr/>
                </a:pPr>
                <a:r>
                  <a:rPr lang="es-MX" b="0"/>
                  <a:t>amplitud en mV</a:t>
                </a:r>
              </a:p>
            </c:rich>
          </c:tx>
        </c:title>
        <c:numFmt formatCode="General" sourceLinked="1"/>
        <c:majorTickMark val="none"/>
        <c:tickLblPos val="nextTo"/>
        <c:crossAx val="75555968"/>
        <c:crosses val="autoZero"/>
        <c:crossBetween val="between"/>
      </c:valAx>
    </c:plotArea>
    <c:legend>
      <c:legendPos val="r"/>
    </c:legend>
    <c:plotVisOnly val="1"/>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6528BCDEF854F0DBF3F76A5DCD547B4"/>
        <w:category>
          <w:name w:val="General"/>
          <w:gallery w:val="placeholder"/>
        </w:category>
        <w:types>
          <w:type w:val="bbPlcHdr"/>
        </w:types>
        <w:behaviors>
          <w:behavior w:val="content"/>
        </w:behaviors>
        <w:guid w:val="{E43540B0-2FC2-4FE8-AC92-54BDDB27B89E}"/>
      </w:docPartPr>
      <w:docPartBody>
        <w:p w:rsidR="003575BB" w:rsidRDefault="003575BB">
          <w:pPr>
            <w:pStyle w:val="F6528BCDEF854F0DBF3F76A5DCD547B4"/>
          </w:pPr>
          <w:r>
            <w:rPr>
              <w:rFonts w:asciiTheme="majorHAnsi" w:eastAsiaTheme="majorEastAsia" w:hAnsiTheme="majorHAnsi" w:cstheme="majorBidi"/>
              <w:sz w:val="80"/>
              <w:szCs w:val="80"/>
            </w:rPr>
            <w:t>[Escribir el título del documento]</w:t>
          </w:r>
        </w:p>
      </w:docPartBody>
    </w:docPart>
    <w:docPart>
      <w:docPartPr>
        <w:name w:val="FEDD0051411147CABE6B9BEBD94A71A7"/>
        <w:category>
          <w:name w:val="General"/>
          <w:gallery w:val="placeholder"/>
        </w:category>
        <w:types>
          <w:type w:val="bbPlcHdr"/>
        </w:types>
        <w:behaviors>
          <w:behavior w:val="content"/>
        </w:behaviors>
        <w:guid w:val="{AB342DC4-5C83-4E7C-B7D3-12CE8F3E09A7}"/>
      </w:docPartPr>
      <w:docPartBody>
        <w:p w:rsidR="003575BB" w:rsidRDefault="003575BB">
          <w:pPr>
            <w:pStyle w:val="FEDD0051411147CABE6B9BEBD94A71A7"/>
          </w:pPr>
          <w:r>
            <w:rPr>
              <w:rFonts w:asciiTheme="majorHAnsi" w:eastAsiaTheme="majorEastAsia" w:hAnsiTheme="majorHAnsi" w:cstheme="majorBidi"/>
              <w:sz w:val="44"/>
              <w:szCs w:val="44"/>
            </w:rPr>
            <w:t>[Escribir el subtítulo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71541"/>
    <w:rsid w:val="003575BB"/>
    <w:rsid w:val="0067154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5B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FA91D5AE5FE48B19B0FF749532F4A19">
    <w:name w:val="FFA91D5AE5FE48B19B0FF749532F4A19"/>
    <w:rsid w:val="00671541"/>
  </w:style>
  <w:style w:type="paragraph" w:customStyle="1" w:styleId="21704CD5D1FF4890B58B5E96C56D3563">
    <w:name w:val="21704CD5D1FF4890B58B5E96C56D3563"/>
    <w:rsid w:val="00671541"/>
  </w:style>
  <w:style w:type="paragraph" w:customStyle="1" w:styleId="2C21BCF5C0B140859A4FCB65D6DE7702">
    <w:name w:val="2C21BCF5C0B140859A4FCB65D6DE7702"/>
    <w:rsid w:val="00671541"/>
  </w:style>
  <w:style w:type="paragraph" w:customStyle="1" w:styleId="8B6C658AB02A4E0EAAB6057232139ECA">
    <w:name w:val="8B6C658AB02A4E0EAAB6057232139ECA"/>
    <w:rsid w:val="00671541"/>
  </w:style>
  <w:style w:type="paragraph" w:customStyle="1" w:styleId="D2AC3A6EBCE847888202483C52CD5692">
    <w:name w:val="D2AC3A6EBCE847888202483C52CD5692"/>
    <w:rsid w:val="00671541"/>
  </w:style>
  <w:style w:type="paragraph" w:customStyle="1" w:styleId="1BBFCF1DBAFB41E88E35337A6CB0D6EF">
    <w:name w:val="1BBFCF1DBAFB41E88E35337A6CB0D6EF"/>
    <w:rsid w:val="00671541"/>
  </w:style>
  <w:style w:type="paragraph" w:customStyle="1" w:styleId="F6528BCDEF854F0DBF3F76A5DCD547B4">
    <w:name w:val="F6528BCDEF854F0DBF3F76A5DCD547B4"/>
    <w:rsid w:val="003575BB"/>
  </w:style>
  <w:style w:type="paragraph" w:customStyle="1" w:styleId="FEDD0051411147CABE6B9BEBD94A71A7">
    <w:name w:val="FEDD0051411147CABE6B9BEBD94A71A7"/>
    <w:rsid w:val="003575BB"/>
  </w:style>
  <w:style w:type="paragraph" w:customStyle="1" w:styleId="E3E58C09A01F45F2B776B12452BAFC69">
    <w:name w:val="E3E58C09A01F45F2B776B12452BAFC69"/>
    <w:rsid w:val="003575BB"/>
  </w:style>
  <w:style w:type="paragraph" w:customStyle="1" w:styleId="71DD389EB9B24455B1AD8CCDC79A22B8">
    <w:name w:val="71DD389EB9B24455B1AD8CCDC79A22B8"/>
    <w:rsid w:val="003575B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C001F-D61B-49CA-8759-9D0DE4253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2625</Words>
  <Characters>14441</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Dispositivos optoelectronicos</vt:lpstr>
    </vt:vector>
  </TitlesOfParts>
  <Company/>
  <LinksUpToDate>false</LinksUpToDate>
  <CharactersWithSpaces>17032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Dispositivos opto electrónicos</dc:title>
  <dc:subject>EL3003</dc:subject>
  <dc:creator>ser</dc:creator>
  <cp:keywords/>
  <dc:description/>
  <cp:lastModifiedBy>rrosati</cp:lastModifiedBy>
  <cp:revision>2</cp:revision>
  <dcterms:created xsi:type="dcterms:W3CDTF">2010-05-07T22:18:00Z</dcterms:created>
  <dcterms:modified xsi:type="dcterms:W3CDTF">2010-05-07T22:18:00Z</dcterms:modified>
</cp:coreProperties>
</file>