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DE" w:rsidRDefault="000361DE" w:rsidP="003F49D1">
      <w:pPr>
        <w:pStyle w:val="Header"/>
        <w:tabs>
          <w:tab w:val="clear" w:pos="8838"/>
          <w:tab w:val="left" w:pos="8222"/>
          <w:tab w:val="right" w:pos="9214"/>
        </w:tabs>
        <w:ind w:left="-992" w:right="-709" w:hanging="142"/>
        <w:jc w:val="center"/>
        <w:rPr>
          <w:rFonts w:ascii="Arial" w:hAnsi="Arial" w:cs="Arial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52.5pt">
            <v:imagedata r:id="rId5" o:title=""/>
          </v:shape>
        </w:pict>
      </w:r>
      <w:r>
        <w:t xml:space="preserve">                                                                                 </w:t>
      </w:r>
      <w:r>
        <w:pict>
          <v:shape id="_x0000_i1026" type="#_x0000_t75" style="width:136.5pt;height:1in">
            <v:imagedata r:id="rId6" o:title=""/>
          </v:shape>
        </w:pict>
      </w:r>
      <w:r>
        <w:t xml:space="preserve">                                                                                                                                               </w:t>
      </w:r>
    </w:p>
    <w:p w:rsidR="000361DE" w:rsidRPr="003F49D1" w:rsidRDefault="000361DE" w:rsidP="003F49D1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0361DE" w:rsidRPr="003F49D1" w:rsidRDefault="000361DE" w:rsidP="003F49D1">
      <w:pPr>
        <w:spacing w:line="240" w:lineRule="auto"/>
        <w:ind w:firstLine="708"/>
        <w:jc w:val="center"/>
        <w:rPr>
          <w:rFonts w:ascii="Arial" w:hAnsi="Arial" w:cs="Arial"/>
          <w:b/>
        </w:rPr>
      </w:pPr>
      <w:r w:rsidRPr="003F49D1">
        <w:rPr>
          <w:rFonts w:ascii="Arial" w:hAnsi="Arial" w:cs="Arial"/>
          <w:b/>
        </w:rPr>
        <w:t>COMISION NACIONAL DE COOPERACIÓN CON UNESCO</w:t>
      </w:r>
    </w:p>
    <w:p w:rsidR="000361DE" w:rsidRPr="003F49D1" w:rsidRDefault="000361DE" w:rsidP="003F49D1">
      <w:pPr>
        <w:spacing w:line="240" w:lineRule="auto"/>
        <w:ind w:firstLine="708"/>
        <w:jc w:val="center"/>
        <w:rPr>
          <w:rFonts w:ascii="Arial" w:hAnsi="Arial" w:cs="Arial"/>
          <w:b/>
        </w:rPr>
      </w:pPr>
      <w:r w:rsidRPr="003F49D1">
        <w:rPr>
          <w:rFonts w:ascii="Arial" w:hAnsi="Arial" w:cs="Arial"/>
          <w:b/>
        </w:rPr>
        <w:t>BECA KEIZO OBUCHI DE UNESCO: CONVOCATORIA PARA  JÓVENES INVESTIGADORES</w:t>
      </w:r>
    </w:p>
    <w:p w:rsidR="000361DE" w:rsidRPr="003F49D1" w:rsidRDefault="000361DE" w:rsidP="003F49D1">
      <w:pPr>
        <w:spacing w:line="240" w:lineRule="auto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UNESCO"/>
        </w:smartTagPr>
        <w:r w:rsidRPr="003F49D1">
          <w:rPr>
            <w:rFonts w:ascii="Arial" w:hAnsi="Arial" w:cs="Arial"/>
          </w:rPr>
          <w:t>La UNESCO</w:t>
        </w:r>
      </w:smartTag>
      <w:r w:rsidRPr="003F49D1">
        <w:rPr>
          <w:rFonts w:ascii="Arial" w:hAnsi="Arial" w:cs="Arial"/>
        </w:rPr>
        <w:t xml:space="preserve"> en París ha abierto una nueva Convocatoria para el </w:t>
      </w:r>
      <w:r w:rsidRPr="003F49D1">
        <w:rPr>
          <w:rFonts w:ascii="Arial" w:hAnsi="Arial" w:cs="Arial"/>
          <w:b/>
        </w:rPr>
        <w:t xml:space="preserve">Programa de becas de Investigación UNESCO/Keizo Obuchi 2011, </w:t>
      </w:r>
      <w:r w:rsidRPr="003F49D1">
        <w:rPr>
          <w:rFonts w:ascii="Arial" w:hAnsi="Arial" w:cs="Arial"/>
        </w:rPr>
        <w:t>enfocada a jóvenes investigadores.</w:t>
      </w:r>
    </w:p>
    <w:p w:rsidR="000361DE" w:rsidRPr="003F49D1" w:rsidRDefault="000361DE" w:rsidP="003F49D1">
      <w:pPr>
        <w:spacing w:line="240" w:lineRule="auto"/>
        <w:jc w:val="both"/>
        <w:rPr>
          <w:rFonts w:ascii="Arial" w:hAnsi="Arial" w:cs="Arial"/>
          <w:b/>
        </w:rPr>
      </w:pPr>
      <w:r w:rsidRPr="003F49D1">
        <w:rPr>
          <w:rFonts w:ascii="Arial" w:hAnsi="Arial" w:cs="Arial"/>
          <w:b/>
        </w:rPr>
        <w:t xml:space="preserve">AREAS DE INVESTIGACION: </w:t>
      </w:r>
    </w:p>
    <w:p w:rsidR="000361DE" w:rsidRPr="003F49D1" w:rsidRDefault="000361DE" w:rsidP="003F49D1">
      <w:pPr>
        <w:spacing w:line="240" w:lineRule="auto"/>
        <w:jc w:val="both"/>
        <w:rPr>
          <w:rFonts w:ascii="Arial" w:hAnsi="Arial" w:cs="Arial"/>
        </w:rPr>
      </w:pPr>
      <w:r w:rsidRPr="003F49D1">
        <w:rPr>
          <w:rFonts w:ascii="Arial" w:hAnsi="Arial" w:cs="Arial"/>
        </w:rPr>
        <w:t xml:space="preserve">El programa promoverá trabajos de investigación post-universitarios en los siguientes ámbitos: </w:t>
      </w:r>
      <w:r w:rsidRPr="003F49D1">
        <w:rPr>
          <w:rFonts w:ascii="Arial" w:hAnsi="Arial" w:cs="Arial"/>
          <w:b/>
        </w:rPr>
        <w:t xml:space="preserve">Medio ambiente </w:t>
      </w:r>
      <w:r w:rsidRPr="003F49D1">
        <w:rPr>
          <w:rFonts w:ascii="Arial" w:hAnsi="Arial" w:cs="Arial"/>
        </w:rPr>
        <w:t xml:space="preserve">(con atención particular en Ciencias del agua); </w:t>
      </w:r>
      <w:r w:rsidRPr="003F49D1">
        <w:rPr>
          <w:rFonts w:ascii="Arial" w:hAnsi="Arial" w:cs="Arial"/>
          <w:b/>
        </w:rPr>
        <w:t xml:space="preserve">Diálogo intercultural; Tecnologías de la información y la comunicación; Solución pacífica de conflictos. </w:t>
      </w:r>
      <w:r w:rsidRPr="003F49D1">
        <w:rPr>
          <w:rFonts w:ascii="Arial" w:hAnsi="Arial" w:cs="Arial"/>
        </w:rPr>
        <w:t>No se tendrá en cuenta ningún otro campo de investigación.</w:t>
      </w:r>
    </w:p>
    <w:p w:rsidR="000361DE" w:rsidRPr="003F49D1" w:rsidRDefault="000361DE" w:rsidP="003F49D1">
      <w:pPr>
        <w:spacing w:line="240" w:lineRule="auto"/>
        <w:jc w:val="both"/>
        <w:rPr>
          <w:rFonts w:ascii="Arial" w:hAnsi="Arial" w:cs="Arial"/>
          <w:b/>
        </w:rPr>
      </w:pPr>
      <w:r w:rsidRPr="003F49D1">
        <w:rPr>
          <w:rFonts w:ascii="Arial" w:hAnsi="Arial" w:cs="Arial"/>
          <w:b/>
        </w:rPr>
        <w:t xml:space="preserve">DURACIÓN DE </w:t>
      </w:r>
      <w:smartTag w:uri="urn:schemas-microsoft-com:office:smarttags" w:element="PersonName">
        <w:smartTagPr>
          <w:attr w:name="ProductID" w:val="LA BECA"/>
        </w:smartTagPr>
        <w:r w:rsidRPr="003F49D1">
          <w:rPr>
            <w:rFonts w:ascii="Arial" w:hAnsi="Arial" w:cs="Arial"/>
            <w:b/>
          </w:rPr>
          <w:t>LA BECA</w:t>
        </w:r>
      </w:smartTag>
      <w:r w:rsidRPr="003F49D1">
        <w:rPr>
          <w:rFonts w:ascii="Arial" w:hAnsi="Arial" w:cs="Arial"/>
          <w:b/>
        </w:rPr>
        <w:t>:</w:t>
      </w:r>
    </w:p>
    <w:p w:rsidR="000361DE" w:rsidRPr="003F49D1" w:rsidRDefault="000361DE" w:rsidP="003F49D1">
      <w:pPr>
        <w:spacing w:line="240" w:lineRule="auto"/>
        <w:jc w:val="both"/>
        <w:rPr>
          <w:rFonts w:ascii="Arial" w:hAnsi="Arial" w:cs="Arial"/>
        </w:rPr>
      </w:pPr>
      <w:r w:rsidRPr="003F49D1">
        <w:rPr>
          <w:rFonts w:ascii="Arial" w:hAnsi="Arial" w:cs="Arial"/>
        </w:rPr>
        <w:t>La beca tendrá una duración mínima de tres meses y un máximo de nueve y el beneficiado podrá estudiar en uno o dos países de su elección. Fecha de inicio: a partir de Septiembre de 2011; fecha límite: Diciembre de 2012.</w:t>
      </w:r>
    </w:p>
    <w:p w:rsidR="000361DE" w:rsidRPr="003F49D1" w:rsidRDefault="000361DE" w:rsidP="003F49D1">
      <w:pPr>
        <w:spacing w:line="240" w:lineRule="auto"/>
        <w:jc w:val="both"/>
        <w:rPr>
          <w:rFonts w:ascii="Arial" w:hAnsi="Arial" w:cs="Arial"/>
          <w:b/>
        </w:rPr>
      </w:pPr>
      <w:r w:rsidRPr="003F49D1">
        <w:rPr>
          <w:rFonts w:ascii="Arial" w:hAnsi="Arial" w:cs="Arial"/>
          <w:b/>
        </w:rPr>
        <w:t>MONTOS:</w:t>
      </w:r>
    </w:p>
    <w:p w:rsidR="000361DE" w:rsidRPr="003F49D1" w:rsidRDefault="000361DE" w:rsidP="003F49D1">
      <w:pPr>
        <w:spacing w:line="240" w:lineRule="auto"/>
        <w:jc w:val="both"/>
        <w:rPr>
          <w:rFonts w:ascii="Arial" w:hAnsi="Arial" w:cs="Arial"/>
        </w:rPr>
      </w:pPr>
      <w:r w:rsidRPr="003F49D1">
        <w:rPr>
          <w:rFonts w:ascii="Arial" w:hAnsi="Arial" w:cs="Arial"/>
        </w:rPr>
        <w:t xml:space="preserve">Dependiendo del país donde realice sus estudios, la investigación y la duración de los mismos, el becario podrá recibir entre 6.000 y 10.000 dólares estadounidenses. </w:t>
      </w:r>
    </w:p>
    <w:p w:rsidR="000361DE" w:rsidRPr="003F49D1" w:rsidRDefault="000361DE" w:rsidP="003F49D1">
      <w:pPr>
        <w:spacing w:line="240" w:lineRule="auto"/>
        <w:jc w:val="both"/>
        <w:rPr>
          <w:rFonts w:ascii="Arial" w:hAnsi="Arial" w:cs="Arial"/>
          <w:b/>
        </w:rPr>
      </w:pPr>
      <w:r w:rsidRPr="003F49D1">
        <w:rPr>
          <w:rFonts w:ascii="Arial" w:hAnsi="Arial" w:cs="Arial"/>
          <w:b/>
        </w:rPr>
        <w:t>REQUISITOS:</w:t>
      </w:r>
    </w:p>
    <w:p w:rsidR="000361DE" w:rsidRPr="003F49D1" w:rsidRDefault="000361DE" w:rsidP="003F49D1">
      <w:pPr>
        <w:spacing w:line="240" w:lineRule="auto"/>
        <w:jc w:val="both"/>
        <w:rPr>
          <w:rFonts w:ascii="Arial" w:hAnsi="Arial" w:cs="Arial"/>
        </w:rPr>
      </w:pPr>
      <w:r w:rsidRPr="003F49D1">
        <w:rPr>
          <w:rFonts w:ascii="Arial" w:hAnsi="Arial" w:cs="Arial"/>
        </w:rPr>
        <w:t>Ser estudiante de posgrado, titular de una maestría (Master) o título equivalente.</w:t>
      </w:r>
    </w:p>
    <w:p w:rsidR="000361DE" w:rsidRPr="003F49D1" w:rsidRDefault="000361DE" w:rsidP="003F49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F49D1">
        <w:rPr>
          <w:rFonts w:ascii="Arial" w:hAnsi="Arial" w:cs="Arial"/>
        </w:rPr>
        <w:t xml:space="preserve"> Ser una persona de alto potencial intelectual de quien, a su regreso,  se espera una importante contribución para el país.</w:t>
      </w:r>
    </w:p>
    <w:p w:rsidR="000361DE" w:rsidRPr="003F49D1" w:rsidRDefault="000361DE" w:rsidP="003F49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F49D1">
        <w:rPr>
          <w:rFonts w:ascii="Arial" w:hAnsi="Arial" w:cs="Arial"/>
        </w:rPr>
        <w:t>No tener más de 40 años de edad.</w:t>
      </w:r>
    </w:p>
    <w:p w:rsidR="000361DE" w:rsidRPr="003F49D1" w:rsidRDefault="000361DE" w:rsidP="003F49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F49D1">
        <w:rPr>
          <w:rFonts w:ascii="Arial" w:hAnsi="Arial" w:cs="Arial"/>
        </w:rPr>
        <w:t>El candidato elegido debe realizar su investigación bajo la supervisión de un tutor académico del establecimiento anfitrión. La confirmación de la aceptación del tutor académico es una condición imprescindible.</w:t>
      </w:r>
    </w:p>
    <w:p w:rsidR="000361DE" w:rsidRPr="003F49D1" w:rsidRDefault="000361DE" w:rsidP="003F49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F49D1">
        <w:rPr>
          <w:rFonts w:ascii="Arial" w:hAnsi="Arial" w:cs="Arial"/>
        </w:rPr>
        <w:t>Debe dominar el idioma del país en el cual cursará estudios o  llevará a cabo la investigación.</w:t>
      </w:r>
    </w:p>
    <w:p w:rsidR="000361DE" w:rsidRPr="003F49D1" w:rsidRDefault="000361DE" w:rsidP="003F49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F49D1">
        <w:rPr>
          <w:rFonts w:ascii="Arial" w:hAnsi="Arial" w:cs="Arial"/>
        </w:rPr>
        <w:t>Debe gozar de buena salud física y mental.</w:t>
      </w:r>
    </w:p>
    <w:p w:rsidR="000361DE" w:rsidRPr="00831318" w:rsidRDefault="000361DE" w:rsidP="003F49D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831318">
        <w:rPr>
          <w:rFonts w:ascii="Arial" w:hAnsi="Arial" w:cs="Arial"/>
          <w:b/>
          <w:u w:val="single"/>
        </w:rPr>
        <w:t xml:space="preserve">Las solicitudes deben enviarse a Secretaría Ejecutiva de Comisión Nacional de Cooperación con UNESCO, Oficina de Relaciones Internacionales, Ministerio de Educación, en el Formulario de Solicitud de becas previsto por </w:t>
      </w:r>
      <w:smartTag w:uri="urn:schemas-microsoft-com:office:smarttags" w:element="metricconverter">
        <w:smartTagPr>
          <w:attr w:name="ProductID" w:val="2010 A"/>
        </w:smartTagPr>
        <w:smartTag w:uri="urn:schemas-microsoft-com:office:smarttags" w:element="PersonName">
          <w:smartTagPr>
            <w:attr w:name="ProductID" w:val="la UNESCO"/>
          </w:smartTagPr>
          <w:r w:rsidRPr="00831318">
            <w:rPr>
              <w:rFonts w:ascii="Arial" w:hAnsi="Arial" w:cs="Arial"/>
              <w:b/>
              <w:u w:val="single"/>
            </w:rPr>
            <w:t>la UNESCO</w:t>
          </w:r>
        </w:smartTag>
      </w:smartTag>
      <w:r w:rsidRPr="00831318">
        <w:rPr>
          <w:rFonts w:ascii="Arial" w:hAnsi="Arial" w:cs="Arial"/>
          <w:b/>
          <w:u w:val="single"/>
        </w:rPr>
        <w:t xml:space="preserve">, en francés o inglés, junto a la documentación exigida. Bases y Formulario en: </w:t>
      </w:r>
      <w:hyperlink r:id="rId7" w:history="1">
        <w:r w:rsidRPr="00831318">
          <w:rPr>
            <w:rStyle w:val="Hyperlink"/>
            <w:rFonts w:ascii="Arial" w:hAnsi="Arial" w:cs="Arial"/>
            <w:b/>
          </w:rPr>
          <w:t>www.unesco.org</w:t>
        </w:r>
      </w:hyperlink>
      <w:r w:rsidRPr="00831318">
        <w:rPr>
          <w:rFonts w:ascii="Arial" w:hAnsi="Arial" w:cs="Arial"/>
          <w:b/>
          <w:u w:val="single"/>
        </w:rPr>
        <w:t>, Ir a: Sección “Oportunidades” - “Becas”.</w:t>
      </w:r>
    </w:p>
    <w:p w:rsidR="000361DE" w:rsidRPr="00831318" w:rsidRDefault="000361DE" w:rsidP="003F49D1">
      <w:pPr>
        <w:spacing w:line="240" w:lineRule="auto"/>
        <w:jc w:val="both"/>
        <w:rPr>
          <w:rFonts w:ascii="Arial" w:hAnsi="Arial" w:cs="Arial"/>
          <w:b/>
        </w:rPr>
      </w:pPr>
      <w:r w:rsidRPr="00831318">
        <w:rPr>
          <w:rFonts w:ascii="Arial" w:hAnsi="Arial" w:cs="Arial"/>
          <w:b/>
        </w:rPr>
        <w:t xml:space="preserve">FECHA LÍMITE DE POSTULACIÓN EN CHILE: 23 DE DICIEMBRE DE </w:t>
      </w:r>
      <w:smartTag w:uri="urn:schemas-microsoft-com:office:smarttags" w:element="metricconverter">
        <w:smartTagPr>
          <w:attr w:name="ProductID" w:val="2010 A"/>
        </w:smartTagPr>
        <w:r w:rsidRPr="00831318">
          <w:rPr>
            <w:rFonts w:ascii="Arial" w:hAnsi="Arial" w:cs="Arial"/>
            <w:b/>
          </w:rPr>
          <w:t>2010 A</w:t>
        </w:r>
      </w:smartTag>
      <w:r w:rsidRPr="00831318">
        <w:rPr>
          <w:rFonts w:ascii="Arial" w:hAnsi="Arial" w:cs="Arial"/>
          <w:b/>
        </w:rPr>
        <w:t xml:space="preserve"> LAS 12.00 HORAS EN ALAMEDA 1371 OFICINA 609. </w:t>
      </w:r>
    </w:p>
    <w:p w:rsidR="000361DE" w:rsidRPr="003F49D1" w:rsidRDefault="000361DE" w:rsidP="003F49D1">
      <w:pPr>
        <w:spacing w:line="240" w:lineRule="auto"/>
        <w:jc w:val="both"/>
        <w:rPr>
          <w:rFonts w:ascii="Arial" w:hAnsi="Arial" w:cs="Arial"/>
        </w:rPr>
      </w:pPr>
      <w:r w:rsidRPr="003F49D1">
        <w:rPr>
          <w:rFonts w:ascii="Arial" w:hAnsi="Arial" w:cs="Arial"/>
        </w:rPr>
        <w:t>Santiago, Septiembre de 2010</w:t>
      </w:r>
      <w:r>
        <w:rPr>
          <w:rFonts w:ascii="Arial" w:hAnsi="Arial" w:cs="Arial"/>
        </w:rPr>
        <w:t>.</w:t>
      </w:r>
    </w:p>
    <w:sectPr w:rsidR="000361DE" w:rsidRPr="003F49D1" w:rsidSect="009F4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32BB"/>
    <w:multiLevelType w:val="hybridMultilevel"/>
    <w:tmpl w:val="87263E54"/>
    <w:lvl w:ilvl="0" w:tplc="C89A47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66551"/>
    <w:multiLevelType w:val="hybridMultilevel"/>
    <w:tmpl w:val="7A8EFA30"/>
    <w:lvl w:ilvl="0" w:tplc="9F1CA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BF"/>
    <w:rsid w:val="000361DE"/>
    <w:rsid w:val="001307A2"/>
    <w:rsid w:val="00192C3E"/>
    <w:rsid w:val="003F49D1"/>
    <w:rsid w:val="006225BF"/>
    <w:rsid w:val="0074763E"/>
    <w:rsid w:val="00755EF1"/>
    <w:rsid w:val="00831318"/>
    <w:rsid w:val="0087524C"/>
    <w:rsid w:val="009666DE"/>
    <w:rsid w:val="009F48B3"/>
    <w:rsid w:val="00A079EB"/>
    <w:rsid w:val="00A6475B"/>
    <w:rsid w:val="00AA1F90"/>
    <w:rsid w:val="00AA6C8C"/>
    <w:rsid w:val="00AE727F"/>
    <w:rsid w:val="00C64F58"/>
    <w:rsid w:val="00EC25B2"/>
    <w:rsid w:val="00ED41D7"/>
    <w:rsid w:val="00F6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5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76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49D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e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1</Pages>
  <Words>370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abre nueva convocatoria para el Programa de becas de Investigación UNESCO/KEIZO OBUSHI enfocada a jóvenes investigadores</dc:title>
  <dc:subject/>
  <dc:creator>catalina.frias</dc:creator>
  <cp:keywords/>
  <dc:description/>
  <cp:lastModifiedBy>Mineduca</cp:lastModifiedBy>
  <cp:revision>8</cp:revision>
  <dcterms:created xsi:type="dcterms:W3CDTF">2010-09-08T16:11:00Z</dcterms:created>
  <dcterms:modified xsi:type="dcterms:W3CDTF">2010-09-08T20:57:00Z</dcterms:modified>
</cp:coreProperties>
</file>