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317CE" w14:textId="77777777" w:rsidR="00476B4B" w:rsidRPr="0073702B" w:rsidRDefault="00476B4B" w:rsidP="002458DA">
      <w:pPr>
        <w:outlineLvl w:val="0"/>
        <w:rPr>
          <w:rFonts w:cs="Arial"/>
          <w:b w:val="0"/>
          <w:szCs w:val="24"/>
        </w:rPr>
      </w:pPr>
    </w:p>
    <w:p w14:paraId="0B6521EA" w14:textId="095B2677" w:rsidR="00476B4B" w:rsidRPr="007B528C" w:rsidRDefault="007B528C" w:rsidP="00476B4B">
      <w:pPr>
        <w:jc w:val="center"/>
        <w:rPr>
          <w:rFonts w:cs="Arial"/>
          <w:color w:val="000000" w:themeColor="text1"/>
          <w:sz w:val="32"/>
          <w:szCs w:val="24"/>
        </w:rPr>
      </w:pPr>
      <w:r w:rsidRPr="007B528C">
        <w:rPr>
          <w:rFonts w:cs="Arial"/>
          <w:color w:val="000000" w:themeColor="text1"/>
          <w:sz w:val="32"/>
          <w:szCs w:val="24"/>
        </w:rPr>
        <w:t>MGGP CONTINUIDAD</w:t>
      </w:r>
    </w:p>
    <w:p w14:paraId="41D2CCF3" w14:textId="1CF3D529" w:rsidR="00717E48" w:rsidRPr="00322C51" w:rsidRDefault="008202F7" w:rsidP="00476B4B">
      <w:pPr>
        <w:jc w:val="center"/>
        <w:rPr>
          <w:rFonts w:cs="Arial"/>
          <w:color w:val="000000" w:themeColor="text1"/>
          <w:szCs w:val="24"/>
        </w:rPr>
      </w:pPr>
      <w:r>
        <w:rPr>
          <w:rFonts w:cs="Arial"/>
          <w:color w:val="000000" w:themeColor="text1"/>
          <w:szCs w:val="24"/>
        </w:rPr>
        <w:t xml:space="preserve">OTOÑO </w:t>
      </w:r>
      <w:r w:rsidR="006A0283">
        <w:rPr>
          <w:rFonts w:cs="Arial"/>
          <w:color w:val="000000" w:themeColor="text1"/>
          <w:szCs w:val="24"/>
        </w:rPr>
        <w:t>2020</w:t>
      </w:r>
    </w:p>
    <w:p w14:paraId="4F0D4FEE" w14:textId="77777777" w:rsidR="00476B4B" w:rsidRPr="00322C51" w:rsidRDefault="00476B4B" w:rsidP="00476B4B">
      <w:pPr>
        <w:jc w:val="center"/>
        <w:rPr>
          <w:rFonts w:cs="Arial"/>
          <w:color w:val="000000" w:themeColor="text1"/>
          <w:szCs w:val="24"/>
        </w:rPr>
      </w:pPr>
      <w:r w:rsidRPr="00322C51">
        <w:rPr>
          <w:rFonts w:cs="Arial"/>
          <w:color w:val="000000" w:themeColor="text1"/>
          <w:szCs w:val="24"/>
        </w:rPr>
        <w:t xml:space="preserve">PROGRAMA </w:t>
      </w:r>
      <w:r w:rsidR="00717E48" w:rsidRPr="00322C51">
        <w:rPr>
          <w:rFonts w:cs="Arial"/>
          <w:color w:val="000000" w:themeColor="text1"/>
          <w:szCs w:val="24"/>
        </w:rPr>
        <w:t>ELECTIVO</w:t>
      </w:r>
      <w:r w:rsidRPr="00322C51">
        <w:rPr>
          <w:rFonts w:cs="Arial"/>
          <w:color w:val="000000" w:themeColor="text1"/>
          <w:szCs w:val="24"/>
        </w:rPr>
        <w:t>: “</w:t>
      </w:r>
      <w:r w:rsidR="008406A6" w:rsidRPr="00322C51">
        <w:rPr>
          <w:rFonts w:cs="Arial"/>
          <w:color w:val="000000" w:themeColor="text1"/>
          <w:szCs w:val="24"/>
        </w:rPr>
        <w:t>REFORMA DEL ESTADO EN CHILE</w:t>
      </w:r>
      <w:r w:rsidRPr="00322C51">
        <w:rPr>
          <w:rFonts w:cs="Arial"/>
          <w:color w:val="000000" w:themeColor="text1"/>
          <w:szCs w:val="24"/>
        </w:rPr>
        <w:t>”</w:t>
      </w:r>
    </w:p>
    <w:p w14:paraId="4CC04C81" w14:textId="77777777" w:rsidR="00476B4B" w:rsidRPr="00322C51" w:rsidRDefault="00476B4B" w:rsidP="00476B4B">
      <w:pPr>
        <w:jc w:val="center"/>
        <w:rPr>
          <w:rFonts w:cs="Arial"/>
          <w:color w:val="000000" w:themeColor="text1"/>
          <w:szCs w:val="24"/>
        </w:rPr>
      </w:pPr>
    </w:p>
    <w:p w14:paraId="0843D20D" w14:textId="77777777" w:rsidR="00476B4B" w:rsidRPr="00322C51" w:rsidRDefault="00476B4B" w:rsidP="00476B4B">
      <w:pPr>
        <w:jc w:val="center"/>
        <w:rPr>
          <w:rFonts w:cs="Arial"/>
          <w:color w:val="000000" w:themeColor="text1"/>
          <w:szCs w:val="24"/>
        </w:rPr>
      </w:pPr>
      <w:r w:rsidRPr="00322C51">
        <w:rPr>
          <w:rFonts w:cs="Arial"/>
          <w:color w:val="000000" w:themeColor="text1"/>
          <w:szCs w:val="24"/>
        </w:rPr>
        <w:t>PROFESOR SR. RODRIGO EGAÑA BARAONA.</w:t>
      </w:r>
    </w:p>
    <w:p w14:paraId="2CDDE064" w14:textId="77777777" w:rsidR="00476B4B" w:rsidRPr="00322C51" w:rsidRDefault="00476B4B" w:rsidP="00476B4B">
      <w:pPr>
        <w:jc w:val="cente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70"/>
      </w:tblGrid>
      <w:tr w:rsidR="00476B4B" w:rsidRPr="0073702B" w14:paraId="7E786A79" w14:textId="77777777" w:rsidTr="00A96796">
        <w:tc>
          <w:tcPr>
            <w:tcW w:w="9870" w:type="dxa"/>
          </w:tcPr>
          <w:p w14:paraId="56F6217C" w14:textId="77777777" w:rsidR="00476B4B" w:rsidRPr="0073702B" w:rsidRDefault="00476B4B" w:rsidP="00A96796">
            <w:pPr>
              <w:jc w:val="center"/>
              <w:rPr>
                <w:rFonts w:cs="Arial"/>
                <w:b w:val="0"/>
                <w:szCs w:val="24"/>
              </w:rPr>
            </w:pPr>
          </w:p>
          <w:p w14:paraId="3B6F84FD" w14:textId="47DFD2A1" w:rsidR="00476B4B" w:rsidRPr="0073702B" w:rsidRDefault="00476B4B" w:rsidP="00322C51">
            <w:pPr>
              <w:jc w:val="center"/>
              <w:rPr>
                <w:rFonts w:cs="Arial"/>
                <w:b w:val="0"/>
                <w:szCs w:val="24"/>
              </w:rPr>
            </w:pPr>
            <w:r w:rsidRPr="0073702B">
              <w:rPr>
                <w:rFonts w:cs="Arial"/>
                <w:b w:val="0"/>
                <w:szCs w:val="24"/>
              </w:rPr>
              <w:t>HORARIO:</w:t>
            </w:r>
            <w:r w:rsidR="00322C51">
              <w:rPr>
                <w:rFonts w:cs="Arial"/>
                <w:b w:val="0"/>
                <w:szCs w:val="24"/>
              </w:rPr>
              <w:t xml:space="preserve"> </w:t>
            </w:r>
            <w:r w:rsidR="007B528C">
              <w:rPr>
                <w:rFonts w:cs="Arial"/>
                <w:b w:val="0"/>
                <w:szCs w:val="24"/>
              </w:rPr>
              <w:t>Jueves del 21-05, al 16-07</w:t>
            </w:r>
            <w:r w:rsidR="008202F7">
              <w:rPr>
                <w:rFonts w:cs="Arial"/>
                <w:b w:val="0"/>
                <w:szCs w:val="24"/>
              </w:rPr>
              <w:t>,</w:t>
            </w:r>
            <w:r w:rsidR="009E2B27">
              <w:rPr>
                <w:rFonts w:cs="Arial"/>
                <w:b w:val="0"/>
                <w:szCs w:val="24"/>
              </w:rPr>
              <w:t xml:space="preserve"> </w:t>
            </w:r>
            <w:r w:rsidR="00322C51">
              <w:rPr>
                <w:rFonts w:cs="Arial"/>
                <w:b w:val="0"/>
                <w:szCs w:val="24"/>
              </w:rPr>
              <w:t>20</w:t>
            </w:r>
            <w:r w:rsidR="007B528C">
              <w:rPr>
                <w:rFonts w:cs="Arial"/>
                <w:b w:val="0"/>
                <w:szCs w:val="24"/>
              </w:rPr>
              <w:t>20</w:t>
            </w:r>
            <w:r w:rsidR="009E2B27">
              <w:rPr>
                <w:rFonts w:cs="Arial"/>
                <w:b w:val="0"/>
                <w:szCs w:val="24"/>
              </w:rPr>
              <w:t>. 1</w:t>
            </w:r>
            <w:r w:rsidR="007B528C">
              <w:rPr>
                <w:rFonts w:cs="Arial"/>
                <w:b w:val="0"/>
                <w:szCs w:val="24"/>
              </w:rPr>
              <w:t>1</w:t>
            </w:r>
            <w:r w:rsidR="009E2B27">
              <w:rPr>
                <w:rFonts w:cs="Arial"/>
                <w:b w:val="0"/>
                <w:szCs w:val="24"/>
              </w:rPr>
              <w:t>.30 hrs.</w:t>
            </w:r>
          </w:p>
          <w:p w14:paraId="404DA9D0" w14:textId="77777777" w:rsidR="00476B4B" w:rsidRPr="0073702B" w:rsidRDefault="00476B4B" w:rsidP="00A96796">
            <w:pPr>
              <w:jc w:val="center"/>
              <w:rPr>
                <w:rFonts w:cs="Arial"/>
                <w:b w:val="0"/>
                <w:szCs w:val="24"/>
              </w:rPr>
            </w:pPr>
          </w:p>
        </w:tc>
      </w:tr>
    </w:tbl>
    <w:p w14:paraId="6C99A2F5" w14:textId="77777777" w:rsidR="00476B4B" w:rsidRPr="0073702B" w:rsidRDefault="00476B4B" w:rsidP="00476B4B">
      <w:pPr>
        <w:jc w:val="both"/>
        <w:rPr>
          <w:rFonts w:cs="Arial"/>
          <w:b w:val="0"/>
          <w:szCs w:val="24"/>
        </w:rPr>
      </w:pPr>
    </w:p>
    <w:p w14:paraId="5D0D8CB6" w14:textId="77777777" w:rsidR="00BC17DA" w:rsidRPr="00322C51" w:rsidRDefault="00476B4B" w:rsidP="00FB02E7">
      <w:pPr>
        <w:pStyle w:val="CM14"/>
        <w:numPr>
          <w:ilvl w:val="0"/>
          <w:numId w:val="13"/>
        </w:numPr>
        <w:tabs>
          <w:tab w:val="left" w:pos="709"/>
        </w:tabs>
        <w:spacing w:after="0"/>
        <w:ind w:left="709" w:hanging="709"/>
        <w:jc w:val="both"/>
        <w:rPr>
          <w:rFonts w:ascii="Arial" w:hAnsi="Arial" w:cs="Arial"/>
          <w:b/>
          <w:color w:val="000000"/>
        </w:rPr>
      </w:pPr>
      <w:r w:rsidRPr="00322C51">
        <w:rPr>
          <w:rFonts w:ascii="Arial" w:hAnsi="Arial" w:cs="Arial"/>
          <w:b/>
          <w:color w:val="000000"/>
        </w:rPr>
        <w:t>DESCRIPCIO</w:t>
      </w:r>
      <w:r w:rsidR="00BC17DA" w:rsidRPr="00322C51">
        <w:rPr>
          <w:rFonts w:ascii="Arial" w:hAnsi="Arial" w:cs="Arial"/>
          <w:b/>
          <w:color w:val="000000"/>
        </w:rPr>
        <w:t>N.</w:t>
      </w:r>
    </w:p>
    <w:p w14:paraId="6BDBF7C2" w14:textId="77777777" w:rsidR="00FB02E7" w:rsidRPr="0073702B" w:rsidRDefault="00FB02E7" w:rsidP="00FB02E7">
      <w:pPr>
        <w:pStyle w:val="Default"/>
        <w:rPr>
          <w:rFonts w:ascii="Arial" w:hAnsi="Arial" w:cs="Arial"/>
        </w:rPr>
      </w:pPr>
    </w:p>
    <w:p w14:paraId="70BCBEEA" w14:textId="77777777" w:rsidR="00BC17DA" w:rsidRPr="0073702B" w:rsidRDefault="00BC17DA" w:rsidP="00FB02E7">
      <w:pPr>
        <w:pStyle w:val="CM14"/>
        <w:ind w:left="709"/>
        <w:jc w:val="both"/>
        <w:rPr>
          <w:rFonts w:ascii="Arial" w:hAnsi="Arial" w:cs="Arial"/>
          <w:color w:val="000000"/>
        </w:rPr>
      </w:pPr>
      <w:r w:rsidRPr="0073702B">
        <w:rPr>
          <w:rFonts w:ascii="Arial" w:hAnsi="Arial" w:cs="Arial"/>
          <w:color w:val="000000"/>
        </w:rPr>
        <w:t>El curso “</w:t>
      </w:r>
      <w:r w:rsidR="000D5C55" w:rsidRPr="0073702B">
        <w:rPr>
          <w:rFonts w:ascii="Arial" w:hAnsi="Arial" w:cs="Arial"/>
          <w:color w:val="000000"/>
        </w:rPr>
        <w:t>Reforma del Estado en Chile</w:t>
      </w:r>
      <w:r w:rsidRPr="0073702B">
        <w:rPr>
          <w:rFonts w:ascii="Arial" w:hAnsi="Arial" w:cs="Arial"/>
          <w:color w:val="000000"/>
        </w:rPr>
        <w:t>” busca presentar l</w:t>
      </w:r>
      <w:r w:rsidR="000D5C55" w:rsidRPr="0073702B">
        <w:rPr>
          <w:rFonts w:ascii="Arial" w:hAnsi="Arial" w:cs="Arial"/>
          <w:color w:val="000000"/>
        </w:rPr>
        <w:t xml:space="preserve">as principales características que ha tenido el proceso de reforma del estado en Chile </w:t>
      </w:r>
      <w:r w:rsidR="006C0F64">
        <w:rPr>
          <w:rFonts w:ascii="Arial" w:hAnsi="Arial" w:cs="Arial"/>
          <w:color w:val="000000"/>
        </w:rPr>
        <w:t xml:space="preserve">desde </w:t>
      </w:r>
      <w:r w:rsidR="007F26D9">
        <w:rPr>
          <w:rFonts w:ascii="Arial" w:hAnsi="Arial" w:cs="Arial"/>
          <w:color w:val="000000"/>
        </w:rPr>
        <w:t xml:space="preserve">la vuelta a la democracia en </w:t>
      </w:r>
      <w:r w:rsidR="006C0F64">
        <w:rPr>
          <w:rFonts w:ascii="Arial" w:hAnsi="Arial" w:cs="Arial"/>
          <w:color w:val="000000"/>
        </w:rPr>
        <w:t xml:space="preserve">los años noventa. </w:t>
      </w:r>
      <w:r w:rsidR="000D5C55" w:rsidRPr="0073702B">
        <w:rPr>
          <w:rFonts w:ascii="Arial" w:hAnsi="Arial" w:cs="Arial"/>
          <w:color w:val="000000"/>
        </w:rPr>
        <w:t xml:space="preserve"> A este fin analiza los diversos contenidos que puede asumir una agenda de modernización del estado y trata en detalle las agendas de cada gobierno, así como la relevancia del entorno político para el proceso y de la coordinación central del gobierno.</w:t>
      </w:r>
    </w:p>
    <w:p w14:paraId="13F51783" w14:textId="77777777" w:rsidR="00BC17DA" w:rsidRPr="00322C51" w:rsidRDefault="00BC17DA" w:rsidP="00FB02E7">
      <w:pPr>
        <w:pStyle w:val="CM14"/>
        <w:numPr>
          <w:ilvl w:val="0"/>
          <w:numId w:val="13"/>
        </w:numPr>
        <w:tabs>
          <w:tab w:val="left" w:pos="709"/>
        </w:tabs>
        <w:spacing w:after="0"/>
        <w:ind w:left="709" w:hanging="709"/>
        <w:jc w:val="both"/>
        <w:rPr>
          <w:rFonts w:ascii="Arial" w:hAnsi="Arial" w:cs="Arial"/>
          <w:b/>
        </w:rPr>
      </w:pPr>
      <w:r w:rsidRPr="00322C51">
        <w:rPr>
          <w:rFonts w:ascii="Arial" w:hAnsi="Arial" w:cs="Arial"/>
          <w:b/>
        </w:rPr>
        <w:t>OBJETIVOS.</w:t>
      </w:r>
    </w:p>
    <w:p w14:paraId="3C93C3D9" w14:textId="77777777" w:rsidR="00FB02E7" w:rsidRPr="0073702B" w:rsidRDefault="00FB02E7" w:rsidP="00FB02E7">
      <w:pPr>
        <w:pStyle w:val="Default"/>
        <w:ind w:left="1080"/>
        <w:rPr>
          <w:rFonts w:ascii="Arial" w:hAnsi="Arial" w:cs="Arial"/>
        </w:rPr>
      </w:pPr>
    </w:p>
    <w:p w14:paraId="0BCD2BB6" w14:textId="77777777" w:rsidR="00BC17DA" w:rsidRPr="0073702B" w:rsidRDefault="00BC17DA" w:rsidP="00FB02E7">
      <w:pPr>
        <w:pStyle w:val="CM14"/>
        <w:ind w:left="709" w:hanging="1"/>
        <w:jc w:val="both"/>
        <w:rPr>
          <w:rFonts w:ascii="Arial" w:hAnsi="Arial" w:cs="Arial"/>
        </w:rPr>
      </w:pPr>
      <w:r w:rsidRPr="0073702B">
        <w:rPr>
          <w:rFonts w:ascii="Arial" w:hAnsi="Arial" w:cs="Arial"/>
        </w:rPr>
        <w:t>El objetivo general del curso es</w:t>
      </w:r>
      <w:r w:rsidR="007F26D9">
        <w:rPr>
          <w:rFonts w:ascii="Arial" w:hAnsi="Arial" w:cs="Arial"/>
        </w:rPr>
        <w:t xml:space="preserve"> obtener una comprensión general sobre lo que significa e implica un proceso de reforma del estado, a partir de la revisión de</w:t>
      </w:r>
      <w:r w:rsidR="00C80937">
        <w:rPr>
          <w:rFonts w:ascii="Arial" w:hAnsi="Arial" w:cs="Arial"/>
        </w:rPr>
        <w:t xml:space="preserve"> </w:t>
      </w:r>
      <w:r w:rsidR="00267150" w:rsidRPr="0073702B">
        <w:rPr>
          <w:rFonts w:ascii="Arial" w:hAnsi="Arial" w:cs="Arial"/>
        </w:rPr>
        <w:t>la manera como se ha ido construyendo la agenda de reforma del estado en Chile</w:t>
      </w:r>
      <w:r w:rsidR="007F26D9">
        <w:rPr>
          <w:rFonts w:ascii="Arial" w:hAnsi="Arial" w:cs="Arial"/>
        </w:rPr>
        <w:t xml:space="preserve">; </w:t>
      </w:r>
      <w:r w:rsidR="00267150" w:rsidRPr="0073702B">
        <w:rPr>
          <w:rFonts w:ascii="Arial" w:hAnsi="Arial" w:cs="Arial"/>
        </w:rPr>
        <w:t xml:space="preserve"> conocer </w:t>
      </w:r>
      <w:r w:rsidRPr="0073702B">
        <w:rPr>
          <w:rFonts w:ascii="Arial" w:hAnsi="Arial" w:cs="Arial"/>
        </w:rPr>
        <w:t xml:space="preserve">los principales problemas que </w:t>
      </w:r>
      <w:r w:rsidR="00267150" w:rsidRPr="0073702B">
        <w:rPr>
          <w:rFonts w:ascii="Arial" w:hAnsi="Arial" w:cs="Arial"/>
        </w:rPr>
        <w:t>se han enfrentado para avanzar en</w:t>
      </w:r>
      <w:r w:rsidRPr="0073702B">
        <w:rPr>
          <w:rFonts w:ascii="Arial" w:hAnsi="Arial" w:cs="Arial"/>
        </w:rPr>
        <w:t xml:space="preserve"> la modernizació</w:t>
      </w:r>
      <w:r w:rsidR="00267150" w:rsidRPr="0073702B">
        <w:rPr>
          <w:rFonts w:ascii="Arial" w:hAnsi="Arial" w:cs="Arial"/>
        </w:rPr>
        <w:t>n del funcionamiento del estado</w:t>
      </w:r>
      <w:r w:rsidR="007F26D9">
        <w:rPr>
          <w:rFonts w:ascii="Arial" w:hAnsi="Arial" w:cs="Arial"/>
        </w:rPr>
        <w:t>; se discutirán la</w:t>
      </w:r>
      <w:r w:rsidRPr="0073702B">
        <w:rPr>
          <w:rFonts w:ascii="Arial" w:hAnsi="Arial" w:cs="Arial"/>
        </w:rPr>
        <w:t xml:space="preserve">s </w:t>
      </w:r>
      <w:r w:rsidR="00267150" w:rsidRPr="0073702B">
        <w:rPr>
          <w:rFonts w:ascii="Arial" w:hAnsi="Arial" w:cs="Arial"/>
        </w:rPr>
        <w:t xml:space="preserve">agendas que se mantienen como pendientes y algunos de los mecanismos que son más relevantes para el éxito de estas reformas. </w:t>
      </w:r>
    </w:p>
    <w:p w14:paraId="59128A5B" w14:textId="77777777" w:rsidR="00843FB5" w:rsidRPr="0073702B" w:rsidRDefault="00843FB5" w:rsidP="00FB02E7">
      <w:pPr>
        <w:pStyle w:val="Default"/>
        <w:ind w:left="709" w:hanging="1"/>
        <w:jc w:val="both"/>
        <w:rPr>
          <w:rFonts w:ascii="Arial" w:hAnsi="Arial" w:cs="Arial"/>
        </w:rPr>
      </w:pPr>
      <w:r w:rsidRPr="0073702B">
        <w:rPr>
          <w:rFonts w:ascii="Arial" w:hAnsi="Arial" w:cs="Arial"/>
        </w:rPr>
        <w:t xml:space="preserve">Específicamente el curso tratará los conceptos generales que muestran </w:t>
      </w:r>
      <w:r w:rsidR="005F5487">
        <w:rPr>
          <w:rFonts w:ascii="Arial" w:hAnsi="Arial" w:cs="Arial"/>
        </w:rPr>
        <w:t xml:space="preserve">como se construye </w:t>
      </w:r>
      <w:r w:rsidRPr="0073702B">
        <w:rPr>
          <w:rFonts w:ascii="Arial" w:hAnsi="Arial" w:cs="Arial"/>
        </w:rPr>
        <w:t xml:space="preserve">una agenda de reforma del estado, los componentes básicos de dichas agendas, los tipos de cambios que se pueden producir, y las propuestas de agendas de organismos internacionales. A continuación hará una revisión de lo que ha sido la agenda de reforma del estado en Chile entre el 1990 </w:t>
      </w:r>
      <w:r w:rsidR="00896F33">
        <w:rPr>
          <w:rFonts w:ascii="Arial" w:hAnsi="Arial" w:cs="Arial"/>
        </w:rPr>
        <w:t xml:space="preserve">a la fecha, </w:t>
      </w:r>
      <w:r w:rsidRPr="0073702B">
        <w:rPr>
          <w:rFonts w:ascii="Arial" w:hAnsi="Arial" w:cs="Arial"/>
        </w:rPr>
        <w:t xml:space="preserve"> destacándose la vinculación entre los procesos polític</w:t>
      </w:r>
      <w:r w:rsidR="00F37699">
        <w:rPr>
          <w:rFonts w:ascii="Arial" w:hAnsi="Arial" w:cs="Arial"/>
        </w:rPr>
        <w:t>os y la construcción de agendas y</w:t>
      </w:r>
      <w:r w:rsidRPr="0073702B">
        <w:rPr>
          <w:rFonts w:ascii="Arial" w:hAnsi="Arial" w:cs="Arial"/>
        </w:rPr>
        <w:t xml:space="preserve"> se discutirá la relevancia de la gestión del entorno político para el éxito de las reformas</w:t>
      </w:r>
      <w:r w:rsidR="00F37699">
        <w:rPr>
          <w:rFonts w:ascii="Arial" w:hAnsi="Arial" w:cs="Arial"/>
        </w:rPr>
        <w:t>.</w:t>
      </w:r>
    </w:p>
    <w:p w14:paraId="3752A977" w14:textId="77777777" w:rsidR="00843FB5" w:rsidRPr="0073702B" w:rsidRDefault="00843FB5" w:rsidP="00476B4B">
      <w:pPr>
        <w:pStyle w:val="Default"/>
        <w:jc w:val="both"/>
        <w:rPr>
          <w:rFonts w:ascii="Arial" w:hAnsi="Arial" w:cs="Arial"/>
        </w:rPr>
      </w:pPr>
    </w:p>
    <w:p w14:paraId="793BFCFD" w14:textId="77777777" w:rsidR="0037751F" w:rsidRPr="0073702B" w:rsidRDefault="0037751F" w:rsidP="00476B4B">
      <w:pPr>
        <w:pStyle w:val="Default"/>
        <w:jc w:val="both"/>
        <w:rPr>
          <w:rFonts w:ascii="Arial" w:hAnsi="Arial" w:cs="Arial"/>
        </w:rPr>
      </w:pPr>
    </w:p>
    <w:p w14:paraId="0D65700C" w14:textId="77777777" w:rsidR="00BC17DA" w:rsidRPr="00322C51" w:rsidRDefault="00476B4B" w:rsidP="00FB02E7">
      <w:pPr>
        <w:pStyle w:val="CM14"/>
        <w:numPr>
          <w:ilvl w:val="0"/>
          <w:numId w:val="13"/>
        </w:numPr>
        <w:spacing w:after="0"/>
        <w:ind w:left="709" w:hanging="709"/>
        <w:jc w:val="both"/>
        <w:rPr>
          <w:rFonts w:ascii="Arial" w:hAnsi="Arial" w:cs="Arial"/>
          <w:b/>
        </w:rPr>
      </w:pPr>
      <w:r w:rsidRPr="00322C51">
        <w:rPr>
          <w:rFonts w:ascii="Arial" w:hAnsi="Arial" w:cs="Arial"/>
          <w:b/>
        </w:rPr>
        <w:t>METODOLOGI</w:t>
      </w:r>
      <w:r w:rsidR="00BC17DA" w:rsidRPr="00322C51">
        <w:rPr>
          <w:rFonts w:ascii="Arial" w:hAnsi="Arial" w:cs="Arial"/>
          <w:b/>
        </w:rPr>
        <w:t>A DE TRABAJO.</w:t>
      </w:r>
    </w:p>
    <w:p w14:paraId="078832D6" w14:textId="77777777" w:rsidR="00FB02E7" w:rsidRPr="0073702B" w:rsidRDefault="00FB02E7" w:rsidP="00FB02E7">
      <w:pPr>
        <w:pStyle w:val="Default"/>
        <w:ind w:left="1080"/>
        <w:rPr>
          <w:rFonts w:ascii="Arial" w:hAnsi="Arial" w:cs="Arial"/>
        </w:rPr>
      </w:pPr>
    </w:p>
    <w:p w14:paraId="0F12F13F" w14:textId="77777777" w:rsidR="00BC17DA" w:rsidRPr="0073702B" w:rsidRDefault="00BC17DA" w:rsidP="00FB02E7">
      <w:pPr>
        <w:pStyle w:val="CM14"/>
        <w:ind w:left="709"/>
        <w:jc w:val="both"/>
        <w:rPr>
          <w:rFonts w:ascii="Arial" w:hAnsi="Arial" w:cs="Arial"/>
        </w:rPr>
      </w:pPr>
      <w:r w:rsidRPr="0073702B">
        <w:rPr>
          <w:rFonts w:ascii="Arial" w:hAnsi="Arial" w:cs="Arial"/>
        </w:rPr>
        <w:t xml:space="preserve">Las clases combinarán presentaciones de las materias, que serán seguidas de </w:t>
      </w:r>
      <w:r w:rsidRPr="0073702B">
        <w:rPr>
          <w:rFonts w:ascii="Arial" w:hAnsi="Arial" w:cs="Arial"/>
        </w:rPr>
        <w:lastRenderedPageBreak/>
        <w:t xml:space="preserve">discusiones sobre lo presentado. El profesor estará disponible para consultas fuera del horario de clases. Se privilegiará el contacto vía correo electrónico, existiendo también la posibilidad de entrevistas ya sea personales o de grupos.  Estas deberán convenirse en cada caso. </w:t>
      </w:r>
    </w:p>
    <w:p w14:paraId="64BDA586" w14:textId="77777777" w:rsidR="00BC17DA" w:rsidRPr="0073702B" w:rsidRDefault="00BC17DA" w:rsidP="00FB02E7">
      <w:pPr>
        <w:pStyle w:val="CM14"/>
        <w:ind w:left="709"/>
        <w:jc w:val="both"/>
        <w:rPr>
          <w:rFonts w:ascii="Arial" w:hAnsi="Arial" w:cs="Arial"/>
        </w:rPr>
      </w:pPr>
      <w:r w:rsidRPr="0073702B">
        <w:rPr>
          <w:rFonts w:ascii="Arial" w:hAnsi="Arial" w:cs="Arial"/>
        </w:rPr>
        <w:t xml:space="preserve">Las clases serán desarrolladas en base a presentaciones apoyadas en power-point, las que serán periódicamente repartidas a los participantes y estarán disponibles en forma digital.  Se usará bibliografía, parte de la cual será accesible en páginas Web.  </w:t>
      </w:r>
    </w:p>
    <w:p w14:paraId="5A83E2E4" w14:textId="77777777" w:rsidR="00BC17DA" w:rsidRPr="0073702B" w:rsidRDefault="00BC17DA" w:rsidP="002E270E">
      <w:pPr>
        <w:pStyle w:val="Default"/>
        <w:rPr>
          <w:rFonts w:ascii="Arial" w:hAnsi="Arial" w:cs="Arial"/>
        </w:rPr>
      </w:pPr>
    </w:p>
    <w:p w14:paraId="10A41D2C" w14:textId="77777777" w:rsidR="00BC17DA" w:rsidRPr="00322C51" w:rsidRDefault="00BC17DA" w:rsidP="00FB02E7">
      <w:pPr>
        <w:pStyle w:val="CM14"/>
        <w:numPr>
          <w:ilvl w:val="0"/>
          <w:numId w:val="13"/>
        </w:numPr>
        <w:tabs>
          <w:tab w:val="left" w:pos="709"/>
        </w:tabs>
        <w:spacing w:after="0"/>
        <w:ind w:left="709" w:hanging="709"/>
        <w:jc w:val="both"/>
        <w:rPr>
          <w:rFonts w:ascii="Arial" w:hAnsi="Arial" w:cs="Arial"/>
          <w:b/>
        </w:rPr>
      </w:pPr>
      <w:r w:rsidRPr="00322C51">
        <w:rPr>
          <w:rFonts w:ascii="Arial" w:hAnsi="Arial" w:cs="Arial"/>
          <w:b/>
        </w:rPr>
        <w:t>CONTENIDOS.</w:t>
      </w:r>
    </w:p>
    <w:p w14:paraId="02FFDA62" w14:textId="77777777" w:rsidR="00FB02E7" w:rsidRPr="00322C51" w:rsidRDefault="00FB02E7" w:rsidP="00FB02E7">
      <w:pPr>
        <w:pStyle w:val="Default"/>
        <w:ind w:left="1080"/>
        <w:rPr>
          <w:rFonts w:ascii="Arial" w:hAnsi="Arial" w:cs="Arial"/>
          <w:b/>
        </w:rPr>
      </w:pPr>
    </w:p>
    <w:p w14:paraId="2C699A53" w14:textId="77777777" w:rsidR="00BC17DA" w:rsidRDefault="00BC17DA" w:rsidP="00FB02E7">
      <w:pPr>
        <w:pStyle w:val="CM14"/>
        <w:spacing w:after="0"/>
        <w:ind w:firstLine="709"/>
        <w:jc w:val="both"/>
        <w:rPr>
          <w:rFonts w:ascii="Arial" w:hAnsi="Arial" w:cs="Arial"/>
        </w:rPr>
      </w:pPr>
      <w:r w:rsidRPr="0073702B">
        <w:rPr>
          <w:rFonts w:ascii="Arial" w:hAnsi="Arial" w:cs="Arial"/>
        </w:rPr>
        <w:t>El curso “</w:t>
      </w:r>
      <w:r w:rsidR="00C27C40" w:rsidRPr="0073702B">
        <w:rPr>
          <w:rFonts w:ascii="Arial" w:hAnsi="Arial" w:cs="Arial"/>
        </w:rPr>
        <w:t>Reforma del estado en Chile</w:t>
      </w:r>
      <w:r w:rsidRPr="0073702B">
        <w:rPr>
          <w:rFonts w:ascii="Arial" w:hAnsi="Arial" w:cs="Arial"/>
        </w:rPr>
        <w:t xml:space="preserve">” contendrá las siguientes unidades: </w:t>
      </w:r>
    </w:p>
    <w:p w14:paraId="6A5228E2" w14:textId="77777777" w:rsidR="005F5487" w:rsidRPr="005F5487" w:rsidRDefault="005F5487" w:rsidP="005F5487">
      <w:pPr>
        <w:pStyle w:val="Default"/>
      </w:pPr>
    </w:p>
    <w:p w14:paraId="6CF768ED" w14:textId="77777777" w:rsidR="00FB02E7" w:rsidRPr="0073702B" w:rsidRDefault="00BC17DA" w:rsidP="00FB02E7">
      <w:pPr>
        <w:pStyle w:val="Default"/>
        <w:numPr>
          <w:ilvl w:val="0"/>
          <w:numId w:val="1"/>
        </w:numPr>
        <w:tabs>
          <w:tab w:val="clear" w:pos="360"/>
          <w:tab w:val="num" w:pos="709"/>
        </w:tabs>
        <w:ind w:left="709" w:hanging="709"/>
        <w:jc w:val="both"/>
        <w:rPr>
          <w:rFonts w:ascii="Arial" w:hAnsi="Arial" w:cs="Arial"/>
          <w:color w:val="auto"/>
        </w:rPr>
      </w:pPr>
      <w:r w:rsidRPr="0073702B">
        <w:rPr>
          <w:rFonts w:ascii="Arial" w:hAnsi="Arial" w:cs="Arial"/>
          <w:color w:val="auto"/>
        </w:rPr>
        <w:t>Conceptos generales sobre reforma del estado</w:t>
      </w:r>
      <w:r w:rsidR="00FB02E7" w:rsidRPr="0073702B">
        <w:rPr>
          <w:rFonts w:ascii="Arial" w:hAnsi="Arial" w:cs="Arial"/>
          <w:color w:val="auto"/>
        </w:rPr>
        <w:t>.</w:t>
      </w:r>
    </w:p>
    <w:p w14:paraId="6A812B7B" w14:textId="77777777" w:rsidR="00FB02E7" w:rsidRPr="0073702B" w:rsidRDefault="00843FB5" w:rsidP="00FB02E7">
      <w:pPr>
        <w:pStyle w:val="Default"/>
        <w:tabs>
          <w:tab w:val="num" w:pos="709"/>
        </w:tabs>
        <w:ind w:left="709"/>
        <w:jc w:val="both"/>
        <w:rPr>
          <w:rFonts w:ascii="Arial" w:hAnsi="Arial" w:cs="Arial"/>
          <w:color w:val="auto"/>
        </w:rPr>
      </w:pPr>
      <w:r w:rsidRPr="0073702B">
        <w:rPr>
          <w:rFonts w:ascii="Arial" w:hAnsi="Arial" w:cs="Arial"/>
          <w:color w:val="auto"/>
        </w:rPr>
        <w:t>Tipos de cambios en</w:t>
      </w:r>
      <w:r w:rsidR="00FB02E7" w:rsidRPr="0073702B">
        <w:rPr>
          <w:rFonts w:ascii="Arial" w:hAnsi="Arial" w:cs="Arial"/>
          <w:color w:val="auto"/>
        </w:rPr>
        <w:t xml:space="preserve"> el estado y agendas de reforma.</w:t>
      </w:r>
    </w:p>
    <w:p w14:paraId="786DF05C" w14:textId="77777777" w:rsidR="00843FB5" w:rsidRPr="0073702B" w:rsidRDefault="00843FB5" w:rsidP="00FB02E7">
      <w:pPr>
        <w:pStyle w:val="Default"/>
        <w:tabs>
          <w:tab w:val="num" w:pos="709"/>
        </w:tabs>
        <w:ind w:left="709"/>
        <w:jc w:val="both"/>
        <w:rPr>
          <w:rFonts w:ascii="Arial" w:hAnsi="Arial" w:cs="Arial"/>
          <w:color w:val="auto"/>
        </w:rPr>
      </w:pPr>
      <w:r w:rsidRPr="0073702B">
        <w:rPr>
          <w:rFonts w:ascii="Arial" w:hAnsi="Arial" w:cs="Arial"/>
          <w:color w:val="auto"/>
        </w:rPr>
        <w:t>Las propuestas de organismos internacionales.</w:t>
      </w:r>
    </w:p>
    <w:p w14:paraId="2CAB0218" w14:textId="77777777" w:rsidR="00843FB5" w:rsidRPr="0073702B" w:rsidRDefault="00843FB5" w:rsidP="002E270E">
      <w:pPr>
        <w:pStyle w:val="Default"/>
        <w:tabs>
          <w:tab w:val="num" w:pos="709"/>
        </w:tabs>
        <w:jc w:val="both"/>
        <w:rPr>
          <w:rFonts w:ascii="Arial" w:hAnsi="Arial" w:cs="Arial"/>
          <w:color w:val="auto"/>
        </w:rPr>
      </w:pPr>
    </w:p>
    <w:p w14:paraId="377C122F" w14:textId="53FBE4F7" w:rsidR="00FB02E7" w:rsidRPr="0073702B" w:rsidRDefault="00BC17DA" w:rsidP="00FB02E7">
      <w:pPr>
        <w:pStyle w:val="Default"/>
        <w:numPr>
          <w:ilvl w:val="0"/>
          <w:numId w:val="1"/>
        </w:numPr>
        <w:tabs>
          <w:tab w:val="clear" w:pos="360"/>
          <w:tab w:val="num" w:pos="709"/>
        </w:tabs>
        <w:ind w:left="709" w:hanging="709"/>
        <w:jc w:val="both"/>
        <w:rPr>
          <w:rFonts w:ascii="Arial" w:hAnsi="Arial" w:cs="Arial"/>
          <w:color w:val="auto"/>
        </w:rPr>
      </w:pPr>
      <w:r w:rsidRPr="0073702B">
        <w:rPr>
          <w:rFonts w:ascii="Arial" w:hAnsi="Arial" w:cs="Arial"/>
          <w:color w:val="auto"/>
        </w:rPr>
        <w:t xml:space="preserve">La experiencia chilena </w:t>
      </w:r>
      <w:r w:rsidR="00843FB5" w:rsidRPr="0073702B">
        <w:rPr>
          <w:rFonts w:ascii="Arial" w:hAnsi="Arial" w:cs="Arial"/>
          <w:color w:val="auto"/>
        </w:rPr>
        <w:t>de reforma del</w:t>
      </w:r>
      <w:r w:rsidR="00FB02E7" w:rsidRPr="0073702B">
        <w:rPr>
          <w:rFonts w:ascii="Arial" w:hAnsi="Arial" w:cs="Arial"/>
          <w:color w:val="auto"/>
        </w:rPr>
        <w:t xml:space="preserve"> estado entre el 1990 y el 20</w:t>
      </w:r>
      <w:r w:rsidR="007B528C">
        <w:rPr>
          <w:rFonts w:ascii="Arial" w:hAnsi="Arial" w:cs="Arial"/>
          <w:color w:val="auto"/>
        </w:rPr>
        <w:t>20</w:t>
      </w:r>
      <w:r w:rsidR="00FB02E7" w:rsidRPr="0073702B">
        <w:rPr>
          <w:rFonts w:ascii="Arial" w:hAnsi="Arial" w:cs="Arial"/>
          <w:color w:val="auto"/>
        </w:rPr>
        <w:t>.</w:t>
      </w:r>
    </w:p>
    <w:p w14:paraId="2DD26925" w14:textId="57C9F44B" w:rsidR="00FB02E7" w:rsidRDefault="00843FB5" w:rsidP="00FB02E7">
      <w:pPr>
        <w:pStyle w:val="Default"/>
        <w:ind w:left="709"/>
        <w:jc w:val="both"/>
        <w:rPr>
          <w:rFonts w:ascii="Arial" w:hAnsi="Arial" w:cs="Arial"/>
          <w:color w:val="auto"/>
        </w:rPr>
      </w:pPr>
      <w:r w:rsidRPr="0073702B">
        <w:rPr>
          <w:rFonts w:ascii="Arial" w:hAnsi="Arial" w:cs="Arial"/>
          <w:color w:val="auto"/>
        </w:rPr>
        <w:t>Las agendas de cada gobierno y sus logros.</w:t>
      </w:r>
    </w:p>
    <w:p w14:paraId="166664D6" w14:textId="1D76172E" w:rsidR="007B528C" w:rsidRDefault="007B528C" w:rsidP="007B528C">
      <w:pPr>
        <w:pStyle w:val="Default"/>
        <w:jc w:val="both"/>
        <w:rPr>
          <w:rFonts w:ascii="Arial" w:hAnsi="Arial" w:cs="Arial"/>
          <w:color w:val="auto"/>
        </w:rPr>
      </w:pPr>
    </w:p>
    <w:p w14:paraId="7C1882A2" w14:textId="2C9E2695" w:rsidR="00FB02E7" w:rsidRPr="007B528C" w:rsidRDefault="007B528C" w:rsidP="007B528C">
      <w:pPr>
        <w:pStyle w:val="Default"/>
        <w:numPr>
          <w:ilvl w:val="0"/>
          <w:numId w:val="1"/>
        </w:numPr>
        <w:jc w:val="both"/>
        <w:rPr>
          <w:rFonts w:ascii="Arial" w:hAnsi="Arial" w:cs="Arial"/>
          <w:color w:val="auto"/>
        </w:rPr>
      </w:pPr>
      <w:r>
        <w:rPr>
          <w:rFonts w:ascii="Arial" w:hAnsi="Arial" w:cs="Arial"/>
          <w:color w:val="auto"/>
        </w:rPr>
        <w:t xml:space="preserve">     </w:t>
      </w:r>
      <w:r w:rsidR="00843FB5" w:rsidRPr="007B528C">
        <w:rPr>
          <w:rFonts w:ascii="Arial" w:hAnsi="Arial" w:cs="Arial"/>
          <w:color w:val="auto"/>
        </w:rPr>
        <w:t>Avances alca</w:t>
      </w:r>
      <w:r w:rsidR="00FB02E7" w:rsidRPr="007B528C">
        <w:rPr>
          <w:rFonts w:ascii="Arial" w:hAnsi="Arial" w:cs="Arial"/>
          <w:color w:val="auto"/>
        </w:rPr>
        <w:t>nzados en la reforma del estado.</w:t>
      </w:r>
    </w:p>
    <w:p w14:paraId="53588B05" w14:textId="77777777" w:rsidR="00843FB5" w:rsidRPr="0073702B" w:rsidRDefault="00843FB5" w:rsidP="00FB02E7">
      <w:pPr>
        <w:pStyle w:val="Default"/>
        <w:ind w:left="709"/>
        <w:jc w:val="both"/>
        <w:rPr>
          <w:rFonts w:ascii="Arial" w:hAnsi="Arial" w:cs="Arial"/>
          <w:color w:val="auto"/>
        </w:rPr>
      </w:pPr>
      <w:r w:rsidRPr="0073702B">
        <w:rPr>
          <w:rFonts w:ascii="Arial" w:hAnsi="Arial" w:cs="Arial"/>
          <w:color w:val="auto"/>
        </w:rPr>
        <w:t>Aprendizajes y agenda pendiente.</w:t>
      </w:r>
    </w:p>
    <w:p w14:paraId="06DA1690" w14:textId="77777777" w:rsidR="00BC17DA" w:rsidRPr="0073702B" w:rsidRDefault="00BC17DA" w:rsidP="00843FB5">
      <w:pPr>
        <w:pStyle w:val="Default"/>
        <w:jc w:val="both"/>
        <w:rPr>
          <w:rFonts w:ascii="Arial" w:hAnsi="Arial" w:cs="Arial"/>
          <w:color w:val="auto"/>
        </w:rPr>
      </w:pPr>
    </w:p>
    <w:p w14:paraId="77A03A52" w14:textId="77777777" w:rsidR="00C27C40" w:rsidRPr="0073702B" w:rsidRDefault="00C27C40">
      <w:pPr>
        <w:pStyle w:val="Default"/>
        <w:jc w:val="both"/>
        <w:rPr>
          <w:rFonts w:ascii="Arial" w:hAnsi="Arial" w:cs="Arial"/>
          <w:color w:val="auto"/>
        </w:rPr>
      </w:pPr>
    </w:p>
    <w:p w14:paraId="58EA5BD7" w14:textId="77777777" w:rsidR="00BC17DA" w:rsidRPr="00322C51" w:rsidRDefault="00BC17DA" w:rsidP="00FB02E7">
      <w:pPr>
        <w:pStyle w:val="CM14"/>
        <w:numPr>
          <w:ilvl w:val="0"/>
          <w:numId w:val="13"/>
        </w:numPr>
        <w:spacing w:after="0"/>
        <w:ind w:left="709" w:hanging="709"/>
        <w:jc w:val="both"/>
        <w:rPr>
          <w:rFonts w:ascii="Arial" w:hAnsi="Arial" w:cs="Arial"/>
          <w:b/>
        </w:rPr>
      </w:pPr>
      <w:r w:rsidRPr="00322C51">
        <w:rPr>
          <w:rFonts w:ascii="Arial" w:hAnsi="Arial" w:cs="Arial"/>
          <w:b/>
        </w:rPr>
        <w:t>PROGRAMA DE TRABAJO.</w:t>
      </w:r>
    </w:p>
    <w:p w14:paraId="31D23148" w14:textId="77777777" w:rsidR="00FB02E7" w:rsidRPr="00322C51" w:rsidRDefault="00FB02E7" w:rsidP="00FB02E7">
      <w:pPr>
        <w:pStyle w:val="Default"/>
        <w:ind w:left="1080"/>
        <w:rPr>
          <w:rFonts w:ascii="Arial" w:hAnsi="Arial" w:cs="Arial"/>
          <w:b/>
        </w:rPr>
      </w:pPr>
    </w:p>
    <w:p w14:paraId="67B95964" w14:textId="77777777" w:rsidR="00BC17DA" w:rsidRDefault="00BC17DA" w:rsidP="00FB02E7">
      <w:pPr>
        <w:pStyle w:val="CM14"/>
        <w:spacing w:after="0"/>
        <w:ind w:left="709"/>
        <w:jc w:val="both"/>
        <w:rPr>
          <w:rFonts w:ascii="Arial" w:hAnsi="Arial" w:cs="Arial"/>
        </w:rPr>
      </w:pPr>
      <w:r w:rsidRPr="0073702B">
        <w:rPr>
          <w:rFonts w:ascii="Arial" w:hAnsi="Arial" w:cs="Arial"/>
        </w:rPr>
        <w:t xml:space="preserve">Teniendo en consideración que el curso contempla </w:t>
      </w:r>
      <w:r w:rsidR="009E2B27">
        <w:rPr>
          <w:rFonts w:ascii="Arial" w:hAnsi="Arial" w:cs="Arial"/>
        </w:rPr>
        <w:t>9</w:t>
      </w:r>
      <w:r w:rsidR="00322C51">
        <w:rPr>
          <w:rFonts w:ascii="Arial" w:hAnsi="Arial" w:cs="Arial"/>
        </w:rPr>
        <w:t xml:space="preserve"> </w:t>
      </w:r>
      <w:r w:rsidR="00C27C40" w:rsidRPr="0073702B">
        <w:rPr>
          <w:rFonts w:ascii="Arial" w:hAnsi="Arial" w:cs="Arial"/>
        </w:rPr>
        <w:t xml:space="preserve">sesiones </w:t>
      </w:r>
      <w:r w:rsidRPr="0073702B">
        <w:rPr>
          <w:rFonts w:ascii="Arial" w:hAnsi="Arial" w:cs="Arial"/>
        </w:rPr>
        <w:t xml:space="preserve">de trabajo y que cada unidad de trabajo no tiene un contenido de similar extensión, se ha preparado el siguiente cronograma de trabajo. Se recomienda leer las lecturas marcadas con **. </w:t>
      </w:r>
    </w:p>
    <w:p w14:paraId="4CA7410C" w14:textId="77777777" w:rsidR="003343D0" w:rsidRPr="003343D0" w:rsidRDefault="003343D0" w:rsidP="003343D0">
      <w:pPr>
        <w:pStyle w:val="Default"/>
      </w:pPr>
    </w:p>
    <w:p w14:paraId="47773C88" w14:textId="77777777" w:rsidR="00BC17DA" w:rsidRPr="00322C51" w:rsidRDefault="00BC17DA" w:rsidP="002E270E">
      <w:pPr>
        <w:pStyle w:val="CM6"/>
        <w:numPr>
          <w:ilvl w:val="0"/>
          <w:numId w:val="12"/>
        </w:numPr>
        <w:ind w:hanging="720"/>
        <w:jc w:val="both"/>
        <w:outlineLvl w:val="0"/>
        <w:rPr>
          <w:rFonts w:ascii="Arial" w:hAnsi="Arial" w:cs="Arial"/>
          <w:b/>
        </w:rPr>
      </w:pPr>
      <w:r w:rsidRPr="00322C51">
        <w:rPr>
          <w:rFonts w:ascii="Arial" w:hAnsi="Arial" w:cs="Arial"/>
          <w:b/>
        </w:rPr>
        <w:t>Conceptos generales sobre reforma del estado.</w:t>
      </w:r>
    </w:p>
    <w:p w14:paraId="4459F8B6" w14:textId="77777777" w:rsidR="00BC17DA" w:rsidRPr="0073702B" w:rsidRDefault="00BC17DA" w:rsidP="002E270E">
      <w:pPr>
        <w:ind w:left="705"/>
        <w:jc w:val="both"/>
        <w:rPr>
          <w:rFonts w:cs="Arial"/>
          <w:b w:val="0"/>
          <w:szCs w:val="24"/>
          <w:lang w:val="es-MX"/>
        </w:rPr>
      </w:pPr>
      <w:r w:rsidRPr="0073702B">
        <w:rPr>
          <w:rFonts w:cs="Arial"/>
          <w:b w:val="0"/>
          <w:szCs w:val="24"/>
          <w:lang w:val="es-MX"/>
        </w:rPr>
        <w:t xml:space="preserve">Concepciones y contenidos de la reforma del estado.  </w:t>
      </w:r>
      <w:r w:rsidR="001017C4">
        <w:rPr>
          <w:rFonts w:cs="Arial"/>
          <w:b w:val="0"/>
          <w:szCs w:val="24"/>
          <w:lang w:val="es-MX"/>
        </w:rPr>
        <w:t>Diversas visiones sobre agendas de reforma del estado (BID, Banco Mundial, OECD, Nueva Gestión Públic</w:t>
      </w:r>
      <w:r w:rsidR="00487827">
        <w:rPr>
          <w:rFonts w:cs="Arial"/>
          <w:b w:val="0"/>
          <w:szCs w:val="24"/>
          <w:lang w:val="es-MX"/>
        </w:rPr>
        <w:t>a, Reinventar el Gobierno CLAD).</w:t>
      </w:r>
    </w:p>
    <w:p w14:paraId="4AA726A6" w14:textId="77777777" w:rsidR="00BC17DA" w:rsidRPr="0073702B" w:rsidRDefault="00BC17DA">
      <w:pPr>
        <w:ind w:left="285"/>
        <w:jc w:val="both"/>
        <w:rPr>
          <w:rFonts w:cs="Arial"/>
          <w:b w:val="0"/>
          <w:szCs w:val="24"/>
          <w:lang w:val="es-MX"/>
        </w:rPr>
      </w:pPr>
      <w:r w:rsidRPr="0073702B">
        <w:rPr>
          <w:rFonts w:cs="Arial"/>
          <w:b w:val="0"/>
          <w:szCs w:val="24"/>
          <w:lang w:val="es-MX"/>
        </w:rPr>
        <w:tab/>
      </w:r>
    </w:p>
    <w:p w14:paraId="0982818E" w14:textId="77777777" w:rsidR="00BC17DA" w:rsidRPr="0073702B" w:rsidRDefault="00BC17DA" w:rsidP="004C4653">
      <w:pPr>
        <w:ind w:firstLine="708"/>
        <w:jc w:val="both"/>
        <w:rPr>
          <w:rFonts w:cs="Arial"/>
          <w:b w:val="0"/>
          <w:szCs w:val="24"/>
          <w:lang w:val="es-MX"/>
        </w:rPr>
      </w:pPr>
      <w:r w:rsidRPr="0073702B">
        <w:rPr>
          <w:rFonts w:cs="Arial"/>
          <w:b w:val="0"/>
          <w:szCs w:val="24"/>
          <w:lang w:val="es-MX"/>
        </w:rPr>
        <w:t>Lectura de referencia:</w:t>
      </w:r>
    </w:p>
    <w:p w14:paraId="6EB0D07E" w14:textId="77777777" w:rsidR="00BC17DA" w:rsidRPr="0073702B" w:rsidRDefault="00BC17DA" w:rsidP="00E47FF3">
      <w:pPr>
        <w:tabs>
          <w:tab w:val="left" w:pos="1134"/>
          <w:tab w:val="left" w:pos="1276"/>
          <w:tab w:val="left" w:pos="1418"/>
        </w:tabs>
        <w:ind w:left="1276" w:hanging="142"/>
        <w:jc w:val="both"/>
        <w:rPr>
          <w:rFonts w:cs="Arial"/>
          <w:b w:val="0"/>
          <w:bCs/>
          <w:szCs w:val="24"/>
          <w:lang w:val="es-MX"/>
        </w:rPr>
      </w:pPr>
      <w:r w:rsidRPr="0073702B">
        <w:rPr>
          <w:rFonts w:cs="Arial"/>
          <w:b w:val="0"/>
          <w:szCs w:val="24"/>
          <w:lang w:val="es-MX"/>
        </w:rPr>
        <w:t xml:space="preserve">** </w:t>
      </w:r>
      <w:r w:rsidRPr="009B0C85">
        <w:rPr>
          <w:rFonts w:cs="Arial"/>
          <w:bCs/>
          <w:szCs w:val="24"/>
          <w:lang w:val="es-MX"/>
        </w:rPr>
        <w:t>Introducción de “Reforma y Modernización del Estado. Experiencias y desafío</w:t>
      </w:r>
      <w:r w:rsidRPr="0073702B">
        <w:rPr>
          <w:rFonts w:cs="Arial"/>
          <w:b w:val="0"/>
          <w:bCs/>
          <w:szCs w:val="24"/>
          <w:lang w:val="es-MX"/>
        </w:rPr>
        <w:t xml:space="preserve">” de Luciano Tomassini y Marianela Armijo, editores. Editado por Editorial LOM e Instituto de Asuntos Públicos de la Universidad de Chile. Pág. 9-28. </w:t>
      </w:r>
    </w:p>
    <w:p w14:paraId="103B5C8D" w14:textId="77777777" w:rsidR="00BC17DA" w:rsidRDefault="00C27C40" w:rsidP="00E47FF3">
      <w:pPr>
        <w:tabs>
          <w:tab w:val="left" w:pos="1134"/>
          <w:tab w:val="left" w:pos="1276"/>
        </w:tabs>
        <w:ind w:left="1276" w:hanging="142"/>
        <w:jc w:val="both"/>
        <w:rPr>
          <w:rFonts w:cs="Arial"/>
          <w:b w:val="0"/>
          <w:bCs/>
          <w:szCs w:val="24"/>
          <w:lang w:val="es-MX"/>
        </w:rPr>
      </w:pPr>
      <w:r w:rsidRPr="0073702B">
        <w:rPr>
          <w:rFonts w:cs="Arial"/>
          <w:b w:val="0"/>
          <w:bCs/>
          <w:szCs w:val="24"/>
          <w:lang w:val="es-MX"/>
        </w:rPr>
        <w:lastRenderedPageBreak/>
        <w:t xml:space="preserve">** </w:t>
      </w:r>
      <w:r w:rsidR="00BC17DA" w:rsidRPr="0073702B">
        <w:rPr>
          <w:rFonts w:cs="Arial"/>
          <w:b w:val="0"/>
          <w:bCs/>
          <w:szCs w:val="24"/>
          <w:lang w:val="es-MX"/>
        </w:rPr>
        <w:t xml:space="preserve">Capítulo </w:t>
      </w:r>
      <w:r w:rsidR="00BC17DA" w:rsidRPr="009B0C85">
        <w:rPr>
          <w:rFonts w:cs="Arial"/>
          <w:bCs/>
          <w:szCs w:val="24"/>
          <w:lang w:val="es-MX"/>
        </w:rPr>
        <w:t>“Reivindicación de la reforma administrativa: significado y modelos conceptuales”</w:t>
      </w:r>
      <w:r w:rsidR="00BC17DA" w:rsidRPr="0073702B">
        <w:rPr>
          <w:rFonts w:cs="Arial"/>
          <w:b w:val="0"/>
          <w:bCs/>
          <w:szCs w:val="24"/>
          <w:lang w:val="es-MX"/>
        </w:rPr>
        <w:t xml:space="preserve"> de Koldo Echebarría. En Revista del CLAD N° 18. Pág. 77-96.</w:t>
      </w:r>
    </w:p>
    <w:p w14:paraId="505A3A8E" w14:textId="5E40C9E1" w:rsidR="00911EC1" w:rsidRDefault="00911EC1" w:rsidP="00911EC1">
      <w:pPr>
        <w:pStyle w:val="CM10"/>
        <w:jc w:val="both"/>
        <w:rPr>
          <w:rFonts w:ascii="Arial" w:hAnsi="Arial" w:cs="Arial"/>
          <w:bCs/>
          <w:color w:val="000000"/>
        </w:rPr>
      </w:pPr>
      <w:r>
        <w:rPr>
          <w:rFonts w:ascii="Arial" w:hAnsi="Arial" w:cs="Arial"/>
          <w:b/>
          <w:bCs/>
          <w:color w:val="000000"/>
        </w:rPr>
        <w:tab/>
        <w:t xml:space="preserve">      ** </w:t>
      </w:r>
      <w:r w:rsidRPr="00C02276">
        <w:rPr>
          <w:rFonts w:ascii="Arial" w:hAnsi="Arial" w:cs="Arial"/>
          <w:b/>
          <w:bCs/>
          <w:color w:val="000000"/>
        </w:rPr>
        <w:t>“</w:t>
      </w:r>
      <w:r w:rsidRPr="009B0C85">
        <w:rPr>
          <w:rFonts w:ascii="Arial" w:hAnsi="Arial" w:cs="Arial"/>
          <w:b/>
          <w:bCs/>
          <w:color w:val="000000"/>
        </w:rPr>
        <w:t>Una nueva gestión pública para América Latina</w:t>
      </w:r>
      <w:r w:rsidRPr="00911EC1">
        <w:rPr>
          <w:rFonts w:ascii="Arial" w:hAnsi="Arial" w:cs="Arial"/>
          <w:bCs/>
          <w:color w:val="000000"/>
        </w:rPr>
        <w:t xml:space="preserve">”. Documento del </w:t>
      </w:r>
      <w:r w:rsidRPr="00911EC1">
        <w:rPr>
          <w:rFonts w:ascii="Arial" w:hAnsi="Arial" w:cs="Arial"/>
          <w:bCs/>
          <w:color w:val="000000"/>
        </w:rPr>
        <w:tab/>
      </w:r>
      <w:r w:rsidR="009B0C85">
        <w:rPr>
          <w:rFonts w:ascii="Arial" w:hAnsi="Arial" w:cs="Arial"/>
          <w:bCs/>
          <w:color w:val="000000"/>
        </w:rPr>
        <w:tab/>
      </w:r>
      <w:r w:rsidR="009B0C85">
        <w:rPr>
          <w:rFonts w:ascii="Arial" w:hAnsi="Arial" w:cs="Arial"/>
          <w:bCs/>
          <w:color w:val="000000"/>
        </w:rPr>
        <w:tab/>
      </w:r>
      <w:r w:rsidRPr="00911EC1">
        <w:rPr>
          <w:rFonts w:ascii="Arial" w:hAnsi="Arial" w:cs="Arial"/>
          <w:bCs/>
          <w:color w:val="000000"/>
        </w:rPr>
        <w:t>Consejo Directivo del CLAD, 1</w:t>
      </w:r>
      <w:r w:rsidR="00F469DE">
        <w:rPr>
          <w:rFonts w:ascii="Arial" w:hAnsi="Arial" w:cs="Arial"/>
          <w:bCs/>
          <w:color w:val="000000"/>
        </w:rPr>
        <w:t xml:space="preserve">998 y del año 2010. </w:t>
      </w:r>
      <w:r w:rsidRPr="00911EC1">
        <w:rPr>
          <w:rFonts w:ascii="Arial" w:hAnsi="Arial" w:cs="Arial"/>
          <w:bCs/>
          <w:color w:val="000000"/>
        </w:rPr>
        <w:t xml:space="preserve">En </w:t>
      </w:r>
      <w:r w:rsidRPr="00911EC1">
        <w:rPr>
          <w:rFonts w:ascii="Arial" w:hAnsi="Arial" w:cs="Arial"/>
          <w:bCs/>
          <w:color w:val="0000FF"/>
          <w:u w:val="single"/>
        </w:rPr>
        <w:t>www.clad.org.ve</w:t>
      </w:r>
      <w:r w:rsidRPr="00911EC1">
        <w:rPr>
          <w:rFonts w:ascii="Arial" w:hAnsi="Arial" w:cs="Arial"/>
          <w:bCs/>
          <w:color w:val="000000"/>
        </w:rPr>
        <w:t xml:space="preserve">. </w:t>
      </w:r>
    </w:p>
    <w:p w14:paraId="30852F4E" w14:textId="77777777" w:rsidR="009A20AB" w:rsidRPr="009A20AB" w:rsidRDefault="009A20AB" w:rsidP="009A20AB">
      <w:pPr>
        <w:pStyle w:val="Default"/>
        <w:rPr>
          <w:rFonts w:ascii="Arial" w:hAnsi="Arial" w:cs="Arial"/>
          <w:lang w:eastAsia="es-CL"/>
        </w:rPr>
      </w:pPr>
      <w:r>
        <w:tab/>
      </w:r>
      <w:r w:rsidR="00322C51">
        <w:t xml:space="preserve">        </w:t>
      </w:r>
      <w:r w:rsidRPr="009A20AB">
        <w:rPr>
          <w:rFonts w:ascii="Arial" w:hAnsi="Arial" w:cs="Arial"/>
        </w:rPr>
        <w:t>** “</w:t>
      </w:r>
      <w:r w:rsidRPr="009B0C85">
        <w:rPr>
          <w:rFonts w:ascii="Arial" w:hAnsi="Arial" w:cs="Arial"/>
          <w:b/>
        </w:rPr>
        <w:t>Hacia una gestión pública para el desarrollo</w:t>
      </w:r>
      <w:r w:rsidRPr="009A20AB">
        <w:rPr>
          <w:rFonts w:ascii="Arial" w:hAnsi="Arial" w:cs="Arial"/>
        </w:rPr>
        <w:t>”, en P</w:t>
      </w:r>
      <w:r w:rsidRPr="009A20AB">
        <w:rPr>
          <w:rFonts w:ascii="Arial" w:hAnsi="Arial" w:cs="Arial"/>
          <w:lang w:eastAsia="es-CL"/>
        </w:rPr>
        <w:t xml:space="preserve">erspectivas </w:t>
      </w:r>
      <w:r w:rsidR="00322C51">
        <w:rPr>
          <w:rFonts w:ascii="Arial" w:hAnsi="Arial" w:cs="Arial"/>
          <w:lang w:eastAsia="es-CL"/>
        </w:rPr>
        <w:tab/>
      </w:r>
      <w:r w:rsidR="00322C51">
        <w:rPr>
          <w:rFonts w:ascii="Arial" w:hAnsi="Arial" w:cs="Arial"/>
          <w:lang w:eastAsia="es-CL"/>
        </w:rPr>
        <w:tab/>
      </w:r>
      <w:r w:rsidR="00322C51">
        <w:rPr>
          <w:rFonts w:ascii="Arial" w:hAnsi="Arial" w:cs="Arial"/>
          <w:lang w:eastAsia="es-CL"/>
        </w:rPr>
        <w:tab/>
        <w:t xml:space="preserve">          e</w:t>
      </w:r>
      <w:r w:rsidRPr="009A20AB">
        <w:rPr>
          <w:rFonts w:ascii="Arial" w:hAnsi="Arial" w:cs="Arial"/>
          <w:lang w:eastAsia="es-CL"/>
        </w:rPr>
        <w:t xml:space="preserve">conómicas </w:t>
      </w:r>
      <w:r w:rsidR="00322C51">
        <w:rPr>
          <w:rFonts w:ascii="Arial" w:hAnsi="Arial" w:cs="Arial"/>
          <w:lang w:eastAsia="es-CL"/>
        </w:rPr>
        <w:t>d</w:t>
      </w:r>
      <w:r w:rsidRPr="009A20AB">
        <w:rPr>
          <w:rFonts w:ascii="Arial" w:hAnsi="Arial" w:cs="Arial"/>
          <w:lang w:eastAsia="es-CL"/>
        </w:rPr>
        <w:t xml:space="preserve">e América Latina 2012 © OCDE/CEPAL 2011. </w:t>
      </w:r>
    </w:p>
    <w:p w14:paraId="00749563" w14:textId="77777777" w:rsidR="009A20AB" w:rsidRPr="009A20AB" w:rsidRDefault="009A20AB" w:rsidP="009A20AB">
      <w:pPr>
        <w:pStyle w:val="Default"/>
        <w:rPr>
          <w:rFonts w:ascii="Arial" w:hAnsi="Arial" w:cs="Arial"/>
        </w:rPr>
      </w:pPr>
    </w:p>
    <w:p w14:paraId="1393A679" w14:textId="77777777" w:rsidR="00BC17DA" w:rsidRPr="0073702B" w:rsidRDefault="00901350" w:rsidP="00901350">
      <w:pPr>
        <w:tabs>
          <w:tab w:val="left" w:pos="1134"/>
          <w:tab w:val="left" w:pos="1276"/>
        </w:tabs>
        <w:ind w:left="1276" w:hanging="142"/>
        <w:jc w:val="both"/>
        <w:rPr>
          <w:rFonts w:cs="Arial"/>
          <w:b w:val="0"/>
          <w:szCs w:val="24"/>
          <w:lang w:val="es-MX"/>
        </w:rPr>
      </w:pPr>
      <w:r>
        <w:rPr>
          <w:rFonts w:cs="Arial"/>
          <w:b w:val="0"/>
          <w:bCs/>
          <w:szCs w:val="24"/>
          <w:lang w:val="es-MX"/>
        </w:rPr>
        <w:t xml:space="preserve">- </w:t>
      </w:r>
      <w:r w:rsidR="00BC17DA" w:rsidRPr="0073702B">
        <w:rPr>
          <w:rFonts w:cs="Arial"/>
          <w:b w:val="0"/>
          <w:szCs w:val="24"/>
          <w:lang w:val="es-MX"/>
        </w:rPr>
        <w:t>Capítulo “Modelos de Reforma del Estado y las reformas después de las reformas” de Guy</w:t>
      </w:r>
      <w:r w:rsidR="00487827">
        <w:rPr>
          <w:rFonts w:cs="Arial"/>
          <w:b w:val="0"/>
          <w:szCs w:val="24"/>
          <w:lang w:val="es-MX"/>
        </w:rPr>
        <w:t xml:space="preserve"> </w:t>
      </w:r>
      <w:r w:rsidR="00BC17DA" w:rsidRPr="0073702B">
        <w:rPr>
          <w:rFonts w:cs="Arial"/>
          <w:b w:val="0"/>
          <w:szCs w:val="24"/>
          <w:lang w:val="es-MX"/>
        </w:rPr>
        <w:t>Peters, en “La reconstrucción gerencial del Estado” de Conrado Ramos editor. Editado por Ediciones de la Banda Oriental, Uruguay, 2003. Pág. 17-30.</w:t>
      </w:r>
    </w:p>
    <w:p w14:paraId="22662995" w14:textId="77777777" w:rsidR="00BC17DA" w:rsidRPr="0073702B" w:rsidRDefault="00BC17DA" w:rsidP="00E47FF3">
      <w:pPr>
        <w:numPr>
          <w:ilvl w:val="0"/>
          <w:numId w:val="8"/>
        </w:numPr>
        <w:tabs>
          <w:tab w:val="left" w:pos="1134"/>
          <w:tab w:val="left" w:pos="1276"/>
        </w:tabs>
        <w:ind w:left="1276" w:hanging="142"/>
        <w:jc w:val="both"/>
        <w:rPr>
          <w:rFonts w:cs="Arial"/>
          <w:b w:val="0"/>
          <w:szCs w:val="24"/>
          <w:lang w:val="es-MX"/>
        </w:rPr>
      </w:pPr>
      <w:r w:rsidRPr="0073702B">
        <w:rPr>
          <w:rFonts w:cs="Arial"/>
          <w:b w:val="0"/>
          <w:szCs w:val="24"/>
          <w:lang w:val="es-MX"/>
        </w:rPr>
        <w:t>Capitulo 3 “Administración pública en América Latina y el Caribe: en busca de un paradigma de reforma” de Geoffrey Shepherd en ¿De burócratas a gerentes? de Carlos Losada i Marrodán editor. BID, 1999. Pág. 69-103.</w:t>
      </w:r>
    </w:p>
    <w:p w14:paraId="4455EBE5" w14:textId="77777777" w:rsidR="00BC17DA" w:rsidRPr="0073702B" w:rsidRDefault="00BC17DA" w:rsidP="00E47FF3">
      <w:pPr>
        <w:numPr>
          <w:ilvl w:val="0"/>
          <w:numId w:val="8"/>
        </w:numPr>
        <w:tabs>
          <w:tab w:val="left" w:pos="1134"/>
          <w:tab w:val="left" w:pos="1276"/>
        </w:tabs>
        <w:ind w:left="1276" w:hanging="142"/>
        <w:jc w:val="both"/>
        <w:rPr>
          <w:rFonts w:cs="Arial"/>
          <w:b w:val="0"/>
          <w:szCs w:val="24"/>
          <w:lang w:val="es-MX"/>
        </w:rPr>
      </w:pPr>
      <w:r w:rsidRPr="0073702B">
        <w:rPr>
          <w:rFonts w:cs="Arial"/>
          <w:b w:val="0"/>
          <w:szCs w:val="24"/>
          <w:lang w:val="es-MX"/>
        </w:rPr>
        <w:t>“Modernización del Estado y Fortalecimiento de la Sociedad Civil” Documento de trabajo BID.</w:t>
      </w:r>
    </w:p>
    <w:p w14:paraId="2F477936" w14:textId="77777777" w:rsidR="00BC17DA" w:rsidRPr="0073702B" w:rsidRDefault="00BC17DA" w:rsidP="00E47FF3">
      <w:pPr>
        <w:numPr>
          <w:ilvl w:val="0"/>
          <w:numId w:val="8"/>
        </w:numPr>
        <w:tabs>
          <w:tab w:val="left" w:pos="1134"/>
          <w:tab w:val="left" w:pos="1276"/>
        </w:tabs>
        <w:ind w:left="1276" w:hanging="142"/>
        <w:jc w:val="both"/>
        <w:rPr>
          <w:rFonts w:cs="Arial"/>
          <w:b w:val="0"/>
          <w:szCs w:val="24"/>
          <w:lang w:val="es-MX"/>
        </w:rPr>
      </w:pPr>
      <w:r w:rsidRPr="0073702B">
        <w:rPr>
          <w:rFonts w:cs="Arial"/>
          <w:b w:val="0"/>
          <w:szCs w:val="24"/>
          <w:lang w:val="es-MX"/>
        </w:rPr>
        <w:t>“Reinventando el Gobierno: cómo el espíritu emprendedor está transformando el sector público” de David Osborne y Ted Gaebler. USA, 1993.</w:t>
      </w:r>
    </w:p>
    <w:p w14:paraId="6401D3A6" w14:textId="77777777" w:rsidR="00BC17DA" w:rsidRPr="0073702B" w:rsidRDefault="00BC17DA">
      <w:pPr>
        <w:pStyle w:val="Default"/>
        <w:rPr>
          <w:rFonts w:ascii="Arial" w:hAnsi="Arial" w:cs="Arial"/>
        </w:rPr>
      </w:pPr>
    </w:p>
    <w:p w14:paraId="5DB80D2E" w14:textId="5EC8B59D" w:rsidR="00AC3783" w:rsidRDefault="00BC17DA" w:rsidP="007B528C">
      <w:pPr>
        <w:pStyle w:val="CM16"/>
        <w:numPr>
          <w:ilvl w:val="0"/>
          <w:numId w:val="12"/>
        </w:numPr>
        <w:spacing w:after="0"/>
        <w:jc w:val="both"/>
        <w:outlineLvl w:val="0"/>
        <w:rPr>
          <w:rFonts w:ascii="Arial" w:hAnsi="Arial" w:cs="Arial"/>
          <w:b/>
        </w:rPr>
      </w:pPr>
      <w:r w:rsidRPr="00C53B97">
        <w:rPr>
          <w:rFonts w:ascii="Arial" w:hAnsi="Arial" w:cs="Arial"/>
          <w:b/>
        </w:rPr>
        <w:t xml:space="preserve">La experiencia chilena en los últimos </w:t>
      </w:r>
      <w:r w:rsidR="00460CF8" w:rsidRPr="00C53B97">
        <w:rPr>
          <w:rFonts w:ascii="Arial" w:hAnsi="Arial" w:cs="Arial"/>
          <w:b/>
        </w:rPr>
        <w:t>años</w:t>
      </w:r>
      <w:r w:rsidRPr="00C53B97">
        <w:rPr>
          <w:rFonts w:ascii="Arial" w:hAnsi="Arial" w:cs="Arial"/>
          <w:b/>
        </w:rPr>
        <w:t xml:space="preserve">. </w:t>
      </w:r>
      <w:r w:rsidR="007B528C">
        <w:rPr>
          <w:rFonts w:ascii="Arial" w:hAnsi="Arial" w:cs="Arial"/>
          <w:b/>
        </w:rPr>
        <w:t xml:space="preserve">Las agendas de cada gobierno y sus logros. </w:t>
      </w:r>
    </w:p>
    <w:p w14:paraId="21D399A0" w14:textId="77777777" w:rsidR="007B528C" w:rsidRPr="007B528C" w:rsidRDefault="007B528C" w:rsidP="007B528C">
      <w:pPr>
        <w:pStyle w:val="Default"/>
        <w:ind w:left="720"/>
      </w:pPr>
    </w:p>
    <w:p w14:paraId="78DE80FD" w14:textId="77777777" w:rsidR="00BC17DA" w:rsidRPr="0073702B" w:rsidRDefault="00BC17DA" w:rsidP="004C4653">
      <w:pPr>
        <w:pStyle w:val="CM8"/>
        <w:ind w:right="2893" w:firstLine="709"/>
        <w:jc w:val="both"/>
        <w:rPr>
          <w:rFonts w:ascii="Arial" w:hAnsi="Arial" w:cs="Arial"/>
        </w:rPr>
      </w:pPr>
      <w:r w:rsidRPr="0073702B">
        <w:rPr>
          <w:rFonts w:ascii="Arial" w:hAnsi="Arial" w:cs="Arial"/>
        </w:rPr>
        <w:t xml:space="preserve">Lectura de referencia: </w:t>
      </w:r>
    </w:p>
    <w:p w14:paraId="0B075D9A" w14:textId="77777777" w:rsidR="00BC17DA" w:rsidRPr="0073702B" w:rsidRDefault="00BC17DA" w:rsidP="00E47FF3">
      <w:pPr>
        <w:pStyle w:val="CM10"/>
        <w:ind w:left="1418" w:hanging="284"/>
        <w:jc w:val="both"/>
        <w:rPr>
          <w:rFonts w:ascii="Arial" w:hAnsi="Arial" w:cs="Arial"/>
          <w:bCs/>
          <w:color w:val="000000"/>
        </w:rPr>
      </w:pPr>
      <w:r w:rsidRPr="0073702B">
        <w:rPr>
          <w:rFonts w:ascii="Arial" w:hAnsi="Arial" w:cs="Arial"/>
          <w:color w:val="000000"/>
        </w:rPr>
        <w:t xml:space="preserve">** </w:t>
      </w:r>
      <w:r w:rsidRPr="0073702B">
        <w:rPr>
          <w:rFonts w:ascii="Arial" w:hAnsi="Arial" w:cs="Arial"/>
          <w:bCs/>
          <w:color w:val="000000"/>
        </w:rPr>
        <w:t>“</w:t>
      </w:r>
      <w:r w:rsidRPr="009B0C85">
        <w:rPr>
          <w:rFonts w:ascii="Arial" w:hAnsi="Arial" w:cs="Arial"/>
          <w:b/>
          <w:bCs/>
          <w:color w:val="000000"/>
        </w:rPr>
        <w:t>El proceso de reforma del Estado y modernización de la gestión pública en Chile”</w:t>
      </w:r>
      <w:r w:rsidRPr="0073702B">
        <w:rPr>
          <w:rFonts w:ascii="Arial" w:hAnsi="Arial" w:cs="Arial"/>
          <w:bCs/>
          <w:color w:val="000000"/>
        </w:rPr>
        <w:t xml:space="preserve"> de Alvaro Ramírez Alujas, editado por INAP, Colección Iberoamérica, Ministerio de Administraciones Públicas, España, año 2004. </w:t>
      </w:r>
    </w:p>
    <w:p w14:paraId="349EA1CE" w14:textId="77777777" w:rsidR="00BC17DA" w:rsidRDefault="00BC17DA" w:rsidP="00E47FF3">
      <w:pPr>
        <w:pStyle w:val="Default"/>
        <w:ind w:left="1418" w:hanging="284"/>
        <w:jc w:val="both"/>
        <w:rPr>
          <w:rFonts w:ascii="Arial" w:hAnsi="Arial" w:cs="Arial"/>
          <w:bCs/>
        </w:rPr>
      </w:pPr>
      <w:r w:rsidRPr="0073702B">
        <w:rPr>
          <w:rFonts w:ascii="Arial" w:hAnsi="Arial" w:cs="Arial"/>
          <w:bCs/>
        </w:rPr>
        <w:t xml:space="preserve">** </w:t>
      </w:r>
      <w:r w:rsidRPr="009B0C85">
        <w:rPr>
          <w:rFonts w:ascii="Arial" w:hAnsi="Arial" w:cs="Arial"/>
          <w:b/>
          <w:bCs/>
        </w:rPr>
        <w:t>“La Reforma del Estado en Chile 1990-2005: De la Confrontación al Consenso</w:t>
      </w:r>
      <w:r w:rsidRPr="0073702B">
        <w:rPr>
          <w:rFonts w:ascii="Arial" w:hAnsi="Arial" w:cs="Arial"/>
          <w:bCs/>
        </w:rPr>
        <w:t xml:space="preserve">”. Mario Waissbluth Departamento de Ingeniería Industrial, Facultad de Ciencias Físicas y Matemáticas, Universidad de Chile. Publicado en el Boletín Electrónico de </w:t>
      </w:r>
      <w:r w:rsidR="00717E48" w:rsidRPr="0073702B">
        <w:rPr>
          <w:rFonts w:ascii="Arial" w:hAnsi="Arial" w:cs="Arial"/>
          <w:bCs/>
        </w:rPr>
        <w:t>la ESADE (</w:t>
      </w:r>
      <w:hyperlink r:id="rId7" w:history="1">
        <w:r w:rsidR="00901350" w:rsidRPr="00B93F8C">
          <w:rPr>
            <w:rStyle w:val="Hipervnculo"/>
            <w:rFonts w:ascii="Arial" w:hAnsi="Arial" w:cs="Arial"/>
            <w:bCs/>
          </w:rPr>
          <w:t>www.esade.edu/public</w:t>
        </w:r>
      </w:hyperlink>
      <w:r w:rsidR="00717E48" w:rsidRPr="0073702B">
        <w:rPr>
          <w:rFonts w:ascii="Arial" w:hAnsi="Arial" w:cs="Arial"/>
          <w:bCs/>
        </w:rPr>
        <w:t>)</w:t>
      </w:r>
      <w:r w:rsidR="00901350">
        <w:rPr>
          <w:rFonts w:ascii="Arial" w:hAnsi="Arial" w:cs="Arial"/>
          <w:bCs/>
        </w:rPr>
        <w:t>.</w:t>
      </w:r>
    </w:p>
    <w:p w14:paraId="0357A44F" w14:textId="77777777" w:rsidR="00BC17DA" w:rsidRPr="0073702B" w:rsidRDefault="00901350" w:rsidP="00E47FF3">
      <w:pPr>
        <w:pStyle w:val="CM10"/>
        <w:tabs>
          <w:tab w:val="left" w:pos="1418"/>
        </w:tabs>
        <w:ind w:left="1418" w:hanging="284"/>
        <w:jc w:val="both"/>
        <w:rPr>
          <w:rFonts w:ascii="Arial" w:hAnsi="Arial" w:cs="Arial"/>
          <w:color w:val="000000"/>
        </w:rPr>
      </w:pPr>
      <w:r>
        <w:rPr>
          <w:rFonts w:ascii="Arial" w:hAnsi="Arial" w:cs="Arial"/>
          <w:color w:val="000000"/>
        </w:rPr>
        <w:t>_</w:t>
      </w:r>
      <w:r w:rsidR="002458DA" w:rsidRPr="0073702B">
        <w:rPr>
          <w:rFonts w:ascii="Arial" w:hAnsi="Arial" w:cs="Arial"/>
          <w:color w:val="000000"/>
        </w:rPr>
        <w:tab/>
      </w:r>
      <w:r w:rsidR="00BC17DA" w:rsidRPr="0073702B">
        <w:rPr>
          <w:rFonts w:ascii="Arial" w:hAnsi="Arial" w:cs="Arial"/>
          <w:color w:val="000000"/>
        </w:rPr>
        <w:t xml:space="preserve">Ponencia “Reforma y Modernización del Estado en Chile” de Edgardo Boenninger, en Reforma del Estado en América Latina. BID, 1994. </w:t>
      </w:r>
    </w:p>
    <w:p w14:paraId="54471CC0" w14:textId="5652A291" w:rsidR="00BC17DA" w:rsidRPr="0073702B" w:rsidRDefault="00422FD4" w:rsidP="00422FD4">
      <w:pPr>
        <w:pStyle w:val="Default"/>
        <w:ind w:left="1418" w:hanging="425"/>
        <w:jc w:val="both"/>
        <w:rPr>
          <w:rFonts w:ascii="Arial" w:hAnsi="Arial" w:cs="Arial"/>
        </w:rPr>
      </w:pPr>
      <w:r>
        <w:rPr>
          <w:rFonts w:ascii="Arial" w:hAnsi="Arial" w:cs="Arial"/>
        </w:rPr>
        <w:t xml:space="preserve">   </w:t>
      </w:r>
      <w:r w:rsidR="009B0C85">
        <w:rPr>
          <w:rFonts w:ascii="Arial" w:hAnsi="Arial" w:cs="Arial"/>
        </w:rPr>
        <w:t xml:space="preserve">** </w:t>
      </w:r>
      <w:r w:rsidR="00BC17DA" w:rsidRPr="0073702B">
        <w:rPr>
          <w:rFonts w:ascii="Arial" w:hAnsi="Arial" w:cs="Arial"/>
        </w:rPr>
        <w:t>“</w:t>
      </w:r>
      <w:r w:rsidR="00BC17DA" w:rsidRPr="009B0C85">
        <w:rPr>
          <w:rFonts w:ascii="Arial" w:hAnsi="Arial" w:cs="Arial"/>
          <w:b/>
        </w:rPr>
        <w:t>Reforma y modernización del Estado en Chile: avances y desafíos</w:t>
      </w:r>
      <w:r w:rsidR="00BC17DA" w:rsidRPr="0073702B">
        <w:rPr>
          <w:rFonts w:ascii="Arial" w:hAnsi="Arial" w:cs="Arial"/>
        </w:rPr>
        <w:t xml:space="preserve">” de </w:t>
      </w:r>
      <w:r>
        <w:rPr>
          <w:rFonts w:ascii="Arial" w:hAnsi="Arial" w:cs="Arial"/>
        </w:rPr>
        <w:t xml:space="preserve">  Rodrigo Egaña B. </w:t>
      </w:r>
      <w:r w:rsidR="00BC17DA" w:rsidRPr="0073702B">
        <w:rPr>
          <w:rFonts w:ascii="Arial" w:hAnsi="Arial" w:cs="Arial"/>
        </w:rPr>
        <w:t>Preparado para el CEP, 2002.</w:t>
      </w:r>
    </w:p>
    <w:p w14:paraId="4726D87A" w14:textId="77777777" w:rsidR="00BC17DA" w:rsidRPr="0073702B" w:rsidRDefault="00BC17DA" w:rsidP="00E47FF3">
      <w:pPr>
        <w:pStyle w:val="Default"/>
        <w:numPr>
          <w:ilvl w:val="0"/>
          <w:numId w:val="2"/>
        </w:numPr>
        <w:tabs>
          <w:tab w:val="left" w:pos="1418"/>
          <w:tab w:val="left" w:pos="1843"/>
        </w:tabs>
        <w:ind w:left="1418" w:hanging="284"/>
        <w:jc w:val="both"/>
        <w:rPr>
          <w:rFonts w:ascii="Arial" w:hAnsi="Arial" w:cs="Arial"/>
        </w:rPr>
      </w:pPr>
      <w:r w:rsidRPr="0073702B">
        <w:rPr>
          <w:rFonts w:ascii="Arial" w:hAnsi="Arial" w:cs="Arial"/>
        </w:rPr>
        <w:t xml:space="preserve">“Modernización de la Gestión Pública: La experiencia chilena” de Mario Marcel. En </w:t>
      </w:r>
      <w:r w:rsidRPr="0073702B">
        <w:rPr>
          <w:rFonts w:ascii="Arial" w:hAnsi="Arial" w:cs="Arial"/>
          <w:color w:val="0000FF"/>
          <w:u w:val="single"/>
        </w:rPr>
        <w:t>www.clad.org.ve</w:t>
      </w:r>
      <w:r w:rsidRPr="0073702B">
        <w:rPr>
          <w:rFonts w:ascii="Arial" w:hAnsi="Arial" w:cs="Arial"/>
        </w:rPr>
        <w:t xml:space="preserve">. </w:t>
      </w:r>
    </w:p>
    <w:p w14:paraId="384B9B49" w14:textId="77777777" w:rsidR="00BC17DA" w:rsidRPr="0073702B" w:rsidRDefault="00BC17DA" w:rsidP="00E47FF3">
      <w:pPr>
        <w:pStyle w:val="Default"/>
        <w:numPr>
          <w:ilvl w:val="0"/>
          <w:numId w:val="2"/>
        </w:numPr>
        <w:tabs>
          <w:tab w:val="left" w:pos="1418"/>
        </w:tabs>
        <w:ind w:left="1418" w:hanging="284"/>
        <w:jc w:val="both"/>
        <w:rPr>
          <w:rFonts w:ascii="Arial" w:hAnsi="Arial" w:cs="Arial"/>
        </w:rPr>
      </w:pPr>
      <w:r w:rsidRPr="0073702B">
        <w:rPr>
          <w:rFonts w:ascii="Arial" w:hAnsi="Arial" w:cs="Arial"/>
        </w:rPr>
        <w:t xml:space="preserve">La Reforma del Estado en Chile 2000-2006. Segpres, Marzo 2006. </w:t>
      </w:r>
    </w:p>
    <w:p w14:paraId="479106A0" w14:textId="77777777" w:rsidR="00BC17DA" w:rsidRPr="0073702B" w:rsidRDefault="00BC17DA" w:rsidP="00E47FF3">
      <w:pPr>
        <w:pStyle w:val="Default"/>
        <w:numPr>
          <w:ilvl w:val="0"/>
          <w:numId w:val="2"/>
        </w:numPr>
        <w:tabs>
          <w:tab w:val="clear" w:pos="1495"/>
          <w:tab w:val="left" w:pos="1418"/>
        </w:tabs>
        <w:ind w:left="1418" w:hanging="284"/>
        <w:jc w:val="both"/>
        <w:rPr>
          <w:rFonts w:ascii="Arial" w:hAnsi="Arial" w:cs="Arial"/>
        </w:rPr>
      </w:pPr>
      <w:r w:rsidRPr="0073702B">
        <w:rPr>
          <w:rFonts w:ascii="Arial" w:hAnsi="Arial" w:cs="Arial"/>
        </w:rPr>
        <w:t xml:space="preserve">“Modernización de la Gestión Pública. Lecciones y aprendizajes” de Marianela Armijo. Editado por PRYME-SEGPRES, año 2000. </w:t>
      </w:r>
    </w:p>
    <w:p w14:paraId="162047B5" w14:textId="6E7FD979" w:rsidR="008219A0" w:rsidRDefault="008219A0" w:rsidP="00C82751">
      <w:pPr>
        <w:pStyle w:val="Default"/>
        <w:tabs>
          <w:tab w:val="left" w:pos="1418"/>
        </w:tabs>
        <w:ind w:left="1418" w:hanging="284"/>
        <w:jc w:val="both"/>
        <w:rPr>
          <w:rFonts w:ascii="Arial" w:hAnsi="Arial" w:cs="Arial"/>
        </w:rPr>
      </w:pPr>
      <w:r>
        <w:rPr>
          <w:rFonts w:ascii="Arial" w:hAnsi="Arial" w:cs="Arial"/>
        </w:rPr>
        <w:lastRenderedPageBreak/>
        <w:tab/>
        <w:t xml:space="preserve">- La agenda de modernización del gobierno de Sebastián Piñera. Cristián </w:t>
      </w:r>
      <w:r w:rsidR="00C82751">
        <w:rPr>
          <w:rFonts w:ascii="Arial" w:hAnsi="Arial" w:cs="Arial"/>
        </w:rPr>
        <w:t xml:space="preserve">     </w:t>
      </w:r>
      <w:r>
        <w:rPr>
          <w:rFonts w:ascii="Arial" w:hAnsi="Arial" w:cs="Arial"/>
        </w:rPr>
        <w:t>Larroulet, Junio 2011.</w:t>
      </w:r>
    </w:p>
    <w:p w14:paraId="11FAA892" w14:textId="7E24C315" w:rsidR="000E0AC6" w:rsidRDefault="000E0AC6" w:rsidP="00717E48">
      <w:pPr>
        <w:pStyle w:val="Default"/>
        <w:tabs>
          <w:tab w:val="left" w:pos="1418"/>
        </w:tabs>
        <w:ind w:left="1418" w:hanging="284"/>
        <w:jc w:val="both"/>
        <w:rPr>
          <w:rFonts w:ascii="Arial" w:hAnsi="Arial" w:cs="Arial"/>
        </w:rPr>
      </w:pPr>
      <w:r>
        <w:rPr>
          <w:rFonts w:ascii="Arial" w:hAnsi="Arial" w:cs="Arial"/>
        </w:rPr>
        <w:tab/>
        <w:t xml:space="preserve">- “Informe de avance de la Agenda de Modernización del Estado” SEGPRES, Septiembre 2012. </w:t>
      </w:r>
    </w:p>
    <w:p w14:paraId="635D08AB" w14:textId="595C7F11" w:rsidR="00FF5FD2" w:rsidRDefault="00FF5FD2" w:rsidP="00717E48">
      <w:pPr>
        <w:pStyle w:val="Default"/>
        <w:tabs>
          <w:tab w:val="left" w:pos="1418"/>
        </w:tabs>
        <w:ind w:left="1418" w:hanging="284"/>
        <w:jc w:val="both"/>
        <w:rPr>
          <w:rFonts w:ascii="Arial" w:hAnsi="Arial" w:cs="Arial"/>
        </w:rPr>
      </w:pPr>
      <w:r>
        <w:rPr>
          <w:rFonts w:ascii="Arial" w:hAnsi="Arial" w:cs="Arial"/>
        </w:rPr>
        <w:t xml:space="preserve">    </w:t>
      </w:r>
      <w:r w:rsidR="00422FD4">
        <w:rPr>
          <w:rFonts w:ascii="Arial" w:hAnsi="Arial" w:cs="Arial"/>
        </w:rPr>
        <w:t>**</w:t>
      </w:r>
      <w:r>
        <w:rPr>
          <w:rFonts w:ascii="Arial" w:hAnsi="Arial" w:cs="Arial"/>
        </w:rPr>
        <w:t xml:space="preserve"> “</w:t>
      </w:r>
      <w:r w:rsidRPr="00FF5FD2">
        <w:rPr>
          <w:rFonts w:ascii="Arial" w:hAnsi="Arial" w:cs="Arial"/>
          <w:b/>
        </w:rPr>
        <w:t>Agenda de Modernización del Estado”.</w:t>
      </w:r>
      <w:r>
        <w:rPr>
          <w:rFonts w:ascii="Arial" w:hAnsi="Arial" w:cs="Arial"/>
        </w:rPr>
        <w:t xml:space="preserve"> Gobierno de Chile. Julio 2019. </w:t>
      </w:r>
    </w:p>
    <w:p w14:paraId="35EEA3BD" w14:textId="0BDFB351" w:rsidR="00FF5FD2" w:rsidRPr="00FF5FD2" w:rsidRDefault="00FF5FD2" w:rsidP="00C82751">
      <w:pPr>
        <w:ind w:left="1560" w:hanging="426"/>
        <w:rPr>
          <w:rFonts w:cs="Arial"/>
          <w:b w:val="0"/>
          <w:bCs/>
          <w:szCs w:val="24"/>
        </w:rPr>
      </w:pPr>
      <w:r>
        <w:rPr>
          <w:rFonts w:cs="Arial"/>
        </w:rPr>
        <w:t xml:space="preserve">    </w:t>
      </w:r>
      <w:r w:rsidR="00422FD4">
        <w:rPr>
          <w:rFonts w:cs="Arial"/>
        </w:rPr>
        <w:t xml:space="preserve">** </w:t>
      </w:r>
      <w:r>
        <w:rPr>
          <w:rFonts w:cs="Arial"/>
        </w:rPr>
        <w:t>“</w:t>
      </w:r>
      <w:r w:rsidRPr="00FF5FD2">
        <w:rPr>
          <w:rFonts w:cs="Arial"/>
          <w:bCs/>
          <w:sz w:val="20"/>
          <w:szCs w:val="24"/>
        </w:rPr>
        <w:t>LA AGENDA DE MODERNIZACIÓN DEL ESTADO</w:t>
      </w:r>
      <w:r w:rsidRPr="003B7E85">
        <w:rPr>
          <w:rFonts w:cs="Arial"/>
          <w:bCs/>
          <w:szCs w:val="24"/>
        </w:rPr>
        <w:t>.</w:t>
      </w:r>
      <w:r>
        <w:rPr>
          <w:rFonts w:cs="Arial"/>
          <w:bCs/>
          <w:i/>
          <w:iCs/>
          <w:szCs w:val="24"/>
        </w:rPr>
        <w:t xml:space="preserve">Propuesta a medio </w:t>
      </w:r>
      <w:r>
        <w:rPr>
          <w:rFonts w:cs="Arial"/>
          <w:bCs/>
          <w:i/>
          <w:iCs/>
          <w:szCs w:val="24"/>
        </w:rPr>
        <w:t xml:space="preserve">   c</w:t>
      </w:r>
      <w:r>
        <w:rPr>
          <w:rFonts w:cs="Arial"/>
          <w:bCs/>
          <w:i/>
          <w:iCs/>
          <w:szCs w:val="24"/>
        </w:rPr>
        <w:t>amino.</w:t>
      </w:r>
      <w:r>
        <w:rPr>
          <w:rFonts w:cs="Arial"/>
          <w:bCs/>
          <w:i/>
          <w:iCs/>
          <w:szCs w:val="24"/>
        </w:rPr>
        <w:t xml:space="preserve"> </w:t>
      </w:r>
      <w:r w:rsidRPr="00FF5FD2">
        <w:rPr>
          <w:rFonts w:cs="Arial"/>
          <w:b w:val="0"/>
          <w:bCs/>
          <w:szCs w:val="24"/>
        </w:rPr>
        <w:t>Julio 2019</w:t>
      </w:r>
      <w:r>
        <w:rPr>
          <w:rFonts w:cs="Arial"/>
          <w:b w:val="0"/>
          <w:bCs/>
          <w:szCs w:val="24"/>
        </w:rPr>
        <w:t xml:space="preserve">. Rodrigo Egaña B. </w:t>
      </w:r>
      <w:r w:rsidR="00271AA9">
        <w:rPr>
          <w:rFonts w:cs="Arial"/>
          <w:b w:val="0"/>
          <w:bCs/>
          <w:szCs w:val="24"/>
        </w:rPr>
        <w:t>Web INAP.</w:t>
      </w:r>
    </w:p>
    <w:p w14:paraId="71A712E7" w14:textId="156AF2B1" w:rsidR="00FF5FD2" w:rsidRDefault="00FF5FD2" w:rsidP="00717E48">
      <w:pPr>
        <w:pStyle w:val="Default"/>
        <w:tabs>
          <w:tab w:val="left" w:pos="1418"/>
        </w:tabs>
        <w:ind w:left="1418" w:hanging="284"/>
        <w:jc w:val="both"/>
        <w:rPr>
          <w:rFonts w:ascii="Arial" w:hAnsi="Arial" w:cs="Arial"/>
        </w:rPr>
      </w:pPr>
    </w:p>
    <w:p w14:paraId="70C57E0E" w14:textId="69D2DFE7" w:rsidR="007B528C" w:rsidRDefault="007B528C" w:rsidP="00717E48">
      <w:pPr>
        <w:pStyle w:val="Default"/>
        <w:tabs>
          <w:tab w:val="left" w:pos="1418"/>
        </w:tabs>
        <w:ind w:left="1418" w:hanging="284"/>
        <w:jc w:val="both"/>
        <w:rPr>
          <w:rFonts w:ascii="Arial" w:hAnsi="Arial" w:cs="Arial"/>
        </w:rPr>
      </w:pPr>
    </w:p>
    <w:p w14:paraId="3A944475" w14:textId="3002B96F" w:rsidR="007B528C" w:rsidRPr="0073702B" w:rsidRDefault="007B528C" w:rsidP="007B528C">
      <w:pPr>
        <w:pStyle w:val="Default"/>
        <w:jc w:val="both"/>
        <w:rPr>
          <w:rFonts w:ascii="Arial" w:hAnsi="Arial" w:cs="Arial"/>
          <w:color w:val="auto"/>
        </w:rPr>
      </w:pPr>
      <w:r>
        <w:rPr>
          <w:rFonts w:cs="Arial"/>
          <w:b/>
          <w:lang w:val="es-MX"/>
        </w:rPr>
        <w:t xml:space="preserve">     </w:t>
      </w:r>
    </w:p>
    <w:p w14:paraId="1FE5DA36" w14:textId="20A6A98C" w:rsidR="007B528C" w:rsidRPr="007B528C" w:rsidRDefault="007B528C" w:rsidP="008C084D">
      <w:pPr>
        <w:pStyle w:val="Default"/>
        <w:numPr>
          <w:ilvl w:val="0"/>
          <w:numId w:val="12"/>
        </w:numPr>
        <w:ind w:left="709"/>
        <w:jc w:val="both"/>
        <w:rPr>
          <w:rFonts w:ascii="Arial" w:hAnsi="Arial" w:cs="Arial"/>
          <w:b/>
          <w:color w:val="auto"/>
        </w:rPr>
      </w:pPr>
      <w:r w:rsidRPr="007B528C">
        <w:rPr>
          <w:rFonts w:ascii="Arial" w:hAnsi="Arial" w:cs="Arial"/>
          <w:b/>
          <w:color w:val="auto"/>
        </w:rPr>
        <w:t>Avances alcanzados en la reforma del estado. Aprendizajes y agenda pendiente.</w:t>
      </w:r>
    </w:p>
    <w:p w14:paraId="1C5BC72E" w14:textId="0E449EEB" w:rsidR="0037751F" w:rsidRPr="007B528C" w:rsidRDefault="0037751F" w:rsidP="007B528C">
      <w:pPr>
        <w:ind w:left="360"/>
        <w:jc w:val="both"/>
        <w:rPr>
          <w:rFonts w:cs="Arial"/>
          <w:b w:val="0"/>
          <w:szCs w:val="24"/>
          <w:lang w:val="es-MX"/>
        </w:rPr>
      </w:pPr>
    </w:p>
    <w:p w14:paraId="07F4EDD5" w14:textId="2FB2C3A5" w:rsidR="00BC17DA" w:rsidRDefault="007B528C" w:rsidP="002458DA">
      <w:pPr>
        <w:pStyle w:val="Default"/>
        <w:jc w:val="both"/>
        <w:rPr>
          <w:rFonts w:ascii="Arial" w:hAnsi="Arial" w:cs="Arial"/>
          <w:bCs/>
          <w:iCs/>
          <w:lang w:val="es-CL"/>
        </w:rPr>
      </w:pPr>
      <w:r>
        <w:rPr>
          <w:rFonts w:ascii="Arial" w:hAnsi="Arial" w:cs="Arial"/>
          <w:bCs/>
          <w:iCs/>
          <w:lang w:val="es-CL"/>
        </w:rPr>
        <w:t>Lectura de referencia:</w:t>
      </w:r>
    </w:p>
    <w:p w14:paraId="07787EF6" w14:textId="2A9D5F9E" w:rsidR="007B528C" w:rsidRDefault="007B528C" w:rsidP="002458DA">
      <w:pPr>
        <w:pStyle w:val="Default"/>
        <w:jc w:val="both"/>
        <w:rPr>
          <w:rFonts w:ascii="Arial" w:hAnsi="Arial" w:cs="Arial"/>
          <w:bCs/>
          <w:iCs/>
          <w:lang w:val="es-CL"/>
        </w:rPr>
      </w:pPr>
    </w:p>
    <w:p w14:paraId="796F2627" w14:textId="49AFBEE9" w:rsidR="007B528C" w:rsidRPr="0073702B" w:rsidRDefault="006A0283" w:rsidP="00A7030F">
      <w:pPr>
        <w:tabs>
          <w:tab w:val="left" w:pos="1134"/>
          <w:tab w:val="left" w:pos="1276"/>
        </w:tabs>
        <w:ind w:left="1416" w:hanging="142"/>
        <w:rPr>
          <w:rFonts w:cs="Arial"/>
          <w:b w:val="0"/>
          <w:szCs w:val="24"/>
          <w:lang w:val="es-MX"/>
        </w:rPr>
      </w:pPr>
      <w:r>
        <w:rPr>
          <w:rFonts w:cs="Arial"/>
          <w:bCs/>
        </w:rPr>
        <w:t xml:space="preserve"> </w:t>
      </w:r>
      <w:r w:rsidR="007B528C">
        <w:rPr>
          <w:rFonts w:cs="Arial"/>
          <w:bCs/>
        </w:rPr>
        <w:t xml:space="preserve">** </w:t>
      </w:r>
      <w:r w:rsidR="009B0C85">
        <w:rPr>
          <w:rFonts w:cs="Arial"/>
          <w:bCs/>
        </w:rPr>
        <w:t>“</w:t>
      </w:r>
      <w:r w:rsidR="007B528C" w:rsidRPr="009B0C85">
        <w:rPr>
          <w:rFonts w:cs="Arial"/>
          <w:bCs/>
          <w:szCs w:val="24"/>
          <w:lang w:val="es-MX"/>
        </w:rPr>
        <w:t>Un estado de clase mundial al servicio de las personas</w:t>
      </w:r>
      <w:r w:rsidR="007B528C">
        <w:rPr>
          <w:rFonts w:cs="Arial"/>
          <w:b w:val="0"/>
          <w:bCs/>
          <w:szCs w:val="24"/>
          <w:lang w:val="es-MX"/>
        </w:rPr>
        <w:t>. Introducción al libro Un mejor estado para Chile, propuestas de modernización y reforma, del Consorcio para la Reforma del Estado. 2009. Pág. 13-38.</w:t>
      </w:r>
    </w:p>
    <w:p w14:paraId="13FDDBF2" w14:textId="77777777" w:rsidR="007B528C" w:rsidRPr="0073702B" w:rsidRDefault="007B528C" w:rsidP="00A7030F">
      <w:pPr>
        <w:pStyle w:val="CM14"/>
        <w:numPr>
          <w:ilvl w:val="0"/>
          <w:numId w:val="2"/>
        </w:numPr>
        <w:tabs>
          <w:tab w:val="left" w:pos="1418"/>
        </w:tabs>
        <w:spacing w:after="0"/>
        <w:ind w:left="1418" w:hanging="284"/>
        <w:rPr>
          <w:rFonts w:ascii="Arial" w:hAnsi="Arial" w:cs="Arial"/>
          <w:color w:val="800000"/>
        </w:rPr>
      </w:pPr>
      <w:r w:rsidRPr="0073702B">
        <w:rPr>
          <w:rFonts w:ascii="Arial" w:hAnsi="Arial" w:cs="Arial"/>
        </w:rPr>
        <w:t>“Modelos de reforma de Estado y las reformas después de las reformas” de GuyPeters y “Diálogo con GuyPeters”, en La reconstrucción gerencial del Estado, Enfoques políticos sobre la Nueva Gestión Pública, Conrado Ramos (Ed.), Ediciones de la Banda Oriental, Uruguay, 2003.</w:t>
      </w:r>
    </w:p>
    <w:p w14:paraId="76679A74" w14:textId="2115410B" w:rsidR="007B528C" w:rsidRDefault="006A0283" w:rsidP="00271AA9">
      <w:pPr>
        <w:pStyle w:val="CM14"/>
        <w:tabs>
          <w:tab w:val="left" w:pos="1418"/>
        </w:tabs>
        <w:spacing w:after="0"/>
        <w:ind w:left="1418" w:hanging="284"/>
        <w:rPr>
          <w:rFonts w:ascii="Arial" w:hAnsi="Arial" w:cs="Arial"/>
        </w:rPr>
      </w:pPr>
      <w:r w:rsidRPr="00A7030F">
        <w:rPr>
          <w:rFonts w:ascii="Arial" w:hAnsi="Arial" w:cs="Arial"/>
          <w:b/>
        </w:rPr>
        <w:t>**</w:t>
      </w:r>
      <w:r w:rsidR="007B528C" w:rsidRPr="00A7030F">
        <w:rPr>
          <w:rFonts w:ascii="Arial" w:hAnsi="Arial" w:cs="Arial"/>
          <w:b/>
        </w:rPr>
        <w:t>“ Reforma y modernización del Estado en Chile. Hitos y logro</w:t>
      </w:r>
      <w:r w:rsidR="00E60D36" w:rsidRPr="00A7030F">
        <w:rPr>
          <w:rFonts w:ascii="Arial" w:hAnsi="Arial" w:cs="Arial"/>
          <w:b/>
        </w:rPr>
        <w:t xml:space="preserve">s </w:t>
      </w:r>
      <w:r w:rsidR="007B528C" w:rsidRPr="00A7030F">
        <w:rPr>
          <w:rFonts w:ascii="Arial" w:hAnsi="Arial" w:cs="Arial"/>
          <w:b/>
        </w:rPr>
        <w:t>de un proceso abierto</w:t>
      </w:r>
      <w:r w:rsidR="007B528C" w:rsidRPr="0073702B">
        <w:rPr>
          <w:rFonts w:ascii="Arial" w:hAnsi="Arial" w:cs="Arial"/>
        </w:rPr>
        <w:t xml:space="preserve">” José Ignacio Porras Martínez. En Calidad </w:t>
      </w:r>
      <w:r w:rsidR="007B528C" w:rsidRPr="0073702B">
        <w:rPr>
          <w:rFonts w:ascii="Arial" w:hAnsi="Arial" w:cs="Arial"/>
        </w:rPr>
        <w:tab/>
      </w:r>
      <w:r w:rsidR="00E60D36">
        <w:rPr>
          <w:rFonts w:ascii="Arial" w:hAnsi="Arial" w:cs="Arial"/>
        </w:rPr>
        <w:t>de la</w:t>
      </w:r>
      <w:r w:rsidR="007B528C" w:rsidRPr="0073702B">
        <w:rPr>
          <w:rFonts w:ascii="Arial" w:hAnsi="Arial" w:cs="Arial"/>
        </w:rPr>
        <w:t xml:space="preserve"> democracia, Transparencia e Instituciones Públicas. Serie </w:t>
      </w:r>
      <w:r w:rsidR="007B528C" w:rsidRPr="0073702B">
        <w:rPr>
          <w:rFonts w:ascii="Arial" w:hAnsi="Arial" w:cs="Arial"/>
        </w:rPr>
        <w:tab/>
        <w:t>Estudios. Volumen I. División de Estudios, Ministerio Secretaría  General de la Presidencia, Chile. 2009.</w:t>
      </w:r>
    </w:p>
    <w:p w14:paraId="53B7E0E0" w14:textId="549B80E7" w:rsidR="00E60D36" w:rsidRDefault="00E60D36" w:rsidP="00A7030F">
      <w:pPr>
        <w:pStyle w:val="Default"/>
        <w:numPr>
          <w:ilvl w:val="0"/>
          <w:numId w:val="2"/>
        </w:numPr>
        <w:tabs>
          <w:tab w:val="left" w:pos="1418"/>
        </w:tabs>
        <w:rPr>
          <w:rFonts w:ascii="Arial" w:hAnsi="Arial" w:cs="Arial"/>
        </w:rPr>
      </w:pPr>
      <w:r>
        <w:rPr>
          <w:rFonts w:ascii="Arial" w:hAnsi="Arial" w:cs="Arial"/>
        </w:rPr>
        <w:t xml:space="preserve">“Globalización y reforma del estado en Chile” de Mario Waisblutt y José Inostroza, en Iberoamericana, NordicJournal of Latin American and CaribbeanStudies, Vol. XXXVII, pg.285 – 310. </w:t>
      </w:r>
    </w:p>
    <w:p w14:paraId="6CAD05EB" w14:textId="1D704F62" w:rsidR="009B0C85" w:rsidRDefault="009B0C85" w:rsidP="00271AA9">
      <w:pPr>
        <w:pStyle w:val="Default"/>
        <w:tabs>
          <w:tab w:val="left" w:pos="1418"/>
        </w:tabs>
        <w:ind w:left="1416" w:hanging="282"/>
        <w:rPr>
          <w:rFonts w:ascii="Arial" w:hAnsi="Arial" w:cs="Arial"/>
        </w:rPr>
      </w:pPr>
      <w:r>
        <w:rPr>
          <w:rFonts w:ascii="Arial" w:hAnsi="Arial" w:cs="Arial"/>
        </w:rPr>
        <w:t xml:space="preserve">** </w:t>
      </w:r>
      <w:r w:rsidRPr="009B0C85">
        <w:rPr>
          <w:rFonts w:ascii="Arial" w:hAnsi="Arial" w:cs="Arial"/>
        </w:rPr>
        <w:t>“</w:t>
      </w:r>
      <w:r w:rsidRPr="009B0C85">
        <w:rPr>
          <w:rFonts w:ascii="Arial" w:hAnsi="Arial" w:cs="Arial"/>
          <w:b/>
        </w:rPr>
        <w:t>Reforma del estado 3.0: desafíos para el tiempo presente</w:t>
      </w:r>
      <w:r w:rsidRPr="009B0C85">
        <w:rPr>
          <w:rFonts w:ascii="Arial" w:hAnsi="Arial" w:cs="Arial"/>
        </w:rPr>
        <w:t xml:space="preserve">”. De Rodrigo </w:t>
      </w:r>
      <w:r>
        <w:rPr>
          <w:rFonts w:ascii="Arial" w:hAnsi="Arial" w:cs="Arial"/>
        </w:rPr>
        <w:t xml:space="preserve">  </w:t>
      </w:r>
      <w:r w:rsidRPr="009B0C85">
        <w:rPr>
          <w:rFonts w:ascii="Arial" w:hAnsi="Arial" w:cs="Arial"/>
        </w:rPr>
        <w:t>Egaña Baraona</w:t>
      </w:r>
      <w:r>
        <w:rPr>
          <w:rFonts w:ascii="Arial" w:hAnsi="Arial" w:cs="Arial"/>
        </w:rPr>
        <w:t>, en Estado, Gobierno, Gestión Pública, N° 31, 2018.</w:t>
      </w:r>
    </w:p>
    <w:p w14:paraId="5C9BB87F" w14:textId="00AB942F" w:rsidR="00A7030F" w:rsidRDefault="00A7030F" w:rsidP="00271AA9">
      <w:pPr>
        <w:pStyle w:val="Prrafodelista"/>
        <w:ind w:left="1418" w:hanging="284"/>
        <w:rPr>
          <w:rFonts w:cs="Arial"/>
          <w:szCs w:val="24"/>
        </w:rPr>
      </w:pPr>
      <w:bookmarkStart w:id="0" w:name="_GoBack"/>
      <w:bookmarkEnd w:id="0"/>
      <w:r>
        <w:rPr>
          <w:rFonts w:cs="Arial"/>
          <w:szCs w:val="24"/>
        </w:rPr>
        <w:t xml:space="preserve">** </w:t>
      </w:r>
      <w:r w:rsidRPr="00A7030F">
        <w:rPr>
          <w:rFonts w:cs="Arial"/>
          <w:szCs w:val="24"/>
        </w:rPr>
        <w:t xml:space="preserve">Egaña, R. y Pliscoff, C. (2020): “La gestión pública chilena después del 18-Octubre: Ideas previas y reflexiones futuras”. IdeAs, 15. DOI: </w:t>
      </w:r>
      <w:hyperlink r:id="rId8" w:history="1">
        <w:r w:rsidR="00FF5FD2" w:rsidRPr="00B452DA">
          <w:rPr>
            <w:rStyle w:val="Hipervnculo"/>
            <w:rFonts w:cs="Arial"/>
            <w:szCs w:val="24"/>
          </w:rPr>
          <w:t>https://doi.org/10.4000/ideas.8429</w:t>
        </w:r>
      </w:hyperlink>
      <w:r>
        <w:rPr>
          <w:rFonts w:cs="Arial"/>
          <w:szCs w:val="24"/>
        </w:rPr>
        <w:t>.</w:t>
      </w:r>
    </w:p>
    <w:p w14:paraId="515896E6" w14:textId="20A64A0D" w:rsidR="00FF5FD2" w:rsidRPr="00FF5FD2" w:rsidRDefault="00FF5FD2" w:rsidP="00271AA9">
      <w:pPr>
        <w:pStyle w:val="Prrafodelista"/>
        <w:numPr>
          <w:ilvl w:val="0"/>
          <w:numId w:val="8"/>
        </w:numPr>
        <w:tabs>
          <w:tab w:val="clear" w:pos="1770"/>
          <w:tab w:val="num" w:pos="1418"/>
        </w:tabs>
        <w:ind w:left="1418"/>
        <w:rPr>
          <w:rFonts w:cs="Arial"/>
          <w:b w:val="0"/>
          <w:szCs w:val="24"/>
        </w:rPr>
      </w:pPr>
      <w:r w:rsidRPr="00FF5FD2">
        <w:rPr>
          <w:rFonts w:cs="Arial"/>
          <w:szCs w:val="24"/>
        </w:rPr>
        <w:t xml:space="preserve">“Un Estado al servicio de la ciudadanía”. </w:t>
      </w:r>
      <w:r w:rsidRPr="00FF5FD2">
        <w:rPr>
          <w:rFonts w:cs="Arial"/>
          <w:b w:val="0"/>
          <w:szCs w:val="24"/>
        </w:rPr>
        <w:t>Informe de la Comisión de Modernización del Estado CEP</w:t>
      </w:r>
      <w:r>
        <w:rPr>
          <w:rFonts w:cs="Arial"/>
          <w:b w:val="0"/>
          <w:szCs w:val="24"/>
        </w:rPr>
        <w:t xml:space="preserve">. </w:t>
      </w:r>
      <w:r w:rsidRPr="00FF5FD2">
        <w:rPr>
          <w:rFonts w:cs="Arial"/>
          <w:b w:val="0"/>
          <w:szCs w:val="24"/>
        </w:rPr>
        <w:t>Centro de Estudios Públicos</w:t>
      </w:r>
      <w:r>
        <w:rPr>
          <w:rFonts w:cs="Arial"/>
          <w:b w:val="0"/>
          <w:szCs w:val="24"/>
        </w:rPr>
        <w:t xml:space="preserve">. 2017. </w:t>
      </w:r>
    </w:p>
    <w:p w14:paraId="20615CDE" w14:textId="011D0EBD" w:rsidR="00FF5FD2" w:rsidRPr="00FF5FD2" w:rsidRDefault="00FF5FD2" w:rsidP="00FF5FD2">
      <w:pPr>
        <w:pStyle w:val="Prrafodelista"/>
        <w:numPr>
          <w:ilvl w:val="0"/>
          <w:numId w:val="8"/>
        </w:numPr>
        <w:rPr>
          <w:rFonts w:cs="Arial"/>
          <w:szCs w:val="24"/>
        </w:rPr>
      </w:pPr>
    </w:p>
    <w:p w14:paraId="4BD5EB61" w14:textId="77777777" w:rsidR="00F952E9" w:rsidRPr="00F952E9" w:rsidRDefault="00F952E9" w:rsidP="00A7030F">
      <w:pPr>
        <w:pStyle w:val="Prrafodelista"/>
        <w:spacing w:before="120" w:after="120"/>
        <w:ind w:left="1770"/>
        <w:jc w:val="both"/>
        <w:rPr>
          <w:rFonts w:cs="Arial"/>
          <w:b w:val="0"/>
          <w:szCs w:val="24"/>
        </w:rPr>
      </w:pPr>
    </w:p>
    <w:p w14:paraId="638FDE84" w14:textId="38F9316F" w:rsidR="007B528C" w:rsidRDefault="007B528C" w:rsidP="002458DA">
      <w:pPr>
        <w:pStyle w:val="Default"/>
        <w:jc w:val="both"/>
        <w:rPr>
          <w:rFonts w:ascii="Arial" w:hAnsi="Arial" w:cs="Arial"/>
          <w:bCs/>
          <w:iCs/>
          <w:lang w:val="es-CL"/>
        </w:rPr>
      </w:pPr>
    </w:p>
    <w:p w14:paraId="4AEA40B2" w14:textId="39D23CA7" w:rsidR="00F952E9" w:rsidRDefault="00F952E9" w:rsidP="002458DA">
      <w:pPr>
        <w:pStyle w:val="Default"/>
        <w:jc w:val="both"/>
        <w:rPr>
          <w:rFonts w:ascii="Arial" w:hAnsi="Arial" w:cs="Arial"/>
          <w:bCs/>
          <w:iCs/>
          <w:lang w:val="es-CL"/>
        </w:rPr>
      </w:pPr>
    </w:p>
    <w:p w14:paraId="516DA158" w14:textId="77777777" w:rsidR="00F952E9" w:rsidRPr="00CA4CC1" w:rsidRDefault="00F952E9" w:rsidP="002458DA">
      <w:pPr>
        <w:pStyle w:val="Default"/>
        <w:jc w:val="both"/>
        <w:rPr>
          <w:rFonts w:ascii="Arial" w:hAnsi="Arial" w:cs="Arial"/>
          <w:bCs/>
          <w:iCs/>
          <w:lang w:val="es-CL"/>
        </w:rPr>
      </w:pPr>
    </w:p>
    <w:p w14:paraId="5A54A7BE" w14:textId="77777777" w:rsidR="00A10958" w:rsidRPr="00C53B97" w:rsidRDefault="00BC17DA" w:rsidP="002458DA">
      <w:pPr>
        <w:pStyle w:val="CM14"/>
        <w:spacing w:after="0"/>
        <w:jc w:val="both"/>
        <w:rPr>
          <w:rFonts w:ascii="Arial" w:hAnsi="Arial" w:cs="Arial"/>
          <w:b/>
        </w:rPr>
      </w:pPr>
      <w:r w:rsidRPr="0073702B">
        <w:rPr>
          <w:rFonts w:ascii="Arial" w:hAnsi="Arial" w:cs="Arial"/>
        </w:rPr>
        <w:lastRenderedPageBreak/>
        <w:t>VI.-</w:t>
      </w:r>
      <w:r w:rsidR="00A27CF2" w:rsidRPr="0073702B">
        <w:rPr>
          <w:rFonts w:ascii="Arial" w:hAnsi="Arial" w:cs="Arial"/>
        </w:rPr>
        <w:tab/>
      </w:r>
      <w:r w:rsidR="00A27CF2" w:rsidRPr="00C53B97">
        <w:rPr>
          <w:rFonts w:ascii="Arial" w:hAnsi="Arial" w:cs="Arial"/>
          <w:b/>
        </w:rPr>
        <w:t>EVALUACIO</w:t>
      </w:r>
      <w:r w:rsidRPr="00C53B97">
        <w:rPr>
          <w:rFonts w:ascii="Arial" w:hAnsi="Arial" w:cs="Arial"/>
          <w:b/>
        </w:rPr>
        <w:t>N DEL CURSO</w:t>
      </w:r>
      <w:r w:rsidR="00A10958" w:rsidRPr="00C53B97">
        <w:rPr>
          <w:rFonts w:ascii="Arial" w:hAnsi="Arial" w:cs="Arial"/>
          <w:b/>
        </w:rPr>
        <w:t>.</w:t>
      </w:r>
    </w:p>
    <w:p w14:paraId="7CB41A08" w14:textId="77777777" w:rsidR="004C4653" w:rsidRPr="0073702B" w:rsidRDefault="004C4653" w:rsidP="002458DA">
      <w:pPr>
        <w:pStyle w:val="Default"/>
        <w:rPr>
          <w:rFonts w:ascii="Arial" w:hAnsi="Arial" w:cs="Arial"/>
        </w:rPr>
      </w:pPr>
    </w:p>
    <w:p w14:paraId="2457A855" w14:textId="77777777" w:rsidR="003343D0" w:rsidRPr="00F2357D" w:rsidRDefault="003343D0" w:rsidP="00E47FF3">
      <w:pPr>
        <w:pStyle w:val="CM5"/>
        <w:spacing w:line="240" w:lineRule="auto"/>
        <w:ind w:left="709"/>
        <w:jc w:val="both"/>
        <w:rPr>
          <w:rFonts w:ascii="Arial" w:hAnsi="Arial" w:cs="Arial"/>
        </w:rPr>
      </w:pPr>
      <w:r w:rsidRPr="00F2357D">
        <w:rPr>
          <w:rFonts w:ascii="Arial" w:hAnsi="Arial" w:cs="Arial"/>
        </w:rPr>
        <w:t>La evaluación intentará dar cuenta del aprendizaje que alcancen los alumnos en torno a los siguientes aspectos:</w:t>
      </w:r>
    </w:p>
    <w:p w14:paraId="51E18F6F" w14:textId="77777777" w:rsidR="003343D0" w:rsidRPr="00F2357D" w:rsidRDefault="003343D0" w:rsidP="003343D0">
      <w:pPr>
        <w:pStyle w:val="Default"/>
        <w:numPr>
          <w:ilvl w:val="0"/>
          <w:numId w:val="8"/>
        </w:numPr>
        <w:rPr>
          <w:rFonts w:ascii="Arial" w:hAnsi="Arial" w:cs="Arial"/>
        </w:rPr>
      </w:pPr>
      <w:r w:rsidRPr="00F2357D">
        <w:rPr>
          <w:rFonts w:ascii="Arial" w:hAnsi="Arial" w:cs="Arial"/>
        </w:rPr>
        <w:t>Distinciones generales que dan base a la conformación de agendas de reforma.</w:t>
      </w:r>
    </w:p>
    <w:p w14:paraId="554864E6" w14:textId="77777777" w:rsidR="003343D0" w:rsidRPr="00F2357D" w:rsidRDefault="003343D0" w:rsidP="003343D0">
      <w:pPr>
        <w:pStyle w:val="Default"/>
        <w:numPr>
          <w:ilvl w:val="0"/>
          <w:numId w:val="8"/>
        </w:numPr>
        <w:rPr>
          <w:rFonts w:ascii="Arial" w:hAnsi="Arial" w:cs="Arial"/>
        </w:rPr>
      </w:pPr>
      <w:r w:rsidRPr="00F2357D">
        <w:rPr>
          <w:rFonts w:ascii="Arial" w:hAnsi="Arial" w:cs="Arial"/>
        </w:rPr>
        <w:t>Particularidades de los programas de reforma en diversos gobiernos.</w:t>
      </w:r>
    </w:p>
    <w:p w14:paraId="5553A1A5" w14:textId="77777777" w:rsidR="003343D0" w:rsidRPr="00F2357D" w:rsidRDefault="003343D0" w:rsidP="003343D0">
      <w:pPr>
        <w:pStyle w:val="Default"/>
        <w:numPr>
          <w:ilvl w:val="0"/>
          <w:numId w:val="8"/>
        </w:numPr>
        <w:rPr>
          <w:rFonts w:ascii="Arial" w:hAnsi="Arial" w:cs="Arial"/>
        </w:rPr>
      </w:pPr>
      <w:r w:rsidRPr="00F2357D">
        <w:rPr>
          <w:rFonts w:ascii="Arial" w:hAnsi="Arial" w:cs="Arial"/>
        </w:rPr>
        <w:t>Capacidad de reflexionar sobre la actual situación del estado y las posibles agendas de reforma a ser propuestas.</w:t>
      </w:r>
    </w:p>
    <w:p w14:paraId="046D2BD5" w14:textId="77777777" w:rsidR="003343D0" w:rsidRPr="00F2357D" w:rsidRDefault="003343D0" w:rsidP="003343D0">
      <w:pPr>
        <w:pStyle w:val="Default"/>
        <w:numPr>
          <w:ilvl w:val="0"/>
          <w:numId w:val="8"/>
        </w:numPr>
        <w:rPr>
          <w:rFonts w:ascii="Arial" w:hAnsi="Arial" w:cs="Arial"/>
        </w:rPr>
      </w:pPr>
      <w:r w:rsidRPr="00F2357D">
        <w:rPr>
          <w:rFonts w:ascii="Arial" w:hAnsi="Arial" w:cs="Arial"/>
        </w:rPr>
        <w:t>Competencia para contribuir a diseñar una propuesta de reforma para un sector o una institución determinada.</w:t>
      </w:r>
    </w:p>
    <w:p w14:paraId="6B374BA4" w14:textId="77777777" w:rsidR="003343D0" w:rsidRDefault="003343D0" w:rsidP="00E47FF3">
      <w:pPr>
        <w:pStyle w:val="CM5"/>
        <w:spacing w:line="240" w:lineRule="auto"/>
        <w:ind w:left="709"/>
        <w:jc w:val="both"/>
        <w:rPr>
          <w:rFonts w:ascii="Arial" w:hAnsi="Arial" w:cs="Arial"/>
        </w:rPr>
      </w:pPr>
    </w:p>
    <w:p w14:paraId="435DB46F" w14:textId="77777777" w:rsidR="003343D0" w:rsidRDefault="003343D0" w:rsidP="003343D0">
      <w:pPr>
        <w:pStyle w:val="Default"/>
      </w:pPr>
    </w:p>
    <w:p w14:paraId="7CDFE8DA" w14:textId="2113831C" w:rsidR="002032CA" w:rsidRDefault="002032CA" w:rsidP="003343D0">
      <w:pPr>
        <w:pStyle w:val="Default"/>
        <w:rPr>
          <w:rFonts w:ascii="Arial" w:hAnsi="Arial" w:cs="Arial"/>
        </w:rPr>
      </w:pPr>
      <w:r>
        <w:tab/>
      </w:r>
      <w:r w:rsidRPr="002032CA">
        <w:rPr>
          <w:rFonts w:ascii="Arial" w:hAnsi="Arial" w:cs="Arial"/>
        </w:rPr>
        <w:t>La presentación de las propuestas de agenda</w:t>
      </w:r>
      <w:r>
        <w:rPr>
          <w:rFonts w:ascii="Arial" w:hAnsi="Arial" w:cs="Arial"/>
        </w:rPr>
        <w:t xml:space="preserve"> de diversos organismos y escuelas </w:t>
      </w:r>
      <w:r>
        <w:rPr>
          <w:rFonts w:ascii="Arial" w:hAnsi="Arial" w:cs="Arial"/>
        </w:rPr>
        <w:tab/>
        <w:t>de pensamiento se hará a partir de trabajos preparados por grupos de alumnos.</w:t>
      </w:r>
      <w:r w:rsidR="000348DC">
        <w:rPr>
          <w:rFonts w:ascii="Arial" w:hAnsi="Arial" w:cs="Arial"/>
        </w:rPr>
        <w:tab/>
        <w:t xml:space="preserve">Esta presentación se hará en la sesión </w:t>
      </w:r>
      <w:r w:rsidR="008202F7">
        <w:rPr>
          <w:rFonts w:ascii="Arial" w:hAnsi="Arial" w:cs="Arial"/>
        </w:rPr>
        <w:t>3</w:t>
      </w:r>
      <w:r w:rsidR="000348DC">
        <w:rPr>
          <w:rFonts w:ascii="Arial" w:hAnsi="Arial" w:cs="Arial"/>
        </w:rPr>
        <w:t xml:space="preserve"> del curso.</w:t>
      </w:r>
    </w:p>
    <w:p w14:paraId="34F4EDEE" w14:textId="77777777" w:rsidR="002D54E4" w:rsidRPr="002032CA" w:rsidRDefault="002D54E4" w:rsidP="003343D0">
      <w:pPr>
        <w:pStyle w:val="Default"/>
        <w:rPr>
          <w:rFonts w:ascii="Arial" w:hAnsi="Arial" w:cs="Arial"/>
        </w:rPr>
      </w:pPr>
    </w:p>
    <w:p w14:paraId="33588B51" w14:textId="0FD3F808" w:rsidR="00BD3109" w:rsidRDefault="00BD3109" w:rsidP="003343D0">
      <w:pPr>
        <w:pStyle w:val="Default"/>
        <w:rPr>
          <w:rFonts w:ascii="Arial" w:hAnsi="Arial" w:cs="Arial"/>
        </w:rPr>
      </w:pPr>
      <w:r>
        <w:tab/>
      </w:r>
      <w:r w:rsidRPr="00BD3109">
        <w:rPr>
          <w:rFonts w:ascii="Arial" w:hAnsi="Arial" w:cs="Arial"/>
        </w:rPr>
        <w:t xml:space="preserve">Se realizará un control de lectura </w:t>
      </w:r>
      <w:r w:rsidR="000348DC">
        <w:rPr>
          <w:rFonts w:ascii="Arial" w:hAnsi="Arial" w:cs="Arial"/>
        </w:rPr>
        <w:t xml:space="preserve">a trabajarse en forma personal que deberá </w:t>
      </w:r>
      <w:r w:rsidR="000348DC">
        <w:rPr>
          <w:rFonts w:ascii="Arial" w:hAnsi="Arial" w:cs="Arial"/>
        </w:rPr>
        <w:tab/>
        <w:t xml:space="preserve">entregarse </w:t>
      </w:r>
      <w:r w:rsidRPr="00BD3109">
        <w:rPr>
          <w:rFonts w:ascii="Arial" w:hAnsi="Arial" w:cs="Arial"/>
        </w:rPr>
        <w:t xml:space="preserve">en la sesión nr. </w:t>
      </w:r>
      <w:r w:rsidR="008202F7">
        <w:rPr>
          <w:rFonts w:ascii="Arial" w:hAnsi="Arial" w:cs="Arial"/>
        </w:rPr>
        <w:t>5</w:t>
      </w:r>
      <w:r w:rsidRPr="00BD3109">
        <w:rPr>
          <w:rFonts w:ascii="Arial" w:hAnsi="Arial" w:cs="Arial"/>
        </w:rPr>
        <w:t xml:space="preserve"> del curso, sobre las lecturas correspondientes a la </w:t>
      </w:r>
      <w:r w:rsidR="000348DC">
        <w:rPr>
          <w:rFonts w:ascii="Arial" w:hAnsi="Arial" w:cs="Arial"/>
        </w:rPr>
        <w:tab/>
      </w:r>
      <w:r w:rsidRPr="00BD3109">
        <w:rPr>
          <w:rFonts w:ascii="Arial" w:hAnsi="Arial" w:cs="Arial"/>
        </w:rPr>
        <w:t xml:space="preserve">primera parte del curso. </w:t>
      </w:r>
    </w:p>
    <w:p w14:paraId="66E583AE" w14:textId="77777777" w:rsidR="00BD3109" w:rsidRPr="00BD3109" w:rsidRDefault="00BD3109" w:rsidP="003343D0">
      <w:pPr>
        <w:pStyle w:val="Default"/>
        <w:rPr>
          <w:rFonts w:ascii="Arial" w:hAnsi="Arial" w:cs="Arial"/>
        </w:rPr>
      </w:pPr>
    </w:p>
    <w:p w14:paraId="0DF9A193" w14:textId="77777777" w:rsidR="009E2B27" w:rsidRDefault="00003E74" w:rsidP="00E47FF3">
      <w:pPr>
        <w:pStyle w:val="CM5"/>
        <w:spacing w:line="240" w:lineRule="auto"/>
        <w:ind w:left="709"/>
        <w:jc w:val="both"/>
        <w:rPr>
          <w:rFonts w:ascii="Arial" w:hAnsi="Arial" w:cs="Arial"/>
        </w:rPr>
      </w:pPr>
      <w:r>
        <w:rPr>
          <w:rFonts w:ascii="Arial" w:hAnsi="Arial" w:cs="Arial"/>
        </w:rPr>
        <w:t>Al final del curso, l</w:t>
      </w:r>
      <w:r w:rsidR="00BC17DA" w:rsidRPr="0073702B">
        <w:rPr>
          <w:rFonts w:ascii="Arial" w:hAnsi="Arial" w:cs="Arial"/>
        </w:rPr>
        <w:t xml:space="preserve">os participantes deberán preparar </w:t>
      </w:r>
      <w:r w:rsidR="00460CF8" w:rsidRPr="0073702B">
        <w:rPr>
          <w:rFonts w:ascii="Arial" w:hAnsi="Arial" w:cs="Arial"/>
        </w:rPr>
        <w:t xml:space="preserve">un trabajo consistente en </w:t>
      </w:r>
    </w:p>
    <w:p w14:paraId="3CB84571" w14:textId="622416AC" w:rsidR="00BC17DA" w:rsidRDefault="00460CF8" w:rsidP="00E47FF3">
      <w:pPr>
        <w:pStyle w:val="CM5"/>
        <w:spacing w:line="240" w:lineRule="auto"/>
        <w:ind w:left="709"/>
        <w:jc w:val="both"/>
        <w:rPr>
          <w:rFonts w:ascii="Arial" w:hAnsi="Arial" w:cs="Arial"/>
        </w:rPr>
      </w:pPr>
      <w:r w:rsidRPr="0073702B">
        <w:rPr>
          <w:rFonts w:ascii="Arial" w:hAnsi="Arial" w:cs="Arial"/>
        </w:rPr>
        <w:t xml:space="preserve">responder un conjunto de preguntas que se presentarán relativas a las materias tratadas. </w:t>
      </w:r>
      <w:r w:rsidR="00BC17DA" w:rsidRPr="0073702B">
        <w:rPr>
          <w:rFonts w:ascii="Arial" w:hAnsi="Arial" w:cs="Arial"/>
        </w:rPr>
        <w:t>Este trabajo deberá ser enviado por correo electrónico a</w:t>
      </w:r>
      <w:r w:rsidR="00003E74">
        <w:rPr>
          <w:rFonts w:ascii="Arial" w:hAnsi="Arial" w:cs="Arial"/>
        </w:rPr>
        <w:t xml:space="preserve">l Profesor </w:t>
      </w:r>
      <w:hyperlink r:id="rId9" w:history="1">
        <w:r w:rsidR="00003E74" w:rsidRPr="00B45768">
          <w:rPr>
            <w:rStyle w:val="Hipervnculo"/>
            <w:rFonts w:ascii="Arial" w:hAnsi="Arial" w:cs="Arial"/>
          </w:rPr>
          <w:t>rodrigoegana@gmail.com</w:t>
        </w:r>
      </w:hyperlink>
      <w:r w:rsidR="00487827">
        <w:t xml:space="preserve"> </w:t>
      </w:r>
      <w:r w:rsidRPr="0073702B">
        <w:rPr>
          <w:rFonts w:ascii="Arial" w:hAnsi="Arial" w:cs="Arial"/>
        </w:rPr>
        <w:t xml:space="preserve">a más tardar </w:t>
      </w:r>
      <w:r w:rsidR="006C4DCE" w:rsidRPr="0073702B">
        <w:rPr>
          <w:rFonts w:ascii="Arial" w:hAnsi="Arial" w:cs="Arial"/>
        </w:rPr>
        <w:t xml:space="preserve"> el día </w:t>
      </w:r>
      <w:r w:rsidR="008202F7">
        <w:rPr>
          <w:rFonts w:ascii="Arial" w:hAnsi="Arial" w:cs="Arial"/>
        </w:rPr>
        <w:t xml:space="preserve">24 de Julio </w:t>
      </w:r>
      <w:r w:rsidR="00DE694E" w:rsidRPr="0073702B">
        <w:rPr>
          <w:rFonts w:ascii="Arial" w:hAnsi="Arial" w:cs="Arial"/>
        </w:rPr>
        <w:t>de</w:t>
      </w:r>
      <w:r w:rsidR="005E1244">
        <w:rPr>
          <w:rFonts w:ascii="Arial" w:hAnsi="Arial" w:cs="Arial"/>
        </w:rPr>
        <w:t xml:space="preserve"> </w:t>
      </w:r>
      <w:r w:rsidR="006C4DCE" w:rsidRPr="0073702B">
        <w:rPr>
          <w:rFonts w:ascii="Arial" w:hAnsi="Arial" w:cs="Arial"/>
        </w:rPr>
        <w:t>20</w:t>
      </w:r>
      <w:r w:rsidR="005E65DC">
        <w:rPr>
          <w:rFonts w:ascii="Arial" w:hAnsi="Arial" w:cs="Arial"/>
        </w:rPr>
        <w:t>20</w:t>
      </w:r>
      <w:r w:rsidRPr="0073702B">
        <w:rPr>
          <w:rFonts w:ascii="Arial" w:hAnsi="Arial" w:cs="Arial"/>
        </w:rPr>
        <w:t>.</w:t>
      </w:r>
    </w:p>
    <w:p w14:paraId="044CCD02" w14:textId="77777777" w:rsidR="00F4392A" w:rsidRDefault="00F4392A" w:rsidP="00F2357D">
      <w:pPr>
        <w:pStyle w:val="Default"/>
      </w:pPr>
    </w:p>
    <w:p w14:paraId="116167BF" w14:textId="77777777" w:rsidR="00F2357D" w:rsidRPr="00F2357D" w:rsidRDefault="00F2357D" w:rsidP="00F2357D">
      <w:pPr>
        <w:pStyle w:val="Default"/>
        <w:rPr>
          <w:rFonts w:ascii="Arial" w:hAnsi="Arial" w:cs="Arial"/>
        </w:rPr>
      </w:pPr>
      <w:r>
        <w:tab/>
      </w:r>
      <w:r w:rsidRPr="00F2357D">
        <w:rPr>
          <w:rFonts w:ascii="Arial" w:hAnsi="Arial" w:cs="Arial"/>
        </w:rPr>
        <w:t xml:space="preserve">El curso se evaluará en base a </w:t>
      </w:r>
      <w:r w:rsidR="00BD3109">
        <w:rPr>
          <w:rFonts w:ascii="Arial" w:hAnsi="Arial" w:cs="Arial"/>
        </w:rPr>
        <w:t xml:space="preserve">tres </w:t>
      </w:r>
      <w:r w:rsidRPr="00F2357D">
        <w:rPr>
          <w:rFonts w:ascii="Arial" w:hAnsi="Arial" w:cs="Arial"/>
        </w:rPr>
        <w:t>aspectos:</w:t>
      </w:r>
    </w:p>
    <w:p w14:paraId="058DBA2E" w14:textId="422690F0" w:rsidR="002D54E4" w:rsidRDefault="002D54E4" w:rsidP="00F2357D">
      <w:pPr>
        <w:pStyle w:val="Default"/>
        <w:numPr>
          <w:ilvl w:val="0"/>
          <w:numId w:val="15"/>
        </w:numPr>
        <w:rPr>
          <w:rFonts w:ascii="Arial" w:hAnsi="Arial" w:cs="Arial"/>
        </w:rPr>
      </w:pPr>
      <w:r>
        <w:rPr>
          <w:rFonts w:ascii="Arial" w:hAnsi="Arial" w:cs="Arial"/>
        </w:rPr>
        <w:t>Prese</w:t>
      </w:r>
      <w:r w:rsidR="005E65DC">
        <w:rPr>
          <w:rFonts w:ascii="Arial" w:hAnsi="Arial" w:cs="Arial"/>
        </w:rPr>
        <w:t>ntación de trabajo de grupos. 25</w:t>
      </w:r>
      <w:r>
        <w:rPr>
          <w:rFonts w:ascii="Arial" w:hAnsi="Arial" w:cs="Arial"/>
        </w:rPr>
        <w:t xml:space="preserve">%. </w:t>
      </w:r>
    </w:p>
    <w:p w14:paraId="292C3A5F" w14:textId="2AAA61FE" w:rsidR="00BD3109" w:rsidRPr="00F2357D" w:rsidRDefault="00BD3109" w:rsidP="00F2357D">
      <w:pPr>
        <w:pStyle w:val="Default"/>
        <w:numPr>
          <w:ilvl w:val="0"/>
          <w:numId w:val="15"/>
        </w:numPr>
        <w:rPr>
          <w:rFonts w:ascii="Arial" w:hAnsi="Arial" w:cs="Arial"/>
        </w:rPr>
      </w:pPr>
      <w:r>
        <w:rPr>
          <w:rFonts w:ascii="Arial" w:hAnsi="Arial" w:cs="Arial"/>
        </w:rPr>
        <w:t>Control de lectura. 2</w:t>
      </w:r>
      <w:r w:rsidR="005E65DC">
        <w:rPr>
          <w:rFonts w:ascii="Arial" w:hAnsi="Arial" w:cs="Arial"/>
        </w:rPr>
        <w:t>5%</w:t>
      </w:r>
      <w:r>
        <w:rPr>
          <w:rFonts w:ascii="Arial" w:hAnsi="Arial" w:cs="Arial"/>
        </w:rPr>
        <w:t>.</w:t>
      </w:r>
    </w:p>
    <w:p w14:paraId="20C8292D" w14:textId="46B8F9EB" w:rsidR="00F2357D" w:rsidRDefault="00F2357D" w:rsidP="00F2357D">
      <w:pPr>
        <w:pStyle w:val="Default"/>
        <w:numPr>
          <w:ilvl w:val="0"/>
          <w:numId w:val="15"/>
        </w:numPr>
        <w:rPr>
          <w:rFonts w:ascii="Arial" w:hAnsi="Arial" w:cs="Arial"/>
        </w:rPr>
      </w:pPr>
      <w:r w:rsidRPr="00F2357D">
        <w:rPr>
          <w:rFonts w:ascii="Arial" w:hAnsi="Arial" w:cs="Arial"/>
        </w:rPr>
        <w:t xml:space="preserve">Trabajo final </w:t>
      </w:r>
      <w:r w:rsidR="005E65DC">
        <w:rPr>
          <w:rFonts w:ascii="Arial" w:hAnsi="Arial" w:cs="Arial"/>
        </w:rPr>
        <w:t>5</w:t>
      </w:r>
      <w:r w:rsidR="00BD3109">
        <w:rPr>
          <w:rFonts w:ascii="Arial" w:hAnsi="Arial" w:cs="Arial"/>
        </w:rPr>
        <w:t>0</w:t>
      </w:r>
      <w:r w:rsidRPr="00F2357D">
        <w:rPr>
          <w:rFonts w:ascii="Arial" w:hAnsi="Arial" w:cs="Arial"/>
        </w:rPr>
        <w:t>%.</w:t>
      </w:r>
    </w:p>
    <w:p w14:paraId="39E074F2" w14:textId="77777777" w:rsidR="00F2357D" w:rsidRDefault="00F2357D" w:rsidP="00F2357D">
      <w:pPr>
        <w:pStyle w:val="Default"/>
        <w:rPr>
          <w:rFonts w:ascii="Arial" w:hAnsi="Arial" w:cs="Arial"/>
        </w:rPr>
      </w:pPr>
    </w:p>
    <w:p w14:paraId="72F33A55" w14:textId="77777777" w:rsidR="00F2357D" w:rsidRDefault="00F4392A" w:rsidP="00F2357D">
      <w:pPr>
        <w:pStyle w:val="Default"/>
        <w:rPr>
          <w:rFonts w:ascii="Arial" w:hAnsi="Arial" w:cs="Arial"/>
        </w:rPr>
      </w:pPr>
      <w:r>
        <w:rPr>
          <w:rFonts w:ascii="Arial" w:hAnsi="Arial" w:cs="Arial"/>
        </w:rPr>
        <w:t>El Trabajo de Grupos consistirá en presentar por cada grupo el contenido de agendas de reforma del estado propuestas por las siguientes entidades o escuelas de pensamiento:</w:t>
      </w:r>
    </w:p>
    <w:p w14:paraId="7811C796" w14:textId="77777777" w:rsidR="00F4392A" w:rsidRDefault="00F4392A" w:rsidP="00F4392A">
      <w:pPr>
        <w:pStyle w:val="Default"/>
        <w:numPr>
          <w:ilvl w:val="0"/>
          <w:numId w:val="16"/>
        </w:numPr>
        <w:rPr>
          <w:rFonts w:ascii="Arial" w:hAnsi="Arial" w:cs="Arial"/>
        </w:rPr>
      </w:pPr>
      <w:r>
        <w:rPr>
          <w:rFonts w:ascii="Arial" w:hAnsi="Arial" w:cs="Arial"/>
        </w:rPr>
        <w:t>BID.</w:t>
      </w:r>
    </w:p>
    <w:p w14:paraId="5D22B74F" w14:textId="77777777" w:rsidR="00F4392A" w:rsidRDefault="00F4392A" w:rsidP="00F4392A">
      <w:pPr>
        <w:pStyle w:val="Default"/>
        <w:numPr>
          <w:ilvl w:val="0"/>
          <w:numId w:val="16"/>
        </w:numPr>
        <w:rPr>
          <w:rFonts w:ascii="Arial" w:hAnsi="Arial" w:cs="Arial"/>
        </w:rPr>
      </w:pPr>
      <w:r>
        <w:rPr>
          <w:rFonts w:ascii="Arial" w:hAnsi="Arial" w:cs="Arial"/>
        </w:rPr>
        <w:t>Banco Mundial.</w:t>
      </w:r>
    </w:p>
    <w:p w14:paraId="17DF283F" w14:textId="77777777" w:rsidR="00F4392A" w:rsidRDefault="00F4392A" w:rsidP="00F4392A">
      <w:pPr>
        <w:pStyle w:val="Default"/>
        <w:numPr>
          <w:ilvl w:val="0"/>
          <w:numId w:val="16"/>
        </w:numPr>
        <w:rPr>
          <w:rFonts w:ascii="Arial" w:hAnsi="Arial" w:cs="Arial"/>
        </w:rPr>
      </w:pPr>
      <w:r>
        <w:rPr>
          <w:rFonts w:ascii="Arial" w:hAnsi="Arial" w:cs="Arial"/>
        </w:rPr>
        <w:t>OECD.</w:t>
      </w:r>
    </w:p>
    <w:p w14:paraId="6717A47E" w14:textId="77777777" w:rsidR="00F4392A" w:rsidRDefault="00F4392A" w:rsidP="00F4392A">
      <w:pPr>
        <w:pStyle w:val="Default"/>
        <w:numPr>
          <w:ilvl w:val="0"/>
          <w:numId w:val="16"/>
        </w:numPr>
        <w:rPr>
          <w:rFonts w:ascii="Arial" w:hAnsi="Arial" w:cs="Arial"/>
        </w:rPr>
      </w:pPr>
      <w:r>
        <w:rPr>
          <w:rFonts w:ascii="Arial" w:hAnsi="Arial" w:cs="Arial"/>
        </w:rPr>
        <w:t>CLAD.</w:t>
      </w:r>
    </w:p>
    <w:p w14:paraId="110E6B0A" w14:textId="77777777" w:rsidR="00F4392A" w:rsidRDefault="00F4392A" w:rsidP="00F4392A">
      <w:pPr>
        <w:pStyle w:val="Default"/>
        <w:numPr>
          <w:ilvl w:val="0"/>
          <w:numId w:val="16"/>
        </w:numPr>
        <w:rPr>
          <w:rFonts w:ascii="Arial" w:hAnsi="Arial" w:cs="Arial"/>
        </w:rPr>
      </w:pPr>
      <w:r>
        <w:rPr>
          <w:rFonts w:ascii="Arial" w:hAnsi="Arial" w:cs="Arial"/>
        </w:rPr>
        <w:t xml:space="preserve">Nueva gestión pública. </w:t>
      </w:r>
    </w:p>
    <w:p w14:paraId="712D1C5F" w14:textId="77777777" w:rsidR="00F4392A" w:rsidRDefault="00F4392A" w:rsidP="00F4392A">
      <w:pPr>
        <w:pStyle w:val="Default"/>
        <w:numPr>
          <w:ilvl w:val="0"/>
          <w:numId w:val="16"/>
        </w:numPr>
        <w:rPr>
          <w:rFonts w:ascii="Arial" w:hAnsi="Arial" w:cs="Arial"/>
        </w:rPr>
      </w:pPr>
      <w:r>
        <w:rPr>
          <w:rFonts w:ascii="Arial" w:hAnsi="Arial" w:cs="Arial"/>
        </w:rPr>
        <w:t>Reinventando el Gobierno (USA).</w:t>
      </w:r>
    </w:p>
    <w:p w14:paraId="6AA65C20" w14:textId="77777777" w:rsidR="00F2357D" w:rsidRDefault="00F2357D" w:rsidP="00F2357D">
      <w:pPr>
        <w:pStyle w:val="Default"/>
        <w:rPr>
          <w:rFonts w:ascii="Arial" w:hAnsi="Arial" w:cs="Arial"/>
        </w:rPr>
      </w:pPr>
    </w:p>
    <w:p w14:paraId="0B291BF5" w14:textId="77777777" w:rsidR="00F2357D" w:rsidRDefault="00F2357D" w:rsidP="00F2357D">
      <w:pPr>
        <w:pStyle w:val="Default"/>
        <w:rPr>
          <w:rFonts w:ascii="Arial" w:hAnsi="Arial" w:cs="Arial"/>
        </w:rPr>
      </w:pPr>
    </w:p>
    <w:p w14:paraId="432241CC" w14:textId="77777777" w:rsidR="00F2357D" w:rsidRPr="00F2357D" w:rsidRDefault="00F2357D" w:rsidP="00F2357D">
      <w:pPr>
        <w:pStyle w:val="Default"/>
        <w:jc w:val="center"/>
        <w:rPr>
          <w:rFonts w:ascii="Arial" w:hAnsi="Arial" w:cs="Arial"/>
          <w:b/>
        </w:rPr>
      </w:pPr>
      <w:r w:rsidRPr="00F2357D">
        <w:rPr>
          <w:rFonts w:ascii="Arial" w:hAnsi="Arial" w:cs="Arial"/>
          <w:b/>
        </w:rPr>
        <w:t>***********</w:t>
      </w:r>
    </w:p>
    <w:sectPr w:rsidR="00F2357D" w:rsidRPr="00F2357D" w:rsidSect="00476B4B">
      <w:headerReference w:type="even" r:id="rId10"/>
      <w:headerReference w:type="default" r:id="rId11"/>
      <w:footerReference w:type="even" r:id="rId12"/>
      <w:footerReference w:type="default" r:id="rId13"/>
      <w:headerReference w:type="first" r:id="rId14"/>
      <w:footerReference w:type="first" r:id="rId15"/>
      <w:pgSz w:w="12240" w:h="15840" w:code="1"/>
      <w:pgMar w:top="567"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E073B" w14:textId="77777777" w:rsidR="007456FA" w:rsidRDefault="007456FA">
      <w:r>
        <w:separator/>
      </w:r>
    </w:p>
  </w:endnote>
  <w:endnote w:type="continuationSeparator" w:id="0">
    <w:p w14:paraId="2969C942" w14:textId="77777777" w:rsidR="007456FA" w:rsidRDefault="0074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AFMI B+ Times New Roman PSMT">
    <w:altName w:val="Times New Roman PSM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FMG B+ Times New Roman 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D2B2" w14:textId="77777777" w:rsidR="00A74157" w:rsidRDefault="004457B1" w:rsidP="00A10958">
    <w:pPr>
      <w:pStyle w:val="Piedepgina"/>
      <w:framePr w:wrap="around" w:vAnchor="text" w:hAnchor="margin" w:xAlign="right" w:y="1"/>
      <w:rPr>
        <w:rStyle w:val="Nmerodepgina"/>
      </w:rPr>
    </w:pPr>
    <w:r>
      <w:rPr>
        <w:rStyle w:val="Nmerodepgina"/>
      </w:rPr>
      <w:fldChar w:fldCharType="begin"/>
    </w:r>
    <w:r w:rsidR="00A74157">
      <w:rPr>
        <w:rStyle w:val="Nmerodepgina"/>
      </w:rPr>
      <w:instrText xml:space="preserve">PAGE  </w:instrText>
    </w:r>
    <w:r>
      <w:rPr>
        <w:rStyle w:val="Nmerodepgina"/>
      </w:rPr>
      <w:fldChar w:fldCharType="end"/>
    </w:r>
  </w:p>
  <w:p w14:paraId="3FEFB5C1" w14:textId="77777777" w:rsidR="00A74157" w:rsidRDefault="00A74157">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392"/>
      <w:docPartObj>
        <w:docPartGallery w:val="Page Numbers (Bottom of Page)"/>
        <w:docPartUnique/>
      </w:docPartObj>
    </w:sdtPr>
    <w:sdtEndPr>
      <w:rPr>
        <w:b w:val="0"/>
      </w:rPr>
    </w:sdtEndPr>
    <w:sdtContent>
      <w:p w14:paraId="631BD431" w14:textId="6C772013" w:rsidR="00451C95" w:rsidRDefault="004457B1">
        <w:pPr>
          <w:pStyle w:val="Piedepgina"/>
          <w:jc w:val="center"/>
        </w:pPr>
        <w:r w:rsidRPr="00451C95">
          <w:rPr>
            <w:rFonts w:ascii="Times New Roman" w:hAnsi="Times New Roman"/>
            <w:b w:val="0"/>
            <w:i/>
            <w:sz w:val="20"/>
          </w:rPr>
          <w:fldChar w:fldCharType="begin"/>
        </w:r>
        <w:r w:rsidR="00451C95" w:rsidRPr="00451C95">
          <w:rPr>
            <w:rFonts w:ascii="Times New Roman" w:hAnsi="Times New Roman"/>
            <w:b w:val="0"/>
            <w:i/>
            <w:sz w:val="20"/>
          </w:rPr>
          <w:instrText xml:space="preserve"> PAGE   \* MERGEFORMAT </w:instrText>
        </w:r>
        <w:r w:rsidRPr="00451C95">
          <w:rPr>
            <w:rFonts w:ascii="Times New Roman" w:hAnsi="Times New Roman"/>
            <w:b w:val="0"/>
            <w:i/>
            <w:sz w:val="20"/>
          </w:rPr>
          <w:fldChar w:fldCharType="separate"/>
        </w:r>
        <w:r w:rsidR="00271AA9">
          <w:rPr>
            <w:rFonts w:ascii="Times New Roman" w:hAnsi="Times New Roman"/>
            <w:b w:val="0"/>
            <w:i/>
            <w:noProof/>
            <w:sz w:val="20"/>
          </w:rPr>
          <w:t>4</w:t>
        </w:r>
        <w:r w:rsidRPr="00451C95">
          <w:rPr>
            <w:rFonts w:ascii="Times New Roman" w:hAnsi="Times New Roman"/>
            <w:b w:val="0"/>
            <w:i/>
            <w:sz w:val="20"/>
          </w:rPr>
          <w:fldChar w:fldCharType="end"/>
        </w:r>
      </w:p>
    </w:sdtContent>
  </w:sdt>
  <w:p w14:paraId="3DA83DBC" w14:textId="77777777" w:rsidR="00A74157" w:rsidRDefault="00A74157" w:rsidP="00A10958">
    <w:pPr>
      <w:pStyle w:val="Piedepgina"/>
      <w:ind w:right="360"/>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D14F" w14:textId="77777777" w:rsidR="0073702B" w:rsidRDefault="007370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AF1C1" w14:textId="77777777" w:rsidR="007456FA" w:rsidRDefault="007456FA">
      <w:r>
        <w:separator/>
      </w:r>
    </w:p>
  </w:footnote>
  <w:footnote w:type="continuationSeparator" w:id="0">
    <w:p w14:paraId="0995A157" w14:textId="77777777" w:rsidR="007456FA" w:rsidRDefault="007456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DC53E" w14:textId="77777777" w:rsidR="0073702B" w:rsidRDefault="0073702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DF586" w14:textId="77777777" w:rsidR="00476B4B" w:rsidRPr="0073702B" w:rsidRDefault="00476B4B" w:rsidP="00476B4B">
    <w:pPr>
      <w:pStyle w:val="Encabezado"/>
      <w:pBdr>
        <w:top w:val="single" w:sz="6" w:space="1" w:color="auto"/>
      </w:pBdr>
      <w:jc w:val="right"/>
      <w:rPr>
        <w:rFonts w:cs="Arial"/>
        <w:b w:val="0"/>
        <w:sz w:val="18"/>
        <w:szCs w:val="18"/>
      </w:rPr>
    </w:pPr>
    <w:r w:rsidRPr="0073702B">
      <w:rPr>
        <w:rFonts w:cs="Arial"/>
        <w:sz w:val="18"/>
        <w:szCs w:val="18"/>
      </w:rPr>
      <w:t xml:space="preserve">MAGISTER EN GOBIERNO Y GERENCIA </w:t>
    </w:r>
    <w:r w:rsidR="0073702B" w:rsidRPr="0073702B">
      <w:rPr>
        <w:rFonts w:cs="Arial"/>
        <w:sz w:val="18"/>
        <w:szCs w:val="18"/>
      </w:rPr>
      <w:t>PÚBLICA</w:t>
    </w:r>
  </w:p>
  <w:p w14:paraId="5720F8F6" w14:textId="77777777" w:rsidR="00476B4B" w:rsidRDefault="00A27CF2" w:rsidP="00476B4B">
    <w:pPr>
      <w:pStyle w:val="Encabezado"/>
      <w:jc w:val="both"/>
    </w:pPr>
    <w:r>
      <w:rPr>
        <w:noProof/>
        <w:lang w:eastAsia="es-CL"/>
      </w:rPr>
      <w:drawing>
        <wp:inline distT="0" distB="0" distL="0" distR="0" wp14:anchorId="1887FAED" wp14:editId="33B215A3">
          <wp:extent cx="2524125" cy="962025"/>
          <wp:effectExtent l="19050" t="0" r="9525" b="9525"/>
          <wp:docPr id="2" name="Imagen 1" descr="escuela de post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de postgrado"/>
                  <pic:cNvPicPr>
                    <a:picLocks noChangeAspect="1" noChangeArrowheads="1"/>
                  </pic:cNvPicPr>
                </pic:nvPicPr>
                <pic:blipFill>
                  <a:blip r:embed="rId1"/>
                  <a:srcRect/>
                  <a:stretch>
                    <a:fillRect/>
                  </a:stretch>
                </pic:blipFill>
                <pic:spPr bwMode="auto">
                  <a:xfrm>
                    <a:off x="0" y="0"/>
                    <a:ext cx="2524125" cy="9620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16AD5" w14:textId="77777777" w:rsidR="0073702B" w:rsidRDefault="007370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7306C"/>
    <w:multiLevelType w:val="hybridMultilevel"/>
    <w:tmpl w:val="B666F07A"/>
    <w:lvl w:ilvl="0" w:tplc="13E6CB80">
      <w:start w:val="1"/>
      <w:numFmt w:val="upperRoman"/>
      <w:lvlText w:val="%1."/>
      <w:lvlJc w:val="left"/>
      <w:pPr>
        <w:ind w:left="1080" w:hanging="72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31675C"/>
    <w:multiLevelType w:val="hybridMultilevel"/>
    <w:tmpl w:val="14686090"/>
    <w:lvl w:ilvl="0" w:tplc="7716FD06">
      <w:start w:val="30"/>
      <w:numFmt w:val="bullet"/>
      <w:lvlText w:val="-"/>
      <w:lvlJc w:val="left"/>
      <w:pPr>
        <w:tabs>
          <w:tab w:val="num" w:pos="1440"/>
        </w:tabs>
        <w:ind w:left="1440" w:hanging="360"/>
      </w:pPr>
      <w:rPr>
        <w:rFonts w:ascii="Verdana" w:eastAsia="Times New Roman" w:hAnsi="Verdana" w:cs="BAFMI B+ Times New Roman PSMT"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31E72B3"/>
    <w:multiLevelType w:val="hybridMultilevel"/>
    <w:tmpl w:val="BB84701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4E57F77"/>
    <w:multiLevelType w:val="hybridMultilevel"/>
    <w:tmpl w:val="96E40D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9984E1C"/>
    <w:multiLevelType w:val="hybridMultilevel"/>
    <w:tmpl w:val="44724CBC"/>
    <w:lvl w:ilvl="0" w:tplc="923A3456">
      <w:start w:val="6"/>
      <w:numFmt w:val="decimal"/>
      <w:lvlText w:val="%1."/>
      <w:lvlJc w:val="left"/>
      <w:pPr>
        <w:tabs>
          <w:tab w:val="num" w:pos="1158"/>
        </w:tabs>
        <w:ind w:left="1158" w:hanging="360"/>
      </w:pPr>
      <w:rPr>
        <w:rFonts w:hint="default"/>
        <w:b/>
      </w:rPr>
    </w:lvl>
    <w:lvl w:ilvl="1" w:tplc="0C0A0019" w:tentative="1">
      <w:start w:val="1"/>
      <w:numFmt w:val="lowerLetter"/>
      <w:lvlText w:val="%2."/>
      <w:lvlJc w:val="left"/>
      <w:pPr>
        <w:tabs>
          <w:tab w:val="num" w:pos="1878"/>
        </w:tabs>
        <w:ind w:left="1878" w:hanging="360"/>
      </w:pPr>
    </w:lvl>
    <w:lvl w:ilvl="2" w:tplc="0C0A001B" w:tentative="1">
      <w:start w:val="1"/>
      <w:numFmt w:val="lowerRoman"/>
      <w:lvlText w:val="%3."/>
      <w:lvlJc w:val="right"/>
      <w:pPr>
        <w:tabs>
          <w:tab w:val="num" w:pos="2598"/>
        </w:tabs>
        <w:ind w:left="2598" w:hanging="180"/>
      </w:pPr>
    </w:lvl>
    <w:lvl w:ilvl="3" w:tplc="0C0A000F" w:tentative="1">
      <w:start w:val="1"/>
      <w:numFmt w:val="decimal"/>
      <w:lvlText w:val="%4."/>
      <w:lvlJc w:val="left"/>
      <w:pPr>
        <w:tabs>
          <w:tab w:val="num" w:pos="3318"/>
        </w:tabs>
        <w:ind w:left="3318" w:hanging="360"/>
      </w:pPr>
    </w:lvl>
    <w:lvl w:ilvl="4" w:tplc="0C0A0019" w:tentative="1">
      <w:start w:val="1"/>
      <w:numFmt w:val="lowerLetter"/>
      <w:lvlText w:val="%5."/>
      <w:lvlJc w:val="left"/>
      <w:pPr>
        <w:tabs>
          <w:tab w:val="num" w:pos="4038"/>
        </w:tabs>
        <w:ind w:left="4038" w:hanging="360"/>
      </w:pPr>
    </w:lvl>
    <w:lvl w:ilvl="5" w:tplc="0C0A001B" w:tentative="1">
      <w:start w:val="1"/>
      <w:numFmt w:val="lowerRoman"/>
      <w:lvlText w:val="%6."/>
      <w:lvlJc w:val="right"/>
      <w:pPr>
        <w:tabs>
          <w:tab w:val="num" w:pos="4758"/>
        </w:tabs>
        <w:ind w:left="4758" w:hanging="180"/>
      </w:pPr>
    </w:lvl>
    <w:lvl w:ilvl="6" w:tplc="0C0A000F" w:tentative="1">
      <w:start w:val="1"/>
      <w:numFmt w:val="decimal"/>
      <w:lvlText w:val="%7."/>
      <w:lvlJc w:val="left"/>
      <w:pPr>
        <w:tabs>
          <w:tab w:val="num" w:pos="5478"/>
        </w:tabs>
        <w:ind w:left="5478" w:hanging="360"/>
      </w:pPr>
    </w:lvl>
    <w:lvl w:ilvl="7" w:tplc="0C0A0019" w:tentative="1">
      <w:start w:val="1"/>
      <w:numFmt w:val="lowerLetter"/>
      <w:lvlText w:val="%8."/>
      <w:lvlJc w:val="left"/>
      <w:pPr>
        <w:tabs>
          <w:tab w:val="num" w:pos="6198"/>
        </w:tabs>
        <w:ind w:left="6198" w:hanging="360"/>
      </w:pPr>
    </w:lvl>
    <w:lvl w:ilvl="8" w:tplc="0C0A001B" w:tentative="1">
      <w:start w:val="1"/>
      <w:numFmt w:val="lowerRoman"/>
      <w:lvlText w:val="%9."/>
      <w:lvlJc w:val="right"/>
      <w:pPr>
        <w:tabs>
          <w:tab w:val="num" w:pos="6918"/>
        </w:tabs>
        <w:ind w:left="6918" w:hanging="180"/>
      </w:pPr>
    </w:lvl>
  </w:abstractNum>
  <w:abstractNum w:abstractNumId="5" w15:restartNumberingAfterBreak="0">
    <w:nsid w:val="3C4B4DDF"/>
    <w:multiLevelType w:val="hybridMultilevel"/>
    <w:tmpl w:val="28C42C8C"/>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EDC3B78"/>
    <w:multiLevelType w:val="hybridMultilevel"/>
    <w:tmpl w:val="EC7E316E"/>
    <w:lvl w:ilvl="0" w:tplc="63B461DE">
      <w:start w:val="1"/>
      <w:numFmt w:val="bullet"/>
      <w:lvlText w:val=""/>
      <w:lvlJc w:val="left"/>
      <w:pPr>
        <w:tabs>
          <w:tab w:val="num" w:pos="1495"/>
        </w:tabs>
        <w:ind w:left="1495" w:hanging="360"/>
      </w:pPr>
      <w:rPr>
        <w:rFonts w:ascii="Symbol" w:hAnsi="Symbol" w:hint="default"/>
        <w:color w:val="auto"/>
      </w:rPr>
    </w:lvl>
    <w:lvl w:ilvl="1" w:tplc="0C0A0003" w:tentative="1">
      <w:start w:val="1"/>
      <w:numFmt w:val="bullet"/>
      <w:lvlText w:val="o"/>
      <w:lvlJc w:val="left"/>
      <w:pPr>
        <w:tabs>
          <w:tab w:val="num" w:pos="2088"/>
        </w:tabs>
        <w:ind w:left="2088" w:hanging="360"/>
      </w:pPr>
      <w:rPr>
        <w:rFonts w:ascii="Courier New" w:hAnsi="Courier New" w:cs="Courier New" w:hint="default"/>
      </w:rPr>
    </w:lvl>
    <w:lvl w:ilvl="2" w:tplc="0C0A0005" w:tentative="1">
      <w:start w:val="1"/>
      <w:numFmt w:val="bullet"/>
      <w:lvlText w:val=""/>
      <w:lvlJc w:val="left"/>
      <w:pPr>
        <w:tabs>
          <w:tab w:val="num" w:pos="2808"/>
        </w:tabs>
        <w:ind w:left="2808" w:hanging="360"/>
      </w:pPr>
      <w:rPr>
        <w:rFonts w:ascii="Wingdings" w:hAnsi="Wingdings" w:hint="default"/>
      </w:rPr>
    </w:lvl>
    <w:lvl w:ilvl="3" w:tplc="0C0A0001" w:tentative="1">
      <w:start w:val="1"/>
      <w:numFmt w:val="bullet"/>
      <w:lvlText w:val=""/>
      <w:lvlJc w:val="left"/>
      <w:pPr>
        <w:tabs>
          <w:tab w:val="num" w:pos="3528"/>
        </w:tabs>
        <w:ind w:left="3528" w:hanging="360"/>
      </w:pPr>
      <w:rPr>
        <w:rFonts w:ascii="Symbol" w:hAnsi="Symbol" w:hint="default"/>
      </w:rPr>
    </w:lvl>
    <w:lvl w:ilvl="4" w:tplc="0C0A0003" w:tentative="1">
      <w:start w:val="1"/>
      <w:numFmt w:val="bullet"/>
      <w:lvlText w:val="o"/>
      <w:lvlJc w:val="left"/>
      <w:pPr>
        <w:tabs>
          <w:tab w:val="num" w:pos="4248"/>
        </w:tabs>
        <w:ind w:left="4248" w:hanging="360"/>
      </w:pPr>
      <w:rPr>
        <w:rFonts w:ascii="Courier New" w:hAnsi="Courier New" w:cs="Courier New" w:hint="default"/>
      </w:rPr>
    </w:lvl>
    <w:lvl w:ilvl="5" w:tplc="0C0A0005" w:tentative="1">
      <w:start w:val="1"/>
      <w:numFmt w:val="bullet"/>
      <w:lvlText w:val=""/>
      <w:lvlJc w:val="left"/>
      <w:pPr>
        <w:tabs>
          <w:tab w:val="num" w:pos="4968"/>
        </w:tabs>
        <w:ind w:left="4968" w:hanging="360"/>
      </w:pPr>
      <w:rPr>
        <w:rFonts w:ascii="Wingdings" w:hAnsi="Wingdings" w:hint="default"/>
      </w:rPr>
    </w:lvl>
    <w:lvl w:ilvl="6" w:tplc="0C0A0001" w:tentative="1">
      <w:start w:val="1"/>
      <w:numFmt w:val="bullet"/>
      <w:lvlText w:val=""/>
      <w:lvlJc w:val="left"/>
      <w:pPr>
        <w:tabs>
          <w:tab w:val="num" w:pos="5688"/>
        </w:tabs>
        <w:ind w:left="5688" w:hanging="360"/>
      </w:pPr>
      <w:rPr>
        <w:rFonts w:ascii="Symbol" w:hAnsi="Symbol" w:hint="default"/>
      </w:rPr>
    </w:lvl>
    <w:lvl w:ilvl="7" w:tplc="0C0A0003" w:tentative="1">
      <w:start w:val="1"/>
      <w:numFmt w:val="bullet"/>
      <w:lvlText w:val="o"/>
      <w:lvlJc w:val="left"/>
      <w:pPr>
        <w:tabs>
          <w:tab w:val="num" w:pos="6408"/>
        </w:tabs>
        <w:ind w:left="6408" w:hanging="360"/>
      </w:pPr>
      <w:rPr>
        <w:rFonts w:ascii="Courier New" w:hAnsi="Courier New" w:cs="Courier New" w:hint="default"/>
      </w:rPr>
    </w:lvl>
    <w:lvl w:ilvl="8" w:tplc="0C0A0005" w:tentative="1">
      <w:start w:val="1"/>
      <w:numFmt w:val="bullet"/>
      <w:lvlText w:val=""/>
      <w:lvlJc w:val="left"/>
      <w:pPr>
        <w:tabs>
          <w:tab w:val="num" w:pos="7128"/>
        </w:tabs>
        <w:ind w:left="7128" w:hanging="360"/>
      </w:pPr>
      <w:rPr>
        <w:rFonts w:ascii="Wingdings" w:hAnsi="Wingdings" w:hint="default"/>
      </w:rPr>
    </w:lvl>
  </w:abstractNum>
  <w:abstractNum w:abstractNumId="7" w15:restartNumberingAfterBreak="0">
    <w:nsid w:val="4148334F"/>
    <w:multiLevelType w:val="hybridMultilevel"/>
    <w:tmpl w:val="3124A592"/>
    <w:lvl w:ilvl="0" w:tplc="7716FD06">
      <w:start w:val="30"/>
      <w:numFmt w:val="bullet"/>
      <w:lvlText w:val="-"/>
      <w:lvlJc w:val="left"/>
      <w:pPr>
        <w:tabs>
          <w:tab w:val="num" w:pos="1068"/>
        </w:tabs>
        <w:ind w:left="1068" w:hanging="360"/>
      </w:pPr>
      <w:rPr>
        <w:rFonts w:ascii="Verdana" w:eastAsia="Times New Roman" w:hAnsi="Verdana" w:cs="BAFMI B+ Times New Roman PSMT" w:hint="default"/>
      </w:rPr>
    </w:lvl>
    <w:lvl w:ilvl="1" w:tplc="0C0A0003">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8" w15:restartNumberingAfterBreak="0">
    <w:nsid w:val="41DF55C4"/>
    <w:multiLevelType w:val="hybridMultilevel"/>
    <w:tmpl w:val="251E3202"/>
    <w:lvl w:ilvl="0" w:tplc="B590008A">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42A04859"/>
    <w:multiLevelType w:val="hybridMultilevel"/>
    <w:tmpl w:val="4D2AD8B4"/>
    <w:lvl w:ilvl="0" w:tplc="37066394">
      <w:start w:val="2"/>
      <w:numFmt w:val="bullet"/>
      <w:lvlText w:val="-"/>
      <w:lvlJc w:val="left"/>
      <w:pPr>
        <w:tabs>
          <w:tab w:val="num" w:pos="1770"/>
        </w:tabs>
        <w:ind w:left="1770" w:hanging="360"/>
      </w:pPr>
      <w:rPr>
        <w:rFonts w:ascii="Times New Roman" w:eastAsia="Times New Roman" w:hAnsi="Times New Roman" w:cs="Times New Roman" w:hint="default"/>
      </w:rPr>
    </w:lvl>
    <w:lvl w:ilvl="1" w:tplc="0C0A0003">
      <w:start w:val="1"/>
      <w:numFmt w:val="bullet"/>
      <w:lvlText w:val="o"/>
      <w:lvlJc w:val="left"/>
      <w:pPr>
        <w:tabs>
          <w:tab w:val="num" w:pos="2490"/>
        </w:tabs>
        <w:ind w:left="2490" w:hanging="360"/>
      </w:pPr>
      <w:rPr>
        <w:rFonts w:ascii="Courier New" w:hAnsi="Courier New" w:cs="Courier New" w:hint="default"/>
      </w:rPr>
    </w:lvl>
    <w:lvl w:ilvl="2" w:tplc="0C0A0005" w:tentative="1">
      <w:start w:val="1"/>
      <w:numFmt w:val="bullet"/>
      <w:lvlText w:val=""/>
      <w:lvlJc w:val="left"/>
      <w:pPr>
        <w:tabs>
          <w:tab w:val="num" w:pos="3210"/>
        </w:tabs>
        <w:ind w:left="3210" w:hanging="360"/>
      </w:pPr>
      <w:rPr>
        <w:rFonts w:ascii="Wingdings" w:hAnsi="Wingdings" w:hint="default"/>
      </w:rPr>
    </w:lvl>
    <w:lvl w:ilvl="3" w:tplc="0C0A0001" w:tentative="1">
      <w:start w:val="1"/>
      <w:numFmt w:val="bullet"/>
      <w:lvlText w:val=""/>
      <w:lvlJc w:val="left"/>
      <w:pPr>
        <w:tabs>
          <w:tab w:val="num" w:pos="3930"/>
        </w:tabs>
        <w:ind w:left="3930" w:hanging="360"/>
      </w:pPr>
      <w:rPr>
        <w:rFonts w:ascii="Symbol" w:hAnsi="Symbol" w:hint="default"/>
      </w:rPr>
    </w:lvl>
    <w:lvl w:ilvl="4" w:tplc="0C0A0003" w:tentative="1">
      <w:start w:val="1"/>
      <w:numFmt w:val="bullet"/>
      <w:lvlText w:val="o"/>
      <w:lvlJc w:val="left"/>
      <w:pPr>
        <w:tabs>
          <w:tab w:val="num" w:pos="4650"/>
        </w:tabs>
        <w:ind w:left="4650" w:hanging="360"/>
      </w:pPr>
      <w:rPr>
        <w:rFonts w:ascii="Courier New" w:hAnsi="Courier New" w:cs="Courier New" w:hint="default"/>
      </w:rPr>
    </w:lvl>
    <w:lvl w:ilvl="5" w:tplc="0C0A0005" w:tentative="1">
      <w:start w:val="1"/>
      <w:numFmt w:val="bullet"/>
      <w:lvlText w:val=""/>
      <w:lvlJc w:val="left"/>
      <w:pPr>
        <w:tabs>
          <w:tab w:val="num" w:pos="5370"/>
        </w:tabs>
        <w:ind w:left="5370" w:hanging="360"/>
      </w:pPr>
      <w:rPr>
        <w:rFonts w:ascii="Wingdings" w:hAnsi="Wingdings" w:hint="default"/>
      </w:rPr>
    </w:lvl>
    <w:lvl w:ilvl="6" w:tplc="0C0A0001" w:tentative="1">
      <w:start w:val="1"/>
      <w:numFmt w:val="bullet"/>
      <w:lvlText w:val=""/>
      <w:lvlJc w:val="left"/>
      <w:pPr>
        <w:tabs>
          <w:tab w:val="num" w:pos="6090"/>
        </w:tabs>
        <w:ind w:left="6090" w:hanging="360"/>
      </w:pPr>
      <w:rPr>
        <w:rFonts w:ascii="Symbol" w:hAnsi="Symbol" w:hint="default"/>
      </w:rPr>
    </w:lvl>
    <w:lvl w:ilvl="7" w:tplc="0C0A0003" w:tentative="1">
      <w:start w:val="1"/>
      <w:numFmt w:val="bullet"/>
      <w:lvlText w:val="o"/>
      <w:lvlJc w:val="left"/>
      <w:pPr>
        <w:tabs>
          <w:tab w:val="num" w:pos="6810"/>
        </w:tabs>
        <w:ind w:left="6810" w:hanging="360"/>
      </w:pPr>
      <w:rPr>
        <w:rFonts w:ascii="Courier New" w:hAnsi="Courier New" w:cs="Courier New" w:hint="default"/>
      </w:rPr>
    </w:lvl>
    <w:lvl w:ilvl="8" w:tplc="0C0A0005" w:tentative="1">
      <w:start w:val="1"/>
      <w:numFmt w:val="bullet"/>
      <w:lvlText w:val=""/>
      <w:lvlJc w:val="left"/>
      <w:pPr>
        <w:tabs>
          <w:tab w:val="num" w:pos="7530"/>
        </w:tabs>
        <w:ind w:left="7530" w:hanging="360"/>
      </w:pPr>
      <w:rPr>
        <w:rFonts w:ascii="Wingdings" w:hAnsi="Wingdings" w:hint="default"/>
      </w:rPr>
    </w:lvl>
  </w:abstractNum>
  <w:abstractNum w:abstractNumId="10" w15:restartNumberingAfterBreak="0">
    <w:nsid w:val="50B02852"/>
    <w:multiLevelType w:val="hybridMultilevel"/>
    <w:tmpl w:val="409AE276"/>
    <w:lvl w:ilvl="0" w:tplc="7786DFE0">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E022E80"/>
    <w:multiLevelType w:val="hybridMultilevel"/>
    <w:tmpl w:val="B7CED8DA"/>
    <w:lvl w:ilvl="0" w:tplc="7716FD06">
      <w:start w:val="30"/>
      <w:numFmt w:val="bullet"/>
      <w:lvlText w:val="-"/>
      <w:lvlJc w:val="left"/>
      <w:pPr>
        <w:tabs>
          <w:tab w:val="num" w:pos="1068"/>
        </w:tabs>
        <w:ind w:left="1068" w:hanging="360"/>
      </w:pPr>
      <w:rPr>
        <w:rFonts w:ascii="Verdana" w:eastAsia="Times New Roman" w:hAnsi="Verdana" w:cs="BAFMI B+ Times New Roman PSMT" w:hint="default"/>
      </w:rPr>
    </w:lvl>
    <w:lvl w:ilvl="1" w:tplc="0C0A0003">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12" w15:restartNumberingAfterBreak="0">
    <w:nsid w:val="63382722"/>
    <w:multiLevelType w:val="hybridMultilevel"/>
    <w:tmpl w:val="476EDA30"/>
    <w:lvl w:ilvl="0" w:tplc="313AFE24">
      <w:start w:val="3"/>
      <w:numFmt w:val="decimal"/>
      <w:lvlText w:val="%1."/>
      <w:lvlJc w:val="left"/>
      <w:pPr>
        <w:tabs>
          <w:tab w:val="num" w:pos="1158"/>
        </w:tabs>
        <w:ind w:left="1158" w:hanging="360"/>
      </w:pPr>
      <w:rPr>
        <w:rFonts w:hint="default"/>
        <w:b/>
      </w:rPr>
    </w:lvl>
    <w:lvl w:ilvl="1" w:tplc="0C0A0019" w:tentative="1">
      <w:start w:val="1"/>
      <w:numFmt w:val="lowerLetter"/>
      <w:lvlText w:val="%2."/>
      <w:lvlJc w:val="left"/>
      <w:pPr>
        <w:tabs>
          <w:tab w:val="num" w:pos="1878"/>
        </w:tabs>
        <w:ind w:left="1878" w:hanging="360"/>
      </w:pPr>
    </w:lvl>
    <w:lvl w:ilvl="2" w:tplc="0C0A001B" w:tentative="1">
      <w:start w:val="1"/>
      <w:numFmt w:val="lowerRoman"/>
      <w:lvlText w:val="%3."/>
      <w:lvlJc w:val="right"/>
      <w:pPr>
        <w:tabs>
          <w:tab w:val="num" w:pos="2598"/>
        </w:tabs>
        <w:ind w:left="2598" w:hanging="180"/>
      </w:pPr>
    </w:lvl>
    <w:lvl w:ilvl="3" w:tplc="0C0A000F" w:tentative="1">
      <w:start w:val="1"/>
      <w:numFmt w:val="decimal"/>
      <w:lvlText w:val="%4."/>
      <w:lvlJc w:val="left"/>
      <w:pPr>
        <w:tabs>
          <w:tab w:val="num" w:pos="3318"/>
        </w:tabs>
        <w:ind w:left="3318" w:hanging="360"/>
      </w:pPr>
    </w:lvl>
    <w:lvl w:ilvl="4" w:tplc="0C0A0019" w:tentative="1">
      <w:start w:val="1"/>
      <w:numFmt w:val="lowerLetter"/>
      <w:lvlText w:val="%5."/>
      <w:lvlJc w:val="left"/>
      <w:pPr>
        <w:tabs>
          <w:tab w:val="num" w:pos="4038"/>
        </w:tabs>
        <w:ind w:left="4038" w:hanging="360"/>
      </w:pPr>
    </w:lvl>
    <w:lvl w:ilvl="5" w:tplc="0C0A001B" w:tentative="1">
      <w:start w:val="1"/>
      <w:numFmt w:val="lowerRoman"/>
      <w:lvlText w:val="%6."/>
      <w:lvlJc w:val="right"/>
      <w:pPr>
        <w:tabs>
          <w:tab w:val="num" w:pos="4758"/>
        </w:tabs>
        <w:ind w:left="4758" w:hanging="180"/>
      </w:pPr>
    </w:lvl>
    <w:lvl w:ilvl="6" w:tplc="0C0A000F" w:tentative="1">
      <w:start w:val="1"/>
      <w:numFmt w:val="decimal"/>
      <w:lvlText w:val="%7."/>
      <w:lvlJc w:val="left"/>
      <w:pPr>
        <w:tabs>
          <w:tab w:val="num" w:pos="5478"/>
        </w:tabs>
        <w:ind w:left="5478" w:hanging="360"/>
      </w:pPr>
    </w:lvl>
    <w:lvl w:ilvl="7" w:tplc="0C0A0019" w:tentative="1">
      <w:start w:val="1"/>
      <w:numFmt w:val="lowerLetter"/>
      <w:lvlText w:val="%8."/>
      <w:lvlJc w:val="left"/>
      <w:pPr>
        <w:tabs>
          <w:tab w:val="num" w:pos="6198"/>
        </w:tabs>
        <w:ind w:left="6198" w:hanging="360"/>
      </w:pPr>
    </w:lvl>
    <w:lvl w:ilvl="8" w:tplc="0C0A001B" w:tentative="1">
      <w:start w:val="1"/>
      <w:numFmt w:val="lowerRoman"/>
      <w:lvlText w:val="%9."/>
      <w:lvlJc w:val="right"/>
      <w:pPr>
        <w:tabs>
          <w:tab w:val="num" w:pos="6918"/>
        </w:tabs>
        <w:ind w:left="6918" w:hanging="180"/>
      </w:pPr>
    </w:lvl>
  </w:abstractNum>
  <w:abstractNum w:abstractNumId="13" w15:restartNumberingAfterBreak="0">
    <w:nsid w:val="640551AB"/>
    <w:multiLevelType w:val="hybridMultilevel"/>
    <w:tmpl w:val="7752E732"/>
    <w:lvl w:ilvl="0" w:tplc="7716FD06">
      <w:start w:val="30"/>
      <w:numFmt w:val="bullet"/>
      <w:lvlText w:val="-"/>
      <w:lvlJc w:val="left"/>
      <w:pPr>
        <w:tabs>
          <w:tab w:val="num" w:pos="1068"/>
        </w:tabs>
        <w:ind w:left="1068" w:hanging="360"/>
      </w:pPr>
      <w:rPr>
        <w:rFonts w:ascii="Verdana" w:eastAsia="Times New Roman" w:hAnsi="Verdana" w:cs="BAFMI B+ Times New Roman PSMT" w:hint="default"/>
      </w:rPr>
    </w:lvl>
    <w:lvl w:ilvl="1" w:tplc="0C0A0003" w:tentative="1">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14" w15:restartNumberingAfterBreak="0">
    <w:nsid w:val="67A8778F"/>
    <w:multiLevelType w:val="hybridMultilevel"/>
    <w:tmpl w:val="85D6049A"/>
    <w:lvl w:ilvl="0" w:tplc="C4FEF076">
      <w:start w:val="3"/>
      <w:numFmt w:val="decimal"/>
      <w:lvlText w:val="%1."/>
      <w:lvlJc w:val="left"/>
      <w:pPr>
        <w:tabs>
          <w:tab w:val="num" w:pos="1158"/>
        </w:tabs>
        <w:ind w:left="1158" w:hanging="360"/>
      </w:pPr>
      <w:rPr>
        <w:rFonts w:hint="default"/>
        <w:b/>
      </w:rPr>
    </w:lvl>
    <w:lvl w:ilvl="1" w:tplc="0C0A0019" w:tentative="1">
      <w:start w:val="1"/>
      <w:numFmt w:val="lowerLetter"/>
      <w:lvlText w:val="%2."/>
      <w:lvlJc w:val="left"/>
      <w:pPr>
        <w:tabs>
          <w:tab w:val="num" w:pos="1878"/>
        </w:tabs>
        <w:ind w:left="1878" w:hanging="360"/>
      </w:pPr>
    </w:lvl>
    <w:lvl w:ilvl="2" w:tplc="0C0A001B" w:tentative="1">
      <w:start w:val="1"/>
      <w:numFmt w:val="lowerRoman"/>
      <w:lvlText w:val="%3."/>
      <w:lvlJc w:val="right"/>
      <w:pPr>
        <w:tabs>
          <w:tab w:val="num" w:pos="2598"/>
        </w:tabs>
        <w:ind w:left="2598" w:hanging="180"/>
      </w:pPr>
    </w:lvl>
    <w:lvl w:ilvl="3" w:tplc="0C0A000F" w:tentative="1">
      <w:start w:val="1"/>
      <w:numFmt w:val="decimal"/>
      <w:lvlText w:val="%4."/>
      <w:lvlJc w:val="left"/>
      <w:pPr>
        <w:tabs>
          <w:tab w:val="num" w:pos="3318"/>
        </w:tabs>
        <w:ind w:left="3318" w:hanging="360"/>
      </w:pPr>
    </w:lvl>
    <w:lvl w:ilvl="4" w:tplc="0C0A0019" w:tentative="1">
      <w:start w:val="1"/>
      <w:numFmt w:val="lowerLetter"/>
      <w:lvlText w:val="%5."/>
      <w:lvlJc w:val="left"/>
      <w:pPr>
        <w:tabs>
          <w:tab w:val="num" w:pos="4038"/>
        </w:tabs>
        <w:ind w:left="4038" w:hanging="360"/>
      </w:pPr>
    </w:lvl>
    <w:lvl w:ilvl="5" w:tplc="0C0A001B" w:tentative="1">
      <w:start w:val="1"/>
      <w:numFmt w:val="lowerRoman"/>
      <w:lvlText w:val="%6."/>
      <w:lvlJc w:val="right"/>
      <w:pPr>
        <w:tabs>
          <w:tab w:val="num" w:pos="4758"/>
        </w:tabs>
        <w:ind w:left="4758" w:hanging="180"/>
      </w:pPr>
    </w:lvl>
    <w:lvl w:ilvl="6" w:tplc="0C0A000F" w:tentative="1">
      <w:start w:val="1"/>
      <w:numFmt w:val="decimal"/>
      <w:lvlText w:val="%7."/>
      <w:lvlJc w:val="left"/>
      <w:pPr>
        <w:tabs>
          <w:tab w:val="num" w:pos="5478"/>
        </w:tabs>
        <w:ind w:left="5478" w:hanging="360"/>
      </w:pPr>
    </w:lvl>
    <w:lvl w:ilvl="7" w:tplc="0C0A0019" w:tentative="1">
      <w:start w:val="1"/>
      <w:numFmt w:val="lowerLetter"/>
      <w:lvlText w:val="%8."/>
      <w:lvlJc w:val="left"/>
      <w:pPr>
        <w:tabs>
          <w:tab w:val="num" w:pos="6198"/>
        </w:tabs>
        <w:ind w:left="6198" w:hanging="360"/>
      </w:pPr>
    </w:lvl>
    <w:lvl w:ilvl="8" w:tplc="0C0A001B" w:tentative="1">
      <w:start w:val="1"/>
      <w:numFmt w:val="lowerRoman"/>
      <w:lvlText w:val="%9."/>
      <w:lvlJc w:val="right"/>
      <w:pPr>
        <w:tabs>
          <w:tab w:val="num" w:pos="6918"/>
        </w:tabs>
        <w:ind w:left="6918" w:hanging="180"/>
      </w:pPr>
    </w:lvl>
  </w:abstractNum>
  <w:abstractNum w:abstractNumId="15" w15:restartNumberingAfterBreak="0">
    <w:nsid w:val="75C26649"/>
    <w:multiLevelType w:val="hybridMultilevel"/>
    <w:tmpl w:val="0C3EE85E"/>
    <w:lvl w:ilvl="0" w:tplc="7716FD06">
      <w:start w:val="30"/>
      <w:numFmt w:val="bullet"/>
      <w:lvlText w:val="-"/>
      <w:lvlJc w:val="left"/>
      <w:pPr>
        <w:tabs>
          <w:tab w:val="num" w:pos="1068"/>
        </w:tabs>
        <w:ind w:left="1068" w:hanging="360"/>
      </w:pPr>
      <w:rPr>
        <w:rFonts w:ascii="Verdana" w:eastAsia="Times New Roman" w:hAnsi="Verdana" w:cs="BAFMI B+ Times New Roman PSMT" w:hint="default"/>
      </w:rPr>
    </w:lvl>
    <w:lvl w:ilvl="1" w:tplc="0C0A0003">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16" w15:restartNumberingAfterBreak="0">
    <w:nsid w:val="7FBB747A"/>
    <w:multiLevelType w:val="hybridMultilevel"/>
    <w:tmpl w:val="9B3606DC"/>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6"/>
  </w:num>
  <w:num w:numId="2">
    <w:abstractNumId w:val="6"/>
  </w:num>
  <w:num w:numId="3">
    <w:abstractNumId w:val="1"/>
  </w:num>
  <w:num w:numId="4">
    <w:abstractNumId w:val="15"/>
  </w:num>
  <w:num w:numId="5">
    <w:abstractNumId w:val="7"/>
  </w:num>
  <w:num w:numId="6">
    <w:abstractNumId w:val="11"/>
  </w:num>
  <w:num w:numId="7">
    <w:abstractNumId w:val="13"/>
  </w:num>
  <w:num w:numId="8">
    <w:abstractNumId w:val="9"/>
  </w:num>
  <w:num w:numId="9">
    <w:abstractNumId w:val="4"/>
  </w:num>
  <w:num w:numId="10">
    <w:abstractNumId w:val="14"/>
  </w:num>
  <w:num w:numId="11">
    <w:abstractNumId w:val="12"/>
  </w:num>
  <w:num w:numId="12">
    <w:abstractNumId w:val="2"/>
  </w:num>
  <w:num w:numId="13">
    <w:abstractNumId w:val="0"/>
  </w:num>
  <w:num w:numId="14">
    <w:abstractNumId w:val="5"/>
  </w:num>
  <w:num w:numId="15">
    <w:abstractNumId w:val="3"/>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C8"/>
    <w:rsid w:val="00002EC8"/>
    <w:rsid w:val="00003E74"/>
    <w:rsid w:val="000348DC"/>
    <w:rsid w:val="00034D23"/>
    <w:rsid w:val="00042D7D"/>
    <w:rsid w:val="000613AE"/>
    <w:rsid w:val="0006345E"/>
    <w:rsid w:val="00076694"/>
    <w:rsid w:val="00084FB5"/>
    <w:rsid w:val="00092175"/>
    <w:rsid w:val="000A6864"/>
    <w:rsid w:val="000C0B52"/>
    <w:rsid w:val="000D5C55"/>
    <w:rsid w:val="000E0AC6"/>
    <w:rsid w:val="000E394B"/>
    <w:rsid w:val="001017C4"/>
    <w:rsid w:val="001063CD"/>
    <w:rsid w:val="00116C15"/>
    <w:rsid w:val="001259DF"/>
    <w:rsid w:val="0017323E"/>
    <w:rsid w:val="001D42BA"/>
    <w:rsid w:val="001E194C"/>
    <w:rsid w:val="002032CA"/>
    <w:rsid w:val="00207D75"/>
    <w:rsid w:val="00235D0F"/>
    <w:rsid w:val="00237255"/>
    <w:rsid w:val="002458DA"/>
    <w:rsid w:val="00267150"/>
    <w:rsid w:val="00271AA9"/>
    <w:rsid w:val="002878CC"/>
    <w:rsid w:val="002B1C24"/>
    <w:rsid w:val="002C051A"/>
    <w:rsid w:val="002D1B12"/>
    <w:rsid w:val="002D54E4"/>
    <w:rsid w:val="002E270E"/>
    <w:rsid w:val="00322C51"/>
    <w:rsid w:val="003343D0"/>
    <w:rsid w:val="00355A90"/>
    <w:rsid w:val="00375C01"/>
    <w:rsid w:val="00375D8B"/>
    <w:rsid w:val="0037751F"/>
    <w:rsid w:val="003C506B"/>
    <w:rsid w:val="003E6A79"/>
    <w:rsid w:val="00422FD4"/>
    <w:rsid w:val="004259A0"/>
    <w:rsid w:val="004457B1"/>
    <w:rsid w:val="00445DD7"/>
    <w:rsid w:val="00451C95"/>
    <w:rsid w:val="00460CF8"/>
    <w:rsid w:val="00476B4B"/>
    <w:rsid w:val="00487827"/>
    <w:rsid w:val="00490347"/>
    <w:rsid w:val="00493010"/>
    <w:rsid w:val="004A6239"/>
    <w:rsid w:val="004C4653"/>
    <w:rsid w:val="004E6C82"/>
    <w:rsid w:val="004F4331"/>
    <w:rsid w:val="005062D5"/>
    <w:rsid w:val="00524633"/>
    <w:rsid w:val="005363F7"/>
    <w:rsid w:val="005462B2"/>
    <w:rsid w:val="0055707F"/>
    <w:rsid w:val="005951F5"/>
    <w:rsid w:val="005C5CBC"/>
    <w:rsid w:val="005C5FBD"/>
    <w:rsid w:val="005E1244"/>
    <w:rsid w:val="005E65DC"/>
    <w:rsid w:val="005F5487"/>
    <w:rsid w:val="00620A0A"/>
    <w:rsid w:val="00640C63"/>
    <w:rsid w:val="006A0283"/>
    <w:rsid w:val="006C0F64"/>
    <w:rsid w:val="006C4DCE"/>
    <w:rsid w:val="00700ED9"/>
    <w:rsid w:val="00701616"/>
    <w:rsid w:val="00717E48"/>
    <w:rsid w:val="0073702B"/>
    <w:rsid w:val="007456FA"/>
    <w:rsid w:val="00755865"/>
    <w:rsid w:val="007A690C"/>
    <w:rsid w:val="007B528C"/>
    <w:rsid w:val="007C2F97"/>
    <w:rsid w:val="007E3942"/>
    <w:rsid w:val="007F0E0C"/>
    <w:rsid w:val="007F26D9"/>
    <w:rsid w:val="007F3881"/>
    <w:rsid w:val="008202F7"/>
    <w:rsid w:val="008219A0"/>
    <w:rsid w:val="008406A6"/>
    <w:rsid w:val="00843FB5"/>
    <w:rsid w:val="008454CA"/>
    <w:rsid w:val="00854809"/>
    <w:rsid w:val="00860156"/>
    <w:rsid w:val="008676E1"/>
    <w:rsid w:val="0088624A"/>
    <w:rsid w:val="00896F33"/>
    <w:rsid w:val="008A4E63"/>
    <w:rsid w:val="008C3927"/>
    <w:rsid w:val="00901350"/>
    <w:rsid w:val="00911EC1"/>
    <w:rsid w:val="009452F0"/>
    <w:rsid w:val="009A20AB"/>
    <w:rsid w:val="009B0C85"/>
    <w:rsid w:val="009D5A7A"/>
    <w:rsid w:val="009E2B27"/>
    <w:rsid w:val="009E794A"/>
    <w:rsid w:val="009F5248"/>
    <w:rsid w:val="00A045DF"/>
    <w:rsid w:val="00A10958"/>
    <w:rsid w:val="00A1121B"/>
    <w:rsid w:val="00A27CF2"/>
    <w:rsid w:val="00A468B4"/>
    <w:rsid w:val="00A7030F"/>
    <w:rsid w:val="00A74157"/>
    <w:rsid w:val="00A7558C"/>
    <w:rsid w:val="00A90CF0"/>
    <w:rsid w:val="00AC3783"/>
    <w:rsid w:val="00AE18D4"/>
    <w:rsid w:val="00AF6926"/>
    <w:rsid w:val="00B3051D"/>
    <w:rsid w:val="00B50CC8"/>
    <w:rsid w:val="00BC17DA"/>
    <w:rsid w:val="00BC4317"/>
    <w:rsid w:val="00BC5A18"/>
    <w:rsid w:val="00BD3109"/>
    <w:rsid w:val="00BE3D88"/>
    <w:rsid w:val="00BF41DD"/>
    <w:rsid w:val="00C0752C"/>
    <w:rsid w:val="00C2075A"/>
    <w:rsid w:val="00C27C40"/>
    <w:rsid w:val="00C306A5"/>
    <w:rsid w:val="00C51ACE"/>
    <w:rsid w:val="00C53B97"/>
    <w:rsid w:val="00C80937"/>
    <w:rsid w:val="00C82751"/>
    <w:rsid w:val="00CA4CC1"/>
    <w:rsid w:val="00CA63DB"/>
    <w:rsid w:val="00CD0B9B"/>
    <w:rsid w:val="00CE02A1"/>
    <w:rsid w:val="00CE2FCC"/>
    <w:rsid w:val="00D04167"/>
    <w:rsid w:val="00D1120F"/>
    <w:rsid w:val="00D23F0C"/>
    <w:rsid w:val="00DE694E"/>
    <w:rsid w:val="00E10A0B"/>
    <w:rsid w:val="00E345F6"/>
    <w:rsid w:val="00E47FF3"/>
    <w:rsid w:val="00E56D49"/>
    <w:rsid w:val="00E60D36"/>
    <w:rsid w:val="00E75A19"/>
    <w:rsid w:val="00EA0031"/>
    <w:rsid w:val="00F06DA2"/>
    <w:rsid w:val="00F14B22"/>
    <w:rsid w:val="00F2357D"/>
    <w:rsid w:val="00F341CD"/>
    <w:rsid w:val="00F37699"/>
    <w:rsid w:val="00F4392A"/>
    <w:rsid w:val="00F469DE"/>
    <w:rsid w:val="00F952E9"/>
    <w:rsid w:val="00FB02E7"/>
    <w:rsid w:val="00FF5FD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A530B0"/>
  <w15:docId w15:val="{54B81555-4EE6-46F5-BE65-50E85757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75A"/>
    <w:rPr>
      <w:rFonts w:ascii="Arial" w:hAnsi="Arial"/>
      <w:b/>
      <w:kern w:val="24"/>
      <w:sz w:val="24"/>
      <w:lang w:eastAsia="es-ES"/>
    </w:rPr>
  </w:style>
  <w:style w:type="paragraph" w:styleId="Ttulo5">
    <w:name w:val="heading 5"/>
    <w:basedOn w:val="Normal"/>
    <w:next w:val="Normal"/>
    <w:link w:val="Ttulo5Car"/>
    <w:qFormat/>
    <w:rsid w:val="00476B4B"/>
    <w:pPr>
      <w:keepNext/>
      <w:widowControl w:val="0"/>
      <w:jc w:val="both"/>
      <w:outlineLvl w:val="4"/>
    </w:pPr>
    <w:rPr>
      <w:rFonts w:ascii="Times New Roman" w:hAnsi="Times New Roman"/>
      <w:kern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C2075A"/>
    <w:pPr>
      <w:tabs>
        <w:tab w:val="center" w:pos="4419"/>
        <w:tab w:val="right" w:pos="8838"/>
      </w:tabs>
    </w:pPr>
  </w:style>
  <w:style w:type="character" w:styleId="Nmerodepgina">
    <w:name w:val="page number"/>
    <w:basedOn w:val="Fuentedeprrafopredeter"/>
    <w:rsid w:val="00C2075A"/>
  </w:style>
  <w:style w:type="paragraph" w:customStyle="1" w:styleId="Default">
    <w:name w:val="Default"/>
    <w:rsid w:val="00C2075A"/>
    <w:pPr>
      <w:widowControl w:val="0"/>
      <w:autoSpaceDE w:val="0"/>
      <w:autoSpaceDN w:val="0"/>
      <w:adjustRightInd w:val="0"/>
    </w:pPr>
    <w:rPr>
      <w:rFonts w:ascii="BAFMG B+ Times New Roman PSMT" w:hAnsi="BAFMG B+ Times New Roman PSMT" w:cs="BAFMG B+ Times New Roman PSMT"/>
      <w:color w:val="000000"/>
      <w:sz w:val="24"/>
      <w:szCs w:val="24"/>
      <w:lang w:val="es-ES" w:eastAsia="es-ES"/>
    </w:rPr>
  </w:style>
  <w:style w:type="paragraph" w:customStyle="1" w:styleId="CM14">
    <w:name w:val="CM14"/>
    <w:basedOn w:val="Default"/>
    <w:next w:val="Default"/>
    <w:rsid w:val="00C2075A"/>
    <w:pPr>
      <w:spacing w:after="335"/>
    </w:pPr>
    <w:rPr>
      <w:rFonts w:cs="Times New Roman"/>
      <w:color w:val="auto"/>
    </w:rPr>
  </w:style>
  <w:style w:type="paragraph" w:customStyle="1" w:styleId="CM15">
    <w:name w:val="CM15"/>
    <w:basedOn w:val="Default"/>
    <w:next w:val="Default"/>
    <w:rsid w:val="00C2075A"/>
    <w:pPr>
      <w:spacing w:after="670"/>
    </w:pPr>
    <w:rPr>
      <w:rFonts w:cs="Times New Roman"/>
      <w:color w:val="auto"/>
    </w:rPr>
  </w:style>
  <w:style w:type="paragraph" w:customStyle="1" w:styleId="CM5">
    <w:name w:val="CM5"/>
    <w:basedOn w:val="Default"/>
    <w:next w:val="Default"/>
    <w:rsid w:val="00C2075A"/>
    <w:pPr>
      <w:spacing w:line="336" w:lineRule="atLeast"/>
    </w:pPr>
    <w:rPr>
      <w:rFonts w:cs="Times New Roman"/>
      <w:color w:val="auto"/>
    </w:rPr>
  </w:style>
  <w:style w:type="paragraph" w:customStyle="1" w:styleId="CM6">
    <w:name w:val="CM6"/>
    <w:basedOn w:val="Default"/>
    <w:next w:val="Default"/>
    <w:rsid w:val="00C2075A"/>
    <w:pPr>
      <w:spacing w:line="336" w:lineRule="atLeast"/>
    </w:pPr>
    <w:rPr>
      <w:rFonts w:cs="Times New Roman"/>
      <w:color w:val="auto"/>
    </w:rPr>
  </w:style>
  <w:style w:type="paragraph" w:customStyle="1" w:styleId="CM16">
    <w:name w:val="CM16"/>
    <w:basedOn w:val="Default"/>
    <w:next w:val="Default"/>
    <w:rsid w:val="00C2075A"/>
    <w:pPr>
      <w:spacing w:after="120"/>
    </w:pPr>
    <w:rPr>
      <w:rFonts w:cs="Times New Roman"/>
      <w:color w:val="auto"/>
    </w:rPr>
  </w:style>
  <w:style w:type="paragraph" w:customStyle="1" w:styleId="CM8">
    <w:name w:val="CM8"/>
    <w:basedOn w:val="Default"/>
    <w:next w:val="Default"/>
    <w:rsid w:val="00C2075A"/>
    <w:pPr>
      <w:spacing w:line="336" w:lineRule="atLeast"/>
    </w:pPr>
    <w:rPr>
      <w:rFonts w:cs="Times New Roman"/>
      <w:color w:val="auto"/>
    </w:rPr>
  </w:style>
  <w:style w:type="paragraph" w:customStyle="1" w:styleId="CM10">
    <w:name w:val="CM10"/>
    <w:basedOn w:val="Default"/>
    <w:next w:val="Default"/>
    <w:rsid w:val="00C2075A"/>
    <w:pPr>
      <w:spacing w:line="336" w:lineRule="atLeast"/>
    </w:pPr>
    <w:rPr>
      <w:rFonts w:cs="Times New Roman"/>
      <w:color w:val="auto"/>
    </w:rPr>
  </w:style>
  <w:style w:type="paragraph" w:customStyle="1" w:styleId="CM11">
    <w:name w:val="CM11"/>
    <w:basedOn w:val="Default"/>
    <w:next w:val="Default"/>
    <w:rsid w:val="00C2075A"/>
    <w:pPr>
      <w:spacing w:line="336" w:lineRule="atLeast"/>
    </w:pPr>
    <w:rPr>
      <w:rFonts w:cs="Times New Roman"/>
      <w:color w:val="auto"/>
    </w:rPr>
  </w:style>
  <w:style w:type="paragraph" w:customStyle="1" w:styleId="CM12">
    <w:name w:val="CM12"/>
    <w:basedOn w:val="Default"/>
    <w:next w:val="Default"/>
    <w:rsid w:val="00C2075A"/>
    <w:rPr>
      <w:rFonts w:cs="Times New Roman"/>
      <w:color w:val="auto"/>
    </w:rPr>
  </w:style>
  <w:style w:type="paragraph" w:customStyle="1" w:styleId="CM13">
    <w:name w:val="CM13"/>
    <w:basedOn w:val="Default"/>
    <w:next w:val="Default"/>
    <w:rsid w:val="00C2075A"/>
    <w:rPr>
      <w:rFonts w:cs="Times New Roman"/>
      <w:color w:val="auto"/>
    </w:rPr>
  </w:style>
  <w:style w:type="character" w:styleId="Hipervnculo">
    <w:name w:val="Hyperlink"/>
    <w:basedOn w:val="Fuentedeprrafopredeter"/>
    <w:rsid w:val="00C2075A"/>
    <w:rPr>
      <w:color w:val="0000FF"/>
      <w:u w:val="single"/>
    </w:rPr>
  </w:style>
  <w:style w:type="paragraph" w:customStyle="1" w:styleId="Profesin">
    <w:name w:val="Profesión"/>
    <w:basedOn w:val="Normal"/>
    <w:rsid w:val="00C2075A"/>
    <w:pPr>
      <w:jc w:val="center"/>
    </w:pPr>
    <w:rPr>
      <w:kern w:val="0"/>
      <w:sz w:val="22"/>
      <w:lang w:val="es-AR"/>
    </w:rPr>
  </w:style>
  <w:style w:type="paragraph" w:styleId="Encabezado">
    <w:name w:val="header"/>
    <w:basedOn w:val="Normal"/>
    <w:link w:val="EncabezadoCar"/>
    <w:uiPriority w:val="99"/>
    <w:rsid w:val="00A10958"/>
    <w:pPr>
      <w:tabs>
        <w:tab w:val="center" w:pos="4252"/>
        <w:tab w:val="right" w:pos="8504"/>
      </w:tabs>
    </w:pPr>
  </w:style>
  <w:style w:type="character" w:customStyle="1" w:styleId="Ttulo5Car">
    <w:name w:val="Título 5 Car"/>
    <w:basedOn w:val="Fuentedeprrafopredeter"/>
    <w:link w:val="Ttulo5"/>
    <w:rsid w:val="00476B4B"/>
    <w:rPr>
      <w:b/>
      <w:sz w:val="24"/>
      <w:lang w:val="es-ES" w:eastAsia="es-ES"/>
    </w:rPr>
  </w:style>
  <w:style w:type="paragraph" w:styleId="Textodeglobo">
    <w:name w:val="Balloon Text"/>
    <w:basedOn w:val="Normal"/>
    <w:link w:val="TextodegloboCar"/>
    <w:rsid w:val="004F4331"/>
    <w:rPr>
      <w:rFonts w:ascii="Tahoma" w:hAnsi="Tahoma" w:cs="Tahoma"/>
      <w:sz w:val="16"/>
      <w:szCs w:val="16"/>
    </w:rPr>
  </w:style>
  <w:style w:type="character" w:customStyle="1" w:styleId="TextodegloboCar">
    <w:name w:val="Texto de globo Car"/>
    <w:basedOn w:val="Fuentedeprrafopredeter"/>
    <w:link w:val="Textodeglobo"/>
    <w:rsid w:val="004F4331"/>
    <w:rPr>
      <w:rFonts w:ascii="Tahoma" w:hAnsi="Tahoma" w:cs="Tahoma"/>
      <w:b/>
      <w:kern w:val="24"/>
      <w:sz w:val="16"/>
      <w:szCs w:val="16"/>
      <w:lang w:eastAsia="es-ES"/>
    </w:rPr>
  </w:style>
  <w:style w:type="character" w:customStyle="1" w:styleId="EncabezadoCar">
    <w:name w:val="Encabezado Car"/>
    <w:basedOn w:val="Fuentedeprrafopredeter"/>
    <w:link w:val="Encabezado"/>
    <w:uiPriority w:val="99"/>
    <w:rsid w:val="00451C95"/>
    <w:rPr>
      <w:rFonts w:ascii="Arial" w:hAnsi="Arial"/>
      <w:b/>
      <w:kern w:val="24"/>
      <w:sz w:val="24"/>
      <w:lang w:eastAsia="es-ES"/>
    </w:rPr>
  </w:style>
  <w:style w:type="character" w:customStyle="1" w:styleId="PiedepginaCar">
    <w:name w:val="Pie de página Car"/>
    <w:basedOn w:val="Fuentedeprrafopredeter"/>
    <w:link w:val="Piedepgina"/>
    <w:uiPriority w:val="99"/>
    <w:rsid w:val="00451C95"/>
    <w:rPr>
      <w:rFonts w:ascii="Arial" w:hAnsi="Arial"/>
      <w:b/>
      <w:kern w:val="24"/>
      <w:sz w:val="24"/>
      <w:lang w:eastAsia="es-ES"/>
    </w:rPr>
  </w:style>
  <w:style w:type="paragraph" w:styleId="Prrafodelista">
    <w:name w:val="List Paragraph"/>
    <w:basedOn w:val="Normal"/>
    <w:uiPriority w:val="34"/>
    <w:qFormat/>
    <w:rsid w:val="0037751F"/>
    <w:pPr>
      <w:ind w:left="720"/>
      <w:contextualSpacing/>
    </w:pPr>
  </w:style>
  <w:style w:type="paragraph" w:styleId="Textonotapie">
    <w:name w:val="footnote text"/>
    <w:basedOn w:val="Normal"/>
    <w:link w:val="TextonotapieCar"/>
    <w:uiPriority w:val="99"/>
    <w:semiHidden/>
    <w:unhideWhenUsed/>
    <w:rsid w:val="00F952E9"/>
    <w:pPr>
      <w:jc w:val="both"/>
    </w:pPr>
    <w:rPr>
      <w:rFonts w:eastAsiaTheme="minorHAnsi" w:cstheme="minorBidi"/>
      <w:b w:val="0"/>
      <w:kern w:val="0"/>
      <w:sz w:val="20"/>
      <w:lang w:eastAsia="en-US"/>
    </w:rPr>
  </w:style>
  <w:style w:type="character" w:customStyle="1" w:styleId="TextonotapieCar">
    <w:name w:val="Texto nota pie Car"/>
    <w:basedOn w:val="Fuentedeprrafopredeter"/>
    <w:link w:val="Textonotapie"/>
    <w:uiPriority w:val="99"/>
    <w:semiHidden/>
    <w:rsid w:val="00F952E9"/>
    <w:rPr>
      <w:rFonts w:ascii="Arial" w:eastAsiaTheme="minorHAnsi" w:hAnsi="Arial" w:cstheme="minorBidi"/>
      <w:lang w:eastAsia="en-US"/>
    </w:rPr>
  </w:style>
  <w:style w:type="character" w:styleId="Refdenotaalpie">
    <w:name w:val="footnote reference"/>
    <w:basedOn w:val="Fuentedeprrafopredeter"/>
    <w:uiPriority w:val="99"/>
    <w:semiHidden/>
    <w:unhideWhenUsed/>
    <w:rsid w:val="00F952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4000/ideas.8429"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sade.edu/public"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odrigoegana@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1461</Words>
  <Characters>8038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PROGRAMA</vt:lpstr>
    </vt:vector>
  </TitlesOfParts>
  <Company>The houze!</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dc:title>
  <dc:creator>Eduardo Queirolo Menz</dc:creator>
  <cp:lastModifiedBy>Rodrigo Egaña</cp:lastModifiedBy>
  <cp:revision>2</cp:revision>
  <cp:lastPrinted>2012-03-19T15:01:00Z</cp:lastPrinted>
  <dcterms:created xsi:type="dcterms:W3CDTF">2020-05-27T22:30:00Z</dcterms:created>
  <dcterms:modified xsi:type="dcterms:W3CDTF">2020-05-27T22:30:00Z</dcterms:modified>
</cp:coreProperties>
</file>