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9A" w:rsidRPr="007C159A" w:rsidRDefault="007C159A" w:rsidP="007C159A">
      <w:pPr>
        <w:spacing w:line="240" w:lineRule="auto"/>
        <w:rPr>
          <w:sz w:val="24"/>
          <w:szCs w:val="24"/>
        </w:rPr>
      </w:pPr>
      <w:r>
        <w:rPr>
          <w:sz w:val="24"/>
          <w:szCs w:val="24"/>
        </w:rPr>
        <w:t>Universidad de Chile</w:t>
      </w:r>
      <w:r>
        <w:rPr>
          <w:sz w:val="24"/>
          <w:szCs w:val="24"/>
        </w:rPr>
        <w:br/>
        <w:t>Escuela de gobierno y Gestión Pública</w:t>
      </w:r>
    </w:p>
    <w:p w:rsidR="007C159A" w:rsidRPr="007C159A" w:rsidRDefault="007C159A" w:rsidP="007C159A">
      <w:pPr>
        <w:spacing w:line="240" w:lineRule="auto"/>
        <w:jc w:val="center"/>
        <w:rPr>
          <w:i/>
          <w:sz w:val="24"/>
          <w:szCs w:val="24"/>
        </w:rPr>
      </w:pPr>
      <w:r>
        <w:rPr>
          <w:b/>
          <w:sz w:val="24"/>
          <w:szCs w:val="24"/>
          <w:u w:val="single"/>
        </w:rPr>
        <w:t>Ayudantía 4 de junio Estadística Aplicada</w:t>
      </w:r>
      <w:r>
        <w:rPr>
          <w:b/>
          <w:sz w:val="24"/>
          <w:szCs w:val="24"/>
          <w:u w:val="single"/>
        </w:rPr>
        <w:br/>
      </w:r>
      <w:r>
        <w:rPr>
          <w:i/>
          <w:sz w:val="24"/>
          <w:szCs w:val="24"/>
        </w:rPr>
        <w:t xml:space="preserve">Profesor: Francisco </w:t>
      </w:r>
      <w:proofErr w:type="spellStart"/>
      <w:r>
        <w:rPr>
          <w:i/>
          <w:sz w:val="24"/>
          <w:szCs w:val="24"/>
        </w:rPr>
        <w:t>Ormazabal</w:t>
      </w:r>
      <w:proofErr w:type="spellEnd"/>
      <w:r>
        <w:rPr>
          <w:i/>
          <w:sz w:val="24"/>
          <w:szCs w:val="24"/>
        </w:rPr>
        <w:br/>
        <w:t xml:space="preserve">Ayudantes: </w:t>
      </w:r>
      <w:r>
        <w:rPr>
          <w:i/>
          <w:sz w:val="24"/>
          <w:szCs w:val="24"/>
        </w:rPr>
        <w:br/>
        <w:t>Daniela Paz</w:t>
      </w:r>
      <w:r>
        <w:rPr>
          <w:i/>
          <w:sz w:val="24"/>
          <w:szCs w:val="24"/>
        </w:rPr>
        <w:br/>
        <w:t>Ignacio Monge</w:t>
      </w:r>
    </w:p>
    <w:p w:rsidR="00482A6A" w:rsidRPr="003A7E0C" w:rsidRDefault="00445A50" w:rsidP="007C159A">
      <w:pPr>
        <w:spacing w:line="240" w:lineRule="auto"/>
        <w:jc w:val="center"/>
        <w:rPr>
          <w:b/>
          <w:sz w:val="24"/>
          <w:szCs w:val="24"/>
          <w:u w:val="single"/>
        </w:rPr>
      </w:pPr>
      <w:r w:rsidRPr="003A7E0C">
        <w:rPr>
          <w:b/>
          <w:sz w:val="24"/>
          <w:szCs w:val="24"/>
          <w:u w:val="single"/>
        </w:rPr>
        <w:t>Inferencia</w:t>
      </w:r>
    </w:p>
    <w:p w:rsidR="00445A50" w:rsidRPr="003A7E0C" w:rsidRDefault="00445A50" w:rsidP="00617D79">
      <w:pPr>
        <w:spacing w:line="240" w:lineRule="auto"/>
        <w:rPr>
          <w:sz w:val="24"/>
          <w:szCs w:val="24"/>
        </w:rPr>
      </w:pPr>
      <w:r w:rsidRPr="003A7E0C">
        <w:rPr>
          <w:sz w:val="24"/>
          <w:szCs w:val="24"/>
        </w:rPr>
        <w:t>Dada una regresión del tipo Y=XB+U</w:t>
      </w:r>
      <w:r w:rsidR="00617D79" w:rsidRPr="003A7E0C">
        <w:rPr>
          <w:sz w:val="24"/>
          <w:szCs w:val="24"/>
        </w:rPr>
        <w:t>, se puede hacer inferencia sobre el valor de B de forma de tratar de reflejar el cómo afecta a la variable dependiente. Los distintos casos de hipótesis son los siguientes:</w:t>
      </w:r>
    </w:p>
    <w:p w:rsidR="00617D79" w:rsidRPr="003A7E0C" w:rsidRDefault="00617D79" w:rsidP="00617D79">
      <w:pPr>
        <w:spacing w:line="240" w:lineRule="auto"/>
        <w:rPr>
          <w:sz w:val="24"/>
          <w:szCs w:val="24"/>
        </w:rPr>
      </w:pPr>
      <w:r w:rsidRPr="003A7E0C">
        <w:rPr>
          <w:sz w:val="24"/>
          <w:szCs w:val="24"/>
        </w:rPr>
        <w:t>i.- Bi=0</w:t>
      </w:r>
      <w:r w:rsidRPr="003A7E0C">
        <w:rPr>
          <w:sz w:val="24"/>
          <w:szCs w:val="24"/>
        </w:rPr>
        <w:br/>
      </w:r>
      <w:proofErr w:type="spellStart"/>
      <w:r w:rsidRPr="003A7E0C">
        <w:rPr>
          <w:sz w:val="24"/>
          <w:szCs w:val="24"/>
        </w:rPr>
        <w:t>ii</w:t>
      </w:r>
      <w:proofErr w:type="spellEnd"/>
      <w:r w:rsidRPr="003A7E0C">
        <w:rPr>
          <w:sz w:val="24"/>
          <w:szCs w:val="24"/>
        </w:rPr>
        <w:t>.-Bi=Bi0</w:t>
      </w:r>
      <w:r w:rsidRPr="003A7E0C">
        <w:rPr>
          <w:sz w:val="24"/>
          <w:szCs w:val="24"/>
        </w:rPr>
        <w:br/>
      </w:r>
      <w:proofErr w:type="spellStart"/>
      <w:r w:rsidRPr="003A7E0C">
        <w:rPr>
          <w:sz w:val="24"/>
          <w:szCs w:val="24"/>
        </w:rPr>
        <w:t>iii</w:t>
      </w:r>
      <w:proofErr w:type="spellEnd"/>
      <w:r w:rsidRPr="003A7E0C">
        <w:rPr>
          <w:sz w:val="24"/>
          <w:szCs w:val="24"/>
        </w:rPr>
        <w:t>:-</w:t>
      </w:r>
      <w:proofErr w:type="spellStart"/>
      <w:r w:rsidRPr="003A7E0C">
        <w:rPr>
          <w:sz w:val="24"/>
          <w:szCs w:val="24"/>
        </w:rPr>
        <w:t>Bi+Bj</w:t>
      </w:r>
      <w:proofErr w:type="spellEnd"/>
      <w:r w:rsidRPr="003A7E0C">
        <w:rPr>
          <w:sz w:val="24"/>
          <w:szCs w:val="24"/>
        </w:rPr>
        <w:t>=1</w:t>
      </w:r>
      <w:r w:rsidRPr="003A7E0C">
        <w:rPr>
          <w:sz w:val="24"/>
          <w:szCs w:val="24"/>
        </w:rPr>
        <w:br/>
      </w:r>
      <w:proofErr w:type="spellStart"/>
      <w:r w:rsidRPr="003A7E0C">
        <w:rPr>
          <w:sz w:val="24"/>
          <w:szCs w:val="24"/>
        </w:rPr>
        <w:t>iv</w:t>
      </w:r>
      <w:proofErr w:type="spellEnd"/>
      <w:r w:rsidRPr="003A7E0C">
        <w:rPr>
          <w:sz w:val="24"/>
          <w:szCs w:val="24"/>
        </w:rPr>
        <w:t>.-Bi=</w:t>
      </w:r>
      <w:proofErr w:type="spellStart"/>
      <w:r w:rsidRPr="003A7E0C">
        <w:rPr>
          <w:sz w:val="24"/>
          <w:szCs w:val="24"/>
        </w:rPr>
        <w:t>Bj</w:t>
      </w:r>
      <w:proofErr w:type="spellEnd"/>
      <w:r w:rsidRPr="003A7E0C">
        <w:rPr>
          <w:sz w:val="24"/>
          <w:szCs w:val="24"/>
        </w:rPr>
        <w:br/>
        <w:t>v.-Bi=0 para todo i=2,……</w:t>
      </w:r>
      <w:proofErr w:type="gramStart"/>
      <w:r w:rsidRPr="003A7E0C">
        <w:rPr>
          <w:sz w:val="24"/>
          <w:szCs w:val="24"/>
        </w:rPr>
        <w:t>,k</w:t>
      </w:r>
      <w:proofErr w:type="gramEnd"/>
    </w:p>
    <w:p w:rsidR="00617D79" w:rsidRPr="003A7E0C" w:rsidRDefault="00617D79" w:rsidP="00617D79">
      <w:pPr>
        <w:spacing w:line="240" w:lineRule="auto"/>
        <w:rPr>
          <w:sz w:val="24"/>
          <w:szCs w:val="24"/>
        </w:rPr>
      </w:pPr>
      <w:r w:rsidRPr="003A7E0C">
        <w:rPr>
          <w:sz w:val="24"/>
          <w:szCs w:val="24"/>
        </w:rPr>
        <w:t>El estadístico para testear lo recién planteado es el siguiente:</w:t>
      </w:r>
    </w:p>
    <w:p w:rsidR="00617D79" w:rsidRPr="003A7E0C" w:rsidRDefault="00617D79" w:rsidP="00617D79">
      <w:pPr>
        <w:spacing w:line="240" w:lineRule="auto"/>
        <w:rPr>
          <w:sz w:val="24"/>
          <w:szCs w:val="24"/>
        </w:rPr>
      </w:pPr>
      <w:r w:rsidRPr="003A7E0C">
        <w:rPr>
          <w:noProof/>
          <w:sz w:val="24"/>
          <w:szCs w:val="24"/>
          <w:lang w:eastAsia="es-CL"/>
        </w:rPr>
        <w:drawing>
          <wp:inline distT="0" distB="0" distL="0" distR="0">
            <wp:extent cx="2219325" cy="914776"/>
            <wp:effectExtent l="1905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219325" cy="914776"/>
                    </a:xfrm>
                    <a:prstGeom prst="rect">
                      <a:avLst/>
                    </a:prstGeom>
                    <a:noFill/>
                    <a:ln w="9525">
                      <a:noFill/>
                      <a:miter lim="800000"/>
                      <a:headEnd/>
                      <a:tailEnd/>
                    </a:ln>
                  </pic:spPr>
                </pic:pic>
              </a:graphicData>
            </a:graphic>
          </wp:inline>
        </w:drawing>
      </w:r>
    </w:p>
    <w:p w:rsidR="00617D79" w:rsidRPr="003A7E0C" w:rsidRDefault="00617D79" w:rsidP="00617D79">
      <w:pPr>
        <w:spacing w:line="240" w:lineRule="auto"/>
        <w:rPr>
          <w:sz w:val="24"/>
          <w:szCs w:val="24"/>
        </w:rPr>
      </w:pPr>
      <w:r w:rsidRPr="003A7E0C">
        <w:rPr>
          <w:sz w:val="24"/>
          <w:szCs w:val="24"/>
        </w:rPr>
        <w:t xml:space="preserve">Para los casos </w:t>
      </w:r>
      <w:proofErr w:type="spellStart"/>
      <w:r w:rsidRPr="003A7E0C">
        <w:rPr>
          <w:sz w:val="24"/>
          <w:szCs w:val="24"/>
        </w:rPr>
        <w:t>iii</w:t>
      </w:r>
      <w:proofErr w:type="spellEnd"/>
      <w:r w:rsidRPr="003A7E0C">
        <w:rPr>
          <w:sz w:val="24"/>
          <w:szCs w:val="24"/>
        </w:rPr>
        <w:t xml:space="preserve"> y </w:t>
      </w:r>
      <w:proofErr w:type="spellStart"/>
      <w:r w:rsidRPr="003A7E0C">
        <w:rPr>
          <w:sz w:val="24"/>
          <w:szCs w:val="24"/>
        </w:rPr>
        <w:t>iv</w:t>
      </w:r>
      <w:proofErr w:type="spellEnd"/>
      <w:r w:rsidRPr="003A7E0C">
        <w:rPr>
          <w:sz w:val="24"/>
          <w:szCs w:val="24"/>
        </w:rPr>
        <w:t xml:space="preserve"> descritos anteriormente, el test corresponde a:</w:t>
      </w:r>
    </w:p>
    <w:p w:rsidR="00617D79" w:rsidRPr="003A7E0C" w:rsidRDefault="00617D79" w:rsidP="00617D79">
      <w:pPr>
        <w:spacing w:line="240" w:lineRule="auto"/>
        <w:rPr>
          <w:sz w:val="24"/>
          <w:szCs w:val="24"/>
        </w:rPr>
      </w:pPr>
      <w:r w:rsidRPr="003A7E0C">
        <w:rPr>
          <w:noProof/>
          <w:sz w:val="24"/>
          <w:szCs w:val="24"/>
          <w:lang w:eastAsia="es-CL"/>
        </w:rPr>
        <w:drawing>
          <wp:inline distT="0" distB="0" distL="0" distR="0">
            <wp:extent cx="4876800" cy="907509"/>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srcRect/>
                    <a:stretch>
                      <a:fillRect/>
                    </a:stretch>
                  </pic:blipFill>
                  <pic:spPr bwMode="auto">
                    <a:xfrm>
                      <a:off x="0" y="0"/>
                      <a:ext cx="4876800" cy="907509"/>
                    </a:xfrm>
                    <a:prstGeom prst="rect">
                      <a:avLst/>
                    </a:prstGeom>
                    <a:noFill/>
                    <a:ln w="9525">
                      <a:noFill/>
                      <a:miter lim="800000"/>
                      <a:headEnd/>
                      <a:tailEnd/>
                    </a:ln>
                  </pic:spPr>
                </pic:pic>
              </a:graphicData>
            </a:graphic>
          </wp:inline>
        </w:drawing>
      </w:r>
    </w:p>
    <w:p w:rsidR="00617D79" w:rsidRPr="003A7E0C" w:rsidRDefault="00617D79" w:rsidP="00617D79">
      <w:pPr>
        <w:spacing w:line="240" w:lineRule="auto"/>
        <w:rPr>
          <w:sz w:val="24"/>
          <w:szCs w:val="24"/>
        </w:rPr>
      </w:pPr>
      <w:r w:rsidRPr="003A7E0C">
        <w:rPr>
          <w:sz w:val="24"/>
          <w:szCs w:val="24"/>
        </w:rPr>
        <w:t xml:space="preserve">Dado que la t es </w:t>
      </w:r>
      <w:proofErr w:type="spellStart"/>
      <w:r w:rsidRPr="003A7E0C">
        <w:rPr>
          <w:sz w:val="24"/>
          <w:szCs w:val="24"/>
        </w:rPr>
        <w:t>simetrica</w:t>
      </w:r>
      <w:proofErr w:type="spellEnd"/>
      <w:r w:rsidRPr="003A7E0C">
        <w:rPr>
          <w:sz w:val="24"/>
          <w:szCs w:val="24"/>
        </w:rPr>
        <w:t>, para muestras grandes tiende a una normal.</w:t>
      </w:r>
    </w:p>
    <w:p w:rsidR="00A85D05" w:rsidRPr="003A7E0C" w:rsidRDefault="00A85D05" w:rsidP="00617D79">
      <w:pPr>
        <w:spacing w:line="240" w:lineRule="auto"/>
        <w:rPr>
          <w:sz w:val="24"/>
          <w:szCs w:val="24"/>
        </w:rPr>
      </w:pPr>
      <w:r w:rsidRPr="003A7E0C">
        <w:rPr>
          <w:sz w:val="24"/>
          <w:szCs w:val="24"/>
        </w:rPr>
        <w:t xml:space="preserve">El nivel de confianza es, intuitivamente, lo siguiente. Dado que nosotros calculamos el B en función de una muestra, si tenemos muchas muestras podemos calcular el B para cada una, entonces el nivel de confianza nos dice el </w:t>
      </w:r>
      <w:proofErr w:type="spellStart"/>
      <w:proofErr w:type="gramStart"/>
      <w:r w:rsidRPr="003A7E0C">
        <w:rPr>
          <w:sz w:val="24"/>
          <w:szCs w:val="24"/>
        </w:rPr>
        <w:t>numero</w:t>
      </w:r>
      <w:proofErr w:type="spellEnd"/>
      <w:proofErr w:type="gramEnd"/>
      <w:r w:rsidRPr="003A7E0C">
        <w:rPr>
          <w:sz w:val="24"/>
          <w:szCs w:val="24"/>
        </w:rPr>
        <w:t xml:space="preserve"> de veces que rechazamos lo falso o no rechazamos lo cierto.</w:t>
      </w:r>
    </w:p>
    <w:p w:rsidR="00445A50" w:rsidRPr="003A7E0C" w:rsidRDefault="0058202D">
      <w:pPr>
        <w:rPr>
          <w:b/>
          <w:sz w:val="24"/>
          <w:szCs w:val="24"/>
          <w:u w:val="single"/>
        </w:rPr>
      </w:pPr>
      <w:r w:rsidRPr="003A7E0C">
        <w:rPr>
          <w:b/>
          <w:sz w:val="24"/>
          <w:szCs w:val="24"/>
          <w:u w:val="single"/>
        </w:rPr>
        <w:t>Test T de una cola.</w:t>
      </w:r>
    </w:p>
    <w:p w:rsidR="0058202D" w:rsidRPr="003A7E0C" w:rsidRDefault="0058202D">
      <w:pPr>
        <w:rPr>
          <w:sz w:val="24"/>
          <w:szCs w:val="24"/>
        </w:rPr>
      </w:pPr>
      <w:r w:rsidRPr="003A7E0C">
        <w:rPr>
          <w:sz w:val="24"/>
          <w:szCs w:val="24"/>
        </w:rPr>
        <w:t>Se le llama así porque solo considera uno de los extremos del gráfico de la distribución.</w:t>
      </w:r>
      <w:r w:rsidRPr="003A7E0C">
        <w:rPr>
          <w:sz w:val="24"/>
          <w:szCs w:val="24"/>
        </w:rPr>
        <w:br/>
        <w:t>Se tienen las siguientes hipótesis:</w:t>
      </w:r>
    </w:p>
    <w:p w:rsidR="0058202D" w:rsidRPr="003A7E0C" w:rsidRDefault="0058202D">
      <w:pPr>
        <w:rPr>
          <w:sz w:val="24"/>
          <w:szCs w:val="24"/>
        </w:rPr>
      </w:pPr>
      <w:r w:rsidRPr="003A7E0C">
        <w:rPr>
          <w:sz w:val="24"/>
          <w:szCs w:val="24"/>
        </w:rPr>
        <w:lastRenderedPageBreak/>
        <w:t>H0=&gt; Bi=Bi0</w:t>
      </w:r>
      <w:r w:rsidRPr="003A7E0C">
        <w:rPr>
          <w:sz w:val="24"/>
          <w:szCs w:val="24"/>
        </w:rPr>
        <w:br/>
        <w:t>H1=&gt; Bi&gt;Bi0</w:t>
      </w:r>
    </w:p>
    <w:p w:rsidR="0058202D" w:rsidRPr="003A7E0C" w:rsidRDefault="0058202D">
      <w:pPr>
        <w:rPr>
          <w:sz w:val="24"/>
          <w:szCs w:val="24"/>
        </w:rPr>
      </w:pPr>
      <w:r w:rsidRPr="003A7E0C">
        <w:rPr>
          <w:sz w:val="24"/>
          <w:szCs w:val="24"/>
        </w:rPr>
        <w:t>Rechazamos la hipótesis nula si es que el valor calculado es mayor que el valor de tabla de la distribución t. Si dijésemos que en H1 la condición es “menor”, la probabilidad se acumula sobre el lado izquierdo.</w:t>
      </w:r>
    </w:p>
    <w:p w:rsidR="0058202D" w:rsidRPr="003A7E0C" w:rsidRDefault="0058202D">
      <w:pPr>
        <w:rPr>
          <w:b/>
          <w:sz w:val="24"/>
          <w:szCs w:val="24"/>
          <w:u w:val="single"/>
        </w:rPr>
      </w:pPr>
      <w:r w:rsidRPr="003A7E0C">
        <w:rPr>
          <w:b/>
          <w:sz w:val="24"/>
          <w:szCs w:val="24"/>
          <w:u w:val="single"/>
        </w:rPr>
        <w:t>Test de 2 colas</w:t>
      </w:r>
    </w:p>
    <w:p w:rsidR="0058202D" w:rsidRPr="003A7E0C" w:rsidRDefault="0058202D" w:rsidP="0058202D">
      <w:pPr>
        <w:rPr>
          <w:sz w:val="24"/>
          <w:szCs w:val="24"/>
        </w:rPr>
      </w:pPr>
      <w:r w:rsidRPr="003A7E0C">
        <w:rPr>
          <w:sz w:val="24"/>
          <w:szCs w:val="24"/>
        </w:rPr>
        <w:t>H0=&gt; Bi=Bi0</w:t>
      </w:r>
      <w:r w:rsidRPr="003A7E0C">
        <w:rPr>
          <w:sz w:val="24"/>
          <w:szCs w:val="24"/>
        </w:rPr>
        <w:br/>
        <w:t>H1=&gt; Bi=/Bi0</w:t>
      </w:r>
    </w:p>
    <w:p w:rsidR="0058202D" w:rsidRPr="003A7E0C" w:rsidRDefault="0058202D" w:rsidP="0058202D">
      <w:pPr>
        <w:rPr>
          <w:sz w:val="24"/>
          <w:szCs w:val="24"/>
        </w:rPr>
      </w:pPr>
      <w:r w:rsidRPr="003A7E0C">
        <w:rPr>
          <w:sz w:val="24"/>
          <w:szCs w:val="24"/>
        </w:rPr>
        <w:t xml:space="preserve">Para este caso, estamos distribuyendo equitativamente en </w:t>
      </w:r>
      <w:r w:rsidR="00F47EF1" w:rsidRPr="003A7E0C">
        <w:rPr>
          <w:sz w:val="24"/>
          <w:szCs w:val="24"/>
        </w:rPr>
        <w:t>ambas colas de la distribución, por lo cual rechazaremos la nula si el valor calculado es en modulo mayor que el valor de tabla</w:t>
      </w:r>
    </w:p>
    <w:p w:rsidR="00F47EF1" w:rsidRPr="003A7E0C" w:rsidRDefault="00A85D05" w:rsidP="0058202D">
      <w:pPr>
        <w:rPr>
          <w:b/>
          <w:sz w:val="24"/>
          <w:szCs w:val="24"/>
          <w:u w:val="single"/>
        </w:rPr>
      </w:pPr>
      <w:r w:rsidRPr="003A7E0C">
        <w:rPr>
          <w:b/>
          <w:sz w:val="24"/>
          <w:szCs w:val="24"/>
          <w:u w:val="single"/>
        </w:rPr>
        <w:t>Errores tipo:</w:t>
      </w:r>
    </w:p>
    <w:p w:rsidR="00A85D05" w:rsidRPr="003A7E0C" w:rsidRDefault="00A85D05" w:rsidP="00A85D05">
      <w:pPr>
        <w:pStyle w:val="Prrafodelista"/>
        <w:numPr>
          <w:ilvl w:val="0"/>
          <w:numId w:val="1"/>
        </w:numPr>
        <w:rPr>
          <w:sz w:val="24"/>
          <w:szCs w:val="24"/>
        </w:rPr>
      </w:pPr>
      <w:r w:rsidRPr="003A7E0C">
        <w:rPr>
          <w:sz w:val="24"/>
          <w:szCs w:val="24"/>
        </w:rPr>
        <w:t>El error tipo I corresponde a la probabilidad de rechazar la nula cuando es cierta.</w:t>
      </w:r>
    </w:p>
    <w:p w:rsidR="00A85D05" w:rsidRPr="003A7E0C" w:rsidRDefault="00A85D05" w:rsidP="00A85D05">
      <w:pPr>
        <w:pStyle w:val="Prrafodelista"/>
        <w:numPr>
          <w:ilvl w:val="0"/>
          <w:numId w:val="1"/>
        </w:numPr>
        <w:rPr>
          <w:sz w:val="24"/>
          <w:szCs w:val="24"/>
        </w:rPr>
      </w:pPr>
      <w:r w:rsidRPr="003A7E0C">
        <w:rPr>
          <w:sz w:val="24"/>
          <w:szCs w:val="24"/>
        </w:rPr>
        <w:t>El error tipo II corresponde a la probabilidad de aceptar la nula cuando es falsa</w:t>
      </w:r>
    </w:p>
    <w:p w:rsidR="00171BD1" w:rsidRPr="003A7E0C" w:rsidRDefault="00171BD1" w:rsidP="00171BD1">
      <w:pPr>
        <w:rPr>
          <w:sz w:val="24"/>
          <w:szCs w:val="24"/>
        </w:rPr>
      </w:pPr>
      <w:r w:rsidRPr="003A7E0C">
        <w:rPr>
          <w:sz w:val="24"/>
          <w:szCs w:val="24"/>
        </w:rPr>
        <w:t>El error tipo I es endógeno, porque lo determina el investigador al decidir el nivel de confianza con el cual quiere trabajar. El ideal sería minimizar ambos, pero al minimizar el ETI estoy aumentando la probabilidad de cometer ETII</w:t>
      </w:r>
    </w:p>
    <w:p w:rsidR="00F47EF1" w:rsidRPr="003A7E0C" w:rsidRDefault="00F47EF1" w:rsidP="0058202D">
      <w:pPr>
        <w:rPr>
          <w:b/>
          <w:sz w:val="24"/>
          <w:szCs w:val="24"/>
          <w:u w:val="single"/>
        </w:rPr>
      </w:pPr>
      <w:r w:rsidRPr="003A7E0C">
        <w:rPr>
          <w:b/>
          <w:sz w:val="24"/>
          <w:szCs w:val="24"/>
          <w:u w:val="single"/>
        </w:rPr>
        <w:t>Valor P</w:t>
      </w:r>
    </w:p>
    <w:p w:rsidR="009154AC" w:rsidRPr="003A7E0C" w:rsidRDefault="009154AC" w:rsidP="0058202D">
      <w:pPr>
        <w:rPr>
          <w:sz w:val="24"/>
          <w:szCs w:val="24"/>
        </w:rPr>
      </w:pPr>
      <w:r w:rsidRPr="003A7E0C">
        <w:rPr>
          <w:sz w:val="24"/>
          <w:szCs w:val="24"/>
        </w:rPr>
        <w:t>Representa la probabilidad de que el valor crítico calculado sea mayor al valor de tabla</w:t>
      </w:r>
      <w:r w:rsidRPr="003A7E0C">
        <w:rPr>
          <w:sz w:val="24"/>
          <w:szCs w:val="24"/>
        </w:rPr>
        <w:br/>
      </w:r>
      <w:r w:rsidRPr="003A7E0C">
        <w:rPr>
          <w:noProof/>
          <w:sz w:val="24"/>
          <w:szCs w:val="24"/>
          <w:lang w:eastAsia="es-CL"/>
        </w:rPr>
        <w:drawing>
          <wp:inline distT="0" distB="0" distL="0" distR="0">
            <wp:extent cx="5612130" cy="374142"/>
            <wp:effectExtent l="1905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612130" cy="374142"/>
                    </a:xfrm>
                    <a:prstGeom prst="rect">
                      <a:avLst/>
                    </a:prstGeom>
                    <a:noFill/>
                    <a:ln w="9525">
                      <a:noFill/>
                      <a:miter lim="800000"/>
                      <a:headEnd/>
                      <a:tailEnd/>
                    </a:ln>
                  </pic:spPr>
                </pic:pic>
              </a:graphicData>
            </a:graphic>
          </wp:inline>
        </w:drawing>
      </w:r>
    </w:p>
    <w:p w:rsidR="009154AC" w:rsidRPr="003A7E0C" w:rsidRDefault="009154AC" w:rsidP="0058202D">
      <w:pPr>
        <w:rPr>
          <w:sz w:val="24"/>
          <w:szCs w:val="24"/>
        </w:rPr>
      </w:pPr>
      <w:r w:rsidRPr="003A7E0C">
        <w:rPr>
          <w:sz w:val="24"/>
          <w:szCs w:val="24"/>
        </w:rPr>
        <w:t>Por ejemplo, un valor p de 0,07 nos dice que un coeficiente es estadísticamente significativo con un 93% de confianza</w:t>
      </w:r>
    </w:p>
    <w:p w:rsidR="00171BD1" w:rsidRPr="003A7E0C" w:rsidRDefault="00171BD1" w:rsidP="0058202D">
      <w:pPr>
        <w:rPr>
          <w:b/>
          <w:sz w:val="24"/>
          <w:szCs w:val="24"/>
          <w:u w:val="single"/>
        </w:rPr>
      </w:pPr>
      <w:r w:rsidRPr="003A7E0C">
        <w:rPr>
          <w:b/>
          <w:sz w:val="24"/>
          <w:szCs w:val="24"/>
          <w:u w:val="single"/>
        </w:rPr>
        <w:t>Intervalo de Confianza</w:t>
      </w:r>
    </w:p>
    <w:p w:rsidR="00171BD1" w:rsidRPr="003A7E0C" w:rsidRDefault="00171BD1" w:rsidP="0058202D">
      <w:pPr>
        <w:rPr>
          <w:sz w:val="24"/>
          <w:szCs w:val="24"/>
        </w:rPr>
      </w:pPr>
      <w:r w:rsidRPr="003A7E0C">
        <w:rPr>
          <w:noProof/>
          <w:sz w:val="24"/>
          <w:szCs w:val="24"/>
          <w:lang w:eastAsia="es-CL"/>
        </w:rPr>
        <w:drawing>
          <wp:inline distT="0" distB="0" distL="0" distR="0">
            <wp:extent cx="5612130" cy="607186"/>
            <wp:effectExtent l="19050" t="0" r="762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612130" cy="607186"/>
                    </a:xfrm>
                    <a:prstGeom prst="rect">
                      <a:avLst/>
                    </a:prstGeom>
                    <a:noFill/>
                    <a:ln w="9525">
                      <a:noFill/>
                      <a:miter lim="800000"/>
                      <a:headEnd/>
                      <a:tailEnd/>
                    </a:ln>
                  </pic:spPr>
                </pic:pic>
              </a:graphicData>
            </a:graphic>
          </wp:inline>
        </w:drawing>
      </w:r>
    </w:p>
    <w:p w:rsidR="0058202D" w:rsidRPr="003A7E0C" w:rsidRDefault="004A39CC">
      <w:pPr>
        <w:rPr>
          <w:b/>
          <w:sz w:val="24"/>
          <w:szCs w:val="24"/>
          <w:u w:val="single"/>
        </w:rPr>
      </w:pPr>
      <w:r w:rsidRPr="003A7E0C">
        <w:rPr>
          <w:b/>
          <w:sz w:val="24"/>
          <w:szCs w:val="24"/>
          <w:u w:val="single"/>
        </w:rPr>
        <w:t>Ejercicios:</w:t>
      </w:r>
    </w:p>
    <w:p w:rsidR="003A7E0C" w:rsidRPr="003A7E0C" w:rsidRDefault="003A7E0C">
      <w:pPr>
        <w:rPr>
          <w:b/>
          <w:sz w:val="24"/>
          <w:szCs w:val="24"/>
          <w:u w:val="single"/>
        </w:rPr>
      </w:pPr>
      <w:r w:rsidRPr="003A7E0C">
        <w:rPr>
          <w:b/>
          <w:sz w:val="24"/>
          <w:szCs w:val="24"/>
          <w:u w:val="single"/>
        </w:rPr>
        <w:t>Problema 1</w:t>
      </w:r>
    </w:p>
    <w:p w:rsidR="004A39CC" w:rsidRPr="003A7E0C" w:rsidRDefault="004A39CC">
      <w:pPr>
        <w:rPr>
          <w:sz w:val="24"/>
          <w:szCs w:val="24"/>
        </w:rPr>
      </w:pPr>
      <w:r w:rsidRPr="003A7E0C">
        <w:rPr>
          <w:sz w:val="24"/>
          <w:szCs w:val="24"/>
        </w:rPr>
        <w:lastRenderedPageBreak/>
        <w:t>Suponga que se desea estimar el siguiente modelo que busca una relación entre la nota que se obtendrá en el examen en función de las horas de estudio que se le dedica antes del certamen, donde las horas pueden ir desde 0 a 48, de la forma</w:t>
      </w:r>
      <w:r w:rsidRPr="003A7E0C">
        <w:rPr>
          <w:noProof/>
          <w:sz w:val="24"/>
          <w:szCs w:val="24"/>
          <w:lang w:eastAsia="es-CL"/>
        </w:rPr>
        <w:drawing>
          <wp:inline distT="0" distB="0" distL="0" distR="0">
            <wp:extent cx="1247775" cy="190500"/>
            <wp:effectExtent l="19050" t="0" r="9525"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247775" cy="190500"/>
                    </a:xfrm>
                    <a:prstGeom prst="rect">
                      <a:avLst/>
                    </a:prstGeom>
                    <a:noFill/>
                    <a:ln w="9525">
                      <a:noFill/>
                      <a:miter lim="800000"/>
                      <a:headEnd/>
                      <a:tailEnd/>
                    </a:ln>
                  </pic:spPr>
                </pic:pic>
              </a:graphicData>
            </a:graphic>
          </wp:inline>
        </w:drawing>
      </w:r>
    </w:p>
    <w:p w:rsidR="00482A6A" w:rsidRPr="003A7E0C" w:rsidRDefault="004A39CC">
      <w:pPr>
        <w:rPr>
          <w:sz w:val="24"/>
          <w:szCs w:val="24"/>
        </w:rPr>
      </w:pPr>
      <w:r w:rsidRPr="003A7E0C">
        <w:rPr>
          <w:sz w:val="24"/>
          <w:szCs w:val="24"/>
        </w:rPr>
        <w:t>Donde la variable</w:t>
      </w:r>
      <w:r w:rsidR="00B82A1E" w:rsidRPr="003A7E0C">
        <w:rPr>
          <w:sz w:val="24"/>
          <w:szCs w:val="24"/>
        </w:rPr>
        <w:t xml:space="preserve"> explicativa X representa el </w:t>
      </w:r>
      <w:proofErr w:type="spellStart"/>
      <w:proofErr w:type="gramStart"/>
      <w:r w:rsidR="00B82A1E" w:rsidRPr="003A7E0C">
        <w:rPr>
          <w:sz w:val="24"/>
          <w:szCs w:val="24"/>
        </w:rPr>
        <w:t>numero</w:t>
      </w:r>
      <w:proofErr w:type="spellEnd"/>
      <w:proofErr w:type="gramEnd"/>
      <w:r w:rsidR="00B82A1E" w:rsidRPr="003A7E0C">
        <w:rPr>
          <w:sz w:val="24"/>
          <w:szCs w:val="24"/>
        </w:rPr>
        <w:t xml:space="preserve"> de horas de estudios dedicadas antes de rendir el examen, y la variable dependiente Y es la nota obtenida en dicha evaluación. </w:t>
      </w:r>
    </w:p>
    <w:p w:rsidR="00B82A1E" w:rsidRPr="003A7E0C" w:rsidRDefault="00B82A1E">
      <w:pPr>
        <w:rPr>
          <w:sz w:val="24"/>
          <w:szCs w:val="24"/>
        </w:rPr>
      </w:pPr>
      <w:r w:rsidRPr="003A7E0C">
        <w:rPr>
          <w:sz w:val="24"/>
          <w:szCs w:val="24"/>
        </w:rPr>
        <w:t>Se obtienen los siguientes resultados.</w:t>
      </w:r>
    </w:p>
    <w:p w:rsidR="00B82A1E" w:rsidRPr="003A7E0C" w:rsidRDefault="00B82A1E">
      <w:pPr>
        <w:rPr>
          <w:sz w:val="24"/>
          <w:szCs w:val="24"/>
        </w:rPr>
      </w:pPr>
    </w:p>
    <w:p w:rsidR="00482A6A" w:rsidRPr="003A7E0C" w:rsidRDefault="00B82A1E">
      <w:pPr>
        <w:rPr>
          <w:sz w:val="24"/>
          <w:szCs w:val="24"/>
        </w:rPr>
      </w:pPr>
      <w:r w:rsidRPr="003A7E0C">
        <w:rPr>
          <w:noProof/>
          <w:sz w:val="24"/>
          <w:szCs w:val="24"/>
          <w:lang w:eastAsia="es-CL"/>
        </w:rPr>
        <w:drawing>
          <wp:inline distT="0" distB="0" distL="0" distR="0">
            <wp:extent cx="5612130" cy="1721798"/>
            <wp:effectExtent l="19050" t="0" r="7620" b="0"/>
            <wp:docPr id="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612130" cy="1721798"/>
                    </a:xfrm>
                    <a:prstGeom prst="rect">
                      <a:avLst/>
                    </a:prstGeom>
                    <a:noFill/>
                    <a:ln w="9525">
                      <a:noFill/>
                      <a:miter lim="800000"/>
                      <a:headEnd/>
                      <a:tailEnd/>
                    </a:ln>
                  </pic:spPr>
                </pic:pic>
              </a:graphicData>
            </a:graphic>
          </wp:inline>
        </w:drawing>
      </w:r>
      <w:r w:rsidRPr="003A7E0C">
        <w:rPr>
          <w:sz w:val="24"/>
          <w:szCs w:val="24"/>
        </w:rPr>
        <w:t>.</w:t>
      </w:r>
    </w:p>
    <w:p w:rsidR="00B82A1E" w:rsidRPr="003A7E0C" w:rsidRDefault="00B82A1E" w:rsidP="00692F5D">
      <w:pPr>
        <w:pStyle w:val="Prrafodelista"/>
        <w:numPr>
          <w:ilvl w:val="0"/>
          <w:numId w:val="2"/>
        </w:numPr>
        <w:rPr>
          <w:sz w:val="24"/>
          <w:szCs w:val="24"/>
        </w:rPr>
      </w:pPr>
      <w:r w:rsidRPr="003A7E0C">
        <w:rPr>
          <w:sz w:val="24"/>
          <w:szCs w:val="24"/>
        </w:rPr>
        <w:t>¿Qué puede inferir respecto al modelo y los parámetros obtenidos</w:t>
      </w:r>
      <w:r w:rsidR="00692F5D" w:rsidRPr="003A7E0C">
        <w:rPr>
          <w:sz w:val="24"/>
          <w:szCs w:val="24"/>
        </w:rPr>
        <w:t>?</w:t>
      </w:r>
    </w:p>
    <w:p w:rsidR="00692F5D" w:rsidRPr="003A7E0C" w:rsidRDefault="00692F5D">
      <w:pPr>
        <w:rPr>
          <w:sz w:val="24"/>
          <w:szCs w:val="24"/>
        </w:rPr>
      </w:pPr>
      <w:r w:rsidRPr="003A7E0C">
        <w:rPr>
          <w:sz w:val="24"/>
          <w:szCs w:val="24"/>
        </w:rPr>
        <w:t>R: Se puede ver de los resultados que las horas dedicadas al estudio si explican la nota obtenida en el examen de tal forma que el modelo indica</w:t>
      </w:r>
      <w:r w:rsidR="00414680" w:rsidRPr="003A7E0C">
        <w:rPr>
          <w:sz w:val="24"/>
          <w:szCs w:val="24"/>
        </w:rPr>
        <w:t xml:space="preserve"> que:</w:t>
      </w:r>
    </w:p>
    <w:p w:rsidR="00414680" w:rsidRPr="003A7E0C" w:rsidRDefault="00414680">
      <w:pPr>
        <w:rPr>
          <w:sz w:val="24"/>
          <w:szCs w:val="24"/>
        </w:rPr>
      </w:pPr>
      <w:r w:rsidRPr="003A7E0C">
        <w:rPr>
          <w:sz w:val="24"/>
          <w:szCs w:val="24"/>
        </w:rPr>
        <w:t>B0: Esto parece indicar que sin ningún estudio la nota obtenida seria un 2.</w:t>
      </w:r>
      <w:r w:rsidRPr="003A7E0C">
        <w:rPr>
          <w:sz w:val="24"/>
          <w:szCs w:val="24"/>
        </w:rPr>
        <w:br/>
        <w:t>B1: Cada hora adicional entre 4 decimas en la nota.</w:t>
      </w:r>
    </w:p>
    <w:p w:rsidR="00414680" w:rsidRPr="003A7E0C" w:rsidRDefault="00414680" w:rsidP="00414680">
      <w:pPr>
        <w:pStyle w:val="Prrafodelista"/>
        <w:numPr>
          <w:ilvl w:val="0"/>
          <w:numId w:val="2"/>
        </w:numPr>
        <w:rPr>
          <w:sz w:val="24"/>
          <w:szCs w:val="24"/>
        </w:rPr>
      </w:pPr>
      <w:r w:rsidRPr="003A7E0C">
        <w:rPr>
          <w:sz w:val="24"/>
          <w:szCs w:val="24"/>
        </w:rPr>
        <w:t>Un alumno afirma que por cada hora que le dedica al estudio producirá al menos medio punto más en su nota final. Usando el valor p, determinar si la afirmación es verdadera.</w:t>
      </w:r>
    </w:p>
    <w:p w:rsidR="00414680" w:rsidRPr="003A7E0C" w:rsidRDefault="00414680" w:rsidP="00414680">
      <w:pPr>
        <w:rPr>
          <w:sz w:val="24"/>
          <w:szCs w:val="24"/>
        </w:rPr>
      </w:pPr>
      <w:r w:rsidRPr="003A7E0C">
        <w:rPr>
          <w:sz w:val="24"/>
          <w:szCs w:val="24"/>
        </w:rPr>
        <w:t>R</w:t>
      </w:r>
      <w:proofErr w:type="gramStart"/>
      <w:r w:rsidRPr="003A7E0C">
        <w:rPr>
          <w:sz w:val="24"/>
          <w:szCs w:val="24"/>
        </w:rPr>
        <w:t>:  El</w:t>
      </w:r>
      <w:proofErr w:type="gramEnd"/>
      <w:r w:rsidRPr="003A7E0C">
        <w:rPr>
          <w:sz w:val="24"/>
          <w:szCs w:val="24"/>
        </w:rPr>
        <w:t xml:space="preserve"> contraste de hipótesis corresponde a </w:t>
      </w:r>
      <w:r w:rsidRPr="003A7E0C">
        <w:rPr>
          <w:sz w:val="24"/>
          <w:szCs w:val="24"/>
        </w:rPr>
        <w:br/>
        <w:t>H0: B1&lt;0,5, la afirmación podría ser falsa</w:t>
      </w:r>
      <w:r w:rsidRPr="003A7E0C">
        <w:rPr>
          <w:sz w:val="24"/>
          <w:szCs w:val="24"/>
        </w:rPr>
        <w:br/>
        <w:t>H1:B1&gt;0,5 la afirmación es verdadera.</w:t>
      </w:r>
    </w:p>
    <w:p w:rsidR="00414680" w:rsidRPr="003A7E0C" w:rsidRDefault="00414680" w:rsidP="00414680">
      <w:pPr>
        <w:rPr>
          <w:sz w:val="24"/>
          <w:szCs w:val="24"/>
        </w:rPr>
      </w:pPr>
      <w:r w:rsidRPr="003A7E0C">
        <w:rPr>
          <w:noProof/>
          <w:sz w:val="24"/>
          <w:szCs w:val="24"/>
          <w:lang w:eastAsia="es-CL"/>
        </w:rPr>
        <w:drawing>
          <wp:inline distT="0" distB="0" distL="0" distR="0">
            <wp:extent cx="1819275" cy="504825"/>
            <wp:effectExtent l="19050" t="0" r="9525" b="0"/>
            <wp:docPr id="2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819275" cy="504825"/>
                    </a:xfrm>
                    <a:prstGeom prst="rect">
                      <a:avLst/>
                    </a:prstGeom>
                    <a:noFill/>
                    <a:ln w="9525">
                      <a:noFill/>
                      <a:miter lim="800000"/>
                      <a:headEnd/>
                      <a:tailEnd/>
                    </a:ln>
                  </pic:spPr>
                </pic:pic>
              </a:graphicData>
            </a:graphic>
          </wp:inline>
        </w:drawing>
      </w:r>
    </w:p>
    <w:p w:rsidR="00414680" w:rsidRPr="003A7E0C" w:rsidRDefault="00414680" w:rsidP="00414680">
      <w:pPr>
        <w:rPr>
          <w:sz w:val="24"/>
          <w:szCs w:val="24"/>
        </w:rPr>
      </w:pPr>
      <w:r w:rsidRPr="003A7E0C">
        <w:rPr>
          <w:sz w:val="24"/>
          <w:szCs w:val="24"/>
        </w:rPr>
        <w:t>Por lo tanto, el valor p en este caso tenemos que:</w:t>
      </w:r>
    </w:p>
    <w:p w:rsidR="00414680" w:rsidRPr="003A7E0C" w:rsidRDefault="00414680" w:rsidP="00414680">
      <w:pPr>
        <w:rPr>
          <w:sz w:val="24"/>
          <w:szCs w:val="24"/>
        </w:rPr>
      </w:pPr>
      <w:r w:rsidRPr="003A7E0C">
        <w:rPr>
          <w:noProof/>
          <w:sz w:val="24"/>
          <w:szCs w:val="24"/>
          <w:lang w:eastAsia="es-CL"/>
        </w:rPr>
        <w:lastRenderedPageBreak/>
        <w:drawing>
          <wp:inline distT="0" distB="0" distL="0" distR="0">
            <wp:extent cx="2771775" cy="171450"/>
            <wp:effectExtent l="19050" t="0" r="9525" b="0"/>
            <wp:docPr id="2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2771775" cy="171450"/>
                    </a:xfrm>
                    <a:prstGeom prst="rect">
                      <a:avLst/>
                    </a:prstGeom>
                    <a:noFill/>
                    <a:ln w="9525">
                      <a:noFill/>
                      <a:miter lim="800000"/>
                      <a:headEnd/>
                      <a:tailEnd/>
                    </a:ln>
                  </pic:spPr>
                </pic:pic>
              </a:graphicData>
            </a:graphic>
          </wp:inline>
        </w:drawing>
      </w:r>
      <w:r w:rsidRPr="003A7E0C">
        <w:rPr>
          <w:sz w:val="24"/>
          <w:szCs w:val="24"/>
        </w:rPr>
        <w:t>, por lo cual no se puede rechazar la hipótesis, así que la afirmación podría ser falsa.</w:t>
      </w:r>
    </w:p>
    <w:p w:rsidR="003A7E0C" w:rsidRDefault="003A7E0C" w:rsidP="00414680">
      <w:pPr>
        <w:rPr>
          <w:b/>
          <w:sz w:val="24"/>
          <w:szCs w:val="24"/>
          <w:u w:val="single"/>
        </w:rPr>
      </w:pPr>
    </w:p>
    <w:p w:rsidR="003A7E0C" w:rsidRDefault="003A7E0C" w:rsidP="00414680">
      <w:pPr>
        <w:rPr>
          <w:b/>
          <w:sz w:val="24"/>
          <w:szCs w:val="24"/>
          <w:u w:val="single"/>
        </w:rPr>
      </w:pPr>
    </w:p>
    <w:p w:rsidR="003A7E0C" w:rsidRDefault="003A7E0C" w:rsidP="00414680">
      <w:pPr>
        <w:rPr>
          <w:b/>
          <w:sz w:val="24"/>
          <w:szCs w:val="24"/>
          <w:u w:val="single"/>
        </w:rPr>
      </w:pPr>
    </w:p>
    <w:p w:rsidR="003A7E0C" w:rsidRPr="003A7E0C" w:rsidRDefault="003A7E0C" w:rsidP="00414680">
      <w:pPr>
        <w:rPr>
          <w:b/>
          <w:sz w:val="24"/>
          <w:szCs w:val="24"/>
          <w:u w:val="single"/>
        </w:rPr>
      </w:pPr>
      <w:r w:rsidRPr="003A7E0C">
        <w:rPr>
          <w:b/>
          <w:sz w:val="24"/>
          <w:szCs w:val="24"/>
          <w:u w:val="single"/>
        </w:rPr>
        <w:t>Problema 2</w:t>
      </w:r>
    </w:p>
    <w:p w:rsidR="003A7E0C" w:rsidRDefault="003A7E0C">
      <w:pPr>
        <w:rPr>
          <w:sz w:val="24"/>
          <w:szCs w:val="24"/>
        </w:rPr>
      </w:pPr>
      <w:r>
        <w:rPr>
          <w:sz w:val="24"/>
          <w:szCs w:val="24"/>
        </w:rPr>
        <w:t>Suponga el siguiente modelo</w:t>
      </w:r>
      <w:proofErr w:type="gramStart"/>
      <w:r>
        <w:rPr>
          <w:sz w:val="24"/>
          <w:szCs w:val="24"/>
        </w:rPr>
        <w:t xml:space="preserve">: </w:t>
      </w:r>
      <w:r>
        <w:rPr>
          <w:noProof/>
          <w:sz w:val="24"/>
          <w:szCs w:val="24"/>
          <w:lang w:eastAsia="es-CL"/>
        </w:rPr>
        <w:drawing>
          <wp:inline distT="0" distB="0" distL="0" distR="0">
            <wp:extent cx="1057275" cy="180975"/>
            <wp:effectExtent l="19050" t="0" r="9525" b="0"/>
            <wp:docPr id="31"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1057275" cy="180975"/>
                    </a:xfrm>
                    <a:prstGeom prst="rect">
                      <a:avLst/>
                    </a:prstGeom>
                    <a:noFill/>
                    <a:ln w="9525">
                      <a:noFill/>
                      <a:miter lim="800000"/>
                      <a:headEnd/>
                      <a:tailEnd/>
                    </a:ln>
                  </pic:spPr>
                </pic:pic>
              </a:graphicData>
            </a:graphic>
          </wp:inline>
        </w:drawing>
      </w:r>
      <w:r>
        <w:rPr>
          <w:sz w:val="24"/>
          <w:szCs w:val="24"/>
        </w:rPr>
        <w:t>,</w:t>
      </w:r>
      <w:proofErr w:type="gramEnd"/>
      <w:r>
        <w:rPr>
          <w:sz w:val="24"/>
          <w:szCs w:val="24"/>
        </w:rPr>
        <w:t xml:space="preserve"> y donde además se tiene la siguiente tabla correspondiente a la estimación por MCO.</w:t>
      </w:r>
    </w:p>
    <w:p w:rsidR="003A7E0C" w:rsidRDefault="003A7E0C">
      <w:pPr>
        <w:rPr>
          <w:sz w:val="24"/>
          <w:szCs w:val="24"/>
        </w:rPr>
      </w:pPr>
      <w:r>
        <w:rPr>
          <w:noProof/>
          <w:sz w:val="24"/>
          <w:szCs w:val="24"/>
          <w:lang w:eastAsia="es-CL"/>
        </w:rPr>
        <w:drawing>
          <wp:inline distT="0" distB="0" distL="0" distR="0">
            <wp:extent cx="5172075" cy="1609725"/>
            <wp:effectExtent l="19050" t="0" r="9525" b="0"/>
            <wp:docPr id="3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5172075" cy="1609725"/>
                    </a:xfrm>
                    <a:prstGeom prst="rect">
                      <a:avLst/>
                    </a:prstGeom>
                    <a:noFill/>
                    <a:ln w="9525">
                      <a:noFill/>
                      <a:miter lim="800000"/>
                      <a:headEnd/>
                      <a:tailEnd/>
                    </a:ln>
                  </pic:spPr>
                </pic:pic>
              </a:graphicData>
            </a:graphic>
          </wp:inline>
        </w:drawing>
      </w:r>
    </w:p>
    <w:p w:rsidR="003A7E0C" w:rsidRDefault="003A7E0C">
      <w:pPr>
        <w:rPr>
          <w:sz w:val="24"/>
          <w:szCs w:val="24"/>
        </w:rPr>
      </w:pPr>
      <w:r>
        <w:rPr>
          <w:sz w:val="24"/>
          <w:szCs w:val="24"/>
        </w:rPr>
        <w:t>Se pide responder las siguientes preguntas:</w:t>
      </w:r>
    </w:p>
    <w:p w:rsidR="003A7E0C" w:rsidRDefault="003A7E0C" w:rsidP="003A7E0C">
      <w:pPr>
        <w:pStyle w:val="Prrafodelista"/>
        <w:numPr>
          <w:ilvl w:val="0"/>
          <w:numId w:val="3"/>
        </w:numPr>
        <w:rPr>
          <w:sz w:val="24"/>
          <w:szCs w:val="24"/>
        </w:rPr>
      </w:pPr>
      <w:r>
        <w:rPr>
          <w:sz w:val="24"/>
          <w:szCs w:val="24"/>
        </w:rPr>
        <w:t>Determinar la significancia estadística de los parámetros del modelo, esto es, B=0.</w:t>
      </w:r>
    </w:p>
    <w:p w:rsidR="003A7E0C" w:rsidRDefault="005C7B5F" w:rsidP="003A7E0C">
      <w:pPr>
        <w:ind w:left="360"/>
        <w:rPr>
          <w:sz w:val="24"/>
          <w:szCs w:val="24"/>
        </w:rPr>
      </w:pPr>
      <w:r>
        <w:rPr>
          <w:sz w:val="24"/>
          <w:szCs w:val="24"/>
        </w:rPr>
        <w:t>Para el caso de B0 tenemos que:</w:t>
      </w:r>
    </w:p>
    <w:p w:rsidR="005C7B5F" w:rsidRDefault="005C7B5F" w:rsidP="003A7E0C">
      <w:pPr>
        <w:ind w:left="360"/>
        <w:rPr>
          <w:sz w:val="24"/>
          <w:szCs w:val="24"/>
        </w:rPr>
      </w:pPr>
      <w:r>
        <w:rPr>
          <w:noProof/>
          <w:sz w:val="24"/>
          <w:szCs w:val="24"/>
          <w:lang w:eastAsia="es-CL"/>
        </w:rPr>
        <w:drawing>
          <wp:inline distT="0" distB="0" distL="0" distR="0">
            <wp:extent cx="828675" cy="333375"/>
            <wp:effectExtent l="19050" t="0" r="9525" b="0"/>
            <wp:docPr id="3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828675" cy="333375"/>
                    </a:xfrm>
                    <a:prstGeom prst="rect">
                      <a:avLst/>
                    </a:prstGeom>
                    <a:noFill/>
                    <a:ln w="9525">
                      <a:noFill/>
                      <a:miter lim="800000"/>
                      <a:headEnd/>
                      <a:tailEnd/>
                    </a:ln>
                  </pic:spPr>
                </pic:pic>
              </a:graphicData>
            </a:graphic>
          </wp:inline>
        </w:drawing>
      </w:r>
      <w:r>
        <w:rPr>
          <w:sz w:val="24"/>
          <w:szCs w:val="24"/>
        </w:rPr>
        <w:t xml:space="preserve">, y dado que 6 </w:t>
      </w:r>
      <w:proofErr w:type="spellStart"/>
      <w:r>
        <w:rPr>
          <w:sz w:val="24"/>
          <w:szCs w:val="24"/>
        </w:rPr>
        <w:t>esta</w:t>
      </w:r>
      <w:proofErr w:type="spellEnd"/>
      <w:r>
        <w:rPr>
          <w:sz w:val="24"/>
          <w:szCs w:val="24"/>
        </w:rPr>
        <w:t xml:space="preserve"> fuera de los valores de la tabla normal estándar, por lo cual rechazamos la nula y decimos que el parámetro es estadísticamente significativo.</w:t>
      </w:r>
    </w:p>
    <w:p w:rsidR="005C7B5F" w:rsidRDefault="005C7B5F" w:rsidP="003A7E0C">
      <w:pPr>
        <w:ind w:left="360"/>
        <w:rPr>
          <w:sz w:val="24"/>
          <w:szCs w:val="24"/>
        </w:rPr>
      </w:pPr>
      <w:r>
        <w:rPr>
          <w:sz w:val="24"/>
          <w:szCs w:val="24"/>
        </w:rPr>
        <w:t>Para B1:</w:t>
      </w:r>
    </w:p>
    <w:p w:rsidR="005C7B5F" w:rsidRPr="003A7E0C" w:rsidRDefault="005C7B5F" w:rsidP="003A7E0C">
      <w:pPr>
        <w:ind w:left="360"/>
        <w:rPr>
          <w:sz w:val="24"/>
          <w:szCs w:val="24"/>
        </w:rPr>
      </w:pPr>
      <w:r>
        <w:rPr>
          <w:noProof/>
          <w:sz w:val="24"/>
          <w:szCs w:val="24"/>
          <w:lang w:eastAsia="es-CL"/>
        </w:rPr>
        <w:drawing>
          <wp:inline distT="0" distB="0" distL="0" distR="0">
            <wp:extent cx="790575" cy="314325"/>
            <wp:effectExtent l="19050" t="0" r="9525" b="0"/>
            <wp:docPr id="34"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790575" cy="314325"/>
                    </a:xfrm>
                    <a:prstGeom prst="rect">
                      <a:avLst/>
                    </a:prstGeom>
                    <a:noFill/>
                    <a:ln w="9525">
                      <a:noFill/>
                      <a:miter lim="800000"/>
                      <a:headEnd/>
                      <a:tailEnd/>
                    </a:ln>
                  </pic:spPr>
                </pic:pic>
              </a:graphicData>
            </a:graphic>
          </wp:inline>
        </w:drawing>
      </w:r>
      <w:r>
        <w:rPr>
          <w:sz w:val="24"/>
          <w:szCs w:val="24"/>
        </w:rPr>
        <w:t>, donde las conclusiones son iguales al caso anterior.</w:t>
      </w:r>
    </w:p>
    <w:p w:rsidR="003A7E0C" w:rsidRPr="003A7E0C" w:rsidRDefault="003A7E0C" w:rsidP="003A7E0C">
      <w:pPr>
        <w:ind w:left="360"/>
        <w:rPr>
          <w:sz w:val="24"/>
          <w:szCs w:val="24"/>
        </w:rPr>
      </w:pPr>
    </w:p>
    <w:p w:rsidR="00976BA5" w:rsidRDefault="00976BA5"/>
    <w:p w:rsidR="00976BA5" w:rsidRDefault="00976BA5"/>
    <w:p w:rsidR="00976BA5" w:rsidRDefault="00976BA5"/>
    <w:p w:rsidR="00976BA5" w:rsidRDefault="00976BA5"/>
    <w:p w:rsidR="00B2535B" w:rsidRDefault="00B2535B"/>
    <w:p w:rsidR="00445A50" w:rsidRDefault="00445A50"/>
    <w:p w:rsidR="00B2535B" w:rsidRDefault="00B2535B"/>
    <w:p w:rsidR="00445A50" w:rsidRDefault="00445A50"/>
    <w:p w:rsidR="00445A50" w:rsidRDefault="00445A50"/>
    <w:p w:rsidR="00B2535B" w:rsidRDefault="00B2535B" w:rsidP="00B2535B">
      <w:pPr>
        <w:spacing w:before="100" w:beforeAutospacing="1" w:after="100" w:afterAutospacing="1"/>
      </w:pPr>
    </w:p>
    <w:p w:rsidR="00445A50" w:rsidRDefault="00445A50" w:rsidP="00445A50">
      <w:pPr>
        <w:pStyle w:val="NormalWeb"/>
        <w:spacing w:before="0" w:beforeAutospacing="0" w:after="0" w:afterAutospacing="0"/>
        <w:jc w:val="center"/>
        <w:rPr>
          <w:rFonts w:ascii="Verdana" w:hAnsi="Verdana"/>
        </w:rPr>
      </w:pPr>
    </w:p>
    <w:p w:rsidR="00445A50" w:rsidRDefault="00445A50" w:rsidP="00445A50"/>
    <w:p w:rsidR="003868FF" w:rsidRPr="003868FF" w:rsidRDefault="003868FF" w:rsidP="003868FF">
      <w:pPr>
        <w:spacing w:before="100" w:beforeAutospacing="1" w:after="100" w:afterAutospacing="1" w:line="240" w:lineRule="auto"/>
        <w:jc w:val="center"/>
        <w:rPr>
          <w:rFonts w:ascii="Arial" w:eastAsia="Times New Roman" w:hAnsi="Arial" w:cs="Arial"/>
          <w:color w:val="000000"/>
          <w:sz w:val="21"/>
          <w:szCs w:val="21"/>
          <w:lang w:eastAsia="es-CL"/>
        </w:rPr>
      </w:pPr>
    </w:p>
    <w:p w:rsidR="00445A50" w:rsidRDefault="00445A50"/>
    <w:sectPr w:rsidR="00445A50" w:rsidSect="0093140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1427C"/>
    <w:multiLevelType w:val="hybridMultilevel"/>
    <w:tmpl w:val="074C3CD8"/>
    <w:lvl w:ilvl="0" w:tplc="697061D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BDD46D6"/>
    <w:multiLevelType w:val="hybridMultilevel"/>
    <w:tmpl w:val="E410EF94"/>
    <w:lvl w:ilvl="0" w:tplc="7FA085D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B7D47D4"/>
    <w:multiLevelType w:val="hybridMultilevel"/>
    <w:tmpl w:val="816A61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6BA5"/>
    <w:rsid w:val="00015C31"/>
    <w:rsid w:val="00171BD1"/>
    <w:rsid w:val="001F5FAB"/>
    <w:rsid w:val="003868FF"/>
    <w:rsid w:val="003A7E0C"/>
    <w:rsid w:val="003B29DC"/>
    <w:rsid w:val="00414680"/>
    <w:rsid w:val="00433228"/>
    <w:rsid w:val="00445A50"/>
    <w:rsid w:val="00482A6A"/>
    <w:rsid w:val="004A39CC"/>
    <w:rsid w:val="0058202D"/>
    <w:rsid w:val="005C7B5F"/>
    <w:rsid w:val="00617D79"/>
    <w:rsid w:val="00631274"/>
    <w:rsid w:val="00692F5D"/>
    <w:rsid w:val="007C159A"/>
    <w:rsid w:val="009154AC"/>
    <w:rsid w:val="00931407"/>
    <w:rsid w:val="00976BA5"/>
    <w:rsid w:val="00A85D05"/>
    <w:rsid w:val="00B2535B"/>
    <w:rsid w:val="00B82A1E"/>
    <w:rsid w:val="00EF13F2"/>
    <w:rsid w:val="00F47EF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0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6B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6BA5"/>
    <w:rPr>
      <w:rFonts w:ascii="Tahoma" w:hAnsi="Tahoma" w:cs="Tahoma"/>
      <w:sz w:val="16"/>
      <w:szCs w:val="16"/>
    </w:rPr>
  </w:style>
  <w:style w:type="paragraph" w:styleId="NormalWeb">
    <w:name w:val="Normal (Web)"/>
    <w:basedOn w:val="Normal"/>
    <w:uiPriority w:val="99"/>
    <w:rsid w:val="00445A50"/>
    <w:pPr>
      <w:spacing w:before="100" w:beforeAutospacing="1" w:after="100" w:afterAutospacing="1" w:line="240" w:lineRule="auto"/>
    </w:pPr>
    <w:rPr>
      <w:rFonts w:ascii="Arial Unicode MS" w:eastAsia="Arial Unicode MS" w:hAnsi="Arial Unicode MS" w:cs="Arial Unicode MS"/>
      <w:color w:val="8FBF15"/>
      <w:sz w:val="24"/>
      <w:szCs w:val="24"/>
      <w:lang w:val="es-ES" w:eastAsia="es-ES"/>
    </w:rPr>
  </w:style>
  <w:style w:type="paragraph" w:styleId="Prrafodelista">
    <w:name w:val="List Paragraph"/>
    <w:basedOn w:val="Normal"/>
    <w:uiPriority w:val="34"/>
    <w:qFormat/>
    <w:rsid w:val="00A85D05"/>
    <w:pPr>
      <w:ind w:left="720"/>
      <w:contextualSpacing/>
    </w:pPr>
  </w:style>
  <w:style w:type="paragraph" w:customStyle="1" w:styleId="estilo1">
    <w:name w:val="estilo1"/>
    <w:basedOn w:val="Normal"/>
    <w:rsid w:val="003868F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3868FF"/>
    <w:rPr>
      <w:b/>
      <w:bCs/>
    </w:rPr>
  </w:style>
  <w:style w:type="character" w:customStyle="1" w:styleId="estilo7">
    <w:name w:val="estilo7"/>
    <w:basedOn w:val="Fuentedeprrafopredeter"/>
    <w:rsid w:val="003868FF"/>
  </w:style>
</w:styles>
</file>

<file path=word/webSettings.xml><?xml version="1.0" encoding="utf-8"?>
<w:webSettings xmlns:r="http://schemas.openxmlformats.org/officeDocument/2006/relationships" xmlns:w="http://schemas.openxmlformats.org/wordprocessingml/2006/main">
  <w:divs>
    <w:div w:id="68309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620</Words>
  <Characters>3413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Presario</dc:creator>
  <cp:lastModifiedBy>User Presario</cp:lastModifiedBy>
  <cp:revision>2</cp:revision>
  <cp:lastPrinted>2010-06-21T22:04:00Z</cp:lastPrinted>
  <dcterms:created xsi:type="dcterms:W3CDTF">2010-06-21T23:48:00Z</dcterms:created>
  <dcterms:modified xsi:type="dcterms:W3CDTF">2010-06-21T23:48:00Z</dcterms:modified>
</cp:coreProperties>
</file>