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ECD" w:rsidRPr="00810ECD" w:rsidRDefault="00810ECD" w:rsidP="00810ECD"/>
    <w:p w:rsidR="00724691" w:rsidRDefault="00724691" w:rsidP="00724691">
      <w:pPr>
        <w:pStyle w:val="Ttulo"/>
        <w:jc w:val="center"/>
        <w:rPr>
          <w:b/>
          <w:sz w:val="48"/>
          <w:szCs w:val="48"/>
        </w:rPr>
      </w:pPr>
    </w:p>
    <w:p w:rsidR="00724691" w:rsidRDefault="00724691" w:rsidP="00724691">
      <w:pPr>
        <w:pStyle w:val="Ttulo"/>
        <w:rPr>
          <w:b/>
          <w:sz w:val="48"/>
          <w:szCs w:val="48"/>
        </w:rPr>
      </w:pPr>
    </w:p>
    <w:p w:rsidR="00724691" w:rsidRDefault="00724691" w:rsidP="00724691">
      <w:pPr>
        <w:pStyle w:val="Ttulo"/>
        <w:jc w:val="center"/>
        <w:rPr>
          <w:b/>
          <w:sz w:val="48"/>
          <w:szCs w:val="48"/>
        </w:rPr>
      </w:pPr>
    </w:p>
    <w:p w:rsidR="0080771A" w:rsidRDefault="00724691" w:rsidP="00724691">
      <w:pPr>
        <w:pStyle w:val="Ttulo"/>
        <w:jc w:val="center"/>
        <w:rPr>
          <w:b/>
          <w:sz w:val="48"/>
          <w:szCs w:val="48"/>
        </w:rPr>
      </w:pPr>
      <w:r w:rsidRPr="004B553E">
        <w:rPr>
          <w:b/>
          <w:sz w:val="72"/>
          <w:szCs w:val="72"/>
        </w:rPr>
        <w:t xml:space="preserve"> “Prioridad 0”</w:t>
      </w:r>
      <w:r>
        <w:rPr>
          <w:b/>
          <w:sz w:val="48"/>
          <w:szCs w:val="48"/>
        </w:rPr>
        <w:t xml:space="preserve"> </w:t>
      </w:r>
    </w:p>
    <w:p w:rsidR="00724691" w:rsidRDefault="00724691" w:rsidP="00724691">
      <w:pPr>
        <w:pStyle w:val="Ttulo"/>
        <w:jc w:val="center"/>
        <w:rPr>
          <w:b/>
          <w:sz w:val="48"/>
          <w:szCs w:val="48"/>
        </w:rPr>
      </w:pPr>
      <w:r>
        <w:rPr>
          <w:b/>
          <w:sz w:val="48"/>
          <w:szCs w:val="48"/>
        </w:rPr>
        <w:t>Deportista de la Escuela de Gobierno y Gestión Pública de la Universidad de Chile</w:t>
      </w:r>
    </w:p>
    <w:p w:rsidR="00724691" w:rsidRPr="008311F3" w:rsidRDefault="00724691" w:rsidP="00724691">
      <w:pPr>
        <w:pStyle w:val="Ttulo"/>
        <w:rPr>
          <w:rFonts w:ascii="Times New Roman" w:hAnsi="Times New Roman" w:cs="Times New Roman"/>
          <w:b/>
          <w:sz w:val="48"/>
          <w:szCs w:val="48"/>
        </w:rPr>
      </w:pPr>
    </w:p>
    <w:p w:rsidR="00724691" w:rsidRDefault="00724691" w:rsidP="00724691"/>
    <w:p w:rsidR="00724691" w:rsidRPr="0033117E" w:rsidRDefault="00724691" w:rsidP="00724691">
      <w:pPr>
        <w:jc w:val="center"/>
        <w:rPr>
          <w:color w:val="365F91" w:themeColor="accent1" w:themeShade="BF"/>
          <w:sz w:val="28"/>
          <w:szCs w:val="28"/>
        </w:rPr>
      </w:pPr>
      <w:r w:rsidRPr="0033117E">
        <w:rPr>
          <w:color w:val="365F91" w:themeColor="accent1" w:themeShade="BF"/>
          <w:sz w:val="28"/>
          <w:szCs w:val="28"/>
        </w:rPr>
        <w:t>Centro Deportivo de Estudiantes de Administración Pública</w:t>
      </w:r>
      <w:r>
        <w:rPr>
          <w:color w:val="365F91" w:themeColor="accent1" w:themeShade="BF"/>
          <w:sz w:val="28"/>
          <w:szCs w:val="28"/>
        </w:rPr>
        <w:t xml:space="preserve"> 2013</w:t>
      </w:r>
    </w:p>
    <w:p w:rsidR="00724691" w:rsidRDefault="00724691" w:rsidP="00724691">
      <w:pPr>
        <w:spacing w:after="0" w:line="240" w:lineRule="auto"/>
        <w:rPr>
          <w:rFonts w:ascii="Times New Roman" w:eastAsiaTheme="majorEastAsia" w:hAnsi="Times New Roman"/>
          <w:b/>
          <w:color w:val="17365D" w:themeColor="text2" w:themeShade="BF"/>
          <w:spacing w:val="5"/>
          <w:kern w:val="28"/>
          <w:sz w:val="48"/>
          <w:szCs w:val="48"/>
        </w:rPr>
      </w:pPr>
      <w:r>
        <w:rPr>
          <w:rFonts w:ascii="Times New Roman" w:hAnsi="Times New Roman"/>
          <w:b/>
          <w:sz w:val="48"/>
          <w:szCs w:val="48"/>
        </w:rPr>
        <w:br w:type="page"/>
      </w:r>
    </w:p>
    <w:p w:rsidR="00724691" w:rsidRPr="00F0563C" w:rsidRDefault="00724691" w:rsidP="00724691">
      <w:pPr>
        <w:pStyle w:val="Ttulo"/>
        <w:jc w:val="center"/>
        <w:rPr>
          <w:rFonts w:ascii="Times New Roman" w:hAnsi="Times New Roman" w:cs="Times New Roman"/>
          <w:b/>
          <w:sz w:val="48"/>
          <w:szCs w:val="48"/>
        </w:rPr>
      </w:pPr>
      <w:r>
        <w:rPr>
          <w:rFonts w:ascii="Times New Roman" w:hAnsi="Times New Roman" w:cs="Times New Roman"/>
          <w:b/>
          <w:sz w:val="48"/>
          <w:szCs w:val="48"/>
        </w:rPr>
        <w:lastRenderedPageBreak/>
        <w:t>Tabla de Contenidos</w:t>
      </w:r>
    </w:p>
    <w:p w:rsidR="00724691" w:rsidRDefault="00724691" w:rsidP="00724691">
      <w:pPr>
        <w:widowControl w:val="0"/>
        <w:autoSpaceDE w:val="0"/>
        <w:autoSpaceDN w:val="0"/>
        <w:adjustRightInd w:val="0"/>
        <w:spacing w:after="0" w:line="200" w:lineRule="exact"/>
        <w:rPr>
          <w:rFonts w:cs="Calibri"/>
          <w:sz w:val="20"/>
          <w:szCs w:val="20"/>
        </w:rPr>
      </w:pPr>
    </w:p>
    <w:p w:rsidR="00724691" w:rsidRPr="00F0563C" w:rsidRDefault="00724691" w:rsidP="00724691">
      <w:pPr>
        <w:widowControl w:val="0"/>
        <w:autoSpaceDE w:val="0"/>
        <w:autoSpaceDN w:val="0"/>
        <w:adjustRightInd w:val="0"/>
        <w:spacing w:after="0" w:line="200" w:lineRule="exact"/>
        <w:rPr>
          <w:rFonts w:ascii="Times New Roman" w:hAnsi="Times New Roman"/>
          <w:sz w:val="20"/>
          <w:szCs w:val="20"/>
        </w:rPr>
      </w:pPr>
    </w:p>
    <w:p w:rsidR="00724691" w:rsidRPr="00F0563C" w:rsidRDefault="00724691" w:rsidP="00724691">
      <w:pPr>
        <w:widowControl w:val="0"/>
        <w:autoSpaceDE w:val="0"/>
        <w:autoSpaceDN w:val="0"/>
        <w:adjustRightInd w:val="0"/>
        <w:spacing w:after="0" w:line="200" w:lineRule="exact"/>
        <w:rPr>
          <w:rFonts w:ascii="Times New Roman" w:hAnsi="Times New Roman"/>
          <w:sz w:val="20"/>
          <w:szCs w:val="20"/>
        </w:rPr>
      </w:pPr>
    </w:p>
    <w:tbl>
      <w:tblPr>
        <w:tblW w:w="8615" w:type="dxa"/>
        <w:tblInd w:w="153" w:type="dxa"/>
        <w:tblLayout w:type="fixed"/>
        <w:tblCellMar>
          <w:left w:w="0" w:type="dxa"/>
          <w:right w:w="0" w:type="dxa"/>
        </w:tblCellMar>
        <w:tblLook w:val="0000"/>
      </w:tblPr>
      <w:tblGrid>
        <w:gridCol w:w="8615"/>
      </w:tblGrid>
      <w:tr w:rsidR="00724691" w:rsidRPr="00F0563C" w:rsidTr="00A95BF9">
        <w:trPr>
          <w:trHeight w:hRule="exact" w:val="603"/>
        </w:trPr>
        <w:tc>
          <w:tcPr>
            <w:tcW w:w="8615" w:type="dxa"/>
            <w:tcBorders>
              <w:top w:val="single" w:sz="5" w:space="0" w:color="000000"/>
              <w:left w:val="single" w:sz="4" w:space="0" w:color="000000"/>
              <w:bottom w:val="single" w:sz="5" w:space="0" w:color="000000"/>
              <w:right w:val="single" w:sz="4" w:space="0" w:color="000000"/>
            </w:tcBorders>
          </w:tcPr>
          <w:p w:rsidR="00724691" w:rsidRPr="00F0563C" w:rsidRDefault="00724691" w:rsidP="00A95BF9">
            <w:pPr>
              <w:widowControl w:val="0"/>
              <w:tabs>
                <w:tab w:val="left" w:pos="7500"/>
              </w:tabs>
              <w:autoSpaceDE w:val="0"/>
              <w:autoSpaceDN w:val="0"/>
              <w:adjustRightInd w:val="0"/>
              <w:spacing w:after="0" w:line="269" w:lineRule="exact"/>
              <w:ind w:left="463"/>
              <w:rPr>
                <w:rFonts w:ascii="Times New Roman" w:hAnsi="Times New Roman"/>
                <w:sz w:val="24"/>
                <w:szCs w:val="24"/>
              </w:rPr>
            </w:pPr>
            <w:r w:rsidRPr="00F0563C">
              <w:rPr>
                <w:rFonts w:ascii="Times New Roman" w:hAnsi="Times New Roman"/>
                <w:spacing w:val="1"/>
                <w:sz w:val="24"/>
                <w:szCs w:val="24"/>
              </w:rPr>
              <w:t>Tít</w:t>
            </w:r>
            <w:r w:rsidRPr="00F0563C">
              <w:rPr>
                <w:rFonts w:ascii="Times New Roman" w:hAnsi="Times New Roman"/>
                <w:spacing w:val="-1"/>
                <w:sz w:val="24"/>
                <w:szCs w:val="24"/>
              </w:rPr>
              <w:t>ul</w:t>
            </w:r>
            <w:r w:rsidRPr="00F0563C">
              <w:rPr>
                <w:rFonts w:ascii="Times New Roman" w:hAnsi="Times New Roman"/>
                <w:sz w:val="24"/>
                <w:szCs w:val="24"/>
              </w:rPr>
              <w:t xml:space="preserve">o </w:t>
            </w:r>
            <w:r w:rsidRPr="00F0563C">
              <w:rPr>
                <w:rFonts w:ascii="Times New Roman" w:hAnsi="Times New Roman"/>
                <w:spacing w:val="-2"/>
                <w:sz w:val="24"/>
                <w:szCs w:val="24"/>
              </w:rPr>
              <w:t>I</w:t>
            </w:r>
            <w:r w:rsidRPr="00F0563C">
              <w:rPr>
                <w:rFonts w:ascii="Times New Roman" w:hAnsi="Times New Roman"/>
                <w:spacing w:val="1"/>
                <w:sz w:val="24"/>
                <w:szCs w:val="24"/>
              </w:rPr>
              <w:t>.</w:t>
            </w:r>
            <w:r w:rsidRPr="00F0563C">
              <w:rPr>
                <w:rFonts w:ascii="Times New Roman" w:hAnsi="Times New Roman"/>
                <w:sz w:val="24"/>
                <w:szCs w:val="24"/>
              </w:rPr>
              <w:t xml:space="preserve">- </w:t>
            </w:r>
            <w:r w:rsidRPr="00F0563C">
              <w:rPr>
                <w:rFonts w:ascii="Times New Roman" w:hAnsi="Times New Roman"/>
                <w:spacing w:val="3"/>
                <w:sz w:val="24"/>
                <w:szCs w:val="24"/>
              </w:rPr>
              <w:t xml:space="preserve"> </w:t>
            </w:r>
            <w:r>
              <w:rPr>
                <w:rFonts w:ascii="Times New Roman" w:hAnsi="Times New Roman"/>
                <w:spacing w:val="-1"/>
                <w:sz w:val="24"/>
                <w:szCs w:val="24"/>
              </w:rPr>
              <w:t>Proyecto Prioridad 0</w:t>
            </w:r>
            <w:r w:rsidRPr="00F0563C">
              <w:rPr>
                <w:rFonts w:ascii="Times New Roman" w:hAnsi="Times New Roman"/>
                <w:sz w:val="24"/>
                <w:szCs w:val="24"/>
              </w:rPr>
              <w:tab/>
              <w:t>P</w:t>
            </w:r>
            <w:r w:rsidRPr="00F0563C">
              <w:rPr>
                <w:rFonts w:ascii="Times New Roman" w:hAnsi="Times New Roman"/>
                <w:spacing w:val="-1"/>
                <w:sz w:val="24"/>
                <w:szCs w:val="24"/>
              </w:rPr>
              <w:t>ági</w:t>
            </w:r>
            <w:r w:rsidRPr="00F0563C">
              <w:rPr>
                <w:rFonts w:ascii="Times New Roman" w:hAnsi="Times New Roman"/>
                <w:spacing w:val="2"/>
                <w:sz w:val="24"/>
                <w:szCs w:val="24"/>
              </w:rPr>
              <w:t>n</w:t>
            </w:r>
            <w:r w:rsidRPr="00F0563C">
              <w:rPr>
                <w:rFonts w:ascii="Times New Roman" w:hAnsi="Times New Roman"/>
                <w:sz w:val="24"/>
                <w:szCs w:val="24"/>
              </w:rPr>
              <w:t>a 3</w:t>
            </w:r>
          </w:p>
        </w:tc>
      </w:tr>
      <w:tr w:rsidR="00724691" w:rsidRPr="00F0563C" w:rsidTr="00A95BF9">
        <w:trPr>
          <w:trHeight w:hRule="exact" w:val="2682"/>
        </w:trPr>
        <w:tc>
          <w:tcPr>
            <w:tcW w:w="8615" w:type="dxa"/>
            <w:tcBorders>
              <w:top w:val="single" w:sz="5" w:space="0" w:color="000000"/>
              <w:left w:val="single" w:sz="4" w:space="0" w:color="000000"/>
              <w:bottom w:val="single" w:sz="5" w:space="0" w:color="000000"/>
              <w:right w:val="single" w:sz="4" w:space="0" w:color="000000"/>
            </w:tcBorders>
          </w:tcPr>
          <w:p w:rsidR="00724691" w:rsidRPr="00FE40DC" w:rsidRDefault="00724691" w:rsidP="00A95BF9">
            <w:pPr>
              <w:widowControl w:val="0"/>
              <w:tabs>
                <w:tab w:val="left" w:pos="7500"/>
              </w:tabs>
              <w:autoSpaceDE w:val="0"/>
              <w:autoSpaceDN w:val="0"/>
              <w:adjustRightInd w:val="0"/>
              <w:spacing w:after="0" w:line="266" w:lineRule="exact"/>
              <w:ind w:left="435"/>
              <w:rPr>
                <w:rFonts w:ascii="Times New Roman" w:hAnsi="Times New Roman"/>
                <w:spacing w:val="1"/>
                <w:sz w:val="24"/>
                <w:szCs w:val="24"/>
                <w:lang w:val="pt-BR"/>
              </w:rPr>
            </w:pPr>
          </w:p>
          <w:p w:rsidR="00724691" w:rsidRPr="00FE40DC" w:rsidRDefault="00724691" w:rsidP="00A95BF9">
            <w:pPr>
              <w:widowControl w:val="0"/>
              <w:tabs>
                <w:tab w:val="left" w:pos="7500"/>
              </w:tabs>
              <w:autoSpaceDE w:val="0"/>
              <w:autoSpaceDN w:val="0"/>
              <w:adjustRightInd w:val="0"/>
              <w:spacing w:after="0" w:line="266" w:lineRule="exact"/>
              <w:ind w:left="435"/>
              <w:rPr>
                <w:rFonts w:ascii="Times New Roman" w:hAnsi="Times New Roman"/>
                <w:spacing w:val="-1"/>
                <w:sz w:val="24"/>
                <w:szCs w:val="24"/>
                <w:lang w:val="pt-BR"/>
              </w:rPr>
            </w:pPr>
            <w:r w:rsidRPr="00FE40DC">
              <w:rPr>
                <w:rFonts w:ascii="Times New Roman" w:hAnsi="Times New Roman"/>
                <w:spacing w:val="1"/>
                <w:sz w:val="24"/>
                <w:szCs w:val="24"/>
                <w:lang w:val="pt-BR"/>
              </w:rPr>
              <w:t>Tít</w:t>
            </w:r>
            <w:r w:rsidRPr="00FE40DC">
              <w:rPr>
                <w:rFonts w:ascii="Times New Roman" w:hAnsi="Times New Roman"/>
                <w:spacing w:val="-1"/>
                <w:sz w:val="24"/>
                <w:szCs w:val="24"/>
                <w:lang w:val="pt-BR"/>
              </w:rPr>
              <w:t>ul</w:t>
            </w:r>
            <w:r w:rsidRPr="00FE40DC">
              <w:rPr>
                <w:rFonts w:ascii="Times New Roman" w:hAnsi="Times New Roman"/>
                <w:sz w:val="24"/>
                <w:szCs w:val="24"/>
                <w:lang w:val="pt-BR"/>
              </w:rPr>
              <w:t xml:space="preserve">o </w:t>
            </w:r>
            <w:proofErr w:type="gramStart"/>
            <w:r w:rsidRPr="00FE40DC">
              <w:rPr>
                <w:rFonts w:ascii="Times New Roman" w:hAnsi="Times New Roman"/>
                <w:spacing w:val="-2"/>
                <w:sz w:val="24"/>
                <w:szCs w:val="24"/>
                <w:lang w:val="pt-BR"/>
              </w:rPr>
              <w:t>I</w:t>
            </w:r>
            <w:r w:rsidRPr="00FE40DC">
              <w:rPr>
                <w:rFonts w:ascii="Times New Roman" w:hAnsi="Times New Roman"/>
                <w:spacing w:val="-3"/>
                <w:sz w:val="24"/>
                <w:szCs w:val="24"/>
                <w:lang w:val="pt-BR"/>
              </w:rPr>
              <w:t>I</w:t>
            </w:r>
            <w:r w:rsidRPr="00FE40DC">
              <w:rPr>
                <w:rFonts w:ascii="Times New Roman" w:hAnsi="Times New Roman"/>
                <w:spacing w:val="1"/>
                <w:sz w:val="24"/>
                <w:szCs w:val="24"/>
                <w:lang w:val="pt-BR"/>
              </w:rPr>
              <w:t>.</w:t>
            </w:r>
            <w:proofErr w:type="gramEnd"/>
            <w:r w:rsidRPr="00FE40DC">
              <w:rPr>
                <w:rFonts w:ascii="Times New Roman" w:hAnsi="Times New Roman"/>
                <w:sz w:val="24"/>
                <w:szCs w:val="24"/>
                <w:lang w:val="pt-BR"/>
              </w:rPr>
              <w:t>-</w:t>
            </w:r>
            <w:r w:rsidRPr="00FE40DC">
              <w:rPr>
                <w:rFonts w:ascii="Times New Roman" w:hAnsi="Times New Roman"/>
                <w:spacing w:val="2"/>
                <w:sz w:val="24"/>
                <w:szCs w:val="24"/>
                <w:lang w:val="pt-BR"/>
              </w:rPr>
              <w:t xml:space="preserve"> </w:t>
            </w:r>
            <w:r w:rsidRPr="00FE40DC">
              <w:rPr>
                <w:rFonts w:ascii="Times New Roman" w:hAnsi="Times New Roman"/>
                <w:spacing w:val="-1"/>
                <w:sz w:val="24"/>
                <w:szCs w:val="24"/>
                <w:lang w:val="pt-BR"/>
              </w:rPr>
              <w:t xml:space="preserve">Bases </w:t>
            </w:r>
            <w:proofErr w:type="spellStart"/>
            <w:r w:rsidRPr="00FE40DC">
              <w:rPr>
                <w:rFonts w:ascii="Times New Roman" w:hAnsi="Times New Roman"/>
                <w:spacing w:val="-1"/>
                <w:sz w:val="24"/>
                <w:szCs w:val="24"/>
                <w:lang w:val="pt-BR"/>
              </w:rPr>
              <w:t>Prioridad</w:t>
            </w:r>
            <w:proofErr w:type="spellEnd"/>
            <w:r w:rsidRPr="00FE40DC">
              <w:rPr>
                <w:rFonts w:ascii="Times New Roman" w:hAnsi="Times New Roman"/>
                <w:spacing w:val="-1"/>
                <w:sz w:val="24"/>
                <w:szCs w:val="24"/>
                <w:lang w:val="pt-BR"/>
              </w:rPr>
              <w:t xml:space="preserve"> 0</w:t>
            </w:r>
            <w:r w:rsidRPr="00FE40DC">
              <w:rPr>
                <w:rFonts w:ascii="Times New Roman" w:hAnsi="Times New Roman"/>
                <w:sz w:val="24"/>
                <w:szCs w:val="24"/>
                <w:lang w:val="pt-BR"/>
              </w:rPr>
              <w:tab/>
              <w:t>P</w:t>
            </w:r>
            <w:r w:rsidRPr="00FE40DC">
              <w:rPr>
                <w:rFonts w:ascii="Times New Roman" w:hAnsi="Times New Roman"/>
                <w:spacing w:val="-1"/>
                <w:sz w:val="24"/>
                <w:szCs w:val="24"/>
                <w:lang w:val="pt-BR"/>
              </w:rPr>
              <w:t>ági</w:t>
            </w:r>
            <w:r w:rsidRPr="00FE40DC">
              <w:rPr>
                <w:rFonts w:ascii="Times New Roman" w:hAnsi="Times New Roman"/>
                <w:spacing w:val="2"/>
                <w:sz w:val="24"/>
                <w:szCs w:val="24"/>
                <w:lang w:val="pt-BR"/>
              </w:rPr>
              <w:t>n</w:t>
            </w:r>
            <w:r w:rsidRPr="00FE40DC">
              <w:rPr>
                <w:rFonts w:ascii="Times New Roman" w:hAnsi="Times New Roman"/>
                <w:sz w:val="24"/>
                <w:szCs w:val="24"/>
                <w:lang w:val="pt-BR"/>
              </w:rPr>
              <w:t>a 3</w:t>
            </w:r>
          </w:p>
          <w:p w:rsidR="00724691" w:rsidRPr="004C204F" w:rsidRDefault="00724691" w:rsidP="00A95BF9">
            <w:pPr>
              <w:pStyle w:val="Prrafodelista"/>
              <w:widowControl w:val="0"/>
              <w:numPr>
                <w:ilvl w:val="0"/>
                <w:numId w:val="4"/>
              </w:numPr>
              <w:tabs>
                <w:tab w:val="left" w:pos="7500"/>
              </w:tabs>
              <w:autoSpaceDE w:val="0"/>
              <w:autoSpaceDN w:val="0"/>
              <w:adjustRightInd w:val="0"/>
              <w:spacing w:after="0" w:line="266" w:lineRule="exact"/>
              <w:contextualSpacing w:val="0"/>
              <w:rPr>
                <w:rFonts w:ascii="Times New Roman" w:hAnsi="Times New Roman"/>
                <w:sz w:val="24"/>
                <w:szCs w:val="24"/>
              </w:rPr>
            </w:pPr>
            <w:r>
              <w:rPr>
                <w:rFonts w:ascii="Times New Roman" w:hAnsi="Times New Roman"/>
                <w:sz w:val="24"/>
                <w:szCs w:val="24"/>
              </w:rPr>
              <w:t>Del Beneficio</w:t>
            </w:r>
          </w:p>
          <w:p w:rsidR="00724691" w:rsidRDefault="00724691" w:rsidP="00A95BF9">
            <w:pPr>
              <w:pStyle w:val="Prrafodelista"/>
              <w:widowControl w:val="0"/>
              <w:numPr>
                <w:ilvl w:val="0"/>
                <w:numId w:val="4"/>
              </w:numPr>
              <w:tabs>
                <w:tab w:val="left" w:pos="7500"/>
              </w:tabs>
              <w:autoSpaceDE w:val="0"/>
              <w:autoSpaceDN w:val="0"/>
              <w:adjustRightInd w:val="0"/>
              <w:spacing w:after="0" w:line="266" w:lineRule="exact"/>
              <w:contextualSpacing w:val="0"/>
              <w:rPr>
                <w:rFonts w:ascii="Times New Roman" w:hAnsi="Times New Roman"/>
                <w:sz w:val="24"/>
                <w:szCs w:val="24"/>
              </w:rPr>
            </w:pPr>
            <w:r>
              <w:rPr>
                <w:rFonts w:ascii="Times New Roman" w:hAnsi="Times New Roman"/>
                <w:sz w:val="24"/>
                <w:szCs w:val="24"/>
              </w:rPr>
              <w:t>De los cupos por Rama</w:t>
            </w:r>
          </w:p>
          <w:p w:rsidR="00724691" w:rsidRDefault="00724691" w:rsidP="00A95BF9">
            <w:pPr>
              <w:pStyle w:val="Prrafodelista"/>
              <w:widowControl w:val="0"/>
              <w:numPr>
                <w:ilvl w:val="0"/>
                <w:numId w:val="4"/>
              </w:numPr>
              <w:tabs>
                <w:tab w:val="left" w:pos="7500"/>
              </w:tabs>
              <w:autoSpaceDE w:val="0"/>
              <w:autoSpaceDN w:val="0"/>
              <w:adjustRightInd w:val="0"/>
              <w:spacing w:after="0" w:line="266" w:lineRule="exact"/>
              <w:contextualSpacing w:val="0"/>
              <w:rPr>
                <w:rFonts w:ascii="Times New Roman" w:hAnsi="Times New Roman"/>
                <w:sz w:val="24"/>
                <w:szCs w:val="24"/>
              </w:rPr>
            </w:pPr>
            <w:r>
              <w:rPr>
                <w:rFonts w:ascii="Times New Roman" w:hAnsi="Times New Roman"/>
                <w:sz w:val="24"/>
                <w:szCs w:val="24"/>
              </w:rPr>
              <w:t>De los requisitos de Postulación</w:t>
            </w:r>
          </w:p>
          <w:p w:rsidR="00724691" w:rsidRDefault="00724691" w:rsidP="00A95BF9">
            <w:pPr>
              <w:pStyle w:val="Prrafodelista"/>
              <w:widowControl w:val="0"/>
              <w:numPr>
                <w:ilvl w:val="0"/>
                <w:numId w:val="4"/>
              </w:numPr>
              <w:tabs>
                <w:tab w:val="left" w:pos="7500"/>
              </w:tabs>
              <w:autoSpaceDE w:val="0"/>
              <w:autoSpaceDN w:val="0"/>
              <w:adjustRightInd w:val="0"/>
              <w:spacing w:after="0" w:line="266" w:lineRule="exact"/>
              <w:contextualSpacing w:val="0"/>
              <w:rPr>
                <w:rFonts w:ascii="Times New Roman" w:hAnsi="Times New Roman"/>
                <w:sz w:val="24"/>
                <w:szCs w:val="24"/>
              </w:rPr>
            </w:pPr>
            <w:r>
              <w:rPr>
                <w:rFonts w:ascii="Times New Roman" w:hAnsi="Times New Roman"/>
                <w:sz w:val="24"/>
                <w:szCs w:val="24"/>
              </w:rPr>
              <w:t>De la Postulación</w:t>
            </w:r>
          </w:p>
          <w:p w:rsidR="00724691" w:rsidRDefault="00724691" w:rsidP="00A95BF9">
            <w:pPr>
              <w:pStyle w:val="Prrafodelista"/>
              <w:widowControl w:val="0"/>
              <w:numPr>
                <w:ilvl w:val="0"/>
                <w:numId w:val="4"/>
              </w:numPr>
              <w:tabs>
                <w:tab w:val="left" w:pos="7500"/>
              </w:tabs>
              <w:autoSpaceDE w:val="0"/>
              <w:autoSpaceDN w:val="0"/>
              <w:adjustRightInd w:val="0"/>
              <w:spacing w:after="0" w:line="266" w:lineRule="exact"/>
              <w:contextualSpacing w:val="0"/>
              <w:rPr>
                <w:rFonts w:ascii="Times New Roman" w:hAnsi="Times New Roman"/>
                <w:sz w:val="24"/>
                <w:szCs w:val="24"/>
              </w:rPr>
            </w:pPr>
            <w:r>
              <w:rPr>
                <w:rFonts w:ascii="Times New Roman" w:hAnsi="Times New Roman"/>
                <w:sz w:val="24"/>
                <w:szCs w:val="24"/>
              </w:rPr>
              <w:t>De la asignación del Beneficio</w:t>
            </w:r>
          </w:p>
          <w:p w:rsidR="00724691" w:rsidRDefault="00724691" w:rsidP="00A95BF9">
            <w:pPr>
              <w:pStyle w:val="Prrafodelista"/>
              <w:widowControl w:val="0"/>
              <w:numPr>
                <w:ilvl w:val="0"/>
                <w:numId w:val="4"/>
              </w:numPr>
              <w:tabs>
                <w:tab w:val="left" w:pos="7500"/>
              </w:tabs>
              <w:autoSpaceDE w:val="0"/>
              <w:autoSpaceDN w:val="0"/>
              <w:adjustRightInd w:val="0"/>
              <w:spacing w:after="0" w:line="266" w:lineRule="exact"/>
              <w:contextualSpacing w:val="0"/>
              <w:rPr>
                <w:rFonts w:ascii="Times New Roman" w:hAnsi="Times New Roman"/>
                <w:sz w:val="24"/>
                <w:szCs w:val="24"/>
              </w:rPr>
            </w:pPr>
            <w:r>
              <w:rPr>
                <w:rFonts w:ascii="Times New Roman" w:hAnsi="Times New Roman"/>
                <w:sz w:val="24"/>
                <w:szCs w:val="24"/>
              </w:rPr>
              <w:t>De la entrega de Resultados</w:t>
            </w:r>
          </w:p>
          <w:p w:rsidR="00724691" w:rsidRPr="007E2AE0" w:rsidRDefault="00724691" w:rsidP="00A95BF9">
            <w:pPr>
              <w:pStyle w:val="Prrafodelista"/>
              <w:widowControl w:val="0"/>
              <w:numPr>
                <w:ilvl w:val="0"/>
                <w:numId w:val="4"/>
              </w:numPr>
              <w:tabs>
                <w:tab w:val="left" w:pos="7500"/>
              </w:tabs>
              <w:autoSpaceDE w:val="0"/>
              <w:autoSpaceDN w:val="0"/>
              <w:adjustRightInd w:val="0"/>
              <w:spacing w:after="0" w:line="266" w:lineRule="exact"/>
              <w:contextualSpacing w:val="0"/>
              <w:rPr>
                <w:rFonts w:ascii="Times New Roman" w:hAnsi="Times New Roman"/>
                <w:sz w:val="24"/>
                <w:szCs w:val="24"/>
              </w:rPr>
            </w:pPr>
            <w:r>
              <w:rPr>
                <w:rFonts w:ascii="Times New Roman" w:hAnsi="Times New Roman"/>
                <w:sz w:val="24"/>
                <w:szCs w:val="24"/>
              </w:rPr>
              <w:t>Situaciones no previstas</w:t>
            </w:r>
          </w:p>
          <w:p w:rsidR="00724691" w:rsidRDefault="00724691" w:rsidP="00A95BF9">
            <w:pPr>
              <w:widowControl w:val="0"/>
              <w:tabs>
                <w:tab w:val="left" w:pos="7500"/>
              </w:tabs>
              <w:autoSpaceDE w:val="0"/>
              <w:autoSpaceDN w:val="0"/>
              <w:adjustRightInd w:val="0"/>
              <w:spacing w:after="0" w:line="266" w:lineRule="exact"/>
              <w:rPr>
                <w:rFonts w:ascii="Times New Roman" w:hAnsi="Times New Roman"/>
                <w:sz w:val="24"/>
                <w:szCs w:val="24"/>
              </w:rPr>
            </w:pPr>
          </w:p>
          <w:p w:rsidR="00724691" w:rsidRDefault="00724691" w:rsidP="00A95BF9">
            <w:pPr>
              <w:widowControl w:val="0"/>
              <w:tabs>
                <w:tab w:val="left" w:pos="7500"/>
              </w:tabs>
              <w:autoSpaceDE w:val="0"/>
              <w:autoSpaceDN w:val="0"/>
              <w:adjustRightInd w:val="0"/>
              <w:spacing w:after="0" w:line="266" w:lineRule="exact"/>
              <w:rPr>
                <w:rFonts w:ascii="Times New Roman" w:hAnsi="Times New Roman"/>
                <w:sz w:val="24"/>
                <w:szCs w:val="24"/>
              </w:rPr>
            </w:pPr>
          </w:p>
          <w:p w:rsidR="00724691" w:rsidRDefault="00724691" w:rsidP="00A95BF9">
            <w:pPr>
              <w:widowControl w:val="0"/>
              <w:tabs>
                <w:tab w:val="left" w:pos="7500"/>
              </w:tabs>
              <w:autoSpaceDE w:val="0"/>
              <w:autoSpaceDN w:val="0"/>
              <w:adjustRightInd w:val="0"/>
              <w:spacing w:after="0" w:line="266" w:lineRule="exact"/>
              <w:rPr>
                <w:rFonts w:ascii="Times New Roman" w:hAnsi="Times New Roman"/>
                <w:sz w:val="24"/>
                <w:szCs w:val="24"/>
              </w:rPr>
            </w:pPr>
          </w:p>
          <w:p w:rsidR="00724691" w:rsidRDefault="00724691" w:rsidP="00A95BF9">
            <w:pPr>
              <w:widowControl w:val="0"/>
              <w:tabs>
                <w:tab w:val="left" w:pos="7500"/>
              </w:tabs>
              <w:autoSpaceDE w:val="0"/>
              <w:autoSpaceDN w:val="0"/>
              <w:adjustRightInd w:val="0"/>
              <w:spacing w:after="0" w:line="266" w:lineRule="exact"/>
              <w:rPr>
                <w:rFonts w:ascii="Times New Roman" w:hAnsi="Times New Roman"/>
                <w:sz w:val="24"/>
                <w:szCs w:val="24"/>
              </w:rPr>
            </w:pPr>
          </w:p>
          <w:p w:rsidR="00724691" w:rsidRPr="004C204F" w:rsidRDefault="00724691" w:rsidP="00A95BF9">
            <w:pPr>
              <w:widowControl w:val="0"/>
              <w:tabs>
                <w:tab w:val="left" w:pos="7500"/>
              </w:tabs>
              <w:autoSpaceDE w:val="0"/>
              <w:autoSpaceDN w:val="0"/>
              <w:adjustRightInd w:val="0"/>
              <w:spacing w:after="0" w:line="266" w:lineRule="exact"/>
              <w:rPr>
                <w:rFonts w:ascii="Times New Roman" w:hAnsi="Times New Roman"/>
                <w:sz w:val="24"/>
                <w:szCs w:val="24"/>
              </w:rPr>
            </w:pPr>
          </w:p>
          <w:p w:rsidR="00724691" w:rsidRPr="00EE0FCA" w:rsidRDefault="00724691" w:rsidP="00A95BF9">
            <w:pPr>
              <w:pStyle w:val="Prrafodelista"/>
              <w:widowControl w:val="0"/>
              <w:numPr>
                <w:ilvl w:val="0"/>
                <w:numId w:val="4"/>
              </w:numPr>
              <w:tabs>
                <w:tab w:val="left" w:pos="7500"/>
              </w:tabs>
              <w:autoSpaceDE w:val="0"/>
              <w:autoSpaceDN w:val="0"/>
              <w:adjustRightInd w:val="0"/>
              <w:spacing w:after="0" w:line="266" w:lineRule="exact"/>
              <w:contextualSpacing w:val="0"/>
              <w:rPr>
                <w:rFonts w:ascii="Times New Roman" w:hAnsi="Times New Roman"/>
                <w:sz w:val="24"/>
                <w:szCs w:val="24"/>
              </w:rPr>
            </w:pPr>
          </w:p>
        </w:tc>
      </w:tr>
      <w:tr w:rsidR="00724691" w:rsidRPr="00F0563C" w:rsidTr="00A95BF9">
        <w:trPr>
          <w:trHeight w:hRule="exact" w:val="707"/>
        </w:trPr>
        <w:tc>
          <w:tcPr>
            <w:tcW w:w="8615" w:type="dxa"/>
            <w:tcBorders>
              <w:top w:val="single" w:sz="5" w:space="0" w:color="000000"/>
              <w:left w:val="single" w:sz="4" w:space="0" w:color="000000"/>
              <w:bottom w:val="single" w:sz="5" w:space="0" w:color="000000"/>
              <w:right w:val="single" w:sz="4" w:space="0" w:color="000000"/>
            </w:tcBorders>
          </w:tcPr>
          <w:p w:rsidR="00724691" w:rsidRDefault="00724691" w:rsidP="00A95BF9">
            <w:pPr>
              <w:widowControl w:val="0"/>
              <w:tabs>
                <w:tab w:val="left" w:pos="7540"/>
              </w:tabs>
              <w:autoSpaceDE w:val="0"/>
              <w:autoSpaceDN w:val="0"/>
              <w:adjustRightInd w:val="0"/>
              <w:spacing w:after="0" w:line="270" w:lineRule="exact"/>
              <w:ind w:left="435"/>
              <w:rPr>
                <w:rFonts w:ascii="Times New Roman" w:hAnsi="Times New Roman"/>
                <w:spacing w:val="1"/>
                <w:sz w:val="24"/>
                <w:szCs w:val="24"/>
              </w:rPr>
            </w:pPr>
          </w:p>
          <w:p w:rsidR="00724691" w:rsidRPr="00F0563C" w:rsidRDefault="00724691" w:rsidP="00A95BF9">
            <w:pPr>
              <w:widowControl w:val="0"/>
              <w:tabs>
                <w:tab w:val="left" w:pos="7540"/>
              </w:tabs>
              <w:autoSpaceDE w:val="0"/>
              <w:autoSpaceDN w:val="0"/>
              <w:adjustRightInd w:val="0"/>
              <w:spacing w:after="0" w:line="270" w:lineRule="exact"/>
              <w:ind w:left="435"/>
              <w:rPr>
                <w:rFonts w:ascii="Times New Roman" w:hAnsi="Times New Roman"/>
                <w:sz w:val="24"/>
                <w:szCs w:val="24"/>
              </w:rPr>
            </w:pPr>
            <w:r w:rsidRPr="00F0563C">
              <w:rPr>
                <w:rFonts w:ascii="Times New Roman" w:hAnsi="Times New Roman"/>
                <w:spacing w:val="1"/>
                <w:sz w:val="24"/>
                <w:szCs w:val="24"/>
              </w:rPr>
              <w:t>Tít</w:t>
            </w:r>
            <w:r w:rsidRPr="00F0563C">
              <w:rPr>
                <w:rFonts w:ascii="Times New Roman" w:hAnsi="Times New Roman"/>
                <w:spacing w:val="-1"/>
                <w:sz w:val="24"/>
                <w:szCs w:val="24"/>
              </w:rPr>
              <w:t>ul</w:t>
            </w:r>
            <w:r w:rsidRPr="00F0563C">
              <w:rPr>
                <w:rFonts w:ascii="Times New Roman" w:hAnsi="Times New Roman"/>
                <w:sz w:val="24"/>
                <w:szCs w:val="24"/>
              </w:rPr>
              <w:t xml:space="preserve">o </w:t>
            </w:r>
            <w:r w:rsidRPr="00F0563C">
              <w:rPr>
                <w:rFonts w:ascii="Times New Roman" w:hAnsi="Times New Roman"/>
                <w:spacing w:val="-2"/>
                <w:sz w:val="24"/>
                <w:szCs w:val="24"/>
              </w:rPr>
              <w:t>I</w:t>
            </w:r>
            <w:r w:rsidRPr="00F0563C">
              <w:rPr>
                <w:rFonts w:ascii="Times New Roman" w:hAnsi="Times New Roman"/>
                <w:spacing w:val="1"/>
                <w:sz w:val="24"/>
                <w:szCs w:val="24"/>
              </w:rPr>
              <w:t>I</w:t>
            </w:r>
            <w:r w:rsidRPr="00F0563C">
              <w:rPr>
                <w:rFonts w:ascii="Times New Roman" w:hAnsi="Times New Roman"/>
                <w:spacing w:val="-3"/>
                <w:sz w:val="24"/>
                <w:szCs w:val="24"/>
              </w:rPr>
              <w:t>I</w:t>
            </w:r>
            <w:r w:rsidRPr="00F0563C">
              <w:rPr>
                <w:rFonts w:ascii="Times New Roman" w:hAnsi="Times New Roman"/>
                <w:spacing w:val="1"/>
                <w:sz w:val="24"/>
                <w:szCs w:val="24"/>
              </w:rPr>
              <w:t>.</w:t>
            </w:r>
            <w:r w:rsidRPr="00F0563C">
              <w:rPr>
                <w:rFonts w:ascii="Times New Roman" w:hAnsi="Times New Roman"/>
                <w:sz w:val="24"/>
                <w:szCs w:val="24"/>
              </w:rPr>
              <w:t>-</w:t>
            </w:r>
            <w:r w:rsidRPr="00F0563C">
              <w:rPr>
                <w:rFonts w:ascii="Times New Roman" w:hAnsi="Times New Roman"/>
                <w:spacing w:val="2"/>
                <w:sz w:val="24"/>
                <w:szCs w:val="24"/>
              </w:rPr>
              <w:t xml:space="preserve"> </w:t>
            </w:r>
            <w:r>
              <w:rPr>
                <w:rFonts w:ascii="Times New Roman" w:hAnsi="Times New Roman"/>
                <w:spacing w:val="-1"/>
                <w:sz w:val="24"/>
                <w:szCs w:val="24"/>
              </w:rPr>
              <w:t>Anexo</w:t>
            </w:r>
            <w:r w:rsidRPr="00F0563C">
              <w:rPr>
                <w:rFonts w:ascii="Times New Roman" w:hAnsi="Times New Roman"/>
                <w:sz w:val="24"/>
                <w:szCs w:val="24"/>
              </w:rPr>
              <w:tab/>
              <w:t>P</w:t>
            </w:r>
            <w:r w:rsidRPr="00F0563C">
              <w:rPr>
                <w:rFonts w:ascii="Times New Roman" w:hAnsi="Times New Roman"/>
                <w:spacing w:val="-1"/>
                <w:sz w:val="24"/>
                <w:szCs w:val="24"/>
              </w:rPr>
              <w:t>ági</w:t>
            </w:r>
            <w:r w:rsidRPr="00F0563C">
              <w:rPr>
                <w:rFonts w:ascii="Times New Roman" w:hAnsi="Times New Roman"/>
                <w:spacing w:val="2"/>
                <w:sz w:val="24"/>
                <w:szCs w:val="24"/>
              </w:rPr>
              <w:t>n</w:t>
            </w:r>
            <w:r w:rsidRPr="00F0563C">
              <w:rPr>
                <w:rFonts w:ascii="Times New Roman" w:hAnsi="Times New Roman"/>
                <w:sz w:val="24"/>
                <w:szCs w:val="24"/>
              </w:rPr>
              <w:t xml:space="preserve">a </w:t>
            </w:r>
            <w:r>
              <w:rPr>
                <w:rFonts w:ascii="Times New Roman" w:hAnsi="Times New Roman"/>
                <w:sz w:val="24"/>
                <w:szCs w:val="24"/>
              </w:rPr>
              <w:t>6</w:t>
            </w:r>
          </w:p>
        </w:tc>
      </w:tr>
    </w:tbl>
    <w:p w:rsidR="00724691" w:rsidRPr="00F0563C" w:rsidRDefault="00724691" w:rsidP="00724691">
      <w:pPr>
        <w:widowControl w:val="0"/>
        <w:autoSpaceDE w:val="0"/>
        <w:autoSpaceDN w:val="0"/>
        <w:adjustRightInd w:val="0"/>
        <w:spacing w:after="0" w:line="200" w:lineRule="exact"/>
        <w:rPr>
          <w:rFonts w:ascii="Times New Roman" w:hAnsi="Times New Roman"/>
          <w:sz w:val="20"/>
          <w:szCs w:val="20"/>
        </w:rPr>
      </w:pPr>
    </w:p>
    <w:p w:rsidR="00724691" w:rsidRPr="00F0563C" w:rsidRDefault="00724691" w:rsidP="00724691">
      <w:pPr>
        <w:widowControl w:val="0"/>
        <w:autoSpaceDE w:val="0"/>
        <w:autoSpaceDN w:val="0"/>
        <w:adjustRightInd w:val="0"/>
        <w:spacing w:after="0" w:line="200" w:lineRule="exact"/>
        <w:rPr>
          <w:rFonts w:ascii="Times New Roman" w:hAnsi="Times New Roman"/>
          <w:sz w:val="20"/>
          <w:szCs w:val="20"/>
        </w:rPr>
      </w:pPr>
    </w:p>
    <w:p w:rsidR="00724691" w:rsidRPr="00F0563C" w:rsidRDefault="00724691" w:rsidP="00724691">
      <w:pPr>
        <w:widowControl w:val="0"/>
        <w:autoSpaceDE w:val="0"/>
        <w:autoSpaceDN w:val="0"/>
        <w:adjustRightInd w:val="0"/>
        <w:spacing w:after="0" w:line="200" w:lineRule="exact"/>
        <w:rPr>
          <w:rFonts w:ascii="Times New Roman" w:hAnsi="Times New Roman"/>
          <w:sz w:val="20"/>
          <w:szCs w:val="20"/>
        </w:rPr>
      </w:pPr>
    </w:p>
    <w:p w:rsidR="00724691" w:rsidRDefault="00724691" w:rsidP="00724691">
      <w:pPr>
        <w:spacing w:after="0" w:line="240" w:lineRule="auto"/>
        <w:rPr>
          <w:rFonts w:ascii="Times New Roman" w:eastAsiaTheme="majorEastAsia" w:hAnsi="Times New Roman"/>
          <w:b/>
          <w:color w:val="17365D" w:themeColor="text2" w:themeShade="BF"/>
          <w:spacing w:val="5"/>
          <w:kern w:val="28"/>
          <w:sz w:val="48"/>
          <w:szCs w:val="48"/>
        </w:rPr>
      </w:pPr>
      <w:r>
        <w:rPr>
          <w:rFonts w:ascii="Times New Roman" w:hAnsi="Times New Roman"/>
          <w:b/>
          <w:sz w:val="48"/>
          <w:szCs w:val="48"/>
        </w:rPr>
        <w:br w:type="page"/>
      </w:r>
    </w:p>
    <w:p w:rsidR="00724691" w:rsidRPr="008311F3" w:rsidRDefault="00724691" w:rsidP="00724691">
      <w:pPr>
        <w:pStyle w:val="Ttulo"/>
        <w:jc w:val="center"/>
        <w:rPr>
          <w:rFonts w:ascii="Times New Roman" w:hAnsi="Times New Roman" w:cs="Times New Roman"/>
          <w:b/>
          <w:sz w:val="48"/>
          <w:szCs w:val="48"/>
        </w:rPr>
      </w:pPr>
      <w:r w:rsidRPr="008311F3">
        <w:rPr>
          <w:rFonts w:ascii="Times New Roman" w:hAnsi="Times New Roman" w:cs="Times New Roman"/>
          <w:b/>
          <w:sz w:val="48"/>
          <w:szCs w:val="48"/>
        </w:rPr>
        <w:lastRenderedPageBreak/>
        <w:t>Prioridad Cero</w:t>
      </w:r>
      <w:r w:rsidR="0080771A">
        <w:rPr>
          <w:rFonts w:ascii="Times New Roman" w:hAnsi="Times New Roman" w:cs="Times New Roman"/>
          <w:b/>
          <w:sz w:val="48"/>
          <w:szCs w:val="48"/>
        </w:rPr>
        <w:t xml:space="preserve"> EGGP</w:t>
      </w:r>
    </w:p>
    <w:p w:rsidR="00724691" w:rsidRPr="00D73D11" w:rsidRDefault="00724691" w:rsidP="00E23BE8">
      <w:pPr>
        <w:pStyle w:val="Normal1"/>
        <w:jc w:val="both"/>
      </w:pPr>
      <w:r>
        <w:rPr>
          <w:rFonts w:ascii="Times New Roman" w:eastAsia="Times New Roman" w:hAnsi="Times New Roman" w:cs="Times New Roman"/>
          <w:sz w:val="24"/>
        </w:rPr>
        <w:t>El Proyecto Prioridad cero para deportistas de selecciones internas de INAP, se fundamenta en la necesidad de  incentivar la práctica deportiva en la Escuela de Gobierno y Gestión Pública de la Universidad de Chile, enmarcado en un programa interno del Centro deportivo de Administración Pública de la Universidad de Chile (CDAP)  que busca fomentar la vida sana y el auto cuidado dentro de la comunidad estudiantil. Éste proyecto busca reconocer y premiar a través de un beneficio académico, la  participación activa de los estudiantes de nuestra escuela en las ramas deportivas y  en los torneos inter-facultades de la Universidad de Chile, organizados por la Dirección de deportes y actividad física (DDAF).</w:t>
      </w:r>
    </w:p>
    <w:p w:rsidR="00E23BE8" w:rsidRDefault="00E23BE8">
      <w:pPr>
        <w:rPr>
          <w:rFonts w:ascii="Times New Roman" w:eastAsiaTheme="majorEastAsia" w:hAnsi="Times New Roman" w:cs="Times New Roman"/>
          <w:b/>
          <w:color w:val="17365D" w:themeColor="text2" w:themeShade="BF"/>
          <w:spacing w:val="5"/>
          <w:kern w:val="28"/>
          <w:sz w:val="48"/>
          <w:szCs w:val="48"/>
        </w:rPr>
      </w:pPr>
      <w:r>
        <w:rPr>
          <w:rFonts w:ascii="Times New Roman" w:hAnsi="Times New Roman" w:cs="Times New Roman"/>
          <w:b/>
          <w:sz w:val="48"/>
          <w:szCs w:val="48"/>
        </w:rPr>
        <w:br w:type="page"/>
      </w:r>
    </w:p>
    <w:p w:rsidR="00724691" w:rsidRPr="00741BA1" w:rsidRDefault="00724691" w:rsidP="00724691">
      <w:pPr>
        <w:pStyle w:val="Ttulo"/>
        <w:jc w:val="center"/>
        <w:rPr>
          <w:rFonts w:ascii="Times New Roman" w:hAnsi="Times New Roman" w:cs="Times New Roman"/>
          <w:b/>
          <w:sz w:val="48"/>
          <w:szCs w:val="48"/>
        </w:rPr>
      </w:pPr>
      <w:r w:rsidRPr="008311F3">
        <w:rPr>
          <w:rFonts w:ascii="Times New Roman" w:hAnsi="Times New Roman" w:cs="Times New Roman"/>
          <w:b/>
          <w:sz w:val="48"/>
          <w:szCs w:val="48"/>
        </w:rPr>
        <w:lastRenderedPageBreak/>
        <w:t xml:space="preserve">Bases Prioridad 0 </w:t>
      </w:r>
    </w:p>
    <w:p w:rsidR="00724691" w:rsidRPr="008311F3" w:rsidRDefault="00724691" w:rsidP="00724691">
      <w:pPr>
        <w:widowControl w:val="0"/>
        <w:autoSpaceDE w:val="0"/>
        <w:autoSpaceDN w:val="0"/>
        <w:adjustRightInd w:val="0"/>
        <w:spacing w:after="0" w:line="239" w:lineRule="auto"/>
        <w:ind w:left="60"/>
        <w:rPr>
          <w:rFonts w:ascii="Times New Roman" w:hAnsi="Times New Roman"/>
          <w:sz w:val="24"/>
          <w:szCs w:val="24"/>
        </w:rPr>
      </w:pPr>
      <w:r w:rsidRPr="008311F3">
        <w:rPr>
          <w:rFonts w:ascii="Times New Roman" w:hAnsi="Times New Roman"/>
          <w:b/>
          <w:bCs/>
          <w:sz w:val="24"/>
          <w:szCs w:val="24"/>
          <w:u w:val="single"/>
        </w:rPr>
        <w:t>I.- Del Beneficio.</w:t>
      </w:r>
    </w:p>
    <w:p w:rsidR="00724691" w:rsidRPr="008311F3" w:rsidRDefault="00724691" w:rsidP="00724691">
      <w:pPr>
        <w:widowControl w:val="0"/>
        <w:autoSpaceDE w:val="0"/>
        <w:autoSpaceDN w:val="0"/>
        <w:adjustRightInd w:val="0"/>
        <w:spacing w:after="0" w:line="299" w:lineRule="exact"/>
        <w:rPr>
          <w:rFonts w:ascii="Times New Roman" w:hAnsi="Times New Roman"/>
          <w:sz w:val="24"/>
          <w:szCs w:val="24"/>
        </w:rPr>
      </w:pPr>
    </w:p>
    <w:p w:rsidR="00724691" w:rsidRDefault="00724691" w:rsidP="00724691">
      <w:pPr>
        <w:pStyle w:val="Normal1"/>
        <w:spacing w:line="233" w:lineRule="auto"/>
        <w:ind w:left="60" w:right="80"/>
        <w:jc w:val="both"/>
      </w:pPr>
      <w:r>
        <w:rPr>
          <w:rFonts w:ascii="Times New Roman" w:eastAsia="Times New Roman" w:hAnsi="Times New Roman" w:cs="Times New Roman"/>
          <w:sz w:val="24"/>
        </w:rPr>
        <w:t>La Prioridad Cero es un beneficio para los alumnos deportistas que participan de alguna selección deportiva</w:t>
      </w:r>
      <w:r w:rsidR="00FE40DC">
        <w:rPr>
          <w:rFonts w:ascii="Times New Roman" w:eastAsia="Times New Roman" w:hAnsi="Times New Roman" w:cs="Times New Roman"/>
          <w:sz w:val="24"/>
        </w:rPr>
        <w:t>,</w:t>
      </w:r>
      <w:r>
        <w:rPr>
          <w:rFonts w:ascii="Times New Roman" w:eastAsia="Times New Roman" w:hAnsi="Times New Roman" w:cs="Times New Roman"/>
          <w:sz w:val="24"/>
        </w:rPr>
        <w:t xml:space="preserve"> reconocida por la Escuela de Gobierno y Gestión Pública de la Universidad de Chile. Quienes reciben este beneficio no son calificados con el Ranking de Prioridad Académica, sino que tienen un sistema aparte en la asignación de ramos, lo cual les asegura quedar seleccionados automáticamente en todos los ramos que inscriban en el semestre </w:t>
      </w:r>
      <w:r w:rsidR="00FE40DC">
        <w:rPr>
          <w:rFonts w:ascii="Times New Roman" w:eastAsia="Times New Roman" w:hAnsi="Times New Roman" w:cs="Times New Roman"/>
          <w:sz w:val="24"/>
        </w:rPr>
        <w:t>de</w:t>
      </w:r>
      <w:r>
        <w:rPr>
          <w:rFonts w:ascii="Times New Roman" w:eastAsia="Times New Roman" w:hAnsi="Times New Roman" w:cs="Times New Roman"/>
          <w:sz w:val="24"/>
        </w:rPr>
        <w:t xml:space="preserve"> aplicación de este beneficio</w:t>
      </w:r>
      <w:r w:rsidR="00FE40DC">
        <w:rPr>
          <w:rFonts w:ascii="Times New Roman" w:eastAsia="Times New Roman" w:hAnsi="Times New Roman" w:cs="Times New Roman"/>
          <w:sz w:val="24"/>
        </w:rPr>
        <w:t xml:space="preserve">, </w:t>
      </w:r>
      <w:r w:rsidR="00FE40DC" w:rsidRPr="00CB0206">
        <w:rPr>
          <w:rFonts w:ascii="Times New Roman" w:eastAsia="Times New Roman" w:hAnsi="Times New Roman" w:cs="Times New Roman"/>
          <w:color w:val="auto"/>
          <w:sz w:val="24"/>
        </w:rPr>
        <w:t xml:space="preserve">todas las asignaturas seleccionadas deben cumplir con las normas reglamentarias (tener </w:t>
      </w:r>
      <w:r w:rsidR="00093062" w:rsidRPr="00CB0206">
        <w:rPr>
          <w:rFonts w:ascii="Times New Roman" w:eastAsia="Times New Roman" w:hAnsi="Times New Roman" w:cs="Times New Roman"/>
          <w:color w:val="auto"/>
          <w:sz w:val="24"/>
        </w:rPr>
        <w:t xml:space="preserve">en cuenta la cantidad de créditos mínimos y máximos que pueden cursar y cumplir con </w:t>
      </w:r>
      <w:r w:rsidR="00FE40DC" w:rsidRPr="00CB0206">
        <w:rPr>
          <w:rFonts w:ascii="Times New Roman" w:eastAsia="Times New Roman" w:hAnsi="Times New Roman" w:cs="Times New Roman"/>
          <w:color w:val="auto"/>
          <w:sz w:val="24"/>
        </w:rPr>
        <w:t>los pre-requisitos aprobados)</w:t>
      </w:r>
      <w:r w:rsidRPr="00CB0206">
        <w:rPr>
          <w:rFonts w:ascii="Times New Roman" w:eastAsia="Times New Roman" w:hAnsi="Times New Roman" w:cs="Times New Roman"/>
          <w:color w:val="auto"/>
          <w:sz w:val="24"/>
        </w:rPr>
        <w:t>. De</w:t>
      </w:r>
      <w:r>
        <w:rPr>
          <w:rFonts w:ascii="Times New Roman" w:eastAsia="Times New Roman" w:hAnsi="Times New Roman" w:cs="Times New Roman"/>
          <w:sz w:val="24"/>
        </w:rPr>
        <w:t xml:space="preserve"> manera muy similar al sistema habitual para los alumnos de intercambio o internacionales y los que entran vía cupo deportivo</w:t>
      </w:r>
      <w:r>
        <w:rPr>
          <w:rFonts w:ascii="Times New Roman" w:eastAsia="Times New Roman" w:hAnsi="Times New Roman" w:cs="Times New Roman"/>
          <w:b/>
          <w:sz w:val="24"/>
        </w:rPr>
        <w:t>.</w:t>
      </w:r>
    </w:p>
    <w:p w:rsidR="00724691" w:rsidRPr="008311F3" w:rsidRDefault="00724691" w:rsidP="00724691">
      <w:pPr>
        <w:widowControl w:val="0"/>
        <w:autoSpaceDE w:val="0"/>
        <w:autoSpaceDN w:val="0"/>
        <w:adjustRightInd w:val="0"/>
        <w:spacing w:after="0" w:line="260" w:lineRule="exact"/>
        <w:rPr>
          <w:rFonts w:ascii="Times New Roman" w:hAnsi="Times New Roman"/>
          <w:sz w:val="24"/>
          <w:szCs w:val="24"/>
        </w:rPr>
      </w:pPr>
    </w:p>
    <w:p w:rsidR="00724691" w:rsidRPr="008311F3" w:rsidRDefault="00724691" w:rsidP="00724691">
      <w:pPr>
        <w:widowControl w:val="0"/>
        <w:autoSpaceDE w:val="0"/>
        <w:autoSpaceDN w:val="0"/>
        <w:adjustRightInd w:val="0"/>
        <w:spacing w:after="0" w:line="239" w:lineRule="auto"/>
        <w:ind w:left="60"/>
        <w:rPr>
          <w:rFonts w:ascii="Times New Roman" w:hAnsi="Times New Roman"/>
          <w:sz w:val="24"/>
          <w:szCs w:val="24"/>
        </w:rPr>
      </w:pPr>
      <w:r w:rsidRPr="008311F3">
        <w:rPr>
          <w:rFonts w:ascii="Times New Roman" w:hAnsi="Times New Roman"/>
          <w:b/>
          <w:bCs/>
          <w:sz w:val="24"/>
          <w:szCs w:val="24"/>
          <w:u w:val="single"/>
        </w:rPr>
        <w:t>II.-  De los cupos por rama.</w:t>
      </w:r>
    </w:p>
    <w:p w:rsidR="00724691" w:rsidRPr="008311F3" w:rsidRDefault="00724691" w:rsidP="00724691">
      <w:pPr>
        <w:widowControl w:val="0"/>
        <w:autoSpaceDE w:val="0"/>
        <w:autoSpaceDN w:val="0"/>
        <w:adjustRightInd w:val="0"/>
        <w:spacing w:after="0" w:line="299" w:lineRule="exact"/>
        <w:rPr>
          <w:rFonts w:ascii="Times New Roman" w:hAnsi="Times New Roman"/>
          <w:sz w:val="24"/>
          <w:szCs w:val="24"/>
        </w:rPr>
      </w:pPr>
    </w:p>
    <w:p w:rsidR="00724691" w:rsidRDefault="00724691" w:rsidP="00724691">
      <w:pPr>
        <w:pStyle w:val="Normal1"/>
        <w:spacing w:line="226" w:lineRule="auto"/>
        <w:ind w:left="60" w:right="80"/>
        <w:jc w:val="both"/>
      </w:pPr>
      <w:r>
        <w:rPr>
          <w:rFonts w:ascii="Times New Roman" w:eastAsia="Times New Roman" w:hAnsi="Times New Roman" w:cs="Times New Roman"/>
          <w:sz w:val="24"/>
        </w:rPr>
        <w:t xml:space="preserve">Los cupos por rama están determinados por el número de participantes, nivel de impacto mediático en la comunidad estudiantil, regularidad de competencias y rendimiento deportivo. </w:t>
      </w:r>
    </w:p>
    <w:p w:rsidR="00724691" w:rsidRPr="00F61F25" w:rsidRDefault="00724691" w:rsidP="00724691">
      <w:pPr>
        <w:pStyle w:val="Normal1"/>
        <w:spacing w:line="226" w:lineRule="auto"/>
        <w:ind w:left="60" w:right="80"/>
        <w:jc w:val="both"/>
        <w:rPr>
          <w:color w:val="auto"/>
        </w:rPr>
      </w:pPr>
      <w:r w:rsidRPr="00F61F25">
        <w:rPr>
          <w:rFonts w:ascii="Times New Roman" w:eastAsia="Times New Roman" w:hAnsi="Times New Roman" w:cs="Times New Roman"/>
          <w:color w:val="auto"/>
          <w:sz w:val="24"/>
        </w:rPr>
        <w:t>Los cupos corresponden al tope máximo de beneficiarios que pueden acceder por rama, si no existen postulantes o el comité deportivo no otorga el beneficio, estos cupos no serán  transferibles para otras ramas.</w:t>
      </w:r>
    </w:p>
    <w:p w:rsidR="00724691" w:rsidRPr="00D73D11" w:rsidRDefault="00724691" w:rsidP="00724691">
      <w:pPr>
        <w:widowControl w:val="0"/>
        <w:overflowPunct w:val="0"/>
        <w:autoSpaceDE w:val="0"/>
        <w:autoSpaceDN w:val="0"/>
        <w:adjustRightInd w:val="0"/>
        <w:spacing w:after="0" w:line="226" w:lineRule="auto"/>
        <w:ind w:left="60" w:right="80"/>
        <w:jc w:val="both"/>
        <w:rPr>
          <w:rFonts w:ascii="Times New Roman" w:hAnsi="Times New Roman"/>
          <w:sz w:val="24"/>
          <w:szCs w:val="24"/>
          <w:lang w:val="es-ES"/>
        </w:rPr>
      </w:pPr>
    </w:p>
    <w:tbl>
      <w:tblPr>
        <w:tblStyle w:val="Tablaconcuadrcula"/>
        <w:tblW w:w="0" w:type="auto"/>
        <w:tblInd w:w="60" w:type="dxa"/>
        <w:tblLook w:val="04A0"/>
      </w:tblPr>
      <w:tblGrid>
        <w:gridCol w:w="4390"/>
        <w:gridCol w:w="4390"/>
      </w:tblGrid>
      <w:tr w:rsidR="00724691" w:rsidRPr="008311F3" w:rsidTr="00A95BF9">
        <w:tc>
          <w:tcPr>
            <w:tcW w:w="4390" w:type="dxa"/>
          </w:tcPr>
          <w:p w:rsidR="00724691" w:rsidRPr="008311F3" w:rsidRDefault="00724691" w:rsidP="00A95BF9">
            <w:pPr>
              <w:widowControl w:val="0"/>
              <w:overflowPunct w:val="0"/>
              <w:autoSpaceDE w:val="0"/>
              <w:autoSpaceDN w:val="0"/>
              <w:adjustRightInd w:val="0"/>
              <w:spacing w:line="226" w:lineRule="auto"/>
              <w:ind w:right="80"/>
              <w:jc w:val="center"/>
              <w:rPr>
                <w:rFonts w:ascii="Times New Roman" w:hAnsi="Times New Roman"/>
                <w:b/>
                <w:sz w:val="24"/>
                <w:szCs w:val="24"/>
              </w:rPr>
            </w:pPr>
            <w:r w:rsidRPr="008311F3">
              <w:rPr>
                <w:rFonts w:ascii="Times New Roman" w:hAnsi="Times New Roman"/>
                <w:b/>
                <w:sz w:val="24"/>
                <w:szCs w:val="24"/>
              </w:rPr>
              <w:t>Rama</w:t>
            </w:r>
          </w:p>
        </w:tc>
        <w:tc>
          <w:tcPr>
            <w:tcW w:w="4390" w:type="dxa"/>
          </w:tcPr>
          <w:p w:rsidR="00724691" w:rsidRPr="008311F3" w:rsidRDefault="00724691" w:rsidP="00A95BF9">
            <w:pPr>
              <w:widowControl w:val="0"/>
              <w:overflowPunct w:val="0"/>
              <w:autoSpaceDE w:val="0"/>
              <w:autoSpaceDN w:val="0"/>
              <w:adjustRightInd w:val="0"/>
              <w:spacing w:line="226" w:lineRule="auto"/>
              <w:ind w:right="80"/>
              <w:jc w:val="center"/>
              <w:rPr>
                <w:rFonts w:ascii="Times New Roman" w:hAnsi="Times New Roman"/>
                <w:b/>
                <w:sz w:val="24"/>
                <w:szCs w:val="24"/>
              </w:rPr>
            </w:pPr>
            <w:r w:rsidRPr="008311F3">
              <w:rPr>
                <w:rFonts w:ascii="Times New Roman" w:hAnsi="Times New Roman"/>
                <w:b/>
                <w:sz w:val="24"/>
                <w:szCs w:val="24"/>
              </w:rPr>
              <w:t>Cupos</w:t>
            </w:r>
          </w:p>
        </w:tc>
      </w:tr>
      <w:tr w:rsidR="00724691" w:rsidRPr="008311F3" w:rsidTr="00A95BF9">
        <w:tc>
          <w:tcPr>
            <w:tcW w:w="4390" w:type="dxa"/>
          </w:tcPr>
          <w:p w:rsidR="00724691" w:rsidRPr="008311F3" w:rsidRDefault="00724691" w:rsidP="00A95BF9">
            <w:pPr>
              <w:widowControl w:val="0"/>
              <w:overflowPunct w:val="0"/>
              <w:autoSpaceDE w:val="0"/>
              <w:autoSpaceDN w:val="0"/>
              <w:adjustRightInd w:val="0"/>
              <w:spacing w:line="226" w:lineRule="auto"/>
              <w:ind w:right="80"/>
              <w:jc w:val="center"/>
              <w:rPr>
                <w:rFonts w:ascii="Times New Roman" w:hAnsi="Times New Roman"/>
                <w:sz w:val="24"/>
                <w:szCs w:val="24"/>
              </w:rPr>
            </w:pPr>
            <w:r w:rsidRPr="008311F3">
              <w:rPr>
                <w:rFonts w:ascii="Times New Roman" w:hAnsi="Times New Roman"/>
                <w:sz w:val="24"/>
                <w:szCs w:val="24"/>
              </w:rPr>
              <w:t>Atletismo</w:t>
            </w:r>
          </w:p>
        </w:tc>
        <w:tc>
          <w:tcPr>
            <w:tcW w:w="4390" w:type="dxa"/>
          </w:tcPr>
          <w:p w:rsidR="00724691" w:rsidRPr="008311F3" w:rsidRDefault="00724691" w:rsidP="00A95BF9">
            <w:pPr>
              <w:widowControl w:val="0"/>
              <w:overflowPunct w:val="0"/>
              <w:autoSpaceDE w:val="0"/>
              <w:autoSpaceDN w:val="0"/>
              <w:adjustRightInd w:val="0"/>
              <w:spacing w:line="226" w:lineRule="auto"/>
              <w:ind w:right="80"/>
              <w:jc w:val="center"/>
              <w:rPr>
                <w:rFonts w:ascii="Times New Roman" w:hAnsi="Times New Roman"/>
                <w:sz w:val="24"/>
                <w:szCs w:val="24"/>
              </w:rPr>
            </w:pPr>
            <w:r>
              <w:rPr>
                <w:rFonts w:ascii="Times New Roman" w:hAnsi="Times New Roman"/>
                <w:sz w:val="24"/>
                <w:szCs w:val="24"/>
              </w:rPr>
              <w:t>2</w:t>
            </w:r>
          </w:p>
        </w:tc>
      </w:tr>
      <w:tr w:rsidR="00724691" w:rsidRPr="008311F3" w:rsidTr="00A95BF9">
        <w:tc>
          <w:tcPr>
            <w:tcW w:w="4390" w:type="dxa"/>
          </w:tcPr>
          <w:p w:rsidR="00724691" w:rsidRPr="008311F3" w:rsidRDefault="00724691" w:rsidP="00A95BF9">
            <w:pPr>
              <w:widowControl w:val="0"/>
              <w:overflowPunct w:val="0"/>
              <w:autoSpaceDE w:val="0"/>
              <w:autoSpaceDN w:val="0"/>
              <w:adjustRightInd w:val="0"/>
              <w:spacing w:line="226" w:lineRule="auto"/>
              <w:ind w:right="80"/>
              <w:jc w:val="center"/>
              <w:rPr>
                <w:rFonts w:ascii="Times New Roman" w:hAnsi="Times New Roman"/>
                <w:sz w:val="24"/>
                <w:szCs w:val="24"/>
              </w:rPr>
            </w:pPr>
            <w:r w:rsidRPr="008311F3">
              <w:rPr>
                <w:rFonts w:ascii="Times New Roman" w:hAnsi="Times New Roman"/>
                <w:sz w:val="24"/>
                <w:szCs w:val="24"/>
              </w:rPr>
              <w:t>Básquetbol</w:t>
            </w:r>
          </w:p>
        </w:tc>
        <w:tc>
          <w:tcPr>
            <w:tcW w:w="4390" w:type="dxa"/>
          </w:tcPr>
          <w:p w:rsidR="00724691" w:rsidRPr="008311F3" w:rsidRDefault="00724691" w:rsidP="00A95BF9">
            <w:pPr>
              <w:widowControl w:val="0"/>
              <w:overflowPunct w:val="0"/>
              <w:autoSpaceDE w:val="0"/>
              <w:autoSpaceDN w:val="0"/>
              <w:adjustRightInd w:val="0"/>
              <w:spacing w:line="226" w:lineRule="auto"/>
              <w:ind w:right="80"/>
              <w:jc w:val="center"/>
              <w:rPr>
                <w:rFonts w:ascii="Times New Roman" w:hAnsi="Times New Roman"/>
                <w:sz w:val="24"/>
                <w:szCs w:val="24"/>
              </w:rPr>
            </w:pPr>
            <w:r w:rsidRPr="008311F3">
              <w:rPr>
                <w:rFonts w:ascii="Times New Roman" w:hAnsi="Times New Roman"/>
                <w:sz w:val="24"/>
                <w:szCs w:val="24"/>
              </w:rPr>
              <w:t>2</w:t>
            </w:r>
          </w:p>
        </w:tc>
      </w:tr>
      <w:tr w:rsidR="00724691" w:rsidRPr="008311F3" w:rsidTr="00A95BF9">
        <w:tc>
          <w:tcPr>
            <w:tcW w:w="4390" w:type="dxa"/>
          </w:tcPr>
          <w:p w:rsidR="00724691" w:rsidRPr="008311F3" w:rsidRDefault="00724691" w:rsidP="00A95BF9">
            <w:pPr>
              <w:widowControl w:val="0"/>
              <w:overflowPunct w:val="0"/>
              <w:autoSpaceDE w:val="0"/>
              <w:autoSpaceDN w:val="0"/>
              <w:adjustRightInd w:val="0"/>
              <w:spacing w:line="226" w:lineRule="auto"/>
              <w:ind w:right="80"/>
              <w:jc w:val="center"/>
              <w:rPr>
                <w:rFonts w:ascii="Times New Roman" w:hAnsi="Times New Roman"/>
                <w:sz w:val="24"/>
                <w:szCs w:val="24"/>
              </w:rPr>
            </w:pPr>
            <w:r w:rsidRPr="008311F3">
              <w:rPr>
                <w:rFonts w:ascii="Times New Roman" w:hAnsi="Times New Roman"/>
                <w:sz w:val="24"/>
                <w:szCs w:val="24"/>
              </w:rPr>
              <w:t>Fútbol Varones</w:t>
            </w:r>
          </w:p>
        </w:tc>
        <w:tc>
          <w:tcPr>
            <w:tcW w:w="4390" w:type="dxa"/>
          </w:tcPr>
          <w:p w:rsidR="00724691" w:rsidRPr="008311F3" w:rsidRDefault="00724691" w:rsidP="00A95BF9">
            <w:pPr>
              <w:widowControl w:val="0"/>
              <w:overflowPunct w:val="0"/>
              <w:autoSpaceDE w:val="0"/>
              <w:autoSpaceDN w:val="0"/>
              <w:adjustRightInd w:val="0"/>
              <w:spacing w:line="226" w:lineRule="auto"/>
              <w:ind w:right="80"/>
              <w:jc w:val="center"/>
              <w:rPr>
                <w:rFonts w:ascii="Times New Roman" w:hAnsi="Times New Roman"/>
                <w:sz w:val="24"/>
                <w:szCs w:val="24"/>
              </w:rPr>
            </w:pPr>
            <w:r w:rsidRPr="008311F3">
              <w:rPr>
                <w:rFonts w:ascii="Times New Roman" w:hAnsi="Times New Roman"/>
                <w:sz w:val="24"/>
                <w:szCs w:val="24"/>
              </w:rPr>
              <w:t>3</w:t>
            </w:r>
          </w:p>
        </w:tc>
      </w:tr>
      <w:tr w:rsidR="00724691" w:rsidRPr="008311F3" w:rsidTr="00A95BF9">
        <w:tc>
          <w:tcPr>
            <w:tcW w:w="4390" w:type="dxa"/>
          </w:tcPr>
          <w:p w:rsidR="00724691" w:rsidRPr="008311F3" w:rsidRDefault="00724691" w:rsidP="00A95BF9">
            <w:pPr>
              <w:widowControl w:val="0"/>
              <w:overflowPunct w:val="0"/>
              <w:autoSpaceDE w:val="0"/>
              <w:autoSpaceDN w:val="0"/>
              <w:adjustRightInd w:val="0"/>
              <w:spacing w:line="226" w:lineRule="auto"/>
              <w:ind w:right="80"/>
              <w:jc w:val="center"/>
              <w:rPr>
                <w:rFonts w:ascii="Times New Roman" w:hAnsi="Times New Roman"/>
                <w:sz w:val="24"/>
                <w:szCs w:val="24"/>
              </w:rPr>
            </w:pPr>
            <w:r w:rsidRPr="008311F3">
              <w:rPr>
                <w:rFonts w:ascii="Times New Roman" w:hAnsi="Times New Roman"/>
                <w:sz w:val="24"/>
                <w:szCs w:val="24"/>
              </w:rPr>
              <w:t>Futbolito Damas</w:t>
            </w:r>
          </w:p>
        </w:tc>
        <w:tc>
          <w:tcPr>
            <w:tcW w:w="4390" w:type="dxa"/>
          </w:tcPr>
          <w:p w:rsidR="00724691" w:rsidRPr="008311F3" w:rsidRDefault="00724691" w:rsidP="00A95BF9">
            <w:pPr>
              <w:widowControl w:val="0"/>
              <w:overflowPunct w:val="0"/>
              <w:autoSpaceDE w:val="0"/>
              <w:autoSpaceDN w:val="0"/>
              <w:adjustRightInd w:val="0"/>
              <w:spacing w:line="226" w:lineRule="auto"/>
              <w:ind w:right="80"/>
              <w:jc w:val="center"/>
              <w:rPr>
                <w:rFonts w:ascii="Times New Roman" w:hAnsi="Times New Roman"/>
                <w:sz w:val="24"/>
                <w:szCs w:val="24"/>
              </w:rPr>
            </w:pPr>
            <w:r w:rsidRPr="008311F3">
              <w:rPr>
                <w:rFonts w:ascii="Times New Roman" w:hAnsi="Times New Roman"/>
                <w:sz w:val="24"/>
                <w:szCs w:val="24"/>
              </w:rPr>
              <w:t>2</w:t>
            </w:r>
          </w:p>
        </w:tc>
      </w:tr>
      <w:tr w:rsidR="00724691" w:rsidRPr="008311F3" w:rsidTr="00A95BF9">
        <w:tc>
          <w:tcPr>
            <w:tcW w:w="4390" w:type="dxa"/>
          </w:tcPr>
          <w:p w:rsidR="00724691" w:rsidRPr="008311F3" w:rsidRDefault="00724691" w:rsidP="00A95BF9">
            <w:pPr>
              <w:widowControl w:val="0"/>
              <w:overflowPunct w:val="0"/>
              <w:autoSpaceDE w:val="0"/>
              <w:autoSpaceDN w:val="0"/>
              <w:adjustRightInd w:val="0"/>
              <w:spacing w:line="226" w:lineRule="auto"/>
              <w:ind w:right="80"/>
              <w:jc w:val="center"/>
              <w:rPr>
                <w:rFonts w:ascii="Times New Roman" w:hAnsi="Times New Roman"/>
                <w:sz w:val="24"/>
                <w:szCs w:val="24"/>
              </w:rPr>
            </w:pPr>
            <w:r w:rsidRPr="008311F3">
              <w:rPr>
                <w:rFonts w:ascii="Times New Roman" w:hAnsi="Times New Roman"/>
                <w:sz w:val="24"/>
                <w:szCs w:val="24"/>
              </w:rPr>
              <w:t>Natación</w:t>
            </w:r>
          </w:p>
        </w:tc>
        <w:tc>
          <w:tcPr>
            <w:tcW w:w="4390" w:type="dxa"/>
          </w:tcPr>
          <w:p w:rsidR="00724691" w:rsidRPr="008311F3" w:rsidRDefault="00724691" w:rsidP="00A95BF9">
            <w:pPr>
              <w:widowControl w:val="0"/>
              <w:overflowPunct w:val="0"/>
              <w:autoSpaceDE w:val="0"/>
              <w:autoSpaceDN w:val="0"/>
              <w:adjustRightInd w:val="0"/>
              <w:spacing w:line="226" w:lineRule="auto"/>
              <w:ind w:right="80"/>
              <w:jc w:val="center"/>
              <w:rPr>
                <w:rFonts w:ascii="Times New Roman" w:hAnsi="Times New Roman"/>
                <w:sz w:val="24"/>
                <w:szCs w:val="24"/>
              </w:rPr>
            </w:pPr>
            <w:r w:rsidRPr="008311F3">
              <w:rPr>
                <w:rFonts w:ascii="Times New Roman" w:hAnsi="Times New Roman"/>
                <w:sz w:val="24"/>
                <w:szCs w:val="24"/>
              </w:rPr>
              <w:t>2</w:t>
            </w:r>
          </w:p>
        </w:tc>
      </w:tr>
      <w:tr w:rsidR="00724691" w:rsidRPr="008311F3" w:rsidTr="00A95BF9">
        <w:tc>
          <w:tcPr>
            <w:tcW w:w="4390" w:type="dxa"/>
          </w:tcPr>
          <w:p w:rsidR="00724691" w:rsidRPr="008311F3" w:rsidRDefault="00724691" w:rsidP="00A95BF9">
            <w:pPr>
              <w:widowControl w:val="0"/>
              <w:overflowPunct w:val="0"/>
              <w:autoSpaceDE w:val="0"/>
              <w:autoSpaceDN w:val="0"/>
              <w:adjustRightInd w:val="0"/>
              <w:spacing w:line="226" w:lineRule="auto"/>
              <w:ind w:right="80"/>
              <w:jc w:val="center"/>
              <w:rPr>
                <w:rFonts w:ascii="Times New Roman" w:hAnsi="Times New Roman"/>
                <w:sz w:val="24"/>
                <w:szCs w:val="24"/>
              </w:rPr>
            </w:pPr>
            <w:r w:rsidRPr="008311F3">
              <w:rPr>
                <w:rFonts w:ascii="Times New Roman" w:hAnsi="Times New Roman"/>
                <w:sz w:val="24"/>
                <w:szCs w:val="24"/>
              </w:rPr>
              <w:t>Tenis</w:t>
            </w:r>
          </w:p>
        </w:tc>
        <w:tc>
          <w:tcPr>
            <w:tcW w:w="4390" w:type="dxa"/>
          </w:tcPr>
          <w:p w:rsidR="00724691" w:rsidRPr="008311F3" w:rsidRDefault="00724691" w:rsidP="00A95BF9">
            <w:pPr>
              <w:widowControl w:val="0"/>
              <w:overflowPunct w:val="0"/>
              <w:autoSpaceDE w:val="0"/>
              <w:autoSpaceDN w:val="0"/>
              <w:adjustRightInd w:val="0"/>
              <w:spacing w:line="226" w:lineRule="auto"/>
              <w:ind w:right="80"/>
              <w:jc w:val="center"/>
              <w:rPr>
                <w:rFonts w:ascii="Times New Roman" w:hAnsi="Times New Roman"/>
                <w:sz w:val="24"/>
                <w:szCs w:val="24"/>
              </w:rPr>
            </w:pPr>
            <w:r>
              <w:rPr>
                <w:rFonts w:ascii="Times New Roman" w:hAnsi="Times New Roman"/>
                <w:sz w:val="24"/>
                <w:szCs w:val="24"/>
              </w:rPr>
              <w:t>2</w:t>
            </w:r>
          </w:p>
        </w:tc>
      </w:tr>
      <w:tr w:rsidR="00724691" w:rsidRPr="008311F3" w:rsidTr="00A95BF9">
        <w:tc>
          <w:tcPr>
            <w:tcW w:w="4390" w:type="dxa"/>
          </w:tcPr>
          <w:p w:rsidR="00724691" w:rsidRPr="008311F3" w:rsidRDefault="00724691" w:rsidP="00A95BF9">
            <w:pPr>
              <w:widowControl w:val="0"/>
              <w:overflowPunct w:val="0"/>
              <w:autoSpaceDE w:val="0"/>
              <w:autoSpaceDN w:val="0"/>
              <w:adjustRightInd w:val="0"/>
              <w:spacing w:line="226" w:lineRule="auto"/>
              <w:ind w:right="80"/>
              <w:jc w:val="center"/>
              <w:rPr>
                <w:rFonts w:ascii="Times New Roman" w:hAnsi="Times New Roman"/>
                <w:sz w:val="24"/>
                <w:szCs w:val="24"/>
              </w:rPr>
            </w:pPr>
            <w:r w:rsidRPr="008311F3">
              <w:rPr>
                <w:rFonts w:ascii="Times New Roman" w:hAnsi="Times New Roman"/>
                <w:sz w:val="24"/>
                <w:szCs w:val="24"/>
              </w:rPr>
              <w:t>Vóleibol</w:t>
            </w:r>
          </w:p>
        </w:tc>
        <w:tc>
          <w:tcPr>
            <w:tcW w:w="4390" w:type="dxa"/>
          </w:tcPr>
          <w:p w:rsidR="00724691" w:rsidRPr="008311F3" w:rsidRDefault="00724691" w:rsidP="00A95BF9">
            <w:pPr>
              <w:widowControl w:val="0"/>
              <w:overflowPunct w:val="0"/>
              <w:autoSpaceDE w:val="0"/>
              <w:autoSpaceDN w:val="0"/>
              <w:adjustRightInd w:val="0"/>
              <w:spacing w:line="226" w:lineRule="auto"/>
              <w:ind w:right="80"/>
              <w:jc w:val="center"/>
              <w:rPr>
                <w:rFonts w:ascii="Times New Roman" w:hAnsi="Times New Roman"/>
                <w:sz w:val="24"/>
                <w:szCs w:val="24"/>
              </w:rPr>
            </w:pPr>
            <w:r w:rsidRPr="008311F3">
              <w:rPr>
                <w:rFonts w:ascii="Times New Roman" w:hAnsi="Times New Roman"/>
                <w:sz w:val="24"/>
                <w:szCs w:val="24"/>
              </w:rPr>
              <w:t>2</w:t>
            </w:r>
          </w:p>
        </w:tc>
      </w:tr>
      <w:tr w:rsidR="00724691" w:rsidRPr="008311F3" w:rsidTr="00A95BF9">
        <w:tc>
          <w:tcPr>
            <w:tcW w:w="4390" w:type="dxa"/>
          </w:tcPr>
          <w:p w:rsidR="00724691" w:rsidRPr="008311F3" w:rsidRDefault="00724691" w:rsidP="00A95BF9">
            <w:pPr>
              <w:widowControl w:val="0"/>
              <w:overflowPunct w:val="0"/>
              <w:autoSpaceDE w:val="0"/>
              <w:autoSpaceDN w:val="0"/>
              <w:adjustRightInd w:val="0"/>
              <w:spacing w:line="226" w:lineRule="auto"/>
              <w:ind w:right="80"/>
              <w:jc w:val="center"/>
              <w:rPr>
                <w:rFonts w:ascii="Times New Roman" w:hAnsi="Times New Roman"/>
                <w:b/>
                <w:sz w:val="24"/>
                <w:szCs w:val="24"/>
              </w:rPr>
            </w:pPr>
            <w:r w:rsidRPr="008311F3">
              <w:rPr>
                <w:rFonts w:ascii="Times New Roman" w:hAnsi="Times New Roman"/>
                <w:b/>
                <w:sz w:val="24"/>
                <w:szCs w:val="24"/>
              </w:rPr>
              <w:t>Total</w:t>
            </w:r>
          </w:p>
        </w:tc>
        <w:tc>
          <w:tcPr>
            <w:tcW w:w="4390" w:type="dxa"/>
          </w:tcPr>
          <w:p w:rsidR="00724691" w:rsidRPr="008311F3" w:rsidRDefault="00724691" w:rsidP="00A95BF9">
            <w:pPr>
              <w:widowControl w:val="0"/>
              <w:overflowPunct w:val="0"/>
              <w:autoSpaceDE w:val="0"/>
              <w:autoSpaceDN w:val="0"/>
              <w:adjustRightInd w:val="0"/>
              <w:spacing w:line="226" w:lineRule="auto"/>
              <w:ind w:right="80"/>
              <w:jc w:val="center"/>
              <w:rPr>
                <w:rFonts w:ascii="Times New Roman" w:hAnsi="Times New Roman"/>
                <w:b/>
                <w:sz w:val="24"/>
                <w:szCs w:val="24"/>
              </w:rPr>
            </w:pPr>
            <w:r w:rsidRPr="008311F3">
              <w:rPr>
                <w:rFonts w:ascii="Times New Roman" w:hAnsi="Times New Roman"/>
                <w:b/>
                <w:sz w:val="24"/>
                <w:szCs w:val="24"/>
              </w:rPr>
              <w:t>1</w:t>
            </w:r>
            <w:r>
              <w:rPr>
                <w:rFonts w:ascii="Times New Roman" w:hAnsi="Times New Roman"/>
                <w:b/>
                <w:sz w:val="24"/>
                <w:szCs w:val="24"/>
              </w:rPr>
              <w:t>6</w:t>
            </w:r>
          </w:p>
        </w:tc>
      </w:tr>
    </w:tbl>
    <w:p w:rsidR="00724691" w:rsidRPr="008311F3" w:rsidRDefault="00724691" w:rsidP="00724691">
      <w:pPr>
        <w:widowControl w:val="0"/>
        <w:overflowPunct w:val="0"/>
        <w:autoSpaceDE w:val="0"/>
        <w:autoSpaceDN w:val="0"/>
        <w:adjustRightInd w:val="0"/>
        <w:spacing w:after="0" w:line="226" w:lineRule="auto"/>
        <w:ind w:left="60" w:right="80"/>
        <w:jc w:val="both"/>
        <w:rPr>
          <w:rFonts w:ascii="Times New Roman" w:hAnsi="Times New Roman"/>
          <w:sz w:val="24"/>
          <w:szCs w:val="24"/>
        </w:rPr>
      </w:pPr>
    </w:p>
    <w:p w:rsidR="00724691" w:rsidRPr="008311F3" w:rsidRDefault="00724691" w:rsidP="00724691">
      <w:pPr>
        <w:widowControl w:val="0"/>
        <w:autoSpaceDE w:val="0"/>
        <w:autoSpaceDN w:val="0"/>
        <w:adjustRightInd w:val="0"/>
        <w:spacing w:after="0" w:line="240" w:lineRule="auto"/>
        <w:rPr>
          <w:rFonts w:ascii="Times New Roman" w:hAnsi="Times New Roman"/>
          <w:sz w:val="24"/>
          <w:szCs w:val="24"/>
        </w:rPr>
      </w:pPr>
      <w:r w:rsidRPr="008311F3">
        <w:rPr>
          <w:rFonts w:ascii="Times New Roman" w:hAnsi="Times New Roman"/>
          <w:b/>
          <w:bCs/>
          <w:sz w:val="24"/>
          <w:szCs w:val="24"/>
          <w:u w:val="single"/>
        </w:rPr>
        <w:t>III.- De los requisitos de postulación.</w:t>
      </w:r>
    </w:p>
    <w:p w:rsidR="00724691" w:rsidRPr="008311F3" w:rsidRDefault="00724691" w:rsidP="00724691">
      <w:pPr>
        <w:widowControl w:val="0"/>
        <w:autoSpaceDE w:val="0"/>
        <w:autoSpaceDN w:val="0"/>
        <w:adjustRightInd w:val="0"/>
        <w:spacing w:after="0" w:line="253" w:lineRule="exact"/>
        <w:rPr>
          <w:rFonts w:ascii="Times New Roman" w:hAnsi="Times New Roman"/>
          <w:sz w:val="24"/>
          <w:szCs w:val="24"/>
        </w:rPr>
      </w:pPr>
    </w:p>
    <w:p w:rsidR="00724691" w:rsidRPr="008311F3" w:rsidRDefault="00724691" w:rsidP="00724691">
      <w:pPr>
        <w:widowControl w:val="0"/>
        <w:autoSpaceDE w:val="0"/>
        <w:autoSpaceDN w:val="0"/>
        <w:adjustRightInd w:val="0"/>
        <w:spacing w:after="0" w:line="240" w:lineRule="auto"/>
        <w:ind w:left="480"/>
        <w:rPr>
          <w:rFonts w:ascii="Times New Roman" w:hAnsi="Times New Roman"/>
          <w:sz w:val="24"/>
          <w:szCs w:val="24"/>
        </w:rPr>
      </w:pPr>
      <w:r w:rsidRPr="008311F3">
        <w:rPr>
          <w:rFonts w:ascii="Times New Roman" w:hAnsi="Times New Roman"/>
          <w:sz w:val="24"/>
          <w:szCs w:val="24"/>
        </w:rPr>
        <w:t>Pueden ser postulantes, aquellos que:</w:t>
      </w:r>
    </w:p>
    <w:p w:rsidR="00724691" w:rsidRPr="008311F3" w:rsidRDefault="00724691" w:rsidP="00724691">
      <w:pPr>
        <w:widowControl w:val="0"/>
        <w:autoSpaceDE w:val="0"/>
        <w:autoSpaceDN w:val="0"/>
        <w:adjustRightInd w:val="0"/>
        <w:spacing w:after="0" w:line="298" w:lineRule="exact"/>
        <w:rPr>
          <w:rFonts w:ascii="Times New Roman" w:hAnsi="Times New Roman"/>
          <w:sz w:val="24"/>
          <w:szCs w:val="24"/>
        </w:rPr>
      </w:pPr>
    </w:p>
    <w:p w:rsidR="00724691" w:rsidRPr="008311F3" w:rsidRDefault="00724691" w:rsidP="00724691">
      <w:pPr>
        <w:widowControl w:val="0"/>
        <w:overflowPunct w:val="0"/>
        <w:autoSpaceDE w:val="0"/>
        <w:autoSpaceDN w:val="0"/>
        <w:adjustRightInd w:val="0"/>
        <w:spacing w:after="0" w:line="202" w:lineRule="auto"/>
        <w:ind w:left="480" w:right="80" w:hanging="360"/>
        <w:rPr>
          <w:rFonts w:ascii="Times New Roman" w:hAnsi="Times New Roman"/>
          <w:sz w:val="24"/>
          <w:szCs w:val="24"/>
        </w:rPr>
      </w:pPr>
      <w:r w:rsidRPr="008311F3">
        <w:rPr>
          <w:rFonts w:ascii="Times New Roman" w:hAnsi="Times New Roman"/>
          <w:sz w:val="24"/>
          <w:szCs w:val="24"/>
        </w:rPr>
        <w:t>1.   Tengan la calidad de deportistas de selección de la Escuela de Gobierno y gestión pública de la Universidad de Chile, conforme al artículo 6º del Estatuto del CDAP.</w:t>
      </w:r>
    </w:p>
    <w:p w:rsidR="00724691" w:rsidRPr="008311F3" w:rsidRDefault="00724691" w:rsidP="00724691">
      <w:pPr>
        <w:widowControl w:val="0"/>
        <w:autoSpaceDE w:val="0"/>
        <w:autoSpaceDN w:val="0"/>
        <w:adjustRightInd w:val="0"/>
        <w:spacing w:after="0" w:line="30" w:lineRule="exact"/>
        <w:rPr>
          <w:rFonts w:ascii="Times New Roman" w:hAnsi="Times New Roman"/>
          <w:sz w:val="24"/>
          <w:szCs w:val="24"/>
        </w:rPr>
      </w:pPr>
    </w:p>
    <w:p w:rsidR="00724691" w:rsidRPr="008311F3" w:rsidRDefault="00724691" w:rsidP="00724691">
      <w:pPr>
        <w:widowControl w:val="0"/>
        <w:overflowPunct w:val="0"/>
        <w:autoSpaceDE w:val="0"/>
        <w:autoSpaceDN w:val="0"/>
        <w:adjustRightInd w:val="0"/>
        <w:spacing w:after="0" w:line="219" w:lineRule="auto"/>
        <w:ind w:left="480" w:right="80" w:hanging="360"/>
        <w:rPr>
          <w:rFonts w:ascii="Times New Roman" w:hAnsi="Times New Roman"/>
          <w:sz w:val="24"/>
          <w:szCs w:val="24"/>
        </w:rPr>
      </w:pPr>
      <w:r w:rsidRPr="008311F3">
        <w:rPr>
          <w:rFonts w:ascii="Times New Roman" w:hAnsi="Times New Roman"/>
          <w:sz w:val="24"/>
          <w:szCs w:val="24"/>
        </w:rPr>
        <w:t xml:space="preserve">2.   Hayan representado a su rama como </w:t>
      </w:r>
      <w:r w:rsidRPr="008311F3">
        <w:rPr>
          <w:rFonts w:ascii="Times New Roman" w:hAnsi="Times New Roman"/>
          <w:b/>
          <w:bCs/>
          <w:sz w:val="24"/>
          <w:szCs w:val="24"/>
        </w:rPr>
        <w:t>mínimo 2 semestres continuos</w:t>
      </w:r>
      <w:r w:rsidRPr="008311F3">
        <w:rPr>
          <w:rFonts w:ascii="Times New Roman" w:hAnsi="Times New Roman"/>
          <w:sz w:val="24"/>
          <w:szCs w:val="24"/>
        </w:rPr>
        <w:t>, en consecuencia, alumnos de primer año no podrán acceder a este beneficio.</w:t>
      </w:r>
    </w:p>
    <w:p w:rsidR="00724691" w:rsidRPr="008311F3" w:rsidRDefault="00724691" w:rsidP="00724691">
      <w:pPr>
        <w:widowControl w:val="0"/>
        <w:autoSpaceDE w:val="0"/>
        <w:autoSpaceDN w:val="0"/>
        <w:adjustRightInd w:val="0"/>
        <w:spacing w:after="0" w:line="47" w:lineRule="exact"/>
        <w:rPr>
          <w:rFonts w:ascii="Times New Roman" w:hAnsi="Times New Roman"/>
          <w:sz w:val="24"/>
          <w:szCs w:val="24"/>
        </w:rPr>
      </w:pPr>
    </w:p>
    <w:p w:rsidR="00724691" w:rsidRPr="008311F3" w:rsidRDefault="00724691" w:rsidP="00724691">
      <w:pPr>
        <w:widowControl w:val="0"/>
        <w:numPr>
          <w:ilvl w:val="1"/>
          <w:numId w:val="2"/>
        </w:numPr>
        <w:tabs>
          <w:tab w:val="clear" w:pos="1440"/>
          <w:tab w:val="num" w:pos="480"/>
        </w:tabs>
        <w:overflowPunct w:val="0"/>
        <w:autoSpaceDE w:val="0"/>
        <w:autoSpaceDN w:val="0"/>
        <w:adjustRightInd w:val="0"/>
        <w:spacing w:after="0" w:line="202" w:lineRule="auto"/>
        <w:ind w:left="480" w:right="80" w:hanging="351"/>
        <w:jc w:val="both"/>
        <w:rPr>
          <w:rFonts w:ascii="Times New Roman" w:hAnsi="Times New Roman"/>
          <w:sz w:val="24"/>
          <w:szCs w:val="24"/>
        </w:rPr>
      </w:pPr>
      <w:r w:rsidRPr="008311F3">
        <w:rPr>
          <w:rFonts w:ascii="Times New Roman" w:hAnsi="Times New Roman"/>
          <w:sz w:val="24"/>
          <w:szCs w:val="24"/>
        </w:rPr>
        <w:t>Cumplan con las obligaciones contempladas en el artículo 9º del Estatuto del CDAP.</w:t>
      </w:r>
    </w:p>
    <w:p w:rsidR="00724691" w:rsidRPr="008311F3" w:rsidRDefault="00724691" w:rsidP="00724691">
      <w:pPr>
        <w:widowControl w:val="0"/>
        <w:autoSpaceDE w:val="0"/>
        <w:autoSpaceDN w:val="0"/>
        <w:adjustRightInd w:val="0"/>
        <w:spacing w:after="0" w:line="2" w:lineRule="exact"/>
        <w:rPr>
          <w:rFonts w:ascii="Times New Roman" w:hAnsi="Times New Roman"/>
          <w:sz w:val="24"/>
          <w:szCs w:val="24"/>
        </w:rPr>
      </w:pPr>
    </w:p>
    <w:p w:rsidR="00724691" w:rsidRDefault="00724691" w:rsidP="00724691">
      <w:pPr>
        <w:widowControl w:val="0"/>
        <w:numPr>
          <w:ilvl w:val="1"/>
          <w:numId w:val="2"/>
        </w:numPr>
        <w:tabs>
          <w:tab w:val="clear" w:pos="1440"/>
          <w:tab w:val="num" w:pos="480"/>
        </w:tabs>
        <w:overflowPunct w:val="0"/>
        <w:autoSpaceDE w:val="0"/>
        <w:autoSpaceDN w:val="0"/>
        <w:adjustRightInd w:val="0"/>
        <w:spacing w:after="0" w:line="226" w:lineRule="auto"/>
        <w:ind w:left="480" w:hanging="351"/>
        <w:jc w:val="both"/>
        <w:rPr>
          <w:rFonts w:ascii="Times New Roman" w:hAnsi="Times New Roman"/>
          <w:sz w:val="24"/>
          <w:szCs w:val="24"/>
        </w:rPr>
      </w:pPr>
      <w:r w:rsidRPr="008311F3">
        <w:rPr>
          <w:rFonts w:ascii="Times New Roman" w:hAnsi="Times New Roman"/>
          <w:sz w:val="24"/>
          <w:szCs w:val="24"/>
        </w:rPr>
        <w:t xml:space="preserve">Estén exentos de sanciones disciplinarias, nótese el artículo 11º del estatuto CDAP  y </w:t>
      </w:r>
      <w:r w:rsidRPr="008311F3">
        <w:rPr>
          <w:rFonts w:ascii="Times New Roman" w:hAnsi="Times New Roman"/>
          <w:sz w:val="24"/>
          <w:szCs w:val="24"/>
        </w:rPr>
        <w:lastRenderedPageBreak/>
        <w:t>no se encuentren en causal de eliminación de carrera</w:t>
      </w:r>
      <w:r>
        <w:rPr>
          <w:rFonts w:ascii="Times New Roman" w:hAnsi="Times New Roman"/>
          <w:sz w:val="24"/>
          <w:szCs w:val="24"/>
        </w:rPr>
        <w:t>.</w:t>
      </w:r>
    </w:p>
    <w:p w:rsidR="00724691" w:rsidRDefault="00724691" w:rsidP="00724691">
      <w:pPr>
        <w:widowControl w:val="0"/>
        <w:autoSpaceDE w:val="0"/>
        <w:autoSpaceDN w:val="0"/>
        <w:adjustRightInd w:val="0"/>
        <w:spacing w:after="0" w:line="239" w:lineRule="auto"/>
        <w:rPr>
          <w:rFonts w:ascii="Times New Roman" w:hAnsi="Times New Roman"/>
          <w:sz w:val="24"/>
          <w:szCs w:val="24"/>
        </w:rPr>
      </w:pPr>
    </w:p>
    <w:p w:rsidR="00724691" w:rsidRDefault="00724691" w:rsidP="00724691">
      <w:pPr>
        <w:widowControl w:val="0"/>
        <w:autoSpaceDE w:val="0"/>
        <w:autoSpaceDN w:val="0"/>
        <w:adjustRightInd w:val="0"/>
        <w:spacing w:after="0" w:line="239" w:lineRule="auto"/>
        <w:rPr>
          <w:rFonts w:ascii="Times New Roman" w:hAnsi="Times New Roman"/>
          <w:sz w:val="24"/>
          <w:szCs w:val="24"/>
        </w:rPr>
      </w:pPr>
    </w:p>
    <w:p w:rsidR="00724691" w:rsidRDefault="00724691" w:rsidP="00724691">
      <w:pPr>
        <w:widowControl w:val="0"/>
        <w:autoSpaceDE w:val="0"/>
        <w:autoSpaceDN w:val="0"/>
        <w:adjustRightInd w:val="0"/>
        <w:spacing w:after="0" w:line="239" w:lineRule="auto"/>
        <w:rPr>
          <w:rFonts w:ascii="Times New Roman" w:hAnsi="Times New Roman"/>
          <w:sz w:val="24"/>
          <w:szCs w:val="24"/>
        </w:rPr>
      </w:pPr>
      <w:r w:rsidRPr="008311F3">
        <w:rPr>
          <w:rFonts w:ascii="Times New Roman" w:hAnsi="Times New Roman"/>
          <w:b/>
          <w:bCs/>
          <w:sz w:val="24"/>
          <w:szCs w:val="24"/>
          <w:u w:val="single"/>
        </w:rPr>
        <w:t>IV.- De la postulación</w:t>
      </w:r>
      <w:r w:rsidRPr="008311F3">
        <w:rPr>
          <w:rFonts w:ascii="Times New Roman" w:hAnsi="Times New Roman"/>
          <w:b/>
          <w:bCs/>
          <w:sz w:val="24"/>
          <w:szCs w:val="24"/>
        </w:rPr>
        <w:t>.</w:t>
      </w:r>
    </w:p>
    <w:p w:rsidR="00724691" w:rsidRPr="008311F3" w:rsidRDefault="00724691" w:rsidP="00724691">
      <w:pPr>
        <w:widowControl w:val="0"/>
        <w:autoSpaceDE w:val="0"/>
        <w:autoSpaceDN w:val="0"/>
        <w:adjustRightInd w:val="0"/>
        <w:spacing w:after="0" w:line="239" w:lineRule="auto"/>
        <w:rPr>
          <w:rFonts w:ascii="Times New Roman" w:hAnsi="Times New Roman"/>
          <w:sz w:val="24"/>
          <w:szCs w:val="24"/>
        </w:rPr>
      </w:pPr>
    </w:p>
    <w:p w:rsidR="00724691" w:rsidRPr="008311F3" w:rsidRDefault="00724691" w:rsidP="00724691">
      <w:pPr>
        <w:widowControl w:val="0"/>
        <w:overflowPunct w:val="0"/>
        <w:autoSpaceDE w:val="0"/>
        <w:autoSpaceDN w:val="0"/>
        <w:adjustRightInd w:val="0"/>
        <w:spacing w:after="0" w:line="221" w:lineRule="auto"/>
        <w:ind w:left="420" w:right="20"/>
        <w:jc w:val="both"/>
        <w:rPr>
          <w:rFonts w:ascii="Times New Roman" w:hAnsi="Times New Roman"/>
          <w:sz w:val="24"/>
          <w:szCs w:val="24"/>
        </w:rPr>
      </w:pPr>
      <w:r w:rsidRPr="008311F3">
        <w:rPr>
          <w:rFonts w:ascii="Times New Roman" w:hAnsi="Times New Roman"/>
          <w:sz w:val="24"/>
          <w:szCs w:val="24"/>
        </w:rPr>
        <w:t xml:space="preserve">Cumpliendo los requisitos señalados, el deportista deberá enviar la </w:t>
      </w:r>
      <w:r w:rsidRPr="008311F3">
        <w:rPr>
          <w:rFonts w:ascii="Times New Roman" w:hAnsi="Times New Roman"/>
          <w:b/>
          <w:sz w:val="24"/>
          <w:szCs w:val="24"/>
        </w:rPr>
        <w:t>ficha del deportista</w:t>
      </w:r>
      <w:r w:rsidRPr="008311F3">
        <w:rPr>
          <w:rFonts w:ascii="Times New Roman" w:hAnsi="Times New Roman"/>
          <w:sz w:val="24"/>
          <w:szCs w:val="24"/>
        </w:rPr>
        <w:t xml:space="preserve"> que contendrá su nombre completo, Rut, nº de matrícula, año de ingreso a la universidad, mail, teléfono de contacto</w:t>
      </w:r>
      <w:r>
        <w:rPr>
          <w:rFonts w:ascii="Times New Roman" w:hAnsi="Times New Roman"/>
          <w:sz w:val="24"/>
          <w:szCs w:val="24"/>
        </w:rPr>
        <w:t xml:space="preserve"> y deporte que practica, al mail: </w:t>
      </w:r>
      <w:r w:rsidR="00CB0206">
        <w:rPr>
          <w:rFonts w:ascii="Times New Roman" w:hAnsi="Times New Roman"/>
          <w:b/>
          <w:sz w:val="24"/>
          <w:szCs w:val="24"/>
        </w:rPr>
        <w:t>dverdugo@uchile.cl</w:t>
      </w:r>
      <w:r>
        <w:rPr>
          <w:rFonts w:ascii="Times New Roman" w:hAnsi="Times New Roman"/>
          <w:b/>
          <w:sz w:val="24"/>
          <w:szCs w:val="24"/>
        </w:rPr>
        <w:t>.</w:t>
      </w:r>
      <w:r w:rsidRPr="008311F3">
        <w:rPr>
          <w:rFonts w:ascii="Times New Roman" w:hAnsi="Times New Roman"/>
          <w:sz w:val="24"/>
          <w:szCs w:val="24"/>
        </w:rPr>
        <w:t xml:space="preserve"> El archivo debe designarse con su nombre completo y colocar como asunto “Prioridad 0”</w:t>
      </w:r>
    </w:p>
    <w:p w:rsidR="00724691" w:rsidRPr="008311F3" w:rsidRDefault="00724691" w:rsidP="00724691">
      <w:pPr>
        <w:widowControl w:val="0"/>
        <w:overflowPunct w:val="0"/>
        <w:autoSpaceDE w:val="0"/>
        <w:autoSpaceDN w:val="0"/>
        <w:adjustRightInd w:val="0"/>
        <w:spacing w:after="0" w:line="221" w:lineRule="auto"/>
        <w:ind w:left="420" w:right="20"/>
        <w:jc w:val="both"/>
        <w:rPr>
          <w:rFonts w:ascii="Times New Roman" w:hAnsi="Times New Roman"/>
          <w:sz w:val="24"/>
          <w:szCs w:val="24"/>
        </w:rPr>
      </w:pPr>
    </w:p>
    <w:p w:rsidR="00724691" w:rsidRPr="008311F3" w:rsidRDefault="00724691" w:rsidP="00724691">
      <w:pPr>
        <w:widowControl w:val="0"/>
        <w:tabs>
          <w:tab w:val="left" w:pos="5805"/>
        </w:tabs>
        <w:overflowPunct w:val="0"/>
        <w:autoSpaceDE w:val="0"/>
        <w:autoSpaceDN w:val="0"/>
        <w:adjustRightInd w:val="0"/>
        <w:spacing w:after="0" w:line="221" w:lineRule="auto"/>
        <w:ind w:left="420" w:right="20"/>
        <w:jc w:val="both"/>
        <w:rPr>
          <w:rFonts w:ascii="Times New Roman" w:hAnsi="Times New Roman"/>
          <w:sz w:val="24"/>
          <w:szCs w:val="24"/>
        </w:rPr>
      </w:pPr>
    </w:p>
    <w:p w:rsidR="00724691" w:rsidRPr="008311F3" w:rsidRDefault="00724691" w:rsidP="00724691">
      <w:pPr>
        <w:widowControl w:val="0"/>
        <w:autoSpaceDE w:val="0"/>
        <w:autoSpaceDN w:val="0"/>
        <w:adjustRightInd w:val="0"/>
        <w:spacing w:after="0" w:line="239" w:lineRule="auto"/>
        <w:rPr>
          <w:rFonts w:ascii="Times New Roman" w:hAnsi="Times New Roman"/>
          <w:sz w:val="24"/>
          <w:szCs w:val="24"/>
        </w:rPr>
      </w:pPr>
      <w:r w:rsidRPr="008311F3">
        <w:rPr>
          <w:rFonts w:ascii="Times New Roman" w:hAnsi="Times New Roman"/>
          <w:b/>
          <w:bCs/>
          <w:sz w:val="24"/>
          <w:szCs w:val="24"/>
          <w:u w:val="single"/>
        </w:rPr>
        <w:t>V.- De la asignación del beneficio.</w:t>
      </w:r>
    </w:p>
    <w:p w:rsidR="00724691" w:rsidRPr="008311F3" w:rsidRDefault="00724691" w:rsidP="00724691">
      <w:pPr>
        <w:widowControl w:val="0"/>
        <w:autoSpaceDE w:val="0"/>
        <w:autoSpaceDN w:val="0"/>
        <w:adjustRightInd w:val="0"/>
        <w:spacing w:after="0" w:line="301" w:lineRule="exact"/>
        <w:rPr>
          <w:rFonts w:ascii="Times New Roman" w:hAnsi="Times New Roman"/>
          <w:sz w:val="24"/>
          <w:szCs w:val="24"/>
        </w:rPr>
      </w:pPr>
    </w:p>
    <w:p w:rsidR="00724691" w:rsidRPr="00F61F25" w:rsidRDefault="009804F7" w:rsidP="00724691">
      <w:pPr>
        <w:pStyle w:val="Normal1"/>
        <w:spacing w:line="230" w:lineRule="auto"/>
        <w:ind w:left="420" w:right="20"/>
        <w:jc w:val="both"/>
        <w:rPr>
          <w:color w:val="auto"/>
        </w:rPr>
      </w:pPr>
      <w:r w:rsidRPr="00F61F25">
        <w:rPr>
          <w:rFonts w:ascii="Times New Roman" w:eastAsia="Times New Roman" w:hAnsi="Times New Roman" w:cs="Times New Roman"/>
          <w:color w:val="auto"/>
          <w:sz w:val="24"/>
        </w:rPr>
        <w:t>La Coordinación de Asuntos Estudiantiles, La</w:t>
      </w:r>
      <w:r w:rsidR="00DC31F1" w:rsidRPr="00F61F25">
        <w:rPr>
          <w:rFonts w:ascii="Times New Roman" w:eastAsia="Times New Roman" w:hAnsi="Times New Roman" w:cs="Times New Roman"/>
          <w:color w:val="auto"/>
          <w:sz w:val="24"/>
        </w:rPr>
        <w:t xml:space="preserve"> C</w:t>
      </w:r>
      <w:r w:rsidRPr="00F61F25">
        <w:rPr>
          <w:rFonts w:ascii="Times New Roman" w:eastAsia="Times New Roman" w:hAnsi="Times New Roman" w:cs="Times New Roman"/>
          <w:color w:val="auto"/>
          <w:sz w:val="24"/>
        </w:rPr>
        <w:t>oordinación Deportiva y</w:t>
      </w:r>
      <w:r w:rsidR="00724691" w:rsidRPr="00F61F25">
        <w:rPr>
          <w:rFonts w:ascii="Times New Roman" w:eastAsia="Times New Roman" w:hAnsi="Times New Roman" w:cs="Times New Roman"/>
          <w:color w:val="auto"/>
          <w:sz w:val="24"/>
        </w:rPr>
        <w:t xml:space="preserve"> el Directorio del CDAP</w:t>
      </w:r>
      <w:r w:rsidRPr="00F61F25">
        <w:rPr>
          <w:rFonts w:ascii="Times New Roman" w:eastAsia="Times New Roman" w:hAnsi="Times New Roman" w:cs="Times New Roman"/>
          <w:color w:val="auto"/>
          <w:sz w:val="24"/>
        </w:rPr>
        <w:t>,</w:t>
      </w:r>
      <w:r w:rsidR="00724691" w:rsidRPr="00F61F25">
        <w:rPr>
          <w:rFonts w:ascii="Times New Roman" w:eastAsia="Times New Roman" w:hAnsi="Times New Roman" w:cs="Times New Roman"/>
          <w:color w:val="auto"/>
          <w:sz w:val="24"/>
        </w:rPr>
        <w:t xml:space="preserve"> serán quienes conformarán el Comité deportivo y será esta comisión la encargada de seleccionar a los deportistas que obtendrán este beneficio, basándose en la ponderación de los siguientes criterios y del perfil deportivo y académico de cada postulante:     </w:t>
      </w:r>
    </w:p>
    <w:p w:rsidR="00724691" w:rsidRPr="00F61F25" w:rsidRDefault="00724691" w:rsidP="00724691">
      <w:pPr>
        <w:pStyle w:val="Normal1"/>
        <w:spacing w:line="356" w:lineRule="auto"/>
        <w:rPr>
          <w:color w:val="auto"/>
        </w:rPr>
      </w:pPr>
      <w:r w:rsidRPr="00F61F25">
        <w:rPr>
          <w:rFonts w:ascii="Times New Roman" w:eastAsia="Times New Roman" w:hAnsi="Times New Roman" w:cs="Times New Roman"/>
          <w:color w:val="auto"/>
          <w:sz w:val="24"/>
        </w:rPr>
        <w:t xml:space="preserve"> </w:t>
      </w:r>
    </w:p>
    <w:p w:rsidR="00724691" w:rsidRPr="00F61F25" w:rsidRDefault="00724691" w:rsidP="00724691">
      <w:pPr>
        <w:pStyle w:val="Normal1"/>
        <w:spacing w:line="226" w:lineRule="auto"/>
        <w:ind w:left="420"/>
        <w:jc w:val="both"/>
        <w:rPr>
          <w:color w:val="auto"/>
        </w:rPr>
      </w:pPr>
      <w:r w:rsidRPr="00F61F25">
        <w:rPr>
          <w:rFonts w:ascii="Times New Roman" w:eastAsia="Times New Roman" w:hAnsi="Times New Roman" w:cs="Times New Roman"/>
          <w:color w:val="auto"/>
          <w:sz w:val="24"/>
        </w:rPr>
        <w:t>1.</w:t>
      </w:r>
      <w:r w:rsidRPr="00F61F25">
        <w:rPr>
          <w:rFonts w:ascii="Times New Roman" w:eastAsia="Times New Roman" w:hAnsi="Times New Roman" w:cs="Times New Roman"/>
          <w:color w:val="auto"/>
          <w:sz w:val="14"/>
        </w:rPr>
        <w:t xml:space="preserve">  </w:t>
      </w:r>
      <w:r w:rsidRPr="00F61F25">
        <w:rPr>
          <w:rFonts w:ascii="Times New Roman" w:eastAsia="Times New Roman" w:hAnsi="Times New Roman" w:cs="Times New Roman"/>
          <w:b/>
          <w:color w:val="auto"/>
          <w:sz w:val="24"/>
        </w:rPr>
        <w:t xml:space="preserve">Antecedente de prioridad 0: </w:t>
      </w:r>
      <w:r w:rsidRPr="00F61F25">
        <w:rPr>
          <w:rFonts w:ascii="Times New Roman" w:eastAsia="Times New Roman" w:hAnsi="Times New Roman" w:cs="Times New Roman"/>
          <w:color w:val="auto"/>
          <w:sz w:val="24"/>
        </w:rPr>
        <w:t>Si es la primera vez que el deportista postula a este beneficio se le otorgara puntaje 1, si ya postuló anteriormente obtendrá puntaje 0. Cabe destacar que no pueden postular los que hayan obtenido el beneficio en el semestre inmediatamente anterior.</w:t>
      </w:r>
    </w:p>
    <w:p w:rsidR="00724691" w:rsidRPr="00F61F25" w:rsidRDefault="00724691" w:rsidP="00724691">
      <w:pPr>
        <w:pStyle w:val="Normal1"/>
        <w:spacing w:line="47" w:lineRule="auto"/>
        <w:rPr>
          <w:color w:val="auto"/>
        </w:rPr>
      </w:pPr>
      <w:r w:rsidRPr="00F61F25">
        <w:rPr>
          <w:rFonts w:ascii="Times New Roman" w:eastAsia="Times New Roman" w:hAnsi="Times New Roman" w:cs="Times New Roman"/>
          <w:color w:val="auto"/>
          <w:sz w:val="24"/>
        </w:rPr>
        <w:t xml:space="preserve"> </w:t>
      </w:r>
    </w:p>
    <w:p w:rsidR="00724691" w:rsidRPr="00F61F25" w:rsidRDefault="00724691" w:rsidP="00724691">
      <w:pPr>
        <w:pStyle w:val="Normal1"/>
        <w:spacing w:line="218" w:lineRule="auto"/>
        <w:ind w:left="420" w:right="20"/>
        <w:jc w:val="both"/>
        <w:rPr>
          <w:color w:val="auto"/>
        </w:rPr>
      </w:pPr>
      <w:r w:rsidRPr="00F61F25">
        <w:rPr>
          <w:rFonts w:ascii="Times New Roman" w:eastAsia="Times New Roman" w:hAnsi="Times New Roman" w:cs="Times New Roman"/>
          <w:color w:val="auto"/>
          <w:sz w:val="24"/>
        </w:rPr>
        <w:t>2.</w:t>
      </w:r>
      <w:r w:rsidRPr="00F61F25">
        <w:rPr>
          <w:rFonts w:ascii="Times New Roman" w:eastAsia="Times New Roman" w:hAnsi="Times New Roman" w:cs="Times New Roman"/>
          <w:color w:val="auto"/>
          <w:sz w:val="14"/>
        </w:rPr>
        <w:t xml:space="preserve">   </w:t>
      </w:r>
      <w:r w:rsidRPr="00F61F25">
        <w:rPr>
          <w:rFonts w:ascii="Times New Roman" w:eastAsia="Times New Roman" w:hAnsi="Times New Roman" w:cs="Times New Roman"/>
          <w:b/>
          <w:color w:val="auto"/>
          <w:sz w:val="24"/>
        </w:rPr>
        <w:t xml:space="preserve">Asistencia a entrenamientos: </w:t>
      </w:r>
      <w:r w:rsidRPr="00F61F25">
        <w:rPr>
          <w:rFonts w:ascii="Times New Roman" w:eastAsia="Times New Roman" w:hAnsi="Times New Roman" w:cs="Times New Roman"/>
          <w:color w:val="auto"/>
          <w:sz w:val="24"/>
        </w:rPr>
        <w:t xml:space="preserve">los puntajes otorgados para los postulantes serán los siguientes: </w:t>
      </w:r>
    </w:p>
    <w:p w:rsidR="00724691" w:rsidRPr="00F61F25" w:rsidRDefault="00724691" w:rsidP="00724691">
      <w:pPr>
        <w:pStyle w:val="Normal1"/>
        <w:spacing w:line="218" w:lineRule="auto"/>
        <w:ind w:left="420" w:right="20"/>
        <w:jc w:val="both"/>
        <w:rPr>
          <w:color w:val="auto"/>
        </w:rPr>
      </w:pPr>
      <w:r w:rsidRPr="00F61F25">
        <w:rPr>
          <w:rFonts w:ascii="Times New Roman" w:eastAsia="Times New Roman" w:hAnsi="Times New Roman" w:cs="Times New Roman"/>
          <w:color w:val="auto"/>
          <w:sz w:val="24"/>
        </w:rPr>
        <w:t>0%-50% puntaje 1;  51%-74% puntaje 2;  y por último 75%-100% puntaje 3</w:t>
      </w:r>
    </w:p>
    <w:p w:rsidR="00724691" w:rsidRPr="00F61F25" w:rsidRDefault="00724691" w:rsidP="00724691">
      <w:pPr>
        <w:pStyle w:val="Normal1"/>
        <w:spacing w:line="218" w:lineRule="auto"/>
        <w:ind w:left="420" w:right="20"/>
        <w:jc w:val="both"/>
        <w:rPr>
          <w:color w:val="auto"/>
        </w:rPr>
      </w:pPr>
    </w:p>
    <w:p w:rsidR="00724691" w:rsidRPr="00F61F25" w:rsidRDefault="00724691" w:rsidP="00724691">
      <w:pPr>
        <w:pStyle w:val="Normal1"/>
        <w:spacing w:line="218" w:lineRule="auto"/>
        <w:ind w:left="420" w:right="20"/>
        <w:jc w:val="both"/>
        <w:rPr>
          <w:color w:val="auto"/>
        </w:rPr>
      </w:pPr>
      <w:r w:rsidRPr="00F61F25">
        <w:rPr>
          <w:rFonts w:ascii="Times New Roman" w:eastAsia="Times New Roman" w:hAnsi="Times New Roman" w:cs="Times New Roman"/>
          <w:color w:val="auto"/>
          <w:sz w:val="24"/>
        </w:rPr>
        <w:t>3.</w:t>
      </w:r>
      <w:r w:rsidRPr="00F61F25">
        <w:rPr>
          <w:rFonts w:ascii="Times New Roman" w:eastAsia="Times New Roman" w:hAnsi="Times New Roman" w:cs="Times New Roman"/>
          <w:color w:val="auto"/>
          <w:sz w:val="14"/>
        </w:rPr>
        <w:t xml:space="preserve"> </w:t>
      </w:r>
      <w:r w:rsidR="00093062">
        <w:rPr>
          <w:rFonts w:ascii="Times New Roman" w:eastAsia="Times New Roman" w:hAnsi="Times New Roman" w:cs="Times New Roman"/>
          <w:color w:val="auto"/>
          <w:sz w:val="14"/>
        </w:rPr>
        <w:t xml:space="preserve"> </w:t>
      </w:r>
      <w:r w:rsidRPr="00F61F25">
        <w:rPr>
          <w:rFonts w:ascii="Times New Roman" w:eastAsia="Times New Roman" w:hAnsi="Times New Roman" w:cs="Times New Roman"/>
          <w:b/>
          <w:color w:val="auto"/>
          <w:sz w:val="24"/>
        </w:rPr>
        <w:t>Asistencia a competencias</w:t>
      </w:r>
      <w:r w:rsidRPr="00F61F25">
        <w:rPr>
          <w:rFonts w:ascii="Times New Roman" w:eastAsia="Times New Roman" w:hAnsi="Times New Roman" w:cs="Times New Roman"/>
          <w:color w:val="auto"/>
          <w:sz w:val="24"/>
        </w:rPr>
        <w:t>: los porcentajes dependen de cada rama y la continuidad que cada una tenga a lo largo del semestre, la división de los puntajes es la siguiente: 0%-50% puntaje 1;  51%-74% puntaje 2;  y por último 75%-100% puntaje 3</w:t>
      </w:r>
    </w:p>
    <w:p w:rsidR="00724691" w:rsidRPr="00F61F25" w:rsidRDefault="00724691" w:rsidP="00724691">
      <w:pPr>
        <w:pStyle w:val="Normal1"/>
        <w:spacing w:line="218" w:lineRule="auto"/>
        <w:ind w:left="420" w:right="20"/>
        <w:jc w:val="both"/>
        <w:rPr>
          <w:color w:val="auto"/>
        </w:rPr>
      </w:pPr>
    </w:p>
    <w:p w:rsidR="00724691" w:rsidRPr="00F61F25" w:rsidRDefault="00724691" w:rsidP="00724691">
      <w:pPr>
        <w:pStyle w:val="Normal1"/>
        <w:spacing w:line="228" w:lineRule="auto"/>
        <w:ind w:left="420" w:right="20"/>
        <w:jc w:val="both"/>
        <w:rPr>
          <w:color w:val="auto"/>
        </w:rPr>
      </w:pPr>
      <w:r w:rsidRPr="00F61F25">
        <w:rPr>
          <w:rFonts w:ascii="Times New Roman" w:eastAsia="Times New Roman" w:hAnsi="Times New Roman" w:cs="Times New Roman"/>
          <w:color w:val="auto"/>
          <w:sz w:val="24"/>
        </w:rPr>
        <w:t>4.</w:t>
      </w:r>
      <w:r w:rsidRPr="00F61F25">
        <w:rPr>
          <w:rFonts w:ascii="Times New Roman" w:eastAsia="Times New Roman" w:hAnsi="Times New Roman" w:cs="Times New Roman"/>
          <w:color w:val="auto"/>
          <w:sz w:val="14"/>
        </w:rPr>
        <w:t xml:space="preserve">    </w:t>
      </w:r>
      <w:r w:rsidRPr="00F61F25">
        <w:rPr>
          <w:rFonts w:ascii="Times New Roman" w:eastAsia="Times New Roman" w:hAnsi="Times New Roman" w:cs="Times New Roman"/>
          <w:b/>
          <w:color w:val="auto"/>
          <w:sz w:val="24"/>
        </w:rPr>
        <w:t xml:space="preserve">Antigüedad en la selección: </w:t>
      </w:r>
      <w:r w:rsidRPr="00F61F25">
        <w:rPr>
          <w:rFonts w:ascii="Times New Roman" w:eastAsia="Times New Roman" w:hAnsi="Times New Roman" w:cs="Times New Roman"/>
          <w:color w:val="auto"/>
          <w:sz w:val="24"/>
        </w:rPr>
        <w:t>la asignación de puntajes será  de la siguiente manera:</w:t>
      </w:r>
    </w:p>
    <w:p w:rsidR="00724691" w:rsidRPr="00F61F25" w:rsidRDefault="00724691" w:rsidP="00724691">
      <w:pPr>
        <w:pStyle w:val="Normal1"/>
        <w:spacing w:line="228" w:lineRule="auto"/>
        <w:ind w:left="1140" w:right="20" w:hanging="419"/>
        <w:jc w:val="both"/>
        <w:rPr>
          <w:color w:val="auto"/>
        </w:rPr>
      </w:pPr>
      <w:r w:rsidRPr="00F61F25">
        <w:rPr>
          <w:rFonts w:ascii="Times New Roman" w:eastAsia="Times New Roman" w:hAnsi="Times New Roman" w:cs="Times New Roman"/>
          <w:color w:val="auto"/>
          <w:sz w:val="24"/>
        </w:rPr>
        <w:t>2° año de antigüedad: puntaje 1</w:t>
      </w:r>
    </w:p>
    <w:p w:rsidR="00724691" w:rsidRPr="00F61F25" w:rsidRDefault="00724691" w:rsidP="00724691">
      <w:pPr>
        <w:pStyle w:val="Normal1"/>
        <w:spacing w:line="228" w:lineRule="auto"/>
        <w:ind w:left="1140" w:right="20" w:hanging="419"/>
        <w:jc w:val="both"/>
        <w:rPr>
          <w:color w:val="auto"/>
        </w:rPr>
      </w:pPr>
      <w:r w:rsidRPr="00F61F25">
        <w:rPr>
          <w:rFonts w:ascii="Times New Roman" w:eastAsia="Times New Roman" w:hAnsi="Times New Roman" w:cs="Times New Roman"/>
          <w:color w:val="auto"/>
          <w:sz w:val="24"/>
        </w:rPr>
        <w:t>3° año de antigüedad: puntaje 2</w:t>
      </w:r>
    </w:p>
    <w:p w:rsidR="00724691" w:rsidRDefault="00724691" w:rsidP="00724691">
      <w:pPr>
        <w:pStyle w:val="Normal1"/>
        <w:spacing w:line="228" w:lineRule="auto"/>
        <w:ind w:left="1140" w:right="20" w:hanging="419"/>
        <w:jc w:val="both"/>
        <w:rPr>
          <w:rFonts w:ascii="Times New Roman" w:eastAsia="Times New Roman" w:hAnsi="Times New Roman" w:cs="Times New Roman"/>
          <w:color w:val="auto"/>
          <w:sz w:val="24"/>
        </w:rPr>
      </w:pPr>
      <w:r w:rsidRPr="00F61F25">
        <w:rPr>
          <w:rFonts w:ascii="Times New Roman" w:eastAsia="Times New Roman" w:hAnsi="Times New Roman" w:cs="Times New Roman"/>
          <w:color w:val="auto"/>
          <w:sz w:val="24"/>
        </w:rPr>
        <w:t>4° y 5° año de antigüedad: puntaje 3</w:t>
      </w:r>
    </w:p>
    <w:p w:rsidR="00093062" w:rsidRDefault="00093062" w:rsidP="00724691">
      <w:pPr>
        <w:pStyle w:val="Normal1"/>
        <w:spacing w:line="228" w:lineRule="auto"/>
        <w:ind w:left="1140" w:right="20" w:hanging="419"/>
        <w:jc w:val="both"/>
        <w:rPr>
          <w:rFonts w:ascii="Times New Roman" w:eastAsia="Times New Roman" w:hAnsi="Times New Roman" w:cs="Times New Roman"/>
          <w:color w:val="auto"/>
          <w:sz w:val="24"/>
        </w:rPr>
      </w:pPr>
    </w:p>
    <w:p w:rsidR="00093062" w:rsidRPr="00CB0206" w:rsidRDefault="00093062" w:rsidP="00093062">
      <w:pPr>
        <w:pStyle w:val="Normal1"/>
        <w:spacing w:line="228" w:lineRule="auto"/>
        <w:ind w:left="1080" w:right="20" w:hanging="654"/>
        <w:jc w:val="both"/>
        <w:rPr>
          <w:rFonts w:ascii="Times New Roman" w:hAnsi="Times New Roman" w:cs="Times New Roman"/>
          <w:color w:val="auto"/>
          <w:sz w:val="24"/>
          <w:szCs w:val="24"/>
        </w:rPr>
      </w:pPr>
      <w:r w:rsidRPr="00CB0206">
        <w:rPr>
          <w:rFonts w:ascii="Times New Roman" w:eastAsia="Times New Roman" w:hAnsi="Times New Roman" w:cs="Times New Roman"/>
          <w:color w:val="auto"/>
          <w:sz w:val="24"/>
          <w:szCs w:val="24"/>
        </w:rPr>
        <w:t xml:space="preserve"> </w:t>
      </w:r>
      <w:r w:rsidRPr="00CB0206">
        <w:rPr>
          <w:rFonts w:ascii="Times New Roman" w:hAnsi="Times New Roman" w:cs="Times New Roman"/>
          <w:color w:val="auto"/>
          <w:sz w:val="24"/>
          <w:szCs w:val="24"/>
        </w:rPr>
        <w:t xml:space="preserve">5.  </w:t>
      </w:r>
      <w:r w:rsidRPr="00CB0206">
        <w:rPr>
          <w:rFonts w:ascii="Times New Roman" w:hAnsi="Times New Roman" w:cs="Times New Roman"/>
          <w:b/>
          <w:color w:val="auto"/>
          <w:sz w:val="24"/>
          <w:szCs w:val="24"/>
        </w:rPr>
        <w:t>Antecedentes Académicos</w:t>
      </w:r>
      <w:r w:rsidRPr="00CB0206">
        <w:rPr>
          <w:rFonts w:ascii="Times New Roman" w:hAnsi="Times New Roman" w:cs="Times New Roman"/>
          <w:color w:val="auto"/>
          <w:sz w:val="24"/>
          <w:szCs w:val="24"/>
        </w:rPr>
        <w:t xml:space="preserve">: Se considerará el avance de malla en relación a las asignaturas pendientes según año de ingreso, los cuales se </w:t>
      </w:r>
      <w:proofErr w:type="spellStart"/>
      <w:r w:rsidRPr="00CB0206">
        <w:rPr>
          <w:rFonts w:ascii="Times New Roman" w:hAnsi="Times New Roman" w:cs="Times New Roman"/>
          <w:color w:val="auto"/>
          <w:sz w:val="24"/>
          <w:szCs w:val="24"/>
        </w:rPr>
        <w:t>punturán</w:t>
      </w:r>
      <w:proofErr w:type="spellEnd"/>
      <w:r w:rsidRPr="00CB0206">
        <w:rPr>
          <w:rFonts w:ascii="Times New Roman" w:hAnsi="Times New Roman" w:cs="Times New Roman"/>
          <w:color w:val="auto"/>
          <w:sz w:val="24"/>
          <w:szCs w:val="24"/>
        </w:rPr>
        <w:t xml:space="preserve"> de la siguiente manera:</w:t>
      </w:r>
    </w:p>
    <w:p w:rsidR="00093062" w:rsidRPr="00CB0206" w:rsidRDefault="00093062" w:rsidP="00093062">
      <w:pPr>
        <w:pStyle w:val="Normal1"/>
        <w:tabs>
          <w:tab w:val="left" w:pos="1560"/>
        </w:tabs>
        <w:spacing w:line="228" w:lineRule="auto"/>
        <w:ind w:left="709" w:right="20"/>
        <w:jc w:val="both"/>
        <w:rPr>
          <w:rFonts w:ascii="Times New Roman" w:hAnsi="Times New Roman" w:cs="Times New Roman"/>
          <w:color w:val="auto"/>
          <w:sz w:val="24"/>
          <w:szCs w:val="24"/>
        </w:rPr>
      </w:pPr>
      <w:r w:rsidRPr="00CB0206">
        <w:rPr>
          <w:rFonts w:ascii="Times New Roman" w:hAnsi="Times New Roman" w:cs="Times New Roman"/>
          <w:color w:val="auto"/>
          <w:sz w:val="24"/>
          <w:szCs w:val="24"/>
        </w:rPr>
        <w:t>0</w:t>
      </w:r>
      <w:r w:rsidRPr="00CB0206">
        <w:rPr>
          <w:rFonts w:ascii="Times New Roman" w:hAnsi="Times New Roman" w:cs="Times New Roman"/>
          <w:color w:val="auto"/>
          <w:sz w:val="24"/>
          <w:szCs w:val="24"/>
        </w:rPr>
        <w:tab/>
        <w:t>Asignaturas pendientes: Puntaje 3</w:t>
      </w:r>
    </w:p>
    <w:p w:rsidR="00093062" w:rsidRPr="00CB0206" w:rsidRDefault="00093062" w:rsidP="00093062">
      <w:pPr>
        <w:pStyle w:val="Normal1"/>
        <w:tabs>
          <w:tab w:val="left" w:pos="1560"/>
        </w:tabs>
        <w:spacing w:line="228" w:lineRule="auto"/>
        <w:ind w:left="709" w:right="20"/>
        <w:jc w:val="both"/>
        <w:rPr>
          <w:rFonts w:ascii="Times New Roman" w:hAnsi="Times New Roman" w:cs="Times New Roman"/>
          <w:color w:val="auto"/>
          <w:sz w:val="24"/>
          <w:szCs w:val="24"/>
        </w:rPr>
      </w:pPr>
      <w:r w:rsidRPr="00CB0206">
        <w:rPr>
          <w:rFonts w:ascii="Times New Roman" w:hAnsi="Times New Roman" w:cs="Times New Roman"/>
          <w:color w:val="auto"/>
          <w:sz w:val="24"/>
          <w:szCs w:val="24"/>
        </w:rPr>
        <w:t xml:space="preserve">1 – 2 </w:t>
      </w:r>
      <w:r w:rsidRPr="00CB0206">
        <w:rPr>
          <w:rFonts w:ascii="Times New Roman" w:hAnsi="Times New Roman" w:cs="Times New Roman"/>
          <w:color w:val="auto"/>
          <w:sz w:val="24"/>
          <w:szCs w:val="24"/>
        </w:rPr>
        <w:tab/>
        <w:t>Asignaturas pendientes: Puntaje 2</w:t>
      </w:r>
      <w:bookmarkStart w:id="0" w:name="_GoBack"/>
      <w:bookmarkEnd w:id="0"/>
    </w:p>
    <w:p w:rsidR="00093062" w:rsidRPr="00CB0206" w:rsidRDefault="00093062" w:rsidP="00093062">
      <w:pPr>
        <w:pStyle w:val="Normal1"/>
        <w:tabs>
          <w:tab w:val="left" w:pos="1560"/>
        </w:tabs>
        <w:spacing w:line="228" w:lineRule="auto"/>
        <w:ind w:left="709" w:right="20"/>
        <w:jc w:val="both"/>
        <w:rPr>
          <w:rFonts w:ascii="Times New Roman" w:hAnsi="Times New Roman" w:cs="Times New Roman"/>
          <w:color w:val="auto"/>
          <w:sz w:val="24"/>
          <w:szCs w:val="24"/>
        </w:rPr>
      </w:pPr>
      <w:r w:rsidRPr="00CB0206">
        <w:rPr>
          <w:rFonts w:ascii="Times New Roman" w:hAnsi="Times New Roman" w:cs="Times New Roman"/>
          <w:color w:val="auto"/>
          <w:sz w:val="24"/>
          <w:szCs w:val="24"/>
        </w:rPr>
        <w:t>3 o más</w:t>
      </w:r>
      <w:r w:rsidRPr="00CB0206">
        <w:rPr>
          <w:rFonts w:ascii="Times New Roman" w:hAnsi="Times New Roman" w:cs="Times New Roman"/>
          <w:color w:val="auto"/>
          <w:sz w:val="24"/>
          <w:szCs w:val="24"/>
        </w:rPr>
        <w:tab/>
        <w:t>Asignaturas pendientes: Puntaje 1</w:t>
      </w:r>
    </w:p>
    <w:p w:rsidR="00724691" w:rsidRPr="00F61F25" w:rsidRDefault="00724691" w:rsidP="00724691">
      <w:pPr>
        <w:pStyle w:val="Normal1"/>
        <w:spacing w:line="228" w:lineRule="auto"/>
        <w:ind w:left="420" w:right="20"/>
        <w:jc w:val="both"/>
        <w:rPr>
          <w:color w:val="auto"/>
        </w:rPr>
      </w:pPr>
    </w:p>
    <w:p w:rsidR="00724691" w:rsidRPr="00F61F25" w:rsidRDefault="00724691" w:rsidP="00724691">
      <w:pPr>
        <w:pStyle w:val="Normal1"/>
        <w:spacing w:line="228" w:lineRule="auto"/>
        <w:ind w:left="420" w:right="20"/>
        <w:jc w:val="both"/>
        <w:rPr>
          <w:color w:val="auto"/>
        </w:rPr>
      </w:pPr>
      <w:r w:rsidRPr="00F61F25">
        <w:rPr>
          <w:rFonts w:ascii="Times New Roman" w:eastAsia="Times New Roman" w:hAnsi="Times New Roman" w:cs="Times New Roman"/>
          <w:color w:val="auto"/>
          <w:sz w:val="24"/>
        </w:rPr>
        <w:lastRenderedPageBreak/>
        <w:t xml:space="preserve">Esta ponderación corresponde a un criterio base para la selección de los postulantes, pero la decisión final de quién obtendrá el beneficio será del Comité deportivo en conjunto con el profesor de la rama correspondiente. </w:t>
      </w:r>
    </w:p>
    <w:p w:rsidR="00724691" w:rsidRPr="00F61F25" w:rsidRDefault="00724691" w:rsidP="00724691">
      <w:pPr>
        <w:widowControl w:val="0"/>
        <w:autoSpaceDE w:val="0"/>
        <w:autoSpaceDN w:val="0"/>
        <w:adjustRightInd w:val="0"/>
        <w:spacing w:after="0" w:line="43" w:lineRule="exact"/>
        <w:rPr>
          <w:rFonts w:ascii="Times New Roman" w:hAnsi="Times New Roman"/>
          <w:sz w:val="24"/>
          <w:szCs w:val="24"/>
          <w:lang w:val="es-ES"/>
        </w:rPr>
      </w:pPr>
    </w:p>
    <w:p w:rsidR="00724691" w:rsidRPr="00F61F25" w:rsidRDefault="00724691" w:rsidP="00724691">
      <w:pPr>
        <w:widowControl w:val="0"/>
        <w:autoSpaceDE w:val="0"/>
        <w:autoSpaceDN w:val="0"/>
        <w:adjustRightInd w:val="0"/>
        <w:spacing w:after="0" w:line="42" w:lineRule="exact"/>
        <w:rPr>
          <w:rFonts w:ascii="Times New Roman" w:hAnsi="Times New Roman"/>
          <w:sz w:val="24"/>
          <w:szCs w:val="24"/>
        </w:rPr>
      </w:pPr>
    </w:p>
    <w:p w:rsidR="00724691" w:rsidRPr="00F61F25" w:rsidRDefault="00724691" w:rsidP="00724691">
      <w:pPr>
        <w:widowControl w:val="0"/>
        <w:autoSpaceDE w:val="0"/>
        <w:autoSpaceDN w:val="0"/>
        <w:adjustRightInd w:val="0"/>
        <w:spacing w:after="0" w:line="240" w:lineRule="auto"/>
        <w:rPr>
          <w:rFonts w:ascii="Times New Roman" w:hAnsi="Times New Roman"/>
          <w:bCs/>
          <w:sz w:val="24"/>
          <w:szCs w:val="24"/>
        </w:rPr>
      </w:pPr>
      <w:r w:rsidRPr="00F61F25">
        <w:rPr>
          <w:rFonts w:ascii="Times New Roman" w:hAnsi="Times New Roman"/>
          <w:bCs/>
          <w:sz w:val="24"/>
          <w:szCs w:val="24"/>
        </w:rPr>
        <w:t xml:space="preserve">   </w:t>
      </w:r>
    </w:p>
    <w:p w:rsidR="00724691" w:rsidRPr="008311F3" w:rsidRDefault="00724691" w:rsidP="00724691">
      <w:pPr>
        <w:widowControl w:val="0"/>
        <w:autoSpaceDE w:val="0"/>
        <w:autoSpaceDN w:val="0"/>
        <w:adjustRightInd w:val="0"/>
        <w:spacing w:after="0" w:line="240" w:lineRule="auto"/>
        <w:rPr>
          <w:rFonts w:ascii="Times New Roman" w:hAnsi="Times New Roman"/>
          <w:sz w:val="24"/>
          <w:szCs w:val="24"/>
        </w:rPr>
      </w:pPr>
      <w:r w:rsidRPr="008311F3">
        <w:rPr>
          <w:rFonts w:ascii="Times New Roman" w:hAnsi="Times New Roman"/>
          <w:b/>
          <w:bCs/>
          <w:sz w:val="24"/>
          <w:szCs w:val="24"/>
          <w:u w:val="single"/>
        </w:rPr>
        <w:t>VI.- De la entrega de resultados.</w:t>
      </w:r>
    </w:p>
    <w:p w:rsidR="00724691" w:rsidRPr="008311F3" w:rsidRDefault="00724691" w:rsidP="00724691">
      <w:pPr>
        <w:widowControl w:val="0"/>
        <w:autoSpaceDE w:val="0"/>
        <w:autoSpaceDN w:val="0"/>
        <w:adjustRightInd w:val="0"/>
        <w:spacing w:after="0" w:line="298" w:lineRule="exact"/>
        <w:rPr>
          <w:rFonts w:ascii="Times New Roman" w:hAnsi="Times New Roman"/>
          <w:sz w:val="24"/>
          <w:szCs w:val="24"/>
        </w:rPr>
      </w:pPr>
    </w:p>
    <w:p w:rsidR="00724691" w:rsidRPr="008311F3" w:rsidRDefault="00724691" w:rsidP="00724691">
      <w:pPr>
        <w:widowControl w:val="0"/>
        <w:overflowPunct w:val="0"/>
        <w:autoSpaceDE w:val="0"/>
        <w:autoSpaceDN w:val="0"/>
        <w:adjustRightInd w:val="0"/>
        <w:spacing w:after="0" w:line="226" w:lineRule="auto"/>
        <w:ind w:left="420" w:right="20"/>
        <w:jc w:val="both"/>
        <w:rPr>
          <w:rFonts w:ascii="Times New Roman" w:hAnsi="Times New Roman"/>
          <w:sz w:val="24"/>
          <w:szCs w:val="24"/>
        </w:rPr>
      </w:pPr>
    </w:p>
    <w:p w:rsidR="00724691" w:rsidRDefault="00724691" w:rsidP="00724691">
      <w:pPr>
        <w:pStyle w:val="Normal1"/>
        <w:spacing w:line="226" w:lineRule="auto"/>
        <w:ind w:left="420" w:right="20"/>
        <w:jc w:val="both"/>
      </w:pPr>
      <w:r>
        <w:rPr>
          <w:rFonts w:ascii="Times New Roman" w:eastAsia="Times New Roman" w:hAnsi="Times New Roman" w:cs="Times New Roman"/>
          <w:sz w:val="24"/>
        </w:rPr>
        <w:t xml:space="preserve">El Comité deportivo tendrá un plazo </w:t>
      </w:r>
      <w:r>
        <w:rPr>
          <w:rFonts w:ascii="Times New Roman" w:eastAsia="Times New Roman" w:hAnsi="Times New Roman" w:cs="Times New Roman"/>
          <w:b/>
          <w:sz w:val="24"/>
        </w:rPr>
        <w:t>máximo de 4 días</w:t>
      </w:r>
      <w:r>
        <w:rPr>
          <w:rFonts w:ascii="Times New Roman" w:eastAsia="Times New Roman" w:hAnsi="Times New Roman" w:cs="Times New Roman"/>
          <w:sz w:val="24"/>
        </w:rPr>
        <w:t xml:space="preserve"> </w:t>
      </w:r>
      <w:r>
        <w:rPr>
          <w:rFonts w:ascii="Times New Roman" w:eastAsia="Times New Roman" w:hAnsi="Times New Roman" w:cs="Times New Roman"/>
          <w:b/>
          <w:sz w:val="24"/>
        </w:rPr>
        <w:t>corridos,</w:t>
      </w:r>
      <w:r>
        <w:rPr>
          <w:rFonts w:ascii="Times New Roman" w:eastAsia="Times New Roman" w:hAnsi="Times New Roman" w:cs="Times New Roman"/>
          <w:sz w:val="24"/>
        </w:rPr>
        <w:t xml:space="preserve"> contado desde el vencimiento del plazo de postulación, para entregar los resultados a los deportistas seleccionados, los cuales deben responder en un máximo de </w:t>
      </w:r>
      <w:r>
        <w:rPr>
          <w:rFonts w:ascii="Times New Roman" w:eastAsia="Times New Roman" w:hAnsi="Times New Roman" w:cs="Times New Roman"/>
          <w:b/>
          <w:sz w:val="24"/>
        </w:rPr>
        <w:t>1 día la confirmación</w:t>
      </w:r>
      <w:r>
        <w:rPr>
          <w:rFonts w:ascii="Times New Roman" w:eastAsia="Times New Roman" w:hAnsi="Times New Roman" w:cs="Times New Roman"/>
          <w:sz w:val="24"/>
        </w:rPr>
        <w:t xml:space="preserve"> de la asignación del cupo.</w:t>
      </w:r>
    </w:p>
    <w:p w:rsidR="00724691" w:rsidRDefault="00724691" w:rsidP="00724691">
      <w:pPr>
        <w:pStyle w:val="Normal1"/>
        <w:spacing w:line="297" w:lineRule="auto"/>
      </w:pPr>
      <w:r>
        <w:rPr>
          <w:rFonts w:ascii="Times New Roman" w:eastAsia="Times New Roman" w:hAnsi="Times New Roman" w:cs="Times New Roman"/>
          <w:sz w:val="24"/>
        </w:rPr>
        <w:t xml:space="preserve"> </w:t>
      </w:r>
    </w:p>
    <w:p w:rsidR="00724691" w:rsidRDefault="00724691" w:rsidP="00724691">
      <w:pPr>
        <w:pStyle w:val="Normal1"/>
        <w:spacing w:line="226" w:lineRule="auto"/>
        <w:ind w:left="420"/>
        <w:jc w:val="both"/>
      </w:pPr>
      <w:r>
        <w:rPr>
          <w:rFonts w:ascii="Times New Roman" w:eastAsia="Times New Roman" w:hAnsi="Times New Roman" w:cs="Times New Roman"/>
          <w:sz w:val="24"/>
        </w:rPr>
        <w:t xml:space="preserve">El procedimiento de cómo hacer valer el beneficio será enviado al deportista al </w:t>
      </w:r>
      <w:r>
        <w:rPr>
          <w:rFonts w:ascii="Times New Roman" w:eastAsia="Times New Roman" w:hAnsi="Times New Roman" w:cs="Times New Roman"/>
          <w:b/>
          <w:sz w:val="24"/>
        </w:rPr>
        <w:t>mail indicado en su ficha</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siendo éste el único medio oficial de</w:t>
      </w:r>
      <w:r>
        <w:rPr>
          <w:rFonts w:ascii="Times New Roman" w:eastAsia="Times New Roman" w:hAnsi="Times New Roman" w:cs="Times New Roman"/>
          <w:b/>
          <w:sz w:val="24"/>
        </w:rPr>
        <w:t xml:space="preserve"> </w:t>
      </w:r>
      <w:r>
        <w:rPr>
          <w:rFonts w:ascii="Times New Roman" w:eastAsia="Times New Roman" w:hAnsi="Times New Roman" w:cs="Times New Roman"/>
          <w:sz w:val="24"/>
        </w:rPr>
        <w:t>comunicación, sin perjuicio que puede ser avisado por otros medios.</w:t>
      </w:r>
    </w:p>
    <w:p w:rsidR="00724691" w:rsidRDefault="00724691" w:rsidP="00724691">
      <w:pPr>
        <w:pStyle w:val="Normal1"/>
        <w:spacing w:line="323" w:lineRule="auto"/>
      </w:pPr>
      <w:r>
        <w:rPr>
          <w:rFonts w:ascii="Times New Roman" w:eastAsia="Times New Roman" w:hAnsi="Times New Roman" w:cs="Times New Roman"/>
          <w:sz w:val="24"/>
        </w:rPr>
        <w:t xml:space="preserve"> </w:t>
      </w:r>
    </w:p>
    <w:p w:rsidR="00724691" w:rsidRDefault="00724691" w:rsidP="00724691">
      <w:pPr>
        <w:pStyle w:val="Normal1"/>
        <w:spacing w:line="230" w:lineRule="auto"/>
        <w:ind w:left="420"/>
        <w:jc w:val="both"/>
      </w:pPr>
      <w:r>
        <w:rPr>
          <w:rFonts w:ascii="Times New Roman" w:eastAsia="Times New Roman" w:hAnsi="Times New Roman" w:cs="Times New Roman"/>
          <w:sz w:val="24"/>
        </w:rPr>
        <w:t>El deportista será el responsable exclusivo de revisar su correo y de seguir el procedimiento indicado para hacer valer su beneficio, si por cualquier causal, el deportista no lo hace valer se entenderá que renuncia tácitamente a él, pudiendo el Comité deportivo, en consecuencia hacer uso del cupo liberado como estime pertinente.</w:t>
      </w:r>
    </w:p>
    <w:p w:rsidR="00724691" w:rsidRDefault="00724691" w:rsidP="00724691">
      <w:pPr>
        <w:pStyle w:val="Normal1"/>
        <w:spacing w:line="230" w:lineRule="auto"/>
        <w:ind w:left="420"/>
        <w:jc w:val="both"/>
      </w:pPr>
      <w:r>
        <w:rPr>
          <w:rFonts w:ascii="Times New Roman" w:eastAsia="Times New Roman" w:hAnsi="Times New Roman" w:cs="Times New Roman"/>
          <w:sz w:val="24"/>
        </w:rPr>
        <w:t xml:space="preserve"> </w:t>
      </w:r>
    </w:p>
    <w:p w:rsidR="00724691" w:rsidRDefault="00724691" w:rsidP="00724691">
      <w:pPr>
        <w:pStyle w:val="Normal1"/>
        <w:spacing w:line="230" w:lineRule="auto"/>
        <w:ind w:left="420"/>
        <w:jc w:val="both"/>
      </w:pPr>
      <w:r>
        <w:rPr>
          <w:rFonts w:ascii="Times New Roman" w:eastAsia="Times New Roman" w:hAnsi="Times New Roman" w:cs="Times New Roman"/>
          <w:sz w:val="24"/>
        </w:rPr>
        <w:t>Posterior esto, el directorio del CDAP, debe entregar los resultados a  la dirección de la Escuela de Gobierno y Gestión Pública, 7 días antes de la toma de ramos, esto con el fin de difundir y transparentar el proceso. Tras esto, la dirección de la escuela entregará a los profesores la nómina de estudiantes con prioridad cero, los cuales tendrán la calidad de deportistas destacados de la escuela de gobierno y gestión pública.</w:t>
      </w:r>
    </w:p>
    <w:p w:rsidR="00724691" w:rsidRPr="00D73D11" w:rsidRDefault="00724691" w:rsidP="00724691">
      <w:pPr>
        <w:widowControl w:val="0"/>
        <w:overflowPunct w:val="0"/>
        <w:autoSpaceDE w:val="0"/>
        <w:autoSpaceDN w:val="0"/>
        <w:adjustRightInd w:val="0"/>
        <w:spacing w:after="0" w:line="231" w:lineRule="auto"/>
        <w:ind w:left="420"/>
        <w:jc w:val="both"/>
        <w:rPr>
          <w:rFonts w:ascii="Times New Roman" w:hAnsi="Times New Roman"/>
          <w:sz w:val="24"/>
          <w:szCs w:val="24"/>
          <w:lang w:val="es-ES"/>
        </w:rPr>
      </w:pPr>
    </w:p>
    <w:p w:rsidR="00724691" w:rsidRPr="008311F3" w:rsidRDefault="00724691" w:rsidP="00724691">
      <w:pPr>
        <w:widowControl w:val="0"/>
        <w:autoSpaceDE w:val="0"/>
        <w:autoSpaceDN w:val="0"/>
        <w:adjustRightInd w:val="0"/>
        <w:spacing w:after="0" w:line="255" w:lineRule="exact"/>
        <w:rPr>
          <w:rFonts w:ascii="Times New Roman" w:hAnsi="Times New Roman"/>
          <w:sz w:val="24"/>
          <w:szCs w:val="24"/>
        </w:rPr>
      </w:pPr>
    </w:p>
    <w:p w:rsidR="00724691" w:rsidRPr="008311F3" w:rsidRDefault="00724691" w:rsidP="00724691">
      <w:pPr>
        <w:widowControl w:val="0"/>
        <w:autoSpaceDE w:val="0"/>
        <w:autoSpaceDN w:val="0"/>
        <w:adjustRightInd w:val="0"/>
        <w:spacing w:after="0" w:line="239" w:lineRule="auto"/>
        <w:rPr>
          <w:rFonts w:ascii="Times New Roman" w:hAnsi="Times New Roman"/>
          <w:sz w:val="24"/>
          <w:szCs w:val="24"/>
        </w:rPr>
      </w:pPr>
      <w:r w:rsidRPr="008311F3">
        <w:rPr>
          <w:rFonts w:ascii="Times New Roman" w:hAnsi="Times New Roman"/>
          <w:b/>
          <w:bCs/>
          <w:sz w:val="24"/>
          <w:szCs w:val="24"/>
          <w:u w:val="single"/>
        </w:rPr>
        <w:t>VII.- Situaciones no previstas.</w:t>
      </w:r>
    </w:p>
    <w:p w:rsidR="00724691" w:rsidRPr="008311F3" w:rsidRDefault="00724691" w:rsidP="00724691">
      <w:pPr>
        <w:widowControl w:val="0"/>
        <w:autoSpaceDE w:val="0"/>
        <w:autoSpaceDN w:val="0"/>
        <w:adjustRightInd w:val="0"/>
        <w:spacing w:after="0" w:line="301" w:lineRule="exact"/>
        <w:rPr>
          <w:rFonts w:ascii="Times New Roman" w:hAnsi="Times New Roman"/>
          <w:sz w:val="24"/>
          <w:szCs w:val="24"/>
        </w:rPr>
      </w:pPr>
    </w:p>
    <w:p w:rsidR="00724691" w:rsidRPr="008311F3" w:rsidRDefault="00724691" w:rsidP="00724691">
      <w:pPr>
        <w:widowControl w:val="0"/>
        <w:overflowPunct w:val="0"/>
        <w:autoSpaceDE w:val="0"/>
        <w:autoSpaceDN w:val="0"/>
        <w:adjustRightInd w:val="0"/>
        <w:spacing w:after="0" w:line="218" w:lineRule="auto"/>
        <w:ind w:left="420"/>
        <w:jc w:val="both"/>
        <w:rPr>
          <w:rFonts w:ascii="Times New Roman" w:hAnsi="Times New Roman"/>
          <w:sz w:val="24"/>
          <w:szCs w:val="24"/>
        </w:rPr>
      </w:pPr>
      <w:r w:rsidRPr="008311F3">
        <w:rPr>
          <w:rFonts w:ascii="Times New Roman" w:hAnsi="Times New Roman"/>
          <w:sz w:val="24"/>
          <w:szCs w:val="24"/>
        </w:rPr>
        <w:t xml:space="preserve">Cualquier situación no prevista en estas bases, serán resuelta por la Coordinación de deportes junto al </w:t>
      </w:r>
      <w:r>
        <w:rPr>
          <w:rFonts w:ascii="Times New Roman" w:hAnsi="Times New Roman"/>
          <w:sz w:val="24"/>
          <w:szCs w:val="24"/>
        </w:rPr>
        <w:t xml:space="preserve">Directorio </w:t>
      </w:r>
      <w:r w:rsidRPr="008311F3">
        <w:rPr>
          <w:rFonts w:ascii="Times New Roman" w:hAnsi="Times New Roman"/>
          <w:sz w:val="24"/>
          <w:szCs w:val="24"/>
        </w:rPr>
        <w:t>CDAP.</w:t>
      </w:r>
    </w:p>
    <w:p w:rsidR="00724691" w:rsidRPr="008311F3" w:rsidRDefault="00724691" w:rsidP="00724691">
      <w:pPr>
        <w:widowControl w:val="0"/>
        <w:autoSpaceDE w:val="0"/>
        <w:autoSpaceDN w:val="0"/>
        <w:adjustRightInd w:val="0"/>
        <w:spacing w:after="0" w:line="200" w:lineRule="exact"/>
        <w:rPr>
          <w:rFonts w:ascii="Times New Roman" w:hAnsi="Times New Roman"/>
          <w:sz w:val="24"/>
          <w:szCs w:val="24"/>
        </w:rPr>
      </w:pPr>
    </w:p>
    <w:p w:rsidR="00724691" w:rsidRPr="008311F3" w:rsidRDefault="00724691" w:rsidP="00724691">
      <w:pPr>
        <w:widowControl w:val="0"/>
        <w:autoSpaceDE w:val="0"/>
        <w:autoSpaceDN w:val="0"/>
        <w:adjustRightInd w:val="0"/>
        <w:spacing w:after="0" w:line="200" w:lineRule="exact"/>
        <w:rPr>
          <w:rFonts w:ascii="Times New Roman" w:hAnsi="Times New Roman"/>
          <w:sz w:val="24"/>
          <w:szCs w:val="24"/>
        </w:rPr>
      </w:pPr>
    </w:p>
    <w:p w:rsidR="00724691" w:rsidRPr="008311F3" w:rsidRDefault="00724691" w:rsidP="00724691">
      <w:pPr>
        <w:widowControl w:val="0"/>
        <w:autoSpaceDE w:val="0"/>
        <w:autoSpaceDN w:val="0"/>
        <w:adjustRightInd w:val="0"/>
        <w:spacing w:after="0" w:line="320" w:lineRule="exact"/>
        <w:rPr>
          <w:rFonts w:ascii="Times New Roman" w:hAnsi="Times New Roman"/>
          <w:sz w:val="24"/>
          <w:szCs w:val="24"/>
        </w:rPr>
      </w:pPr>
    </w:p>
    <w:p w:rsidR="00724691" w:rsidRDefault="00724691" w:rsidP="00724691">
      <w:pPr>
        <w:spacing w:after="0" w:line="240" w:lineRule="auto"/>
        <w:rPr>
          <w:rFonts w:ascii="Times New Roman" w:hAnsi="Times New Roman"/>
          <w:b/>
          <w:bCs/>
          <w:i/>
          <w:iCs/>
          <w:color w:val="4F81BD" w:themeColor="accent1"/>
          <w:sz w:val="32"/>
          <w:szCs w:val="32"/>
        </w:rPr>
      </w:pPr>
      <w:r>
        <w:rPr>
          <w:rFonts w:ascii="Times New Roman" w:hAnsi="Times New Roman"/>
          <w:sz w:val="32"/>
          <w:szCs w:val="32"/>
        </w:rPr>
        <w:br w:type="page"/>
      </w:r>
    </w:p>
    <w:p w:rsidR="00724691" w:rsidRPr="008311F3" w:rsidRDefault="00724691" w:rsidP="00724691">
      <w:pPr>
        <w:pStyle w:val="Ttulo"/>
        <w:jc w:val="center"/>
        <w:rPr>
          <w:rFonts w:ascii="Times New Roman" w:hAnsi="Times New Roman" w:cs="Times New Roman"/>
          <w:b/>
          <w:sz w:val="48"/>
          <w:szCs w:val="48"/>
        </w:rPr>
      </w:pPr>
      <w:r>
        <w:rPr>
          <w:rFonts w:ascii="Times New Roman" w:hAnsi="Times New Roman" w:cs="Times New Roman"/>
          <w:b/>
          <w:sz w:val="48"/>
          <w:szCs w:val="48"/>
        </w:rPr>
        <w:lastRenderedPageBreak/>
        <w:t>Anexo</w:t>
      </w:r>
    </w:p>
    <w:p w:rsidR="00724691" w:rsidRPr="008311F3" w:rsidRDefault="00724691" w:rsidP="00724691">
      <w:pPr>
        <w:widowControl w:val="0"/>
        <w:autoSpaceDE w:val="0"/>
        <w:autoSpaceDN w:val="0"/>
        <w:adjustRightInd w:val="0"/>
        <w:spacing w:after="0" w:line="200" w:lineRule="exact"/>
        <w:rPr>
          <w:rFonts w:ascii="Times New Roman" w:hAnsi="Times New Roman"/>
          <w:b/>
          <w:sz w:val="24"/>
          <w:szCs w:val="24"/>
        </w:rPr>
      </w:pPr>
    </w:p>
    <w:p w:rsidR="00724691" w:rsidRPr="008311F3" w:rsidRDefault="00724691" w:rsidP="00724691">
      <w:pPr>
        <w:widowControl w:val="0"/>
        <w:autoSpaceDE w:val="0"/>
        <w:autoSpaceDN w:val="0"/>
        <w:adjustRightInd w:val="0"/>
        <w:spacing w:after="0" w:line="200" w:lineRule="exact"/>
        <w:rPr>
          <w:rFonts w:ascii="Times New Roman" w:hAnsi="Times New Roman"/>
          <w:b/>
          <w:sz w:val="24"/>
          <w:szCs w:val="24"/>
        </w:rPr>
      </w:pPr>
      <w:r w:rsidRPr="008311F3">
        <w:rPr>
          <w:rFonts w:ascii="Times New Roman" w:hAnsi="Times New Roman"/>
          <w:b/>
          <w:sz w:val="24"/>
          <w:szCs w:val="24"/>
        </w:rPr>
        <w:t xml:space="preserve">Obligaciones del deportista </w:t>
      </w:r>
      <w:r>
        <w:rPr>
          <w:rFonts w:ascii="Times New Roman" w:hAnsi="Times New Roman"/>
          <w:b/>
          <w:sz w:val="24"/>
          <w:szCs w:val="24"/>
        </w:rPr>
        <w:t>a</w:t>
      </w:r>
      <w:r w:rsidRPr="008311F3">
        <w:rPr>
          <w:rFonts w:ascii="Times New Roman" w:hAnsi="Times New Roman"/>
          <w:b/>
          <w:sz w:val="24"/>
          <w:szCs w:val="24"/>
        </w:rPr>
        <w:t xml:space="preserve"> considerar</w:t>
      </w:r>
      <w:r>
        <w:rPr>
          <w:rFonts w:ascii="Times New Roman" w:hAnsi="Times New Roman"/>
          <w:b/>
          <w:sz w:val="24"/>
          <w:szCs w:val="24"/>
        </w:rPr>
        <w:t xml:space="preserve"> en la validez del uso del beneficio</w:t>
      </w:r>
      <w:r w:rsidRPr="008311F3">
        <w:rPr>
          <w:rFonts w:ascii="Times New Roman" w:hAnsi="Times New Roman"/>
          <w:b/>
          <w:sz w:val="24"/>
          <w:szCs w:val="24"/>
        </w:rPr>
        <w:t>:</w:t>
      </w:r>
    </w:p>
    <w:p w:rsidR="00724691" w:rsidRPr="008311F3" w:rsidRDefault="00724691" w:rsidP="00724691">
      <w:pPr>
        <w:widowControl w:val="0"/>
        <w:autoSpaceDE w:val="0"/>
        <w:autoSpaceDN w:val="0"/>
        <w:adjustRightInd w:val="0"/>
        <w:spacing w:after="0" w:line="200" w:lineRule="exact"/>
        <w:rPr>
          <w:rFonts w:ascii="Times New Roman" w:hAnsi="Times New Roman"/>
          <w:b/>
          <w:sz w:val="24"/>
          <w:szCs w:val="24"/>
        </w:rPr>
      </w:pPr>
    </w:p>
    <w:p w:rsidR="00724691" w:rsidRPr="008311F3" w:rsidRDefault="00724691" w:rsidP="00724691">
      <w:pPr>
        <w:widowControl w:val="0"/>
        <w:autoSpaceDE w:val="0"/>
        <w:autoSpaceDN w:val="0"/>
        <w:adjustRightInd w:val="0"/>
        <w:spacing w:after="0" w:line="200" w:lineRule="exact"/>
        <w:rPr>
          <w:rFonts w:ascii="Times New Roman" w:hAnsi="Times New Roman"/>
          <w:b/>
          <w:sz w:val="24"/>
          <w:szCs w:val="24"/>
        </w:rPr>
      </w:pPr>
    </w:p>
    <w:p w:rsidR="00724691" w:rsidRPr="008311F3" w:rsidRDefault="00724691" w:rsidP="00724691">
      <w:pPr>
        <w:widowControl w:val="0"/>
        <w:numPr>
          <w:ilvl w:val="0"/>
          <w:numId w:val="3"/>
        </w:numPr>
        <w:autoSpaceDE w:val="0"/>
        <w:autoSpaceDN w:val="0"/>
        <w:adjustRightInd w:val="0"/>
        <w:spacing w:line="200" w:lineRule="exact"/>
        <w:rPr>
          <w:rFonts w:ascii="Times New Roman" w:hAnsi="Times New Roman"/>
          <w:sz w:val="24"/>
          <w:szCs w:val="24"/>
        </w:rPr>
      </w:pPr>
      <w:r w:rsidRPr="008311F3">
        <w:rPr>
          <w:rFonts w:ascii="Times New Roman" w:hAnsi="Times New Roman"/>
          <w:sz w:val="24"/>
          <w:szCs w:val="24"/>
          <w:lang w:val="es-ES"/>
        </w:rPr>
        <w:t xml:space="preserve">Representar a la </w:t>
      </w:r>
      <w:r>
        <w:rPr>
          <w:rFonts w:ascii="Times New Roman" w:hAnsi="Times New Roman"/>
          <w:sz w:val="24"/>
          <w:szCs w:val="24"/>
          <w:lang w:val="es-ES"/>
        </w:rPr>
        <w:t>Escuela de Gobierno y Gestión Pública</w:t>
      </w:r>
      <w:r w:rsidRPr="008311F3">
        <w:rPr>
          <w:rFonts w:ascii="Times New Roman" w:hAnsi="Times New Roman"/>
          <w:sz w:val="24"/>
          <w:szCs w:val="24"/>
          <w:lang w:val="es-ES"/>
        </w:rPr>
        <w:t xml:space="preserve"> </w:t>
      </w:r>
      <w:r>
        <w:rPr>
          <w:rFonts w:ascii="Times New Roman" w:hAnsi="Times New Roman"/>
          <w:sz w:val="24"/>
          <w:szCs w:val="24"/>
          <w:lang w:val="es-ES"/>
        </w:rPr>
        <w:t xml:space="preserve">de la Universidad de Chile </w:t>
      </w:r>
      <w:r w:rsidRPr="008311F3">
        <w:rPr>
          <w:rFonts w:ascii="Times New Roman" w:hAnsi="Times New Roman"/>
          <w:sz w:val="24"/>
          <w:szCs w:val="24"/>
          <w:lang w:val="es-ES"/>
        </w:rPr>
        <w:t>en las competencias que se le convoquen.</w:t>
      </w:r>
    </w:p>
    <w:p w:rsidR="00724691" w:rsidRPr="008311F3" w:rsidRDefault="00724691" w:rsidP="00724691">
      <w:pPr>
        <w:widowControl w:val="0"/>
        <w:numPr>
          <w:ilvl w:val="0"/>
          <w:numId w:val="3"/>
        </w:numPr>
        <w:autoSpaceDE w:val="0"/>
        <w:autoSpaceDN w:val="0"/>
        <w:adjustRightInd w:val="0"/>
        <w:spacing w:line="200" w:lineRule="exact"/>
        <w:rPr>
          <w:rFonts w:ascii="Times New Roman" w:hAnsi="Times New Roman"/>
          <w:sz w:val="24"/>
          <w:szCs w:val="24"/>
        </w:rPr>
      </w:pPr>
      <w:r w:rsidRPr="008311F3">
        <w:rPr>
          <w:rFonts w:ascii="Times New Roman" w:hAnsi="Times New Roman"/>
          <w:sz w:val="24"/>
          <w:szCs w:val="24"/>
          <w:lang w:val="es-ES"/>
        </w:rPr>
        <w:t>Asistir un 70 % a los entrenamientos.</w:t>
      </w:r>
    </w:p>
    <w:p w:rsidR="00724691" w:rsidRPr="008311F3" w:rsidRDefault="00724691" w:rsidP="00724691">
      <w:pPr>
        <w:widowControl w:val="0"/>
        <w:numPr>
          <w:ilvl w:val="0"/>
          <w:numId w:val="3"/>
        </w:numPr>
        <w:autoSpaceDE w:val="0"/>
        <w:autoSpaceDN w:val="0"/>
        <w:adjustRightInd w:val="0"/>
        <w:spacing w:line="200" w:lineRule="exact"/>
        <w:rPr>
          <w:rFonts w:ascii="Times New Roman" w:hAnsi="Times New Roman"/>
          <w:sz w:val="24"/>
          <w:szCs w:val="24"/>
        </w:rPr>
      </w:pPr>
      <w:r w:rsidRPr="008311F3">
        <w:rPr>
          <w:rFonts w:ascii="Times New Roman" w:hAnsi="Times New Roman"/>
          <w:sz w:val="24"/>
          <w:szCs w:val="24"/>
          <w:lang w:val="es-ES"/>
        </w:rPr>
        <w:t>Aprobar un 60 % de los créditos inscritos, en caso de postular a prioridad 0.</w:t>
      </w:r>
    </w:p>
    <w:p w:rsidR="00724691" w:rsidRPr="008311F3" w:rsidRDefault="00724691" w:rsidP="00724691">
      <w:pPr>
        <w:widowControl w:val="0"/>
        <w:numPr>
          <w:ilvl w:val="0"/>
          <w:numId w:val="3"/>
        </w:numPr>
        <w:autoSpaceDE w:val="0"/>
        <w:autoSpaceDN w:val="0"/>
        <w:adjustRightInd w:val="0"/>
        <w:spacing w:line="200" w:lineRule="exact"/>
        <w:rPr>
          <w:rFonts w:ascii="Times New Roman" w:hAnsi="Times New Roman"/>
          <w:sz w:val="24"/>
          <w:szCs w:val="24"/>
        </w:rPr>
      </w:pPr>
      <w:r w:rsidRPr="008311F3">
        <w:rPr>
          <w:rFonts w:ascii="Times New Roman" w:hAnsi="Times New Roman"/>
          <w:sz w:val="24"/>
          <w:szCs w:val="24"/>
          <w:lang w:val="es-ES"/>
        </w:rPr>
        <w:t>Demostrar un comportamiento social y deportivo coherente con la disciplina.</w:t>
      </w:r>
    </w:p>
    <w:p w:rsidR="00724691" w:rsidRPr="008311F3" w:rsidRDefault="00724691" w:rsidP="00724691">
      <w:pPr>
        <w:widowControl w:val="0"/>
        <w:numPr>
          <w:ilvl w:val="0"/>
          <w:numId w:val="3"/>
        </w:numPr>
        <w:autoSpaceDE w:val="0"/>
        <w:autoSpaceDN w:val="0"/>
        <w:adjustRightInd w:val="0"/>
        <w:spacing w:line="200" w:lineRule="exact"/>
        <w:rPr>
          <w:rFonts w:ascii="Times New Roman" w:hAnsi="Times New Roman"/>
          <w:sz w:val="24"/>
          <w:szCs w:val="24"/>
        </w:rPr>
      </w:pPr>
      <w:r w:rsidRPr="008311F3">
        <w:rPr>
          <w:rFonts w:ascii="Times New Roman" w:hAnsi="Times New Roman"/>
          <w:sz w:val="24"/>
          <w:szCs w:val="24"/>
          <w:lang w:val="es-ES"/>
        </w:rPr>
        <w:t>Asistir a las reuniones que convoque el CDAP.</w:t>
      </w:r>
    </w:p>
    <w:p w:rsidR="00724691" w:rsidRPr="008311F3" w:rsidRDefault="00724691" w:rsidP="00724691">
      <w:pPr>
        <w:widowControl w:val="0"/>
        <w:numPr>
          <w:ilvl w:val="0"/>
          <w:numId w:val="3"/>
        </w:numPr>
        <w:autoSpaceDE w:val="0"/>
        <w:autoSpaceDN w:val="0"/>
        <w:adjustRightInd w:val="0"/>
        <w:spacing w:line="200" w:lineRule="exact"/>
        <w:rPr>
          <w:rFonts w:ascii="Times New Roman" w:hAnsi="Times New Roman"/>
          <w:sz w:val="24"/>
          <w:szCs w:val="24"/>
        </w:rPr>
      </w:pPr>
      <w:r w:rsidRPr="008311F3">
        <w:rPr>
          <w:rFonts w:ascii="Times New Roman" w:hAnsi="Times New Roman"/>
          <w:sz w:val="24"/>
          <w:szCs w:val="24"/>
          <w:lang w:val="es-ES"/>
        </w:rPr>
        <w:t>Servir las funciones de los cargos para los cuales fueron electos.</w:t>
      </w:r>
    </w:p>
    <w:p w:rsidR="00724691" w:rsidRPr="008311F3" w:rsidRDefault="00724691" w:rsidP="00724691">
      <w:pPr>
        <w:widowControl w:val="0"/>
        <w:numPr>
          <w:ilvl w:val="0"/>
          <w:numId w:val="3"/>
        </w:numPr>
        <w:autoSpaceDE w:val="0"/>
        <w:autoSpaceDN w:val="0"/>
        <w:adjustRightInd w:val="0"/>
        <w:spacing w:line="200" w:lineRule="exact"/>
        <w:rPr>
          <w:rFonts w:ascii="Times New Roman" w:hAnsi="Times New Roman"/>
          <w:sz w:val="24"/>
          <w:szCs w:val="24"/>
        </w:rPr>
      </w:pPr>
      <w:r w:rsidRPr="008311F3">
        <w:rPr>
          <w:rFonts w:ascii="Times New Roman" w:hAnsi="Times New Roman"/>
          <w:sz w:val="24"/>
          <w:szCs w:val="24"/>
          <w:lang w:val="es-ES"/>
        </w:rPr>
        <w:t>Respetar y cumplir las disposiciones del Estatuto del CDAP.</w:t>
      </w:r>
    </w:p>
    <w:p w:rsidR="00724691" w:rsidRPr="008311F3" w:rsidRDefault="00724691" w:rsidP="00724691">
      <w:pPr>
        <w:widowControl w:val="0"/>
        <w:autoSpaceDE w:val="0"/>
        <w:autoSpaceDN w:val="0"/>
        <w:adjustRightInd w:val="0"/>
        <w:spacing w:after="0" w:line="240" w:lineRule="auto"/>
        <w:rPr>
          <w:rFonts w:ascii="Times New Roman" w:hAnsi="Times New Roman"/>
        </w:rPr>
      </w:pPr>
    </w:p>
    <w:p w:rsidR="00724691" w:rsidRDefault="00724691" w:rsidP="00724691"/>
    <w:p w:rsidR="006B5EB7" w:rsidRDefault="006B5EB7" w:rsidP="0089340B">
      <w:pPr>
        <w:jc w:val="both"/>
      </w:pPr>
    </w:p>
    <w:sectPr w:rsidR="006B5EB7" w:rsidSect="00287552">
      <w:headerReference w:type="default" r:id="rId7"/>
      <w:footerReference w:type="default" r:id="rId8"/>
      <w:headerReference w:type="firs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5AE" w:rsidRDefault="000355AE" w:rsidP="002D3B7F">
      <w:pPr>
        <w:spacing w:after="0" w:line="240" w:lineRule="auto"/>
      </w:pPr>
      <w:r>
        <w:separator/>
      </w:r>
    </w:p>
  </w:endnote>
  <w:endnote w:type="continuationSeparator" w:id="0">
    <w:p w:rsidR="000355AE" w:rsidRDefault="000355AE" w:rsidP="002D3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A46" w:rsidRDefault="00BE5E1D">
    <w:pPr>
      <w:pStyle w:val="Piedepgina"/>
      <w:jc w:val="center"/>
    </w:pPr>
    <w:r>
      <w:fldChar w:fldCharType="begin"/>
    </w:r>
    <w:r w:rsidR="00AB22AE">
      <w:instrText xml:space="preserve"> PAGE   \* MERGEFORMAT </w:instrText>
    </w:r>
    <w:r>
      <w:fldChar w:fldCharType="separate"/>
    </w:r>
    <w:r w:rsidR="00CB0206">
      <w:rPr>
        <w:noProof/>
      </w:rPr>
      <w:t>5</w:t>
    </w:r>
    <w:r>
      <w:fldChar w:fldCharType="end"/>
    </w:r>
  </w:p>
  <w:p w:rsidR="00480A46" w:rsidRDefault="000355A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5AE" w:rsidRDefault="000355AE" w:rsidP="002D3B7F">
      <w:pPr>
        <w:spacing w:after="0" w:line="240" w:lineRule="auto"/>
      </w:pPr>
      <w:r>
        <w:separator/>
      </w:r>
    </w:p>
  </w:footnote>
  <w:footnote w:type="continuationSeparator" w:id="0">
    <w:p w:rsidR="000355AE" w:rsidRDefault="000355AE" w:rsidP="002D3B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5C7" w:rsidRDefault="00AB22AE" w:rsidP="00FE6B37">
    <w:pPr>
      <w:pStyle w:val="Encabezado"/>
    </w:pPr>
    <w:r w:rsidRPr="00FE6B37">
      <w:rPr>
        <w:noProof/>
      </w:rPr>
      <w:drawing>
        <wp:anchor distT="0" distB="0" distL="114300" distR="114300" simplePos="0" relativeHeight="251660288" behindDoc="0" locked="0" layoutInCell="1" allowOverlap="1">
          <wp:simplePos x="0" y="0"/>
          <wp:positionH relativeFrom="column">
            <wp:posOffset>4740275</wp:posOffset>
          </wp:positionH>
          <wp:positionV relativeFrom="paragraph">
            <wp:posOffset>-152400</wp:posOffset>
          </wp:positionV>
          <wp:extent cx="790575" cy="857250"/>
          <wp:effectExtent l="19050" t="0" r="9525" b="0"/>
          <wp:wrapTopAndBottom/>
          <wp:docPr id="2" name="0 Imagen" descr="41026_431153565981_21182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026_431153565981_2118252_n.jpg"/>
                  <pic:cNvPicPr/>
                </pic:nvPicPr>
                <pic:blipFill>
                  <a:blip r:embed="rId1"/>
                  <a:stretch>
                    <a:fillRect/>
                  </a:stretch>
                </pic:blipFill>
                <pic:spPr>
                  <a:xfrm>
                    <a:off x="0" y="0"/>
                    <a:ext cx="790575" cy="857250"/>
                  </a:xfrm>
                  <a:prstGeom prst="rect">
                    <a:avLst/>
                  </a:prstGeom>
                </pic:spPr>
              </pic:pic>
            </a:graphicData>
          </a:graphic>
        </wp:anchor>
      </w:drawing>
    </w:r>
    <w:r w:rsidRPr="00EF2A8C">
      <w:rPr>
        <w:noProof/>
      </w:rPr>
      <w:drawing>
        <wp:anchor distT="0" distB="0" distL="114300" distR="114300" simplePos="0" relativeHeight="251659264" behindDoc="0" locked="0" layoutInCell="1" allowOverlap="1">
          <wp:simplePos x="0" y="0"/>
          <wp:positionH relativeFrom="column">
            <wp:posOffset>15875</wp:posOffset>
          </wp:positionH>
          <wp:positionV relativeFrom="paragraph">
            <wp:posOffset>-152400</wp:posOffset>
          </wp:positionV>
          <wp:extent cx="1590675" cy="657225"/>
          <wp:effectExtent l="19050" t="0" r="9525" b="0"/>
          <wp:wrapTopAndBottom/>
          <wp:docPr id="3" name="Imagen 1" descr="36_Logo_EGGP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_Logo_EGGP_2012.jpg"/>
                  <pic:cNvPicPr>
                    <a:picLocks noChangeAspect="1" noChangeArrowheads="1"/>
                  </pic:cNvPicPr>
                </pic:nvPicPr>
                <pic:blipFill>
                  <a:blip r:embed="rId2" r:link="rId3"/>
                  <a:srcRect/>
                  <a:stretch>
                    <a:fillRect/>
                  </a:stretch>
                </pic:blipFill>
                <pic:spPr bwMode="auto">
                  <a:xfrm>
                    <a:off x="0" y="0"/>
                    <a:ext cx="1590675" cy="657225"/>
                  </a:xfrm>
                  <a:prstGeom prst="rect">
                    <a:avLst/>
                  </a:prstGeom>
                  <a:noFill/>
                  <a:ln w="9525">
                    <a:noFill/>
                    <a:miter lim="800000"/>
                    <a:headEnd/>
                    <a:tailEnd/>
                  </a:ln>
                </pic:spPr>
              </pic:pic>
            </a:graphicData>
          </a:graphic>
        </wp:anchor>
      </w:drawing>
    </w:r>
  </w:p>
  <w:p w:rsidR="00B100C2" w:rsidRDefault="000355A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0C2" w:rsidRDefault="00AB22AE" w:rsidP="00B100C2">
    <w:pPr>
      <w:pStyle w:val="Encabezado"/>
    </w:pPr>
    <w:r w:rsidRPr="00FE6B37">
      <w:rPr>
        <w:noProof/>
      </w:rPr>
      <w:drawing>
        <wp:anchor distT="0" distB="0" distL="114300" distR="114300" simplePos="0" relativeHeight="251662336" behindDoc="0" locked="0" layoutInCell="1" allowOverlap="1">
          <wp:simplePos x="0" y="0"/>
          <wp:positionH relativeFrom="column">
            <wp:posOffset>4740275</wp:posOffset>
          </wp:positionH>
          <wp:positionV relativeFrom="paragraph">
            <wp:posOffset>-152400</wp:posOffset>
          </wp:positionV>
          <wp:extent cx="790575" cy="857250"/>
          <wp:effectExtent l="19050" t="0" r="9525" b="0"/>
          <wp:wrapTopAndBottom/>
          <wp:docPr id="6" name="0 Imagen" descr="41026_431153565981_21182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026_431153565981_2118252_n.jpg"/>
                  <pic:cNvPicPr/>
                </pic:nvPicPr>
                <pic:blipFill>
                  <a:blip r:embed="rId1"/>
                  <a:stretch>
                    <a:fillRect/>
                  </a:stretch>
                </pic:blipFill>
                <pic:spPr>
                  <a:xfrm>
                    <a:off x="0" y="0"/>
                    <a:ext cx="790575" cy="857250"/>
                  </a:xfrm>
                  <a:prstGeom prst="rect">
                    <a:avLst/>
                  </a:prstGeom>
                </pic:spPr>
              </pic:pic>
            </a:graphicData>
          </a:graphic>
        </wp:anchor>
      </w:drawing>
    </w:r>
    <w:r w:rsidRPr="00EF2A8C">
      <w:rPr>
        <w:noProof/>
      </w:rPr>
      <w:drawing>
        <wp:anchor distT="0" distB="0" distL="114300" distR="114300" simplePos="0" relativeHeight="251661312" behindDoc="0" locked="0" layoutInCell="1" allowOverlap="1">
          <wp:simplePos x="0" y="0"/>
          <wp:positionH relativeFrom="column">
            <wp:posOffset>15875</wp:posOffset>
          </wp:positionH>
          <wp:positionV relativeFrom="paragraph">
            <wp:posOffset>-152400</wp:posOffset>
          </wp:positionV>
          <wp:extent cx="1590675" cy="657225"/>
          <wp:effectExtent l="19050" t="0" r="9525" b="0"/>
          <wp:wrapTopAndBottom/>
          <wp:docPr id="7" name="Imagen 1" descr="36_Logo_EGGP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_Logo_EGGP_2012.jpg"/>
                  <pic:cNvPicPr>
                    <a:picLocks noChangeAspect="1" noChangeArrowheads="1"/>
                  </pic:cNvPicPr>
                </pic:nvPicPr>
                <pic:blipFill>
                  <a:blip r:embed="rId2" r:link="rId3"/>
                  <a:srcRect/>
                  <a:stretch>
                    <a:fillRect/>
                  </a:stretch>
                </pic:blipFill>
                <pic:spPr bwMode="auto">
                  <a:xfrm>
                    <a:off x="0" y="0"/>
                    <a:ext cx="1590675" cy="657225"/>
                  </a:xfrm>
                  <a:prstGeom prst="rect">
                    <a:avLst/>
                  </a:prstGeom>
                  <a:noFill/>
                  <a:ln w="9525">
                    <a:noFill/>
                    <a:miter lim="800000"/>
                    <a:headEnd/>
                    <a:tailEnd/>
                  </a:ln>
                </pic:spPr>
              </pic:pic>
            </a:graphicData>
          </a:graphic>
        </wp:anchor>
      </w:drawing>
    </w:r>
  </w:p>
  <w:p w:rsidR="00B100C2" w:rsidRDefault="000355A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D93F7F"/>
    <w:multiLevelType w:val="hybridMultilevel"/>
    <w:tmpl w:val="58BCC16C"/>
    <w:lvl w:ilvl="0" w:tplc="340A0013">
      <w:start w:val="1"/>
      <w:numFmt w:val="upperRoman"/>
      <w:lvlText w:val="%1."/>
      <w:lvlJc w:val="right"/>
      <w:pPr>
        <w:ind w:left="1155" w:hanging="360"/>
      </w:pPr>
    </w:lvl>
    <w:lvl w:ilvl="1" w:tplc="340A0019" w:tentative="1">
      <w:start w:val="1"/>
      <w:numFmt w:val="lowerLetter"/>
      <w:lvlText w:val="%2."/>
      <w:lvlJc w:val="left"/>
      <w:pPr>
        <w:ind w:left="1875" w:hanging="360"/>
      </w:pPr>
    </w:lvl>
    <w:lvl w:ilvl="2" w:tplc="340A001B" w:tentative="1">
      <w:start w:val="1"/>
      <w:numFmt w:val="lowerRoman"/>
      <w:lvlText w:val="%3."/>
      <w:lvlJc w:val="right"/>
      <w:pPr>
        <w:ind w:left="2595" w:hanging="180"/>
      </w:pPr>
    </w:lvl>
    <w:lvl w:ilvl="3" w:tplc="340A000F" w:tentative="1">
      <w:start w:val="1"/>
      <w:numFmt w:val="decimal"/>
      <w:lvlText w:val="%4."/>
      <w:lvlJc w:val="left"/>
      <w:pPr>
        <w:ind w:left="3315" w:hanging="360"/>
      </w:pPr>
    </w:lvl>
    <w:lvl w:ilvl="4" w:tplc="340A0019" w:tentative="1">
      <w:start w:val="1"/>
      <w:numFmt w:val="lowerLetter"/>
      <w:lvlText w:val="%5."/>
      <w:lvlJc w:val="left"/>
      <w:pPr>
        <w:ind w:left="4035" w:hanging="360"/>
      </w:pPr>
    </w:lvl>
    <w:lvl w:ilvl="5" w:tplc="340A001B" w:tentative="1">
      <w:start w:val="1"/>
      <w:numFmt w:val="lowerRoman"/>
      <w:lvlText w:val="%6."/>
      <w:lvlJc w:val="right"/>
      <w:pPr>
        <w:ind w:left="4755" w:hanging="180"/>
      </w:pPr>
    </w:lvl>
    <w:lvl w:ilvl="6" w:tplc="340A000F" w:tentative="1">
      <w:start w:val="1"/>
      <w:numFmt w:val="decimal"/>
      <w:lvlText w:val="%7."/>
      <w:lvlJc w:val="left"/>
      <w:pPr>
        <w:ind w:left="5475" w:hanging="360"/>
      </w:pPr>
    </w:lvl>
    <w:lvl w:ilvl="7" w:tplc="340A0019" w:tentative="1">
      <w:start w:val="1"/>
      <w:numFmt w:val="lowerLetter"/>
      <w:lvlText w:val="%8."/>
      <w:lvlJc w:val="left"/>
      <w:pPr>
        <w:ind w:left="6195" w:hanging="360"/>
      </w:pPr>
    </w:lvl>
    <w:lvl w:ilvl="8" w:tplc="340A001B" w:tentative="1">
      <w:start w:val="1"/>
      <w:numFmt w:val="lowerRoman"/>
      <w:lvlText w:val="%9."/>
      <w:lvlJc w:val="right"/>
      <w:pPr>
        <w:ind w:left="6915" w:hanging="180"/>
      </w:pPr>
    </w:lvl>
  </w:abstractNum>
  <w:abstractNum w:abstractNumId="2">
    <w:nsid w:val="54714CC6"/>
    <w:multiLevelType w:val="hybridMultilevel"/>
    <w:tmpl w:val="3FF4099C"/>
    <w:lvl w:ilvl="0" w:tplc="21ECAB66">
      <w:start w:val="1"/>
      <w:numFmt w:val="bullet"/>
      <w:lvlText w:val=""/>
      <w:lvlJc w:val="left"/>
      <w:pPr>
        <w:tabs>
          <w:tab w:val="num" w:pos="720"/>
        </w:tabs>
        <w:ind w:left="720" w:hanging="360"/>
      </w:pPr>
      <w:rPr>
        <w:rFonts w:ascii="Wingdings" w:hAnsi="Wingdings" w:hint="default"/>
      </w:rPr>
    </w:lvl>
    <w:lvl w:ilvl="1" w:tplc="E55EE6DE" w:tentative="1">
      <w:start w:val="1"/>
      <w:numFmt w:val="bullet"/>
      <w:lvlText w:val=""/>
      <w:lvlJc w:val="left"/>
      <w:pPr>
        <w:tabs>
          <w:tab w:val="num" w:pos="1440"/>
        </w:tabs>
        <w:ind w:left="1440" w:hanging="360"/>
      </w:pPr>
      <w:rPr>
        <w:rFonts w:ascii="Wingdings" w:hAnsi="Wingdings" w:hint="default"/>
      </w:rPr>
    </w:lvl>
    <w:lvl w:ilvl="2" w:tplc="62168566" w:tentative="1">
      <w:start w:val="1"/>
      <w:numFmt w:val="bullet"/>
      <w:lvlText w:val=""/>
      <w:lvlJc w:val="left"/>
      <w:pPr>
        <w:tabs>
          <w:tab w:val="num" w:pos="2160"/>
        </w:tabs>
        <w:ind w:left="2160" w:hanging="360"/>
      </w:pPr>
      <w:rPr>
        <w:rFonts w:ascii="Wingdings" w:hAnsi="Wingdings" w:hint="default"/>
      </w:rPr>
    </w:lvl>
    <w:lvl w:ilvl="3" w:tplc="424A8888" w:tentative="1">
      <w:start w:val="1"/>
      <w:numFmt w:val="bullet"/>
      <w:lvlText w:val=""/>
      <w:lvlJc w:val="left"/>
      <w:pPr>
        <w:tabs>
          <w:tab w:val="num" w:pos="2880"/>
        </w:tabs>
        <w:ind w:left="2880" w:hanging="360"/>
      </w:pPr>
      <w:rPr>
        <w:rFonts w:ascii="Wingdings" w:hAnsi="Wingdings" w:hint="default"/>
      </w:rPr>
    </w:lvl>
    <w:lvl w:ilvl="4" w:tplc="5B6476C2" w:tentative="1">
      <w:start w:val="1"/>
      <w:numFmt w:val="bullet"/>
      <w:lvlText w:val=""/>
      <w:lvlJc w:val="left"/>
      <w:pPr>
        <w:tabs>
          <w:tab w:val="num" w:pos="3600"/>
        </w:tabs>
        <w:ind w:left="3600" w:hanging="360"/>
      </w:pPr>
      <w:rPr>
        <w:rFonts w:ascii="Wingdings" w:hAnsi="Wingdings" w:hint="default"/>
      </w:rPr>
    </w:lvl>
    <w:lvl w:ilvl="5" w:tplc="6858539C" w:tentative="1">
      <w:start w:val="1"/>
      <w:numFmt w:val="bullet"/>
      <w:lvlText w:val=""/>
      <w:lvlJc w:val="left"/>
      <w:pPr>
        <w:tabs>
          <w:tab w:val="num" w:pos="4320"/>
        </w:tabs>
        <w:ind w:left="4320" w:hanging="360"/>
      </w:pPr>
      <w:rPr>
        <w:rFonts w:ascii="Wingdings" w:hAnsi="Wingdings" w:hint="default"/>
      </w:rPr>
    </w:lvl>
    <w:lvl w:ilvl="6" w:tplc="07CA1CC2" w:tentative="1">
      <w:start w:val="1"/>
      <w:numFmt w:val="bullet"/>
      <w:lvlText w:val=""/>
      <w:lvlJc w:val="left"/>
      <w:pPr>
        <w:tabs>
          <w:tab w:val="num" w:pos="5040"/>
        </w:tabs>
        <w:ind w:left="5040" w:hanging="360"/>
      </w:pPr>
      <w:rPr>
        <w:rFonts w:ascii="Wingdings" w:hAnsi="Wingdings" w:hint="default"/>
      </w:rPr>
    </w:lvl>
    <w:lvl w:ilvl="7" w:tplc="93D0F680" w:tentative="1">
      <w:start w:val="1"/>
      <w:numFmt w:val="bullet"/>
      <w:lvlText w:val=""/>
      <w:lvlJc w:val="left"/>
      <w:pPr>
        <w:tabs>
          <w:tab w:val="num" w:pos="5760"/>
        </w:tabs>
        <w:ind w:left="5760" w:hanging="360"/>
      </w:pPr>
      <w:rPr>
        <w:rFonts w:ascii="Wingdings" w:hAnsi="Wingdings" w:hint="default"/>
      </w:rPr>
    </w:lvl>
    <w:lvl w:ilvl="8" w:tplc="1CEE2C80" w:tentative="1">
      <w:start w:val="1"/>
      <w:numFmt w:val="bullet"/>
      <w:lvlText w:val=""/>
      <w:lvlJc w:val="left"/>
      <w:pPr>
        <w:tabs>
          <w:tab w:val="num" w:pos="6480"/>
        </w:tabs>
        <w:ind w:left="6480" w:hanging="360"/>
      </w:pPr>
      <w:rPr>
        <w:rFonts w:ascii="Wingdings" w:hAnsi="Wingdings" w:hint="default"/>
      </w:rPr>
    </w:lvl>
  </w:abstractNum>
  <w:abstractNum w:abstractNumId="3">
    <w:nsid w:val="71B61FF6"/>
    <w:multiLevelType w:val="hybridMultilevel"/>
    <w:tmpl w:val="A33A5B5C"/>
    <w:lvl w:ilvl="0" w:tplc="1CFA1A06">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26525"/>
    <w:rsid w:val="00003864"/>
    <w:rsid w:val="00020261"/>
    <w:rsid w:val="000355AE"/>
    <w:rsid w:val="00093062"/>
    <w:rsid w:val="000F7F2B"/>
    <w:rsid w:val="0019108B"/>
    <w:rsid w:val="00287552"/>
    <w:rsid w:val="002D3B7F"/>
    <w:rsid w:val="00303527"/>
    <w:rsid w:val="0030576F"/>
    <w:rsid w:val="0046267C"/>
    <w:rsid w:val="004744D5"/>
    <w:rsid w:val="004E1E0B"/>
    <w:rsid w:val="00510EF7"/>
    <w:rsid w:val="00563A6B"/>
    <w:rsid w:val="00673773"/>
    <w:rsid w:val="006745AF"/>
    <w:rsid w:val="006754A7"/>
    <w:rsid w:val="006B5EB7"/>
    <w:rsid w:val="00721D46"/>
    <w:rsid w:val="00724691"/>
    <w:rsid w:val="00770D27"/>
    <w:rsid w:val="007C5846"/>
    <w:rsid w:val="007D24F8"/>
    <w:rsid w:val="0080771A"/>
    <w:rsid w:val="00810ECD"/>
    <w:rsid w:val="0089340B"/>
    <w:rsid w:val="008A45CD"/>
    <w:rsid w:val="008B53C8"/>
    <w:rsid w:val="009804F7"/>
    <w:rsid w:val="009F27B9"/>
    <w:rsid w:val="00A16B1F"/>
    <w:rsid w:val="00A64103"/>
    <w:rsid w:val="00A72C95"/>
    <w:rsid w:val="00AB22AE"/>
    <w:rsid w:val="00AB5A00"/>
    <w:rsid w:val="00B63054"/>
    <w:rsid w:val="00BA1DA3"/>
    <w:rsid w:val="00BB403F"/>
    <w:rsid w:val="00BD55B0"/>
    <w:rsid w:val="00BE5E1D"/>
    <w:rsid w:val="00CB0206"/>
    <w:rsid w:val="00DC31F1"/>
    <w:rsid w:val="00E23BE8"/>
    <w:rsid w:val="00E26525"/>
    <w:rsid w:val="00E44A51"/>
    <w:rsid w:val="00F61F25"/>
    <w:rsid w:val="00F85366"/>
    <w:rsid w:val="00FA1DFE"/>
    <w:rsid w:val="00FE40DC"/>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E1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3773"/>
    <w:pPr>
      <w:ind w:left="720"/>
      <w:contextualSpacing/>
    </w:pPr>
  </w:style>
  <w:style w:type="paragraph" w:styleId="Encabezado">
    <w:name w:val="header"/>
    <w:basedOn w:val="Normal"/>
    <w:link w:val="EncabezadoCar"/>
    <w:uiPriority w:val="99"/>
    <w:semiHidden/>
    <w:unhideWhenUsed/>
    <w:rsid w:val="00724691"/>
    <w:pPr>
      <w:tabs>
        <w:tab w:val="center" w:pos="4419"/>
        <w:tab w:val="right" w:pos="8838"/>
      </w:tabs>
    </w:pPr>
    <w:rPr>
      <w:rFonts w:ascii="Calibri" w:eastAsia="Times New Roman" w:hAnsi="Calibri" w:cs="Times New Roman"/>
    </w:rPr>
  </w:style>
  <w:style w:type="character" w:customStyle="1" w:styleId="EncabezadoCar">
    <w:name w:val="Encabezado Car"/>
    <w:basedOn w:val="Fuentedeprrafopredeter"/>
    <w:link w:val="Encabezado"/>
    <w:uiPriority w:val="99"/>
    <w:semiHidden/>
    <w:rsid w:val="00724691"/>
    <w:rPr>
      <w:rFonts w:ascii="Calibri" w:eastAsia="Times New Roman" w:hAnsi="Calibri" w:cs="Times New Roman"/>
      <w:lang w:eastAsia="es-CL"/>
    </w:rPr>
  </w:style>
  <w:style w:type="paragraph" w:styleId="Piedepgina">
    <w:name w:val="footer"/>
    <w:basedOn w:val="Normal"/>
    <w:link w:val="PiedepginaCar"/>
    <w:uiPriority w:val="99"/>
    <w:unhideWhenUsed/>
    <w:rsid w:val="00724691"/>
    <w:pPr>
      <w:tabs>
        <w:tab w:val="center" w:pos="4419"/>
        <w:tab w:val="right" w:pos="8838"/>
      </w:tabs>
    </w:pPr>
    <w:rPr>
      <w:rFonts w:ascii="Calibri" w:eastAsia="Times New Roman" w:hAnsi="Calibri" w:cs="Times New Roman"/>
    </w:rPr>
  </w:style>
  <w:style w:type="character" w:customStyle="1" w:styleId="PiedepginaCar">
    <w:name w:val="Pie de página Car"/>
    <w:basedOn w:val="Fuentedeprrafopredeter"/>
    <w:link w:val="Piedepgina"/>
    <w:uiPriority w:val="99"/>
    <w:rsid w:val="00724691"/>
    <w:rPr>
      <w:rFonts w:ascii="Calibri" w:eastAsia="Times New Roman" w:hAnsi="Calibri" w:cs="Times New Roman"/>
      <w:lang w:eastAsia="es-CL"/>
    </w:rPr>
  </w:style>
  <w:style w:type="paragraph" w:styleId="Ttulo">
    <w:name w:val="Title"/>
    <w:basedOn w:val="Normal"/>
    <w:next w:val="Normal"/>
    <w:link w:val="TtuloCar"/>
    <w:uiPriority w:val="10"/>
    <w:qFormat/>
    <w:rsid w:val="007246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24691"/>
    <w:rPr>
      <w:rFonts w:asciiTheme="majorHAnsi" w:eastAsiaTheme="majorEastAsia" w:hAnsiTheme="majorHAnsi" w:cstheme="majorBidi"/>
      <w:color w:val="17365D" w:themeColor="text2" w:themeShade="BF"/>
      <w:spacing w:val="5"/>
      <w:kern w:val="28"/>
      <w:sz w:val="52"/>
      <w:szCs w:val="52"/>
      <w:lang w:eastAsia="es-CL"/>
    </w:rPr>
  </w:style>
  <w:style w:type="table" w:styleId="Tablaconcuadrcula">
    <w:name w:val="Table Grid"/>
    <w:basedOn w:val="Tablanormal"/>
    <w:uiPriority w:val="59"/>
    <w:rsid w:val="0072469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724691"/>
    <w:pPr>
      <w:spacing w:after="0"/>
    </w:pPr>
    <w:rPr>
      <w:rFonts w:ascii="Arial" w:eastAsia="Arial" w:hAnsi="Arial" w:cs="Arial"/>
      <w:color w:val="00000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3773"/>
    <w:pPr>
      <w:ind w:left="720"/>
      <w:contextualSpacing/>
    </w:pPr>
  </w:style>
  <w:style w:type="paragraph" w:styleId="Encabezado">
    <w:name w:val="header"/>
    <w:basedOn w:val="Normal"/>
    <w:link w:val="EncabezadoCar"/>
    <w:uiPriority w:val="99"/>
    <w:semiHidden/>
    <w:unhideWhenUsed/>
    <w:rsid w:val="00724691"/>
    <w:pPr>
      <w:tabs>
        <w:tab w:val="center" w:pos="4419"/>
        <w:tab w:val="right" w:pos="8838"/>
      </w:tabs>
    </w:pPr>
    <w:rPr>
      <w:rFonts w:ascii="Calibri" w:eastAsia="Times New Roman" w:hAnsi="Calibri" w:cs="Times New Roman"/>
    </w:rPr>
  </w:style>
  <w:style w:type="character" w:customStyle="1" w:styleId="EncabezadoCar">
    <w:name w:val="Encabezado Car"/>
    <w:basedOn w:val="Fuentedeprrafopredeter"/>
    <w:link w:val="Encabezado"/>
    <w:uiPriority w:val="99"/>
    <w:semiHidden/>
    <w:rsid w:val="00724691"/>
    <w:rPr>
      <w:rFonts w:ascii="Calibri" w:eastAsia="Times New Roman" w:hAnsi="Calibri" w:cs="Times New Roman"/>
      <w:lang w:eastAsia="es-CL"/>
    </w:rPr>
  </w:style>
  <w:style w:type="paragraph" w:styleId="Piedepgina">
    <w:name w:val="footer"/>
    <w:basedOn w:val="Normal"/>
    <w:link w:val="PiedepginaCar"/>
    <w:uiPriority w:val="99"/>
    <w:unhideWhenUsed/>
    <w:rsid w:val="00724691"/>
    <w:pPr>
      <w:tabs>
        <w:tab w:val="center" w:pos="4419"/>
        <w:tab w:val="right" w:pos="8838"/>
      </w:tabs>
    </w:pPr>
    <w:rPr>
      <w:rFonts w:ascii="Calibri" w:eastAsia="Times New Roman" w:hAnsi="Calibri" w:cs="Times New Roman"/>
    </w:rPr>
  </w:style>
  <w:style w:type="character" w:customStyle="1" w:styleId="PiedepginaCar">
    <w:name w:val="Pie de página Car"/>
    <w:basedOn w:val="Fuentedeprrafopredeter"/>
    <w:link w:val="Piedepgina"/>
    <w:uiPriority w:val="99"/>
    <w:rsid w:val="00724691"/>
    <w:rPr>
      <w:rFonts w:ascii="Calibri" w:eastAsia="Times New Roman" w:hAnsi="Calibri" w:cs="Times New Roman"/>
      <w:lang w:eastAsia="es-CL"/>
    </w:rPr>
  </w:style>
  <w:style w:type="paragraph" w:styleId="Ttulo">
    <w:name w:val="Title"/>
    <w:basedOn w:val="Normal"/>
    <w:next w:val="Normal"/>
    <w:link w:val="TtuloCar"/>
    <w:uiPriority w:val="10"/>
    <w:qFormat/>
    <w:rsid w:val="007246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24691"/>
    <w:rPr>
      <w:rFonts w:asciiTheme="majorHAnsi" w:eastAsiaTheme="majorEastAsia" w:hAnsiTheme="majorHAnsi" w:cstheme="majorBidi"/>
      <w:color w:val="17365D" w:themeColor="text2" w:themeShade="BF"/>
      <w:spacing w:val="5"/>
      <w:kern w:val="28"/>
      <w:sz w:val="52"/>
      <w:szCs w:val="52"/>
      <w:lang w:eastAsia="es-CL"/>
    </w:rPr>
  </w:style>
  <w:style w:type="table" w:styleId="Tablaconcuadrcula">
    <w:name w:val="Table Grid"/>
    <w:basedOn w:val="Tablanormal"/>
    <w:uiPriority w:val="59"/>
    <w:rsid w:val="0072469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24691"/>
    <w:pPr>
      <w:spacing w:after="0"/>
    </w:pPr>
    <w:rPr>
      <w:rFonts w:ascii="Arial" w:eastAsia="Arial" w:hAnsi="Arial" w:cs="Arial"/>
      <w:color w:val="00000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https://www.u-cursos.cl/inap/13040000/novedades_institucion/r/th_36_Logo_EGGP_2012.jpg.png" TargetMode="External"/><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https://www.u-cursos.cl/inap/13040000/novedades_institucion/r/th_36_Logo_EGGP_2012.jpg.png"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1146</Words>
  <Characters>6303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Universidad de Chile</Company>
  <LinksUpToDate>false</LinksUpToDate>
  <CharactersWithSpaces>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ALUMNOS</dc:creator>
  <cp:lastModifiedBy>ALUMNOS</cp:lastModifiedBy>
  <cp:revision>3</cp:revision>
  <dcterms:created xsi:type="dcterms:W3CDTF">2014-06-25T21:55:00Z</dcterms:created>
  <dcterms:modified xsi:type="dcterms:W3CDTF">2014-06-26T21:19:00Z</dcterms:modified>
</cp:coreProperties>
</file>