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4AA7C" w14:textId="7E2DEBA0" w:rsidR="002F0447" w:rsidRDefault="00BD5A7B" w:rsidP="00BD5A7B">
      <w:pPr>
        <w:spacing w:after="0" w:line="240" w:lineRule="auto"/>
        <w:rPr>
          <w:b/>
          <w:bCs/>
          <w:lang w:val="es-ES"/>
        </w:rPr>
      </w:pPr>
      <w:r w:rsidRPr="00BD5A7B">
        <w:rPr>
          <w:b/>
          <w:bCs/>
          <w:lang w:val="es-ES"/>
        </w:rPr>
        <w:t>Taller “Análisis de la construcción del deseo, desplazamiento del cuerpo propio en los objetos culturales (sociopolíticos) en diferentes períodos históricos”:</w:t>
      </w:r>
      <w:r>
        <w:rPr>
          <w:b/>
          <w:bCs/>
          <w:lang w:val="es-ES"/>
        </w:rPr>
        <w:t xml:space="preserve"> </w:t>
      </w:r>
    </w:p>
    <w:p w14:paraId="04C368E6" w14:textId="0D7016A3" w:rsidR="00857916" w:rsidRPr="002E2C3F" w:rsidRDefault="00857916" w:rsidP="00857916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5D970E6" wp14:editId="71CCFB52">
            <wp:simplePos x="0" y="0"/>
            <wp:positionH relativeFrom="column">
              <wp:posOffset>459105</wp:posOffset>
            </wp:positionH>
            <wp:positionV relativeFrom="paragraph">
              <wp:posOffset>232410</wp:posOffset>
            </wp:positionV>
            <wp:extent cx="2925445" cy="1205230"/>
            <wp:effectExtent l="0" t="0" r="8255" b="0"/>
            <wp:wrapTight wrapText="bothSides">
              <wp:wrapPolygon edited="0">
                <wp:start x="0" y="0"/>
                <wp:lineTo x="0" y="21168"/>
                <wp:lineTo x="21520" y="21168"/>
                <wp:lineTo x="21520" y="0"/>
                <wp:lineTo x="0" y="0"/>
              </wp:wrapPolygon>
            </wp:wrapTight>
            <wp:docPr id="1313749221" name="Image 1313749221" descr="Une image contenant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issu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FD27BD6" wp14:editId="28E5B51C">
            <wp:simplePos x="0" y="0"/>
            <wp:positionH relativeFrom="column">
              <wp:posOffset>3333750</wp:posOffset>
            </wp:positionH>
            <wp:positionV relativeFrom="paragraph">
              <wp:posOffset>232796</wp:posOffset>
            </wp:positionV>
            <wp:extent cx="2874645" cy="1205230"/>
            <wp:effectExtent l="0" t="0" r="1905" b="0"/>
            <wp:wrapTight wrapText="bothSides">
              <wp:wrapPolygon edited="0">
                <wp:start x="0" y="0"/>
                <wp:lineTo x="0" y="21168"/>
                <wp:lineTo x="21471" y="21168"/>
                <wp:lineTo x="21471" y="0"/>
                <wp:lineTo x="0" y="0"/>
              </wp:wrapPolygon>
            </wp:wrapTight>
            <wp:docPr id="1434359280" name="Image 143435928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C3F">
        <w:rPr>
          <w:b/>
          <w:bCs/>
          <w:sz w:val="28"/>
          <w:szCs w:val="28"/>
        </w:rPr>
        <w:t>Época Guerra Fría: a)</w:t>
      </w:r>
      <w:r w:rsidR="002E2C3F" w:rsidRPr="002E2C3F">
        <w:rPr>
          <w:b/>
          <w:bCs/>
          <w:sz w:val="28"/>
          <w:szCs w:val="28"/>
        </w:rPr>
        <w:t xml:space="preserve"> Implicació</w:t>
      </w:r>
      <w:r w:rsidR="002E2C3F">
        <w:rPr>
          <w:b/>
          <w:bCs/>
          <w:sz w:val="28"/>
          <w:szCs w:val="28"/>
        </w:rPr>
        <w:t>n Imaginaria (Pulsionalidad)</w:t>
      </w:r>
    </w:p>
    <w:p w14:paraId="579BE0D2" w14:textId="77777777" w:rsidR="00857916" w:rsidRPr="008F7F46" w:rsidRDefault="00857916" w:rsidP="00857916">
      <w:pPr>
        <w:pStyle w:val="Paragraphedeliste"/>
        <w:rPr>
          <w:b/>
          <w:bCs/>
          <w:sz w:val="18"/>
          <w:szCs w:val="18"/>
        </w:rPr>
      </w:pPr>
      <w:bookmarkStart w:id="0" w:name="_Hlk86094720"/>
      <w:r w:rsidRPr="008F7F46">
        <w:rPr>
          <w:b/>
          <w:bCs/>
          <w:sz w:val="18"/>
          <w:szCs w:val="18"/>
        </w:rPr>
        <w:t xml:space="preserve">Parte Izquierda del Mural Hospital del Trabajador  </w:t>
      </w:r>
      <w:r>
        <w:rPr>
          <w:b/>
          <w:bCs/>
          <w:sz w:val="18"/>
          <w:szCs w:val="18"/>
        </w:rPr>
        <w:t xml:space="preserve">    </w:t>
      </w:r>
      <w:r>
        <w:rPr>
          <w:b/>
          <w:bCs/>
          <w:sz w:val="18"/>
          <w:szCs w:val="18"/>
        </w:rPr>
        <w:tab/>
      </w:r>
      <w:r w:rsidRPr="008F7F46">
        <w:rPr>
          <w:b/>
          <w:bCs/>
          <w:sz w:val="18"/>
          <w:szCs w:val="18"/>
        </w:rPr>
        <w:t xml:space="preserve">Parte Derecha del Mural Hospital del Trabajador </w:t>
      </w:r>
    </w:p>
    <w:p w14:paraId="120CCB02" w14:textId="77777777" w:rsidR="00857916" w:rsidRPr="008F7F46" w:rsidRDefault="00857916" w:rsidP="00857916">
      <w:pPr>
        <w:pStyle w:val="Paragraphedeliste"/>
        <w:rPr>
          <w:b/>
          <w:bCs/>
          <w:sz w:val="18"/>
          <w:szCs w:val="18"/>
          <w:lang w:val="pt-BR"/>
        </w:rPr>
      </w:pPr>
      <w:r>
        <w:rPr>
          <w:b/>
          <w:bCs/>
          <w:sz w:val="18"/>
          <w:szCs w:val="18"/>
          <w:lang w:val="pt-BR"/>
        </w:rPr>
        <w:t xml:space="preserve">Pintada </w:t>
      </w:r>
      <w:r w:rsidRPr="008F7F46">
        <w:rPr>
          <w:b/>
          <w:bCs/>
          <w:sz w:val="18"/>
          <w:szCs w:val="18"/>
          <w:lang w:val="pt-BR"/>
        </w:rPr>
        <w:t>por Brigada Ramona Parra 1971</w:t>
      </w:r>
    </w:p>
    <w:p w14:paraId="0FD4C2BA" w14:textId="77777777" w:rsidR="00857916" w:rsidRDefault="00857916" w:rsidP="00857916">
      <w:pPr>
        <w:pStyle w:val="Paragraphedeliste"/>
        <w:rPr>
          <w:b/>
          <w:bCs/>
        </w:rPr>
      </w:pPr>
      <w:r w:rsidRPr="008F7F46">
        <w:rPr>
          <w:b/>
          <w:bCs/>
        </w:rPr>
        <w:t>Historiograma Luminosidad según Programa V</w:t>
      </w:r>
      <w:r>
        <w:rPr>
          <w:b/>
          <w:bCs/>
        </w:rPr>
        <w:t>ideo 9 Sony:</w:t>
      </w:r>
    </w:p>
    <w:p w14:paraId="703F197B" w14:textId="77777777" w:rsidR="00857916" w:rsidRPr="008F7F46" w:rsidRDefault="00857916" w:rsidP="00857916">
      <w:pPr>
        <w:pStyle w:val="Paragraphedeliste"/>
        <w:rPr>
          <w:b/>
          <w:bCs/>
        </w:rPr>
      </w:pPr>
      <w:r w:rsidRPr="008F7F46">
        <w:rPr>
          <w:b/>
          <w:bCs/>
          <w:noProof/>
          <w:sz w:val="28"/>
          <w:szCs w:val="28"/>
        </w:rPr>
        <w:drawing>
          <wp:inline distT="0" distB="0" distL="0" distR="0" wp14:anchorId="0F61AA06" wp14:editId="30C45A28">
            <wp:extent cx="2148590" cy="1606060"/>
            <wp:effectExtent l="0" t="0" r="4445" b="0"/>
            <wp:docPr id="1039497095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97095" name="Image 1" descr="Une image contenant capture d’écra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8474" cy="16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F46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77C39049" wp14:editId="248345F8">
            <wp:simplePos x="0" y="0"/>
            <wp:positionH relativeFrom="column">
              <wp:posOffset>459136</wp:posOffset>
            </wp:positionH>
            <wp:positionV relativeFrom="paragraph">
              <wp:posOffset>1176</wp:posOffset>
            </wp:positionV>
            <wp:extent cx="2452886" cy="1543987"/>
            <wp:effectExtent l="0" t="0" r="5080" b="0"/>
            <wp:wrapTight wrapText="bothSides">
              <wp:wrapPolygon edited="0">
                <wp:start x="0" y="0"/>
                <wp:lineTo x="0" y="21325"/>
                <wp:lineTo x="21477" y="21325"/>
                <wp:lineTo x="21477" y="0"/>
                <wp:lineTo x="0" y="0"/>
              </wp:wrapPolygon>
            </wp:wrapTight>
            <wp:docPr id="13704010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0100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8418" r="1176" b="17275"/>
                    <a:stretch/>
                  </pic:blipFill>
                  <pic:spPr bwMode="auto">
                    <a:xfrm>
                      <a:off x="0" y="0"/>
                      <a:ext cx="2452886" cy="154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C18190" w14:textId="77777777" w:rsidR="00857916" w:rsidRPr="008F7F46" w:rsidRDefault="00857916" w:rsidP="00857916">
      <w:pPr>
        <w:pStyle w:val="Paragraphedelist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Descripción Historiograma </w:t>
      </w:r>
      <w:proofErr w:type="spellStart"/>
      <w:r>
        <w:rPr>
          <w:b/>
          <w:bCs/>
          <w:sz w:val="28"/>
          <w:szCs w:val="28"/>
        </w:rPr>
        <w:t>Photo</w:t>
      </w:r>
      <w:proofErr w:type="spellEnd"/>
      <w:r>
        <w:rPr>
          <w:b/>
          <w:bCs/>
          <w:sz w:val="28"/>
          <w:szCs w:val="28"/>
        </w:rPr>
        <w:t xml:space="preserve"> Shop 2020:</w:t>
      </w:r>
    </w:p>
    <w:bookmarkEnd w:id="0"/>
    <w:p w14:paraId="7D945124" w14:textId="77777777" w:rsidR="00857916" w:rsidRDefault="00857916" w:rsidP="00857916">
      <w:pPr>
        <w:pStyle w:val="Paragraphedeliste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B2001E6" wp14:editId="75F5C758">
            <wp:simplePos x="0" y="0"/>
            <wp:positionH relativeFrom="column">
              <wp:posOffset>3475990</wp:posOffset>
            </wp:positionH>
            <wp:positionV relativeFrom="paragraph">
              <wp:posOffset>71755</wp:posOffset>
            </wp:positionV>
            <wp:extent cx="2862580" cy="1014095"/>
            <wp:effectExtent l="0" t="0" r="0" b="0"/>
            <wp:wrapTight wrapText="bothSides">
              <wp:wrapPolygon edited="0">
                <wp:start x="0" y="0"/>
                <wp:lineTo x="0" y="21100"/>
                <wp:lineTo x="21418" y="21100"/>
                <wp:lineTo x="21418" y="0"/>
                <wp:lineTo x="0" y="0"/>
              </wp:wrapPolygon>
            </wp:wrapTight>
            <wp:docPr id="651584672" name="Image 651584672" descr="Une image contenant texte, capture d’écran, monite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apture d’écran, moniteur, équipement électroniqu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2" t="25493" r="9537" b="46957"/>
                    <a:stretch/>
                  </pic:blipFill>
                  <pic:spPr bwMode="auto">
                    <a:xfrm>
                      <a:off x="0" y="0"/>
                      <a:ext cx="2862580" cy="101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ED5F4C" wp14:editId="5D6DC8D7">
            <wp:extent cx="2818151" cy="1006333"/>
            <wp:effectExtent l="0" t="0" r="1270" b="3810"/>
            <wp:docPr id="10" name="Image 10" descr="Une image contenant texte, moniteur, capture d’écran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moniteur, capture d’écran, équipement électronique&#10;&#10;Description générée automatiquement"/>
                    <pic:cNvPicPr/>
                  </pic:nvPicPr>
                  <pic:blipFill rotWithShape="1">
                    <a:blip r:embed="rId12"/>
                    <a:srcRect l="13690" t="25012" r="8532" b="49134"/>
                    <a:stretch/>
                  </pic:blipFill>
                  <pic:spPr bwMode="auto">
                    <a:xfrm>
                      <a:off x="0" y="0"/>
                      <a:ext cx="2887380" cy="103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10A6" w14:textId="77777777" w:rsidR="00857916" w:rsidRDefault="00857916" w:rsidP="00857916">
      <w:pPr>
        <w:pStyle w:val="Paragraphedeliste"/>
        <w:rPr>
          <w:b/>
          <w:bCs/>
          <w:sz w:val="28"/>
          <w:szCs w:val="28"/>
        </w:rPr>
      </w:pPr>
    </w:p>
    <w:p w14:paraId="4B7FA361" w14:textId="1A99F7D7" w:rsidR="00857916" w:rsidRDefault="002E2C3F" w:rsidP="002E2C3F">
      <w:pPr>
        <w:pStyle w:val="Paragraphedeliste"/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1).- Imagen Pulsionalidad: </w:t>
      </w:r>
      <w:r w:rsidR="00857916">
        <w:rPr>
          <w:b/>
          <w:bCs/>
          <w:sz w:val="28"/>
          <w:szCs w:val="28"/>
        </w:rPr>
        <w:t>Síntesis Trabajo Anterior Corregido</w:t>
      </w:r>
    </w:p>
    <w:p w14:paraId="3379A289" w14:textId="77777777" w:rsidR="00E462EB" w:rsidRDefault="00E462EB" w:rsidP="00BD5A7B">
      <w:pPr>
        <w:spacing w:after="0" w:line="240" w:lineRule="auto"/>
        <w:rPr>
          <w:lang w:val="es-ES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559"/>
        <w:gridCol w:w="850"/>
        <w:gridCol w:w="1701"/>
        <w:gridCol w:w="1985"/>
      </w:tblGrid>
      <w:tr w:rsidR="00E462EB" w:rsidRPr="00857916" w14:paraId="5517793E" w14:textId="77777777" w:rsidTr="005C081A">
        <w:tc>
          <w:tcPr>
            <w:tcW w:w="2263" w:type="dxa"/>
          </w:tcPr>
          <w:p w14:paraId="3033E41B" w14:textId="77777777" w:rsidR="00E462EB" w:rsidRPr="00857916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</w:p>
        </w:tc>
        <w:tc>
          <w:tcPr>
            <w:tcW w:w="1560" w:type="dxa"/>
          </w:tcPr>
          <w:p w14:paraId="51C2AC62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E462E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Excelente (muchas variables y Profundidad)</w:t>
            </w:r>
          </w:p>
        </w:tc>
        <w:tc>
          <w:tcPr>
            <w:tcW w:w="1559" w:type="dxa"/>
          </w:tcPr>
          <w:p w14:paraId="345C1DDE" w14:textId="1D922E72" w:rsidR="00E462EB" w:rsidRPr="00E462EB" w:rsidRDefault="005C081A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Más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E462EB" w:rsidRPr="00E462EB">
              <w:rPr>
                <w:rFonts w:ascii="Calibri" w:hAnsi="Calibri" w:cs="Calibri"/>
                <w:b/>
                <w:bCs/>
                <w:sz w:val="18"/>
                <w:szCs w:val="18"/>
              </w:rPr>
              <w:t>que Regular</w:t>
            </w:r>
          </w:p>
        </w:tc>
        <w:tc>
          <w:tcPr>
            <w:tcW w:w="850" w:type="dxa"/>
          </w:tcPr>
          <w:p w14:paraId="4CF2A790" w14:textId="5742BABC" w:rsidR="00E462EB" w:rsidRPr="005C081A" w:rsidRDefault="00E462EB" w:rsidP="005C081A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C081A">
              <w:rPr>
                <w:rFonts w:ascii="Calibri" w:hAnsi="Calibri" w:cs="Calibri"/>
                <w:b/>
                <w:bCs/>
                <w:sz w:val="18"/>
                <w:szCs w:val="18"/>
              </w:rPr>
              <w:t>Regular</w:t>
            </w:r>
          </w:p>
        </w:tc>
        <w:tc>
          <w:tcPr>
            <w:tcW w:w="1701" w:type="dxa"/>
          </w:tcPr>
          <w:p w14:paraId="141317F5" w14:textId="415F8037" w:rsidR="00E462EB" w:rsidRPr="005C081A" w:rsidRDefault="005C081A" w:rsidP="005C081A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Menos</w:t>
            </w:r>
            <w:proofErr w:type="spellEnd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="00E462EB" w:rsidRPr="005C081A">
              <w:rPr>
                <w:rFonts w:ascii="Calibri" w:hAnsi="Calibri" w:cs="Calibri"/>
                <w:b/>
                <w:bCs/>
                <w:sz w:val="18"/>
                <w:szCs w:val="18"/>
              </w:rPr>
              <w:t>que Regular</w:t>
            </w:r>
          </w:p>
        </w:tc>
        <w:tc>
          <w:tcPr>
            <w:tcW w:w="1985" w:type="dxa"/>
          </w:tcPr>
          <w:p w14:paraId="3B8AC0E9" w14:textId="72715EAE" w:rsidR="00E462EB" w:rsidRPr="00E462EB" w:rsidRDefault="00E462EB" w:rsidP="00E20A78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E462E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Malo (Cero Variables y/o Errónea)</w:t>
            </w:r>
          </w:p>
        </w:tc>
      </w:tr>
      <w:tr w:rsidR="00E462EB" w:rsidRPr="00E462EB" w14:paraId="153CB313" w14:textId="77777777" w:rsidTr="005C081A">
        <w:tc>
          <w:tcPr>
            <w:tcW w:w="2263" w:type="dxa"/>
          </w:tcPr>
          <w:p w14:paraId="257708EA" w14:textId="77777777" w:rsidR="00E462EB" w:rsidRPr="005C081A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5C081A">
              <w:rPr>
                <w:rFonts w:ascii="Calibri" w:hAnsi="Calibri" w:cs="Calibri"/>
                <w:sz w:val="18"/>
                <w:szCs w:val="18"/>
                <w:lang w:val="es-ES"/>
              </w:rPr>
              <w:t xml:space="preserve">Descripción </w:t>
            </w:r>
          </w:p>
          <w:p w14:paraId="00932E1F" w14:textId="2085E1ED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E462EB">
              <w:rPr>
                <w:rFonts w:ascii="Calibri" w:hAnsi="Calibri" w:cs="Calibri"/>
                <w:sz w:val="18"/>
                <w:szCs w:val="18"/>
                <w:lang w:val="es-ES"/>
              </w:rPr>
              <w:t>Energía del Cuerpo que se manifiesta en la Imagen desde el punto de vista de la implicación del sujeto en la sociedad de la época</w:t>
            </w:r>
          </w:p>
        </w:tc>
        <w:tc>
          <w:tcPr>
            <w:tcW w:w="1560" w:type="dxa"/>
          </w:tcPr>
          <w:p w14:paraId="295D12A3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462EB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5 </w:t>
            </w:r>
          </w:p>
        </w:tc>
        <w:tc>
          <w:tcPr>
            <w:tcW w:w="1559" w:type="dxa"/>
          </w:tcPr>
          <w:p w14:paraId="72A0B39B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4,2</w:t>
            </w:r>
          </w:p>
        </w:tc>
        <w:tc>
          <w:tcPr>
            <w:tcW w:w="850" w:type="dxa"/>
          </w:tcPr>
          <w:p w14:paraId="1A173616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2,5</w:t>
            </w:r>
          </w:p>
        </w:tc>
        <w:tc>
          <w:tcPr>
            <w:tcW w:w="1701" w:type="dxa"/>
          </w:tcPr>
          <w:p w14:paraId="0782B41A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1,25</w:t>
            </w:r>
          </w:p>
        </w:tc>
        <w:tc>
          <w:tcPr>
            <w:tcW w:w="1985" w:type="dxa"/>
          </w:tcPr>
          <w:p w14:paraId="3C43EF36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462EB" w:rsidRPr="00E462EB" w14:paraId="49D7AFD8" w14:textId="77777777" w:rsidTr="005C081A">
        <w:tc>
          <w:tcPr>
            <w:tcW w:w="2263" w:type="dxa"/>
          </w:tcPr>
          <w:p w14:paraId="54AEAC2E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E462EB">
              <w:rPr>
                <w:rFonts w:ascii="Calibri" w:hAnsi="Calibri" w:cs="Calibri"/>
                <w:sz w:val="18"/>
                <w:szCs w:val="18"/>
                <w:lang w:val="es-ES"/>
              </w:rPr>
              <w:t>Descripción de la Significación Pulsional de la Luminosidad</w:t>
            </w:r>
          </w:p>
        </w:tc>
        <w:tc>
          <w:tcPr>
            <w:tcW w:w="1560" w:type="dxa"/>
          </w:tcPr>
          <w:p w14:paraId="4C10371A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14:paraId="251ECAD8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1,5</w:t>
            </w:r>
          </w:p>
        </w:tc>
        <w:tc>
          <w:tcPr>
            <w:tcW w:w="850" w:type="dxa"/>
          </w:tcPr>
          <w:p w14:paraId="2958979D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462EB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14:paraId="46BD1F07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0,5</w:t>
            </w:r>
          </w:p>
        </w:tc>
        <w:tc>
          <w:tcPr>
            <w:tcW w:w="1985" w:type="dxa"/>
          </w:tcPr>
          <w:p w14:paraId="605C23D6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462EB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462EB" w:rsidRPr="00E462EB" w14:paraId="15238542" w14:textId="77777777" w:rsidTr="005C081A">
        <w:tc>
          <w:tcPr>
            <w:tcW w:w="2263" w:type="dxa"/>
          </w:tcPr>
          <w:p w14:paraId="7281C8E8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462EB">
              <w:rPr>
                <w:rFonts w:ascii="Calibri" w:hAnsi="Calibri" w:cs="Calibri"/>
                <w:b/>
                <w:bCs/>
                <w:sz w:val="18"/>
                <w:szCs w:val="18"/>
              </w:rPr>
              <w:t>Nota</w:t>
            </w:r>
          </w:p>
        </w:tc>
        <w:tc>
          <w:tcPr>
            <w:tcW w:w="1560" w:type="dxa"/>
          </w:tcPr>
          <w:p w14:paraId="78056B82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2FA448E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5624A578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6ECDB0A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79BF56F" w14:textId="77777777" w:rsidR="00E462EB" w:rsidRPr="00E462EB" w:rsidRDefault="00E462EB" w:rsidP="00E20A7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CE583BF" w14:textId="2553ED36" w:rsidR="005A502F" w:rsidRPr="002E2C3F" w:rsidRDefault="002E2C3F" w:rsidP="002E2C3F">
      <w:pPr>
        <w:pStyle w:val="Paragraphedeliste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</w:rPr>
      </w:pPr>
      <w:r w:rsidRPr="002E2C3F">
        <w:rPr>
          <w:b/>
          <w:bCs/>
          <w:sz w:val="28"/>
          <w:szCs w:val="28"/>
        </w:rPr>
        <w:lastRenderedPageBreak/>
        <w:t xml:space="preserve">2.- </w:t>
      </w:r>
      <w:r w:rsidR="00E462EB" w:rsidRPr="002E2C3F">
        <w:rPr>
          <w:b/>
          <w:bCs/>
          <w:sz w:val="28"/>
          <w:szCs w:val="28"/>
        </w:rPr>
        <w:t xml:space="preserve">Análisis de la Pulsionalidad de la música que iba históricamente en correlación a la plástica urbana de la época de la guerra fría: </w:t>
      </w:r>
      <w:r w:rsidR="00BA5792" w:rsidRPr="002E2C3F">
        <w:rPr>
          <w:b/>
          <w:bCs/>
          <w:sz w:val="28"/>
          <w:szCs w:val="28"/>
        </w:rPr>
        <w:t xml:space="preserve">Quilapayún: </w:t>
      </w:r>
      <w:r w:rsidR="00857916" w:rsidRPr="002E2C3F">
        <w:rPr>
          <w:b/>
          <w:bCs/>
          <w:sz w:val="28"/>
          <w:szCs w:val="28"/>
        </w:rPr>
        <w:t>“Canción Final, “Cantata Santa María de Iquique”</w:t>
      </w:r>
    </w:p>
    <w:p w14:paraId="25E9248C" w14:textId="23431FCD" w:rsidR="002E2C3F" w:rsidRDefault="002E2C3F" w:rsidP="002E2C3F">
      <w:pPr>
        <w:pStyle w:val="Paragraphedeliste"/>
        <w:spacing w:after="0" w:line="240" w:lineRule="auto"/>
        <w:rPr>
          <w:b/>
          <w:bCs/>
        </w:rPr>
      </w:pPr>
      <w:r w:rsidRPr="002E2C3F">
        <w:rPr>
          <w:b/>
          <w:bCs/>
        </w:rPr>
        <w:drawing>
          <wp:anchor distT="0" distB="0" distL="114300" distR="114300" simplePos="0" relativeHeight="251674624" behindDoc="1" locked="0" layoutInCell="1" allowOverlap="1" wp14:anchorId="641F5F82" wp14:editId="6A8F45A9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548755" cy="3562350"/>
            <wp:effectExtent l="0" t="0" r="4445" b="0"/>
            <wp:wrapTight wrapText="bothSides">
              <wp:wrapPolygon edited="0">
                <wp:start x="0" y="0"/>
                <wp:lineTo x="0" y="21484"/>
                <wp:lineTo x="21552" y="21484"/>
                <wp:lineTo x="21552" y="0"/>
                <wp:lineTo x="0" y="0"/>
              </wp:wrapPolygon>
            </wp:wrapTight>
            <wp:docPr id="1939799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9954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654875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Descripción Totalidad Cantata a través Adobe </w:t>
      </w:r>
      <w:proofErr w:type="spellStart"/>
      <w:r>
        <w:rPr>
          <w:b/>
          <w:bCs/>
        </w:rPr>
        <w:t>Audition</w:t>
      </w:r>
      <w:proofErr w:type="spellEnd"/>
      <w:r>
        <w:rPr>
          <w:b/>
          <w:bCs/>
        </w:rPr>
        <w:t xml:space="preserve">, puede usarse </w:t>
      </w:r>
      <w:proofErr w:type="spellStart"/>
      <w:r>
        <w:rPr>
          <w:b/>
          <w:bCs/>
        </w:rPr>
        <w:t>Cool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Edit</w:t>
      </w:r>
      <w:proofErr w:type="spellEnd"/>
      <w:r>
        <w:rPr>
          <w:b/>
          <w:bCs/>
        </w:rPr>
        <w:t xml:space="preserve"> y/o </w:t>
      </w:r>
      <w:proofErr w:type="spellStart"/>
      <w:r>
        <w:rPr>
          <w:b/>
          <w:bCs/>
        </w:rPr>
        <w:t>Sound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Forget</w:t>
      </w:r>
      <w:proofErr w:type="spellEnd"/>
    </w:p>
    <w:p w14:paraId="30C31735" w14:textId="567E17CC" w:rsidR="00BA5792" w:rsidRPr="002E2C3F" w:rsidRDefault="002E2C3F" w:rsidP="00BA5792">
      <w:pPr>
        <w:spacing w:after="0" w:line="240" w:lineRule="auto"/>
        <w:rPr>
          <w:b/>
          <w:bCs/>
          <w:lang w:val="es-ES"/>
        </w:rPr>
      </w:pPr>
      <w:proofErr w:type="gramStart"/>
      <w:r>
        <w:rPr>
          <w:b/>
          <w:bCs/>
          <w:lang w:val="es-ES"/>
        </w:rPr>
        <w:t>Descripción A Realizar</w:t>
      </w:r>
      <w:proofErr w:type="gramEnd"/>
      <w:r>
        <w:rPr>
          <w:b/>
          <w:bCs/>
          <w:lang w:val="es-ES"/>
        </w:rPr>
        <w:t>, Trabajo No Realizado.</w:t>
      </w:r>
    </w:p>
    <w:p w14:paraId="71339D39" w14:textId="64237D34" w:rsidR="00BA5792" w:rsidRPr="002E2C3F" w:rsidRDefault="00BA5792" w:rsidP="00BA5792">
      <w:pPr>
        <w:spacing w:after="0" w:line="240" w:lineRule="auto"/>
        <w:rPr>
          <w:b/>
          <w:bCs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1276"/>
        <w:gridCol w:w="1417"/>
        <w:gridCol w:w="772"/>
        <w:gridCol w:w="1503"/>
        <w:gridCol w:w="1504"/>
      </w:tblGrid>
      <w:tr w:rsidR="00BA5792" w:rsidRPr="00857916" w14:paraId="3566A540" w14:textId="77777777" w:rsidTr="00BA5792">
        <w:tc>
          <w:tcPr>
            <w:tcW w:w="2547" w:type="dxa"/>
          </w:tcPr>
          <w:p w14:paraId="4015455C" w14:textId="77777777" w:rsidR="00BA5792" w:rsidRPr="002E2C3F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</w:tc>
        <w:tc>
          <w:tcPr>
            <w:tcW w:w="1276" w:type="dxa"/>
          </w:tcPr>
          <w:p w14:paraId="0B12B34A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Excelente (muchas variables y Profundidad)</w:t>
            </w:r>
          </w:p>
        </w:tc>
        <w:tc>
          <w:tcPr>
            <w:tcW w:w="1417" w:type="dxa"/>
          </w:tcPr>
          <w:p w14:paraId="6774E1B1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Más</w:t>
            </w:r>
            <w:proofErr w:type="spellEnd"/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que Regular</w:t>
            </w:r>
          </w:p>
        </w:tc>
        <w:tc>
          <w:tcPr>
            <w:tcW w:w="772" w:type="dxa"/>
          </w:tcPr>
          <w:p w14:paraId="0A032BE7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Regular</w:t>
            </w:r>
          </w:p>
        </w:tc>
        <w:tc>
          <w:tcPr>
            <w:tcW w:w="1503" w:type="dxa"/>
          </w:tcPr>
          <w:p w14:paraId="36B80646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Menos</w:t>
            </w:r>
            <w:proofErr w:type="spellEnd"/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que Regular</w:t>
            </w:r>
          </w:p>
        </w:tc>
        <w:tc>
          <w:tcPr>
            <w:tcW w:w="1504" w:type="dxa"/>
          </w:tcPr>
          <w:p w14:paraId="4CD57E9A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Malo (Cero Variables y/o Descripción Errónea)</w:t>
            </w:r>
          </w:p>
        </w:tc>
      </w:tr>
      <w:tr w:rsidR="00BA5792" w:rsidRPr="00BA5792" w14:paraId="0CCE490F" w14:textId="77777777" w:rsidTr="00BA5792">
        <w:tc>
          <w:tcPr>
            <w:tcW w:w="2547" w:type="dxa"/>
          </w:tcPr>
          <w:p w14:paraId="3DDE50C8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 xml:space="preserve">Descripción </w:t>
            </w:r>
          </w:p>
          <w:p w14:paraId="14CDDBE8" w14:textId="647C2C1F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Energía del Cuerpo que se manifiesta en la Música desde el punto de vista de la implicación del sujeto en la sociedad de la época</w:t>
            </w:r>
          </w:p>
        </w:tc>
        <w:tc>
          <w:tcPr>
            <w:tcW w:w="1276" w:type="dxa"/>
          </w:tcPr>
          <w:p w14:paraId="3879FF31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417" w:type="dxa"/>
          </w:tcPr>
          <w:p w14:paraId="3B3FBF36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4,2</w:t>
            </w:r>
          </w:p>
        </w:tc>
        <w:tc>
          <w:tcPr>
            <w:tcW w:w="772" w:type="dxa"/>
          </w:tcPr>
          <w:p w14:paraId="17974E3D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2,5</w:t>
            </w:r>
          </w:p>
        </w:tc>
        <w:tc>
          <w:tcPr>
            <w:tcW w:w="1503" w:type="dxa"/>
          </w:tcPr>
          <w:p w14:paraId="22A148E9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1,25</w:t>
            </w:r>
          </w:p>
        </w:tc>
        <w:tc>
          <w:tcPr>
            <w:tcW w:w="1504" w:type="dxa"/>
          </w:tcPr>
          <w:p w14:paraId="2076E8D0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BA5792" w:rsidRPr="00BA5792" w14:paraId="484AC2B8" w14:textId="77777777" w:rsidTr="00BA5792">
        <w:tc>
          <w:tcPr>
            <w:tcW w:w="2547" w:type="dxa"/>
          </w:tcPr>
          <w:p w14:paraId="60D58197" w14:textId="0500970B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Descripción de la Significación Pulsional de la oscilación global del sonido (</w:t>
            </w:r>
            <w:proofErr w:type="spellStart"/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espectograma</w:t>
            </w:r>
            <w:proofErr w:type="spellEnd"/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)</w:t>
            </w:r>
          </w:p>
        </w:tc>
        <w:tc>
          <w:tcPr>
            <w:tcW w:w="1276" w:type="dxa"/>
          </w:tcPr>
          <w:p w14:paraId="79D96015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14:paraId="23480ADA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1,5</w:t>
            </w:r>
          </w:p>
        </w:tc>
        <w:tc>
          <w:tcPr>
            <w:tcW w:w="772" w:type="dxa"/>
          </w:tcPr>
          <w:p w14:paraId="1DD5258A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03" w:type="dxa"/>
          </w:tcPr>
          <w:p w14:paraId="150DD888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0,5</w:t>
            </w:r>
          </w:p>
        </w:tc>
        <w:tc>
          <w:tcPr>
            <w:tcW w:w="1504" w:type="dxa"/>
          </w:tcPr>
          <w:p w14:paraId="4F389220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BA5792" w:rsidRPr="00BA5792" w14:paraId="06B49326" w14:textId="77777777" w:rsidTr="00BA5792">
        <w:tc>
          <w:tcPr>
            <w:tcW w:w="2547" w:type="dxa"/>
          </w:tcPr>
          <w:p w14:paraId="771CF8AA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Nota</w:t>
            </w:r>
          </w:p>
        </w:tc>
        <w:tc>
          <w:tcPr>
            <w:tcW w:w="1276" w:type="dxa"/>
          </w:tcPr>
          <w:p w14:paraId="2D7C7A36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14:paraId="1B692530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772" w:type="dxa"/>
          </w:tcPr>
          <w:p w14:paraId="2BC4656D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03" w:type="dxa"/>
          </w:tcPr>
          <w:p w14:paraId="2873C8E9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04" w:type="dxa"/>
          </w:tcPr>
          <w:p w14:paraId="7CEF62F7" w14:textId="77777777" w:rsidR="00BA5792" w:rsidRPr="00BA5792" w:rsidRDefault="00BA5792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0872A81" w14:textId="67D43601" w:rsidR="00BA5792" w:rsidRDefault="00BA5792" w:rsidP="00BA5792">
      <w:pPr>
        <w:spacing w:after="0" w:line="240" w:lineRule="auto"/>
        <w:rPr>
          <w:b/>
          <w:bCs/>
        </w:rPr>
      </w:pPr>
    </w:p>
    <w:p w14:paraId="5328AB64" w14:textId="30C46687" w:rsidR="00BA5792" w:rsidRPr="002E2C3F" w:rsidRDefault="002E2C3F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  <w:r w:rsidRPr="002E2C3F">
        <w:rPr>
          <w:b/>
          <w:bCs/>
          <w:sz w:val="28"/>
          <w:szCs w:val="28"/>
          <w:lang w:val="es-ES"/>
        </w:rPr>
        <w:t xml:space="preserve"> </w:t>
      </w:r>
      <w:r>
        <w:rPr>
          <w:b/>
          <w:bCs/>
          <w:sz w:val="28"/>
          <w:szCs w:val="28"/>
          <w:lang w:val="es-ES"/>
        </w:rPr>
        <w:t>a</w:t>
      </w:r>
      <w:r w:rsidRPr="002E2C3F">
        <w:rPr>
          <w:b/>
          <w:bCs/>
          <w:sz w:val="28"/>
          <w:szCs w:val="28"/>
          <w:lang w:val="es-ES"/>
        </w:rPr>
        <w:t xml:space="preserve">) </w:t>
      </w:r>
      <w:r>
        <w:rPr>
          <w:b/>
          <w:bCs/>
          <w:sz w:val="28"/>
          <w:szCs w:val="28"/>
          <w:lang w:val="es-ES"/>
        </w:rPr>
        <w:t xml:space="preserve">3.- </w:t>
      </w:r>
      <w:r w:rsidR="00DD0C04" w:rsidRPr="002E2C3F">
        <w:rPr>
          <w:b/>
          <w:bCs/>
          <w:sz w:val="28"/>
          <w:szCs w:val="28"/>
          <w:lang w:val="es-ES"/>
        </w:rPr>
        <w:t>Establezca la Relación entre Ambos Espacios (él de la música y él de la imagen) a nivel</w:t>
      </w:r>
      <w:r w:rsidRPr="002E2C3F">
        <w:rPr>
          <w:b/>
          <w:bCs/>
          <w:sz w:val="28"/>
          <w:szCs w:val="28"/>
          <w:lang w:val="es-ES"/>
        </w:rPr>
        <w:t xml:space="preserve"> pulsional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418"/>
        <w:gridCol w:w="992"/>
        <w:gridCol w:w="1141"/>
        <w:gridCol w:w="1504"/>
      </w:tblGrid>
      <w:tr w:rsidR="00DD0C04" w:rsidRPr="00857916" w14:paraId="6A1EA727" w14:textId="77777777" w:rsidTr="0091360A">
        <w:tc>
          <w:tcPr>
            <w:tcW w:w="2547" w:type="dxa"/>
          </w:tcPr>
          <w:p w14:paraId="12F92281" w14:textId="77777777" w:rsidR="00DD0C04" w:rsidRPr="00857916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7AAD7AEA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 xml:space="preserve">Excelente </w:t>
            </w:r>
            <w:r w:rsidRPr="00DD0C04">
              <w:rPr>
                <w:rFonts w:ascii="Calibri" w:hAnsi="Calibri" w:cs="Calibri"/>
                <w:b/>
                <w:bCs/>
                <w:sz w:val="14"/>
                <w:szCs w:val="14"/>
                <w:lang w:val="es-ES"/>
              </w:rPr>
              <w:t>(muchas variables y Profundidad)</w:t>
            </w:r>
          </w:p>
        </w:tc>
        <w:tc>
          <w:tcPr>
            <w:tcW w:w="1418" w:type="dxa"/>
          </w:tcPr>
          <w:p w14:paraId="6C514ADB" w14:textId="71445D66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+</w:t>
            </w: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que Regular</w:t>
            </w:r>
          </w:p>
        </w:tc>
        <w:tc>
          <w:tcPr>
            <w:tcW w:w="992" w:type="dxa"/>
          </w:tcPr>
          <w:p w14:paraId="05B1AA79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Regular</w:t>
            </w:r>
          </w:p>
        </w:tc>
        <w:tc>
          <w:tcPr>
            <w:tcW w:w="1141" w:type="dxa"/>
          </w:tcPr>
          <w:p w14:paraId="0BE5A1A0" w14:textId="3EE7EB1F" w:rsidR="00DD0C04" w:rsidRPr="00DD0C04" w:rsidRDefault="00DD0C04" w:rsidP="00DD0C04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  <w:r w:rsidRPr="00DD0C04">
              <w:rPr>
                <w:rFonts w:ascii="Calibri" w:hAnsi="Calibri" w:cs="Calibri"/>
                <w:b/>
                <w:bCs/>
                <w:sz w:val="16"/>
                <w:szCs w:val="16"/>
              </w:rPr>
              <w:t>que Regular</w:t>
            </w:r>
          </w:p>
        </w:tc>
        <w:tc>
          <w:tcPr>
            <w:tcW w:w="1504" w:type="dxa"/>
          </w:tcPr>
          <w:p w14:paraId="03763D69" w14:textId="6233E9B6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Malo (Cero Variables y/o Errónea)</w:t>
            </w:r>
          </w:p>
        </w:tc>
      </w:tr>
      <w:tr w:rsidR="00DD0C04" w:rsidRPr="00BA5792" w14:paraId="42BC0D33" w14:textId="77777777" w:rsidTr="0091360A">
        <w:tc>
          <w:tcPr>
            <w:tcW w:w="2547" w:type="dxa"/>
          </w:tcPr>
          <w:p w14:paraId="34FF8458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 xml:space="preserve">Descripción </w:t>
            </w:r>
          </w:p>
          <w:p w14:paraId="49850381" w14:textId="50EB38F9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 xml:space="preserve">Energía del Cuerpo que se manifiesta </w:t>
            </w:r>
            <w:r w:rsidR="0091360A">
              <w:rPr>
                <w:rFonts w:ascii="Calibri" w:hAnsi="Calibri" w:cs="Calibri"/>
                <w:sz w:val="16"/>
                <w:szCs w:val="16"/>
                <w:lang w:val="es-ES"/>
              </w:rPr>
              <w:t xml:space="preserve">ambos espacios </w:t>
            </w: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desde el punto de vista de la implicación del sujeto en la sociedad de la época</w:t>
            </w:r>
          </w:p>
        </w:tc>
        <w:tc>
          <w:tcPr>
            <w:tcW w:w="1417" w:type="dxa"/>
          </w:tcPr>
          <w:p w14:paraId="0EE4360C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418" w:type="dxa"/>
          </w:tcPr>
          <w:p w14:paraId="63FA1717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4,2</w:t>
            </w:r>
          </w:p>
        </w:tc>
        <w:tc>
          <w:tcPr>
            <w:tcW w:w="992" w:type="dxa"/>
          </w:tcPr>
          <w:p w14:paraId="0C54B80F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2,5</w:t>
            </w:r>
          </w:p>
        </w:tc>
        <w:tc>
          <w:tcPr>
            <w:tcW w:w="1141" w:type="dxa"/>
          </w:tcPr>
          <w:p w14:paraId="2925BDBD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1,25</w:t>
            </w:r>
          </w:p>
        </w:tc>
        <w:tc>
          <w:tcPr>
            <w:tcW w:w="1504" w:type="dxa"/>
          </w:tcPr>
          <w:p w14:paraId="27ECCE88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DD0C04" w:rsidRPr="00BA5792" w14:paraId="3DE18EBA" w14:textId="77777777" w:rsidTr="0091360A">
        <w:tc>
          <w:tcPr>
            <w:tcW w:w="2547" w:type="dxa"/>
          </w:tcPr>
          <w:p w14:paraId="4353368B" w14:textId="164B2A3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 xml:space="preserve">Descripción de la Significación Pulsional de la oscilación global del </w:t>
            </w:r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lastRenderedPageBreak/>
              <w:t>sonido (</w:t>
            </w:r>
            <w:proofErr w:type="spellStart"/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espectograma</w:t>
            </w:r>
            <w:proofErr w:type="spellEnd"/>
            <w:r w:rsidRPr="00BA5792">
              <w:rPr>
                <w:rFonts w:ascii="Calibri" w:hAnsi="Calibri" w:cs="Calibri"/>
                <w:sz w:val="16"/>
                <w:szCs w:val="16"/>
                <w:lang w:val="es-ES"/>
              </w:rPr>
              <w:t>)</w:t>
            </w:r>
            <w:r w:rsidR="0091360A">
              <w:rPr>
                <w:rFonts w:ascii="Calibri" w:hAnsi="Calibri" w:cs="Calibri"/>
                <w:sz w:val="16"/>
                <w:szCs w:val="16"/>
                <w:lang w:val="es-ES"/>
              </w:rPr>
              <w:t xml:space="preserve"> con la LUMINANCIA de la imagen.</w:t>
            </w:r>
          </w:p>
        </w:tc>
        <w:tc>
          <w:tcPr>
            <w:tcW w:w="1417" w:type="dxa"/>
          </w:tcPr>
          <w:p w14:paraId="6A60443E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lastRenderedPageBreak/>
              <w:t>2</w:t>
            </w:r>
          </w:p>
        </w:tc>
        <w:tc>
          <w:tcPr>
            <w:tcW w:w="1418" w:type="dxa"/>
          </w:tcPr>
          <w:p w14:paraId="0A26DEE3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1,5</w:t>
            </w:r>
          </w:p>
        </w:tc>
        <w:tc>
          <w:tcPr>
            <w:tcW w:w="992" w:type="dxa"/>
          </w:tcPr>
          <w:p w14:paraId="10414E35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1" w:type="dxa"/>
          </w:tcPr>
          <w:p w14:paraId="34621362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0,5</w:t>
            </w:r>
          </w:p>
        </w:tc>
        <w:tc>
          <w:tcPr>
            <w:tcW w:w="1504" w:type="dxa"/>
          </w:tcPr>
          <w:p w14:paraId="318E5F0F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DD0C04" w:rsidRPr="00BA5792" w14:paraId="79979264" w14:textId="77777777" w:rsidTr="0091360A">
        <w:tc>
          <w:tcPr>
            <w:tcW w:w="2547" w:type="dxa"/>
          </w:tcPr>
          <w:p w14:paraId="112D4BF7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Nota</w:t>
            </w:r>
          </w:p>
        </w:tc>
        <w:tc>
          <w:tcPr>
            <w:tcW w:w="1417" w:type="dxa"/>
          </w:tcPr>
          <w:p w14:paraId="11C806C5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41B86458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</w:tcPr>
          <w:p w14:paraId="59EE6753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41" w:type="dxa"/>
          </w:tcPr>
          <w:p w14:paraId="29FEAF73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04" w:type="dxa"/>
          </w:tcPr>
          <w:p w14:paraId="2A9D8F84" w14:textId="77777777" w:rsidR="00DD0C04" w:rsidRPr="00BA5792" w:rsidRDefault="00DD0C04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A0EAE11" w14:textId="5C9F3C72" w:rsidR="00DD0C04" w:rsidRDefault="00DD0C04" w:rsidP="00BA5792">
      <w:pPr>
        <w:spacing w:after="0" w:line="240" w:lineRule="auto"/>
        <w:rPr>
          <w:b/>
          <w:bCs/>
          <w:lang w:val="es-ES"/>
        </w:rPr>
      </w:pPr>
    </w:p>
    <w:p w14:paraId="63DED1A8" w14:textId="761DF79D" w:rsidR="0091360A" w:rsidRDefault="0091360A" w:rsidP="00BA5792">
      <w:pPr>
        <w:spacing w:after="0" w:line="240" w:lineRule="auto"/>
        <w:rPr>
          <w:b/>
          <w:bCs/>
          <w:lang w:val="es-ES"/>
        </w:rPr>
      </w:pPr>
    </w:p>
    <w:p w14:paraId="76B13D37" w14:textId="3D0E35A7" w:rsidR="0091360A" w:rsidRPr="002E2C3F" w:rsidRDefault="002E2C3F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  <w:r w:rsidRPr="002E2C3F">
        <w:rPr>
          <w:b/>
          <w:bCs/>
          <w:sz w:val="28"/>
          <w:szCs w:val="28"/>
          <w:lang w:val="es-ES"/>
        </w:rPr>
        <w:t>B) Análisis Implicación Simbólica</w:t>
      </w:r>
    </w:p>
    <w:p w14:paraId="24FDE12C" w14:textId="0C9D0D37" w:rsidR="0091360A" w:rsidRDefault="002B51CB" w:rsidP="00BA5792">
      <w:pPr>
        <w:spacing w:after="0" w:line="240" w:lineRule="auto"/>
        <w:rPr>
          <w:b/>
          <w:bCs/>
          <w:lang w:val="es-ES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BFE5306" wp14:editId="77B5E2AF">
            <wp:simplePos x="0" y="0"/>
            <wp:positionH relativeFrom="column">
              <wp:posOffset>2882265</wp:posOffset>
            </wp:positionH>
            <wp:positionV relativeFrom="paragraph">
              <wp:posOffset>163830</wp:posOffset>
            </wp:positionV>
            <wp:extent cx="2874645" cy="1205230"/>
            <wp:effectExtent l="0" t="0" r="1905" b="0"/>
            <wp:wrapTight wrapText="bothSides">
              <wp:wrapPolygon edited="0">
                <wp:start x="0" y="0"/>
                <wp:lineTo x="0" y="21168"/>
                <wp:lineTo x="21471" y="21168"/>
                <wp:lineTo x="21471" y="0"/>
                <wp:lineTo x="0" y="0"/>
              </wp:wrapPolygon>
            </wp:wrapTight>
            <wp:docPr id="590333279" name="Image 59033327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D45CD21" wp14:editId="09DB3A1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2925445" cy="1205230"/>
            <wp:effectExtent l="0" t="0" r="8255" b="0"/>
            <wp:wrapTight wrapText="bothSides">
              <wp:wrapPolygon edited="0">
                <wp:start x="0" y="0"/>
                <wp:lineTo x="0" y="21168"/>
                <wp:lineTo x="21520" y="21168"/>
                <wp:lineTo x="21520" y="0"/>
                <wp:lineTo x="0" y="0"/>
              </wp:wrapPolygon>
            </wp:wrapTight>
            <wp:docPr id="200317752" name="Image 200317752" descr="Une image contenant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issu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BAC57" w14:textId="776F870E" w:rsidR="005C081A" w:rsidRDefault="005C081A" w:rsidP="00BA5792">
      <w:pPr>
        <w:spacing w:after="0" w:line="240" w:lineRule="auto"/>
        <w:rPr>
          <w:b/>
          <w:bCs/>
          <w:lang w:val="es-ES"/>
        </w:rPr>
      </w:pPr>
    </w:p>
    <w:p w14:paraId="063CE6AC" w14:textId="77777777" w:rsid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23A37B56" w14:textId="77777777" w:rsid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323E7161" w14:textId="77777777" w:rsid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5D935EAE" w14:textId="77777777" w:rsid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2A7AFD5B" w14:textId="77777777" w:rsid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4212A139" w14:textId="77777777" w:rsidR="005C081A" w:rsidRDefault="005C081A" w:rsidP="00BA5792">
      <w:pPr>
        <w:spacing w:after="0" w:line="240" w:lineRule="auto"/>
        <w:rPr>
          <w:b/>
          <w:bCs/>
          <w:lang w:val="es-ES"/>
        </w:rPr>
      </w:pPr>
    </w:p>
    <w:p w14:paraId="4B438C16" w14:textId="77777777" w:rsid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62519977" w14:textId="32D0FB89" w:rsidR="002B51CB" w:rsidRDefault="002B51CB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  <w:r w:rsidRPr="002B51CB">
        <w:rPr>
          <w:b/>
          <w:bCs/>
          <w:sz w:val="28"/>
          <w:szCs w:val="28"/>
          <w:lang w:val="es-ES"/>
        </w:rPr>
        <w:t xml:space="preserve">Síntesis Trabajo </w:t>
      </w:r>
      <w:r w:rsidRPr="002B51CB">
        <w:rPr>
          <w:b/>
          <w:bCs/>
          <w:sz w:val="28"/>
          <w:szCs w:val="28"/>
          <w:lang w:val="es-ES"/>
        </w:rPr>
        <w:t>Investigación Taller N</w:t>
      </w:r>
      <w:r>
        <w:rPr>
          <w:b/>
          <w:bCs/>
          <w:sz w:val="28"/>
          <w:szCs w:val="28"/>
          <w:lang w:val="es-ES"/>
        </w:rPr>
        <w:t>o 2</w:t>
      </w:r>
    </w:p>
    <w:p w14:paraId="5AC473BF" w14:textId="77777777" w:rsidR="002B51CB" w:rsidRDefault="002B51CB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</w:p>
    <w:p w14:paraId="3B644131" w14:textId="0E60D87C" w:rsidR="002B51CB" w:rsidRDefault="002B51CB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C) Análisis de la Interrelación entre el Mural- La Música desde el punto de vista simbólico e Imaginario</w:t>
      </w:r>
    </w:p>
    <w:p w14:paraId="0A5F557C" w14:textId="77777777" w:rsidR="002B51CB" w:rsidRDefault="002B51CB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</w:p>
    <w:p w14:paraId="0EFC067F" w14:textId="263EAC0A" w:rsidR="002B51CB" w:rsidRDefault="002B51CB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Por hacer: describir y construir</w:t>
      </w:r>
    </w:p>
    <w:p w14:paraId="08BE0934" w14:textId="77777777" w:rsidR="002B51CB" w:rsidRDefault="002B51CB" w:rsidP="00BA5792">
      <w:pPr>
        <w:spacing w:after="0" w:line="240" w:lineRule="auto"/>
        <w:rPr>
          <w:b/>
          <w:bCs/>
          <w:sz w:val="28"/>
          <w:szCs w:val="28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418"/>
        <w:gridCol w:w="992"/>
        <w:gridCol w:w="1141"/>
        <w:gridCol w:w="1504"/>
      </w:tblGrid>
      <w:tr w:rsidR="002B51CB" w:rsidRPr="00857916" w14:paraId="06EF8A82" w14:textId="77777777" w:rsidTr="0056509F">
        <w:tc>
          <w:tcPr>
            <w:tcW w:w="2547" w:type="dxa"/>
          </w:tcPr>
          <w:p w14:paraId="681D58EC" w14:textId="77777777" w:rsidR="002B51CB" w:rsidRPr="00E441A6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48E9466D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 xml:space="preserve">Excelente </w:t>
            </w:r>
            <w:r w:rsidRPr="00DD0C04">
              <w:rPr>
                <w:rFonts w:ascii="Calibri" w:hAnsi="Calibri" w:cs="Calibri"/>
                <w:b/>
                <w:bCs/>
                <w:sz w:val="14"/>
                <w:szCs w:val="14"/>
                <w:lang w:val="es-ES"/>
              </w:rPr>
              <w:t>(muchas variables y Profundidad)</w:t>
            </w:r>
          </w:p>
        </w:tc>
        <w:tc>
          <w:tcPr>
            <w:tcW w:w="1418" w:type="dxa"/>
          </w:tcPr>
          <w:p w14:paraId="383FA4A1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+</w:t>
            </w: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que Regular</w:t>
            </w:r>
          </w:p>
        </w:tc>
        <w:tc>
          <w:tcPr>
            <w:tcW w:w="992" w:type="dxa"/>
          </w:tcPr>
          <w:p w14:paraId="7C9B96F1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Regular</w:t>
            </w:r>
          </w:p>
        </w:tc>
        <w:tc>
          <w:tcPr>
            <w:tcW w:w="1141" w:type="dxa"/>
          </w:tcPr>
          <w:p w14:paraId="77FA8F50" w14:textId="77777777" w:rsidR="002B51CB" w:rsidRPr="00DD0C04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  <w:r w:rsidRPr="00DD0C04">
              <w:rPr>
                <w:rFonts w:ascii="Calibri" w:hAnsi="Calibri" w:cs="Calibri"/>
                <w:b/>
                <w:bCs/>
                <w:sz w:val="16"/>
                <w:szCs w:val="16"/>
              </w:rPr>
              <w:t>que Regular</w:t>
            </w:r>
          </w:p>
        </w:tc>
        <w:tc>
          <w:tcPr>
            <w:tcW w:w="1504" w:type="dxa"/>
          </w:tcPr>
          <w:p w14:paraId="6258E254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Malo (Cero Variables y/o Errónea)</w:t>
            </w:r>
          </w:p>
        </w:tc>
      </w:tr>
      <w:tr w:rsidR="002B51CB" w:rsidRPr="00BA5792" w14:paraId="22C70004" w14:textId="77777777" w:rsidTr="0056509F">
        <w:tc>
          <w:tcPr>
            <w:tcW w:w="2547" w:type="dxa"/>
          </w:tcPr>
          <w:p w14:paraId="2EA15679" w14:textId="514946CF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sz w:val="16"/>
                <w:szCs w:val="16"/>
                <w:lang w:val="es-ES"/>
              </w:rPr>
              <w:t>Complementariedad</w:t>
            </w:r>
            <w:r>
              <w:rPr>
                <w:rFonts w:ascii="Calibri" w:hAnsi="Calibri" w:cs="Calibri"/>
                <w:sz w:val="16"/>
                <w:szCs w:val="16"/>
                <w:lang w:val="es-ES"/>
              </w:rPr>
              <w:t xml:space="preserve"> entre </w:t>
            </w:r>
            <w:r>
              <w:rPr>
                <w:rFonts w:ascii="Calibri" w:hAnsi="Calibri" w:cs="Calibri"/>
                <w:sz w:val="16"/>
                <w:szCs w:val="16"/>
                <w:lang w:val="es-ES"/>
              </w:rPr>
              <w:t>Plano Imaginario y Simbólico a Nivel Imagen- Sonido</w:t>
            </w:r>
          </w:p>
        </w:tc>
        <w:tc>
          <w:tcPr>
            <w:tcW w:w="1417" w:type="dxa"/>
          </w:tcPr>
          <w:p w14:paraId="7E7F311A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418" w:type="dxa"/>
          </w:tcPr>
          <w:p w14:paraId="708BA7C8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4,2</w:t>
            </w:r>
          </w:p>
        </w:tc>
        <w:tc>
          <w:tcPr>
            <w:tcW w:w="992" w:type="dxa"/>
          </w:tcPr>
          <w:p w14:paraId="38B08EE1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2,5</w:t>
            </w:r>
          </w:p>
        </w:tc>
        <w:tc>
          <w:tcPr>
            <w:tcW w:w="1141" w:type="dxa"/>
          </w:tcPr>
          <w:p w14:paraId="686624E1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1,25</w:t>
            </w:r>
          </w:p>
        </w:tc>
        <w:tc>
          <w:tcPr>
            <w:tcW w:w="1504" w:type="dxa"/>
          </w:tcPr>
          <w:p w14:paraId="31A1AF18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2B51CB" w:rsidRPr="00BA5792" w14:paraId="1AF2C6D4" w14:textId="77777777" w:rsidTr="0056509F">
        <w:tc>
          <w:tcPr>
            <w:tcW w:w="2547" w:type="dxa"/>
          </w:tcPr>
          <w:p w14:paraId="47585A31" w14:textId="687DED81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sz w:val="16"/>
                <w:szCs w:val="16"/>
                <w:lang w:val="es-ES"/>
              </w:rPr>
              <w:t xml:space="preserve">AMBOS PLANOS Y LOS </w:t>
            </w:r>
            <w:r>
              <w:rPr>
                <w:rFonts w:ascii="Calibri" w:hAnsi="Calibri" w:cs="Calibri"/>
                <w:sz w:val="16"/>
                <w:szCs w:val="16"/>
                <w:lang w:val="es-ES"/>
              </w:rPr>
              <w:t>PROCESOS DE CONTRUCCIÓN DE IDENTIDADES</w:t>
            </w:r>
          </w:p>
        </w:tc>
        <w:tc>
          <w:tcPr>
            <w:tcW w:w="1417" w:type="dxa"/>
          </w:tcPr>
          <w:p w14:paraId="2388E13F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14:paraId="5535E063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1,5</w:t>
            </w:r>
          </w:p>
        </w:tc>
        <w:tc>
          <w:tcPr>
            <w:tcW w:w="992" w:type="dxa"/>
          </w:tcPr>
          <w:p w14:paraId="0EEE2024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1" w:type="dxa"/>
          </w:tcPr>
          <w:p w14:paraId="6053C750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0,5</w:t>
            </w:r>
          </w:p>
        </w:tc>
        <w:tc>
          <w:tcPr>
            <w:tcW w:w="1504" w:type="dxa"/>
          </w:tcPr>
          <w:p w14:paraId="091237C9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2B51CB" w:rsidRPr="00BA5792" w14:paraId="7B521BAA" w14:textId="77777777" w:rsidTr="0056509F">
        <w:tc>
          <w:tcPr>
            <w:tcW w:w="2547" w:type="dxa"/>
          </w:tcPr>
          <w:p w14:paraId="6EC27E51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Nota</w:t>
            </w:r>
          </w:p>
        </w:tc>
        <w:tc>
          <w:tcPr>
            <w:tcW w:w="1417" w:type="dxa"/>
          </w:tcPr>
          <w:p w14:paraId="3674D852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</w:tcPr>
          <w:p w14:paraId="3B9B9509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</w:tcPr>
          <w:p w14:paraId="5AB14C8A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41" w:type="dxa"/>
          </w:tcPr>
          <w:p w14:paraId="5ED234E7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04" w:type="dxa"/>
          </w:tcPr>
          <w:p w14:paraId="41447BE7" w14:textId="77777777" w:rsidR="002B51CB" w:rsidRPr="00BA5792" w:rsidRDefault="002B51CB" w:rsidP="0056509F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CC76292" w14:textId="77777777" w:rsidR="002B51CB" w:rsidRPr="002B51CB" w:rsidRDefault="002B51CB" w:rsidP="00BA5792">
      <w:pPr>
        <w:spacing w:after="0" w:line="240" w:lineRule="auto"/>
        <w:rPr>
          <w:b/>
          <w:bCs/>
          <w:lang w:val="es-ES"/>
        </w:rPr>
      </w:pPr>
    </w:p>
    <w:p w14:paraId="28FFF9AB" w14:textId="7F19E0F2" w:rsidR="0091360A" w:rsidRDefault="0091360A" w:rsidP="00BA5792">
      <w:pPr>
        <w:spacing w:after="0" w:line="240" w:lineRule="auto"/>
        <w:rPr>
          <w:b/>
          <w:bCs/>
          <w:lang w:val="es-ES"/>
        </w:rPr>
      </w:pPr>
    </w:p>
    <w:p w14:paraId="239A46BE" w14:textId="29537C49" w:rsidR="00192767" w:rsidRPr="00192767" w:rsidRDefault="00192767" w:rsidP="00192767">
      <w:pPr>
        <w:pStyle w:val="Paragraphedeliste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Elegir Un Período Histórico de los Establecidos y Ya Descritos, Estableciendo Un Desarrollo Similar al Precedente. El repertorio de música está establecido como archivo </w:t>
      </w:r>
      <w:proofErr w:type="spellStart"/>
      <w:r>
        <w:rPr>
          <w:b/>
          <w:bCs/>
          <w:sz w:val="28"/>
          <w:szCs w:val="28"/>
        </w:rPr>
        <w:t>wav</w:t>
      </w:r>
      <w:proofErr w:type="spellEnd"/>
      <w:r>
        <w:rPr>
          <w:b/>
          <w:bCs/>
          <w:sz w:val="28"/>
          <w:szCs w:val="28"/>
        </w:rPr>
        <w:t xml:space="preserve"> en material docente u- cursos.</w:t>
      </w:r>
    </w:p>
    <w:p w14:paraId="4309E360" w14:textId="77777777" w:rsidR="00BE23CB" w:rsidRDefault="00BE23CB" w:rsidP="00BE23CB">
      <w:pPr>
        <w:spacing w:after="0" w:line="240" w:lineRule="auto"/>
        <w:rPr>
          <w:b/>
          <w:bCs/>
          <w:lang w:val="es-ES"/>
        </w:rPr>
      </w:pPr>
    </w:p>
    <w:p w14:paraId="6D64A22E" w14:textId="2973EA7F" w:rsidR="00BE23CB" w:rsidRPr="00192767" w:rsidRDefault="00192767" w:rsidP="00BE23CB">
      <w:pPr>
        <w:spacing w:after="0" w:line="240" w:lineRule="auto"/>
        <w:rPr>
          <w:b/>
          <w:bCs/>
          <w:sz w:val="28"/>
          <w:szCs w:val="28"/>
          <w:lang w:val="es-ES"/>
        </w:rPr>
      </w:pPr>
      <w:r w:rsidRPr="00192767">
        <w:rPr>
          <w:b/>
          <w:bCs/>
          <w:sz w:val="28"/>
          <w:szCs w:val="28"/>
          <w:lang w:val="es-ES"/>
        </w:rPr>
        <w:t>3)</w:t>
      </w:r>
      <w:r w:rsidR="00BE23CB" w:rsidRPr="00192767">
        <w:rPr>
          <w:b/>
          <w:bCs/>
          <w:sz w:val="28"/>
          <w:szCs w:val="28"/>
          <w:lang w:val="es-ES"/>
        </w:rPr>
        <w:t>.- Análisis Comparado: la</w:t>
      </w:r>
      <w:r>
        <w:rPr>
          <w:b/>
          <w:bCs/>
          <w:sz w:val="28"/>
          <w:szCs w:val="28"/>
          <w:lang w:val="es-ES"/>
        </w:rPr>
        <w:t>s dos</w:t>
      </w:r>
      <w:r w:rsidR="00BE23CB" w:rsidRPr="00192767">
        <w:rPr>
          <w:b/>
          <w:bCs/>
          <w:sz w:val="28"/>
          <w:szCs w:val="28"/>
          <w:lang w:val="es-ES"/>
        </w:rPr>
        <w:t xml:space="preserve"> forma</w:t>
      </w:r>
      <w:r>
        <w:rPr>
          <w:b/>
          <w:bCs/>
          <w:sz w:val="28"/>
          <w:szCs w:val="28"/>
          <w:lang w:val="es-ES"/>
        </w:rPr>
        <w:t>s</w:t>
      </w:r>
      <w:r w:rsidR="00BE23CB" w:rsidRPr="00192767">
        <w:rPr>
          <w:b/>
          <w:bCs/>
          <w:sz w:val="28"/>
          <w:szCs w:val="28"/>
          <w:lang w:val="es-ES"/>
        </w:rPr>
        <w:t xml:space="preserve"> diferente</w:t>
      </w:r>
      <w:r>
        <w:rPr>
          <w:b/>
          <w:bCs/>
          <w:sz w:val="28"/>
          <w:szCs w:val="28"/>
          <w:lang w:val="es-ES"/>
        </w:rPr>
        <w:t>s</w:t>
      </w:r>
      <w:r w:rsidR="00BE23CB" w:rsidRPr="00192767">
        <w:rPr>
          <w:b/>
          <w:bCs/>
          <w:sz w:val="28"/>
          <w:szCs w:val="28"/>
          <w:lang w:val="es-ES"/>
        </w:rPr>
        <w:t xml:space="preserve"> de manifestación del malestar del cuerpo</w:t>
      </w:r>
    </w:p>
    <w:p w14:paraId="54198CB5" w14:textId="77777777" w:rsidR="00BE23CB" w:rsidRDefault="00BE23CB" w:rsidP="00BE23CB">
      <w:pPr>
        <w:spacing w:after="0" w:line="240" w:lineRule="auto"/>
        <w:rPr>
          <w:b/>
          <w:bCs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1"/>
        <w:gridCol w:w="1497"/>
        <w:gridCol w:w="1498"/>
        <w:gridCol w:w="1048"/>
        <w:gridCol w:w="1205"/>
        <w:gridCol w:w="1589"/>
      </w:tblGrid>
      <w:tr w:rsidR="00BE23CB" w:rsidRPr="00857916" w14:paraId="45422B7D" w14:textId="77777777" w:rsidTr="00192767">
        <w:trPr>
          <w:trHeight w:val="773"/>
        </w:trPr>
        <w:tc>
          <w:tcPr>
            <w:tcW w:w="2691" w:type="dxa"/>
          </w:tcPr>
          <w:p w14:paraId="4EC34380" w14:textId="77777777" w:rsidR="00BE23CB" w:rsidRPr="00E441A6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</w:p>
        </w:tc>
        <w:tc>
          <w:tcPr>
            <w:tcW w:w="1497" w:type="dxa"/>
          </w:tcPr>
          <w:p w14:paraId="3401542D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 xml:space="preserve">Excelente </w:t>
            </w:r>
            <w:r w:rsidRPr="00DD0C04">
              <w:rPr>
                <w:rFonts w:ascii="Calibri" w:hAnsi="Calibri" w:cs="Calibri"/>
                <w:b/>
                <w:bCs/>
                <w:sz w:val="14"/>
                <w:szCs w:val="14"/>
                <w:lang w:val="es-ES"/>
              </w:rPr>
              <w:t>(muchas variables y Profundidad)</w:t>
            </w:r>
          </w:p>
        </w:tc>
        <w:tc>
          <w:tcPr>
            <w:tcW w:w="1498" w:type="dxa"/>
          </w:tcPr>
          <w:p w14:paraId="3207118C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+</w:t>
            </w: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que Regular</w:t>
            </w:r>
          </w:p>
        </w:tc>
        <w:tc>
          <w:tcPr>
            <w:tcW w:w="1048" w:type="dxa"/>
          </w:tcPr>
          <w:p w14:paraId="54390179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Regular</w:t>
            </w:r>
          </w:p>
        </w:tc>
        <w:tc>
          <w:tcPr>
            <w:tcW w:w="1205" w:type="dxa"/>
          </w:tcPr>
          <w:p w14:paraId="29FA6217" w14:textId="77777777" w:rsidR="00BE23CB" w:rsidRPr="00DD0C04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-</w:t>
            </w:r>
            <w:r w:rsidRPr="00DD0C04">
              <w:rPr>
                <w:rFonts w:ascii="Calibri" w:hAnsi="Calibri" w:cs="Calibri"/>
                <w:b/>
                <w:bCs/>
                <w:sz w:val="16"/>
                <w:szCs w:val="16"/>
              </w:rPr>
              <w:t>que Regular</w:t>
            </w:r>
          </w:p>
        </w:tc>
        <w:tc>
          <w:tcPr>
            <w:tcW w:w="1589" w:type="dxa"/>
          </w:tcPr>
          <w:p w14:paraId="0591CBC0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  <w:lang w:val="es-ES"/>
              </w:rPr>
              <w:t>Malo (Cero Variables y/o Errónea)</w:t>
            </w:r>
          </w:p>
        </w:tc>
      </w:tr>
      <w:tr w:rsidR="00BE23CB" w:rsidRPr="00BA5792" w14:paraId="2A6BD9A9" w14:textId="77777777" w:rsidTr="00192767">
        <w:trPr>
          <w:trHeight w:val="760"/>
        </w:trPr>
        <w:tc>
          <w:tcPr>
            <w:tcW w:w="2691" w:type="dxa"/>
          </w:tcPr>
          <w:p w14:paraId="74D932FF" w14:textId="60B513A4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sz w:val="16"/>
                <w:szCs w:val="16"/>
                <w:lang w:val="es-ES"/>
              </w:rPr>
              <w:t xml:space="preserve">DIFERENCIABILIDAD entre </w:t>
            </w:r>
            <w:proofErr w:type="gramStart"/>
            <w:r>
              <w:rPr>
                <w:rFonts w:ascii="Calibri" w:hAnsi="Calibri" w:cs="Calibri"/>
                <w:sz w:val="16"/>
                <w:szCs w:val="16"/>
                <w:lang w:val="es-ES"/>
              </w:rPr>
              <w:t xml:space="preserve">los </w:t>
            </w:r>
            <w:r w:rsidR="00192767">
              <w:rPr>
                <w:rFonts w:ascii="Calibri" w:hAnsi="Calibri" w:cs="Calibri"/>
                <w:sz w:val="16"/>
                <w:szCs w:val="16"/>
                <w:lang w:val="es-ES"/>
              </w:rPr>
              <w:t xml:space="preserve"> 2</w:t>
            </w:r>
            <w:proofErr w:type="gramEnd"/>
            <w:r w:rsidR="00192767">
              <w:rPr>
                <w:rFonts w:ascii="Calibri" w:hAnsi="Calibri" w:cs="Calibri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  <w:lang w:val="es-ES"/>
              </w:rPr>
              <w:t xml:space="preserve">Períodos </w:t>
            </w:r>
            <w:r w:rsidR="00192767">
              <w:rPr>
                <w:rFonts w:ascii="Calibri" w:hAnsi="Calibri" w:cs="Calibri"/>
                <w:sz w:val="16"/>
                <w:szCs w:val="16"/>
                <w:lang w:val="es-ES"/>
              </w:rPr>
              <w:t xml:space="preserve">. Guerra Fría versus el Elegido. </w:t>
            </w:r>
            <w:r>
              <w:rPr>
                <w:rFonts w:ascii="Calibri" w:hAnsi="Calibri" w:cs="Calibri"/>
                <w:sz w:val="16"/>
                <w:szCs w:val="16"/>
                <w:lang w:val="es-ES"/>
              </w:rPr>
              <w:t>DESCRIPCIÓN</w:t>
            </w:r>
          </w:p>
        </w:tc>
        <w:tc>
          <w:tcPr>
            <w:tcW w:w="1497" w:type="dxa"/>
          </w:tcPr>
          <w:p w14:paraId="4B866243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498" w:type="dxa"/>
          </w:tcPr>
          <w:p w14:paraId="7D748777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4,2</w:t>
            </w:r>
          </w:p>
        </w:tc>
        <w:tc>
          <w:tcPr>
            <w:tcW w:w="1048" w:type="dxa"/>
          </w:tcPr>
          <w:p w14:paraId="7A7DEC58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2,5</w:t>
            </w:r>
          </w:p>
        </w:tc>
        <w:tc>
          <w:tcPr>
            <w:tcW w:w="1205" w:type="dxa"/>
          </w:tcPr>
          <w:p w14:paraId="4BE0DF95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1,25</w:t>
            </w:r>
          </w:p>
        </w:tc>
        <w:tc>
          <w:tcPr>
            <w:tcW w:w="1589" w:type="dxa"/>
          </w:tcPr>
          <w:p w14:paraId="0CEE3B76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BE23CB" w:rsidRPr="00BA5792" w14:paraId="5BC1362E" w14:textId="77777777" w:rsidTr="00192767">
        <w:trPr>
          <w:trHeight w:val="773"/>
        </w:trPr>
        <w:tc>
          <w:tcPr>
            <w:tcW w:w="2691" w:type="dxa"/>
          </w:tcPr>
          <w:p w14:paraId="068A004A" w14:textId="17134E22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  <w:lang w:val="es-ES"/>
              </w:rPr>
            </w:pPr>
            <w:r>
              <w:rPr>
                <w:rFonts w:ascii="Calibri" w:hAnsi="Calibri" w:cs="Calibri"/>
                <w:sz w:val="16"/>
                <w:szCs w:val="16"/>
                <w:lang w:val="es-ES"/>
              </w:rPr>
              <w:lastRenderedPageBreak/>
              <w:t>PROFUNDIDAD: LIGAZÓN CON LOS PROCESOS DE CONTRUCCIÓN DE IDENTIDADES</w:t>
            </w:r>
          </w:p>
        </w:tc>
        <w:tc>
          <w:tcPr>
            <w:tcW w:w="1497" w:type="dxa"/>
          </w:tcPr>
          <w:p w14:paraId="7739CCD4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498" w:type="dxa"/>
          </w:tcPr>
          <w:p w14:paraId="7F73D8D3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1,5</w:t>
            </w:r>
          </w:p>
        </w:tc>
        <w:tc>
          <w:tcPr>
            <w:tcW w:w="1048" w:type="dxa"/>
          </w:tcPr>
          <w:p w14:paraId="1A520194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05" w:type="dxa"/>
          </w:tcPr>
          <w:p w14:paraId="57134608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0,5</w:t>
            </w:r>
          </w:p>
        </w:tc>
        <w:tc>
          <w:tcPr>
            <w:tcW w:w="1589" w:type="dxa"/>
          </w:tcPr>
          <w:p w14:paraId="197294C0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A579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BE23CB" w:rsidRPr="00BA5792" w14:paraId="59ED9A77" w14:textId="77777777" w:rsidTr="00192767">
        <w:trPr>
          <w:trHeight w:val="249"/>
        </w:trPr>
        <w:tc>
          <w:tcPr>
            <w:tcW w:w="2691" w:type="dxa"/>
          </w:tcPr>
          <w:p w14:paraId="1E4877E7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A5792">
              <w:rPr>
                <w:rFonts w:ascii="Calibri" w:hAnsi="Calibri" w:cs="Calibri"/>
                <w:b/>
                <w:bCs/>
                <w:sz w:val="16"/>
                <w:szCs w:val="16"/>
              </w:rPr>
              <w:t>Nota</w:t>
            </w:r>
          </w:p>
        </w:tc>
        <w:tc>
          <w:tcPr>
            <w:tcW w:w="1497" w:type="dxa"/>
          </w:tcPr>
          <w:p w14:paraId="5D2C8FB0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14:paraId="11914AAD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048" w:type="dxa"/>
          </w:tcPr>
          <w:p w14:paraId="0DEA8C5E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05" w:type="dxa"/>
          </w:tcPr>
          <w:p w14:paraId="7A17AA7E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89" w:type="dxa"/>
          </w:tcPr>
          <w:p w14:paraId="78F49463" w14:textId="77777777" w:rsidR="00BE23CB" w:rsidRPr="00BA5792" w:rsidRDefault="00BE23CB" w:rsidP="00E20A7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D6649BF" w14:textId="77777777" w:rsidR="00BE23CB" w:rsidRDefault="00BE23CB" w:rsidP="001B1CC0">
      <w:pPr>
        <w:spacing w:after="0" w:line="240" w:lineRule="auto"/>
        <w:rPr>
          <w:b/>
          <w:bCs/>
          <w:lang w:val="es-ES"/>
        </w:rPr>
      </w:pPr>
    </w:p>
    <w:p w14:paraId="13A2DE7B" w14:textId="77777777" w:rsidR="001B1CC0" w:rsidRPr="001B1CC0" w:rsidRDefault="001B1CC0" w:rsidP="00E441A6">
      <w:pPr>
        <w:spacing w:after="0" w:line="240" w:lineRule="auto"/>
        <w:ind w:left="360"/>
        <w:rPr>
          <w:b/>
          <w:bCs/>
          <w:lang w:val="es-ES"/>
        </w:rPr>
      </w:pPr>
    </w:p>
    <w:p w14:paraId="10C88797" w14:textId="4A72EF4E" w:rsidR="001B1CC0" w:rsidRPr="00192767" w:rsidRDefault="004754B2" w:rsidP="00E441A6">
      <w:pPr>
        <w:spacing w:after="0" w:line="240" w:lineRule="auto"/>
        <w:ind w:left="360"/>
        <w:rPr>
          <w:b/>
          <w:bCs/>
          <w:sz w:val="28"/>
          <w:szCs w:val="28"/>
          <w:lang w:val="es-ES"/>
        </w:rPr>
      </w:pPr>
      <w:r w:rsidRPr="00192767">
        <w:rPr>
          <w:b/>
          <w:bCs/>
          <w:sz w:val="28"/>
          <w:szCs w:val="28"/>
          <w:lang w:val="es-ES"/>
        </w:rPr>
        <w:t>Nota Final: Promedio de Notas Parciales</w:t>
      </w:r>
    </w:p>
    <w:p w14:paraId="268FBC8C" w14:textId="77777777" w:rsidR="001B1CC0" w:rsidRPr="00192767" w:rsidRDefault="001B1CC0" w:rsidP="00E441A6">
      <w:pPr>
        <w:spacing w:after="0" w:line="240" w:lineRule="auto"/>
        <w:ind w:left="360"/>
        <w:rPr>
          <w:b/>
          <w:bCs/>
          <w:sz w:val="28"/>
          <w:szCs w:val="28"/>
          <w:lang w:val="es-ES"/>
        </w:rPr>
      </w:pPr>
    </w:p>
    <w:sectPr w:rsidR="001B1CC0" w:rsidRPr="00192767" w:rsidSect="00BD5A7B">
      <w:pgSz w:w="12240" w:h="15840" w:code="1"/>
      <w:pgMar w:top="1361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2B437" w14:textId="77777777" w:rsidR="00BD3114" w:rsidRDefault="00BD3114" w:rsidP="005C081A">
      <w:pPr>
        <w:spacing w:after="0" w:line="240" w:lineRule="auto"/>
      </w:pPr>
      <w:r>
        <w:separator/>
      </w:r>
    </w:p>
  </w:endnote>
  <w:endnote w:type="continuationSeparator" w:id="0">
    <w:p w14:paraId="0984B491" w14:textId="77777777" w:rsidR="00BD3114" w:rsidRDefault="00BD3114" w:rsidP="005C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B1D7F" w14:textId="77777777" w:rsidR="00BD3114" w:rsidRDefault="00BD3114" w:rsidP="005C081A">
      <w:pPr>
        <w:spacing w:after="0" w:line="240" w:lineRule="auto"/>
      </w:pPr>
      <w:r>
        <w:separator/>
      </w:r>
    </w:p>
  </w:footnote>
  <w:footnote w:type="continuationSeparator" w:id="0">
    <w:p w14:paraId="504A3C69" w14:textId="77777777" w:rsidR="00BD3114" w:rsidRDefault="00BD3114" w:rsidP="005C0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E1D"/>
    <w:multiLevelType w:val="hybridMultilevel"/>
    <w:tmpl w:val="168C65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B7C4C"/>
    <w:multiLevelType w:val="hybridMultilevel"/>
    <w:tmpl w:val="A92ED136"/>
    <w:lvl w:ilvl="0" w:tplc="1F6830B2">
      <w:start w:val="1974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B5CAA"/>
    <w:multiLevelType w:val="multilevel"/>
    <w:tmpl w:val="3A2881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E1302B8"/>
    <w:multiLevelType w:val="multilevel"/>
    <w:tmpl w:val="ECA040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F01D31"/>
    <w:multiLevelType w:val="hybridMultilevel"/>
    <w:tmpl w:val="8E66481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14C18"/>
    <w:multiLevelType w:val="hybridMultilevel"/>
    <w:tmpl w:val="8E66481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9016E"/>
    <w:multiLevelType w:val="hybridMultilevel"/>
    <w:tmpl w:val="23AC00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83AF6"/>
    <w:multiLevelType w:val="multilevel"/>
    <w:tmpl w:val="824062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BF44EDE"/>
    <w:multiLevelType w:val="hybridMultilevel"/>
    <w:tmpl w:val="15466338"/>
    <w:lvl w:ilvl="0" w:tplc="19E48B5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155841"/>
    <w:multiLevelType w:val="hybridMultilevel"/>
    <w:tmpl w:val="837CCA84"/>
    <w:lvl w:ilvl="0" w:tplc="E5C454AA">
      <w:start w:val="1974"/>
      <w:numFmt w:val="bullet"/>
      <w:lvlText w:val=""/>
      <w:lvlJc w:val="left"/>
      <w:pPr>
        <w:ind w:left="720" w:hanging="360"/>
      </w:pPr>
      <w:rPr>
        <w:rFonts w:ascii="Symbol" w:eastAsia="Arial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249B0"/>
    <w:multiLevelType w:val="multilevel"/>
    <w:tmpl w:val="4E64C6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4DB4AED"/>
    <w:multiLevelType w:val="hybridMultilevel"/>
    <w:tmpl w:val="2B3E49BA"/>
    <w:lvl w:ilvl="0" w:tplc="632ACB0C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586683">
    <w:abstractNumId w:val="0"/>
  </w:num>
  <w:num w:numId="2" w16cid:durableId="843205258">
    <w:abstractNumId w:val="5"/>
  </w:num>
  <w:num w:numId="3" w16cid:durableId="1721593030">
    <w:abstractNumId w:val="11"/>
  </w:num>
  <w:num w:numId="4" w16cid:durableId="2076471517">
    <w:abstractNumId w:val="1"/>
  </w:num>
  <w:num w:numId="5" w16cid:durableId="1991401063">
    <w:abstractNumId w:val="9"/>
  </w:num>
  <w:num w:numId="6" w16cid:durableId="408965509">
    <w:abstractNumId w:val="4"/>
  </w:num>
  <w:num w:numId="7" w16cid:durableId="1609312788">
    <w:abstractNumId w:val="8"/>
  </w:num>
  <w:num w:numId="8" w16cid:durableId="599410439">
    <w:abstractNumId w:val="6"/>
  </w:num>
  <w:num w:numId="9" w16cid:durableId="62147831">
    <w:abstractNumId w:val="10"/>
  </w:num>
  <w:num w:numId="10" w16cid:durableId="187331796">
    <w:abstractNumId w:val="3"/>
  </w:num>
  <w:num w:numId="11" w16cid:durableId="1911386474">
    <w:abstractNumId w:val="2"/>
  </w:num>
  <w:num w:numId="12" w16cid:durableId="10358133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7B"/>
    <w:rsid w:val="00016B7A"/>
    <w:rsid w:val="000F2F70"/>
    <w:rsid w:val="00192767"/>
    <w:rsid w:val="001B1CC0"/>
    <w:rsid w:val="002B51CB"/>
    <w:rsid w:val="002E2C3F"/>
    <w:rsid w:val="002F0447"/>
    <w:rsid w:val="00425C40"/>
    <w:rsid w:val="004754B2"/>
    <w:rsid w:val="0052628A"/>
    <w:rsid w:val="005A502F"/>
    <w:rsid w:val="005C081A"/>
    <w:rsid w:val="00857916"/>
    <w:rsid w:val="0091360A"/>
    <w:rsid w:val="00B867B9"/>
    <w:rsid w:val="00BA5792"/>
    <w:rsid w:val="00BA64AD"/>
    <w:rsid w:val="00BD3114"/>
    <w:rsid w:val="00BD5A7B"/>
    <w:rsid w:val="00BE23CB"/>
    <w:rsid w:val="00CF2383"/>
    <w:rsid w:val="00DD0C04"/>
    <w:rsid w:val="00E441A6"/>
    <w:rsid w:val="00E462EB"/>
    <w:rsid w:val="00FA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53C00"/>
  <w15:chartTrackingRefBased/>
  <w15:docId w15:val="{FB214661-6BB7-495C-A9C6-B4EBD480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628A"/>
    <w:pPr>
      <w:ind w:left="720"/>
      <w:contextualSpacing/>
    </w:pPr>
    <w:rPr>
      <w:lang w:val="es-ES"/>
    </w:rPr>
  </w:style>
  <w:style w:type="character" w:styleId="Lienhypertexte">
    <w:name w:val="Hyperlink"/>
    <w:basedOn w:val="Policepardfaut"/>
    <w:uiPriority w:val="99"/>
    <w:semiHidden/>
    <w:unhideWhenUsed/>
    <w:rsid w:val="005A502F"/>
    <w:rPr>
      <w:color w:val="0000FF"/>
      <w:u w:val="single"/>
    </w:rPr>
  </w:style>
  <w:style w:type="table" w:styleId="Grilledutableau">
    <w:name w:val="Table Grid"/>
    <w:basedOn w:val="TableauNormal"/>
    <w:uiPriority w:val="59"/>
    <w:unhideWhenUsed/>
    <w:rsid w:val="00E462EB"/>
    <w:pPr>
      <w:spacing w:after="0" w:line="240" w:lineRule="auto"/>
    </w:pPr>
    <w:rPr>
      <w:rFonts w:ascii="Arial" w:eastAsia="Arial" w:hAnsi="Arial" w:cs="Arial"/>
      <w:lang w:val="es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C0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81A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C08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81A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rdvillar@gmail.com</dc:creator>
  <cp:keywords/>
  <dc:description/>
  <cp:lastModifiedBy>Fidel Rafael Del Villar Muñoz</cp:lastModifiedBy>
  <cp:revision>2</cp:revision>
  <dcterms:created xsi:type="dcterms:W3CDTF">2023-12-14T02:59:00Z</dcterms:created>
  <dcterms:modified xsi:type="dcterms:W3CDTF">2023-12-14T02:59:00Z</dcterms:modified>
</cp:coreProperties>
</file>