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781" w:rsidRPr="00617EAF" w:rsidRDefault="00617EAF" w:rsidP="006B0781">
      <w:pPr>
        <w:spacing w:after="0" w:line="240" w:lineRule="auto"/>
        <w:rPr>
          <w:b/>
          <w:lang w:val="en-US"/>
        </w:rPr>
      </w:pPr>
      <w:proofErr w:type="gramStart"/>
      <w:r>
        <w:rPr>
          <w:b/>
          <w:lang w:val="en-US"/>
        </w:rPr>
        <w:t>ADIMARK</w:t>
      </w:r>
      <w:r w:rsidRPr="00617EAF">
        <w:rPr>
          <w:b/>
          <w:lang w:val="en-US"/>
        </w:rPr>
        <w:t xml:space="preserve">  http</w:t>
      </w:r>
      <w:proofErr w:type="gramEnd"/>
      <w:r w:rsidRPr="00617EAF">
        <w:rPr>
          <w:b/>
          <w:lang w:val="en-US"/>
        </w:rPr>
        <w:t>://www.adimark.cl/medios/estudios/Mapa_Socioeconomico_de_Chile.pdf</w:t>
      </w:r>
    </w:p>
    <w:p w:rsidR="006B0781" w:rsidRPr="006B0781" w:rsidRDefault="006B0781" w:rsidP="006B0781">
      <w:pPr>
        <w:spacing w:after="0" w:line="240" w:lineRule="auto"/>
        <w:rPr>
          <w:b/>
        </w:rPr>
      </w:pPr>
      <w:r w:rsidRPr="006B0781">
        <w:rPr>
          <w:b/>
        </w:rPr>
        <w:t>DESCRIPCIÓN DE LOS GRUPOS N.S.E – ABC1</w:t>
      </w:r>
    </w:p>
    <w:p w:rsidR="006B0781" w:rsidRDefault="006B0781" w:rsidP="006B0781">
      <w:pPr>
        <w:spacing w:after="0" w:line="240" w:lineRule="auto"/>
      </w:pPr>
    </w:p>
    <w:p w:rsidR="006B0781" w:rsidRDefault="006B0781" w:rsidP="006B0781">
      <w:pPr>
        <w:spacing w:after="0" w:line="240" w:lineRule="auto"/>
      </w:pPr>
      <w:r>
        <w:t xml:space="preserve"> • Proporción de la Población: Representa el 7,2% de la población total del país y 11,3% </w:t>
      </w:r>
      <w:proofErr w:type="spellStart"/>
      <w:r>
        <w:t>d el</w:t>
      </w:r>
      <w:proofErr w:type="spellEnd"/>
      <w:r>
        <w:t xml:space="preserve"> Gran Santiago. • Cuántos hogares son: De este N.S.E. en Chile hay 296.980 hogar es y en el Gran Santiago alcanza los 167.524. • Dónde están: </w:t>
      </w:r>
      <w:proofErr w:type="spellStart"/>
      <w:r>
        <w:t>Alg</w:t>
      </w:r>
      <w:proofErr w:type="spellEnd"/>
      <w:r>
        <w:t xml:space="preserve"> unas comunas más representativas en el Gran Santiago son Vitacura, Las Condes y Lo Barnechea, y en regiones serían Viña del Mar, Concepción y Antofagasta entre otras. • Educación: La </w:t>
      </w:r>
      <w:proofErr w:type="spellStart"/>
      <w:r>
        <w:t>ed</w:t>
      </w:r>
      <w:proofErr w:type="spellEnd"/>
      <w:r>
        <w:t xml:space="preserve"> u </w:t>
      </w:r>
      <w:proofErr w:type="spellStart"/>
      <w:r>
        <w:t>cación</w:t>
      </w:r>
      <w:proofErr w:type="spellEnd"/>
      <w:r>
        <w:t xml:space="preserve"> d e los jefes de hogar alcanza a 16,2 años promedio a nivel nacional, </w:t>
      </w:r>
      <w:proofErr w:type="spellStart"/>
      <w:r>
        <w:t>siend</w:t>
      </w:r>
      <w:proofErr w:type="spellEnd"/>
      <w:r>
        <w:t xml:space="preserve"> o ésta típicamente Universitaria Completa. • Bienes: De un máximo </w:t>
      </w:r>
      <w:proofErr w:type="spellStart"/>
      <w:r>
        <w:t>d e</w:t>
      </w:r>
      <w:proofErr w:type="spellEnd"/>
      <w:r>
        <w:t xml:space="preserve"> 10 bienes este segmento tiene 9,2 en promedio. • Rango de ingresos: </w:t>
      </w:r>
      <w:r w:rsidRPr="006B0781">
        <w:rPr>
          <w:b/>
        </w:rPr>
        <w:t xml:space="preserve">Los hogares de </w:t>
      </w:r>
      <w:proofErr w:type="spellStart"/>
      <w:r w:rsidRPr="006B0781">
        <w:rPr>
          <w:b/>
        </w:rPr>
        <w:t>est</w:t>
      </w:r>
      <w:proofErr w:type="spellEnd"/>
      <w:r w:rsidRPr="006B0781">
        <w:rPr>
          <w:b/>
        </w:rPr>
        <w:t xml:space="preserve"> e N SE tienen un rango de ingresos entre $1.700.000 a $3.500.000 o más.</w:t>
      </w:r>
      <w:r>
        <w:t xml:space="preserve"> </w:t>
      </w:r>
    </w:p>
    <w:p w:rsidR="006B0781" w:rsidRDefault="006B0781" w:rsidP="006B0781">
      <w:pPr>
        <w:spacing w:after="0" w:line="240" w:lineRule="auto"/>
        <w:rPr>
          <w:b/>
        </w:rPr>
      </w:pPr>
    </w:p>
    <w:p w:rsidR="006B0781" w:rsidRDefault="006B0781" w:rsidP="006B0781">
      <w:pPr>
        <w:spacing w:after="0" w:line="240" w:lineRule="auto"/>
      </w:pPr>
      <w:r w:rsidRPr="006B0781">
        <w:rPr>
          <w:b/>
        </w:rPr>
        <w:t>DESCRIPCIÓN DE LOS GRUPOS N.S.E – C 2</w:t>
      </w:r>
      <w:r>
        <w:t xml:space="preserve"> </w:t>
      </w:r>
    </w:p>
    <w:p w:rsidR="006B0781" w:rsidRDefault="006B0781" w:rsidP="006B0781">
      <w:pPr>
        <w:spacing w:after="0" w:line="240" w:lineRule="auto"/>
      </w:pPr>
      <w:r>
        <w:t xml:space="preserve">• Proporción de la Población: Representa el 15,4% de la población total del país y 20,1% </w:t>
      </w:r>
      <w:proofErr w:type="spellStart"/>
      <w:r>
        <w:t>d el</w:t>
      </w:r>
      <w:proofErr w:type="spellEnd"/>
      <w:r>
        <w:t xml:space="preserve"> Gran Santiago. • Cuántos hogares son: De este N.S.E. en Chile hay 636.965 hogar es y en el Gran Santiago alcanza los 299.381. • Dónde están: </w:t>
      </w:r>
      <w:proofErr w:type="spellStart"/>
      <w:r>
        <w:t>Alg</w:t>
      </w:r>
      <w:proofErr w:type="spellEnd"/>
      <w:r>
        <w:t xml:space="preserve"> unas comunas más representativas en el Gran Santiago son Ñuñoa, San Miguel y </w:t>
      </w:r>
      <w:proofErr w:type="spellStart"/>
      <w:r>
        <w:t>Macúl</w:t>
      </w:r>
      <w:proofErr w:type="spellEnd"/>
      <w:r>
        <w:t xml:space="preserve">, y en regiones serían La Serena, Punta Arenas y Calama entre otras. • Educación: La </w:t>
      </w:r>
      <w:proofErr w:type="spellStart"/>
      <w:r>
        <w:t>ed</w:t>
      </w:r>
      <w:proofErr w:type="spellEnd"/>
      <w:r>
        <w:t xml:space="preserve"> u </w:t>
      </w:r>
      <w:proofErr w:type="spellStart"/>
      <w:r>
        <w:t>cación</w:t>
      </w:r>
      <w:proofErr w:type="spellEnd"/>
      <w:r>
        <w:t xml:space="preserve"> d e los jefes de hogar alcanza a 14,0 años promedio a nivel nacional, </w:t>
      </w:r>
      <w:proofErr w:type="spellStart"/>
      <w:r>
        <w:t>siend</w:t>
      </w:r>
      <w:proofErr w:type="spellEnd"/>
      <w:r>
        <w:t xml:space="preserve"> o ésta típicamente Técnica Completa o Universitaria Incompleta. • Bienes: De un máximo </w:t>
      </w:r>
      <w:proofErr w:type="spellStart"/>
      <w:r>
        <w:t>d e</w:t>
      </w:r>
      <w:proofErr w:type="spellEnd"/>
      <w:r>
        <w:t xml:space="preserve"> 10 bienes este segmento tiene 7,2 en promedio. • Rango de ingresos: </w:t>
      </w:r>
      <w:r w:rsidRPr="006B0781">
        <w:rPr>
          <w:b/>
        </w:rPr>
        <w:t xml:space="preserve">Los hogares de </w:t>
      </w:r>
      <w:proofErr w:type="spellStart"/>
      <w:r w:rsidRPr="006B0781">
        <w:rPr>
          <w:b/>
        </w:rPr>
        <w:t>est</w:t>
      </w:r>
      <w:proofErr w:type="spellEnd"/>
      <w:r w:rsidRPr="006B0781">
        <w:rPr>
          <w:b/>
        </w:rPr>
        <w:t xml:space="preserve"> e N.S.E. tienen un rango de ingresos entre $600.000 a $1.200.000.</w:t>
      </w:r>
    </w:p>
    <w:p w:rsidR="006B0781" w:rsidRDefault="006B0781" w:rsidP="006B0781">
      <w:pPr>
        <w:spacing w:after="0" w:line="240" w:lineRule="auto"/>
      </w:pPr>
    </w:p>
    <w:p w:rsidR="006B0781" w:rsidRDefault="006B0781" w:rsidP="006B0781">
      <w:pPr>
        <w:spacing w:after="0" w:line="240" w:lineRule="auto"/>
      </w:pPr>
      <w:r w:rsidRPr="006B0781">
        <w:rPr>
          <w:b/>
        </w:rPr>
        <w:t>DESCRIPCIÓN DE LOS GRUPOS N.S.E – C 3</w:t>
      </w:r>
      <w:r>
        <w:t xml:space="preserve"> </w:t>
      </w:r>
    </w:p>
    <w:p w:rsidR="006B0781" w:rsidRPr="006B0781" w:rsidRDefault="006B0781" w:rsidP="006B0781">
      <w:pPr>
        <w:spacing w:after="0" w:line="240" w:lineRule="auto"/>
        <w:rPr>
          <w:b/>
        </w:rPr>
      </w:pPr>
      <w:r>
        <w:t xml:space="preserve">• Proporción de la Población: Representa el 22,4% de la población total del país y 25,6% </w:t>
      </w:r>
      <w:proofErr w:type="spellStart"/>
      <w:r>
        <w:t>d el</w:t>
      </w:r>
      <w:proofErr w:type="spellEnd"/>
      <w:r>
        <w:t xml:space="preserve"> Gran Santiago. • Cuántos hogares son: De este N.S.E. en Chile hay 926.180 hogar es y en el Gran Santiago alcanza los 380.819. • Dónde están: </w:t>
      </w:r>
      <w:proofErr w:type="spellStart"/>
      <w:r>
        <w:t>Alg</w:t>
      </w:r>
      <w:proofErr w:type="spellEnd"/>
      <w:r>
        <w:t xml:space="preserve"> unas comunas más representativas en el Gran Santiago son </w:t>
      </w:r>
      <w:proofErr w:type="spellStart"/>
      <w:r>
        <w:t>Ind</w:t>
      </w:r>
      <w:proofErr w:type="spellEnd"/>
      <w:r>
        <w:t xml:space="preserve"> </w:t>
      </w:r>
      <w:proofErr w:type="spellStart"/>
      <w:r>
        <w:t>ependencia</w:t>
      </w:r>
      <w:proofErr w:type="spellEnd"/>
      <w:r>
        <w:t xml:space="preserve">, Estación Central y </w:t>
      </w:r>
      <w:proofErr w:type="spellStart"/>
      <w:r>
        <w:t>Quilicura</w:t>
      </w:r>
      <w:proofErr w:type="spellEnd"/>
      <w:r>
        <w:t xml:space="preserve">, y en regiones serían Talca, Arica y Coquimbo entre otras. • Educación: La </w:t>
      </w:r>
      <w:proofErr w:type="spellStart"/>
      <w:r>
        <w:t>ed</w:t>
      </w:r>
      <w:proofErr w:type="spellEnd"/>
      <w:r>
        <w:t xml:space="preserve"> u </w:t>
      </w:r>
      <w:proofErr w:type="spellStart"/>
      <w:r>
        <w:t>cación</w:t>
      </w:r>
      <w:proofErr w:type="spellEnd"/>
      <w:r>
        <w:t xml:space="preserve"> d e los jefes de hogar alcanza a 11,6 años promedio a nivel nacional, </w:t>
      </w:r>
      <w:proofErr w:type="spellStart"/>
      <w:r>
        <w:t>siend</w:t>
      </w:r>
      <w:proofErr w:type="spellEnd"/>
      <w:r>
        <w:t xml:space="preserve"> o ésta típicamente Media Completa. • Bienes: De un máximo </w:t>
      </w:r>
      <w:proofErr w:type="spellStart"/>
      <w:r>
        <w:t>d e</w:t>
      </w:r>
      <w:proofErr w:type="spellEnd"/>
      <w:r>
        <w:t xml:space="preserve"> 10 bienes este segmento tiene 5,7 en promedio. • Rango de ingresos: </w:t>
      </w:r>
      <w:r w:rsidRPr="006B0781">
        <w:rPr>
          <w:b/>
        </w:rPr>
        <w:t xml:space="preserve">Los hogares de </w:t>
      </w:r>
      <w:proofErr w:type="spellStart"/>
      <w:r w:rsidRPr="006B0781">
        <w:rPr>
          <w:b/>
        </w:rPr>
        <w:t>est</w:t>
      </w:r>
      <w:proofErr w:type="spellEnd"/>
      <w:r w:rsidRPr="006B0781">
        <w:rPr>
          <w:b/>
        </w:rPr>
        <w:t xml:space="preserve"> e N.S.E. tienen un rango de ingresos entre $400.000 a $500.000. </w:t>
      </w:r>
    </w:p>
    <w:p w:rsidR="006B0781" w:rsidRDefault="006B0781" w:rsidP="006B0781">
      <w:pPr>
        <w:spacing w:after="0" w:line="240" w:lineRule="auto"/>
      </w:pPr>
    </w:p>
    <w:p w:rsidR="006B0781" w:rsidRDefault="006B0781" w:rsidP="006B0781">
      <w:pPr>
        <w:spacing w:after="0" w:line="240" w:lineRule="auto"/>
      </w:pPr>
      <w:r w:rsidRPr="006B0781">
        <w:rPr>
          <w:b/>
        </w:rPr>
        <w:t>DESCRIPCIÓN DE LOS GRUPOS N.S.E – D</w:t>
      </w:r>
      <w:r>
        <w:t xml:space="preserve"> </w:t>
      </w:r>
    </w:p>
    <w:p w:rsidR="006B0781" w:rsidRPr="006B0781" w:rsidRDefault="006B0781" w:rsidP="006B0781">
      <w:pPr>
        <w:spacing w:after="0" w:line="240" w:lineRule="auto"/>
        <w:rPr>
          <w:b/>
        </w:rPr>
      </w:pPr>
      <w:r>
        <w:t xml:space="preserve">• Proporción de la Población: Representa el 34,8% de la población total del país y 34,5% </w:t>
      </w:r>
      <w:proofErr w:type="spellStart"/>
      <w:r>
        <w:t>d el</w:t>
      </w:r>
      <w:proofErr w:type="spellEnd"/>
      <w:r>
        <w:t xml:space="preserve"> Gran Santiago. • Cuántos hogares son: De este N.S.E. en Chile hay 1.442.228 hogar es y en el Gran Santiago alcanza los 511.983. • Dónde están: </w:t>
      </w:r>
      <w:proofErr w:type="spellStart"/>
      <w:r>
        <w:t>Alg</w:t>
      </w:r>
      <w:proofErr w:type="spellEnd"/>
      <w:r>
        <w:t xml:space="preserve"> unas comunas más representativas en el Gran Santiago son Recoleta, </w:t>
      </w:r>
      <w:proofErr w:type="spellStart"/>
      <w:r>
        <w:t>Pudahuel</w:t>
      </w:r>
      <w:proofErr w:type="spellEnd"/>
      <w:r>
        <w:t xml:space="preserve"> y Conchalí, y en regiones serían Curicó, Chillán y San Fernando entre otras. • Educación: La </w:t>
      </w:r>
      <w:proofErr w:type="spellStart"/>
      <w:r>
        <w:t>edu</w:t>
      </w:r>
      <w:proofErr w:type="spellEnd"/>
      <w:r>
        <w:t xml:space="preserve"> </w:t>
      </w:r>
      <w:proofErr w:type="spellStart"/>
      <w:r>
        <w:t>cación</w:t>
      </w:r>
      <w:proofErr w:type="spellEnd"/>
      <w:r>
        <w:t xml:space="preserve"> de los jefes de hogar alcanza a 7,7 años promedio a nivel nacional, </w:t>
      </w:r>
      <w:proofErr w:type="spellStart"/>
      <w:r>
        <w:t>siend</w:t>
      </w:r>
      <w:proofErr w:type="spellEnd"/>
      <w:r>
        <w:t xml:space="preserve"> o ésta típicamente Media Incompleta. • Bienes: De un máximo </w:t>
      </w:r>
      <w:proofErr w:type="spellStart"/>
      <w:r>
        <w:t>d e</w:t>
      </w:r>
      <w:proofErr w:type="spellEnd"/>
      <w:r>
        <w:t xml:space="preserve"> 10 bienes este segmento tiene 4,4 en promedio. • Rango de ingresos: </w:t>
      </w:r>
      <w:r w:rsidRPr="006B0781">
        <w:rPr>
          <w:b/>
        </w:rPr>
        <w:t xml:space="preserve">Los hogares de </w:t>
      </w:r>
      <w:proofErr w:type="spellStart"/>
      <w:r w:rsidRPr="006B0781">
        <w:rPr>
          <w:b/>
        </w:rPr>
        <w:t>est</w:t>
      </w:r>
      <w:proofErr w:type="spellEnd"/>
      <w:r w:rsidRPr="006B0781">
        <w:rPr>
          <w:b/>
        </w:rPr>
        <w:t xml:space="preserve"> e N.S.E. tienen un rango de ingresos entre $200.000 a $300.000. </w:t>
      </w:r>
    </w:p>
    <w:p w:rsidR="006B0781" w:rsidRDefault="006B0781" w:rsidP="006B0781">
      <w:pPr>
        <w:spacing w:after="0" w:line="240" w:lineRule="auto"/>
      </w:pPr>
    </w:p>
    <w:p w:rsidR="006B0781" w:rsidRPr="006B0781" w:rsidRDefault="006B0781" w:rsidP="006B0781">
      <w:pPr>
        <w:spacing w:after="0" w:line="240" w:lineRule="auto"/>
        <w:rPr>
          <w:b/>
        </w:rPr>
      </w:pPr>
      <w:r w:rsidRPr="006B0781">
        <w:rPr>
          <w:b/>
        </w:rPr>
        <w:t xml:space="preserve">DESCRIPCIÓN DE LOS GRUPOS N.S.E – E </w:t>
      </w:r>
    </w:p>
    <w:p w:rsidR="00FD33EC" w:rsidRDefault="006B0781" w:rsidP="006B0781">
      <w:pPr>
        <w:spacing w:after="0" w:line="240" w:lineRule="auto"/>
        <w:rPr>
          <w:b/>
        </w:rPr>
      </w:pPr>
      <w:r>
        <w:t xml:space="preserve">• Proporción de la Población: Representa el 20,3% de la población total del país y 8,5% del Gran Santiago. • Cuántos hogares son: De este N.S.E. en Chile hay 839.074 hogar es y en el Gran Santiago alcanza los 126.243. • Dónde están: </w:t>
      </w:r>
      <w:proofErr w:type="spellStart"/>
      <w:r>
        <w:t>Alg</w:t>
      </w:r>
      <w:proofErr w:type="spellEnd"/>
      <w:r>
        <w:t xml:space="preserve"> unas comunas más representativas en el Gran Santiago son Cerro Navia, La Pintana y Lo Espejo, y en regiones serían Ovalle, Los Á </w:t>
      </w:r>
      <w:proofErr w:type="spellStart"/>
      <w:r>
        <w:t>ngeles</w:t>
      </w:r>
      <w:proofErr w:type="spellEnd"/>
      <w:r>
        <w:t xml:space="preserve"> y Osorno </w:t>
      </w:r>
      <w:proofErr w:type="spellStart"/>
      <w:r>
        <w:t>ent</w:t>
      </w:r>
      <w:proofErr w:type="spellEnd"/>
      <w:r>
        <w:t xml:space="preserve"> re otras. • Educación: La </w:t>
      </w:r>
      <w:proofErr w:type="spellStart"/>
      <w:r>
        <w:t>edu</w:t>
      </w:r>
      <w:proofErr w:type="spellEnd"/>
      <w:r>
        <w:t xml:space="preserve"> </w:t>
      </w:r>
      <w:proofErr w:type="spellStart"/>
      <w:r>
        <w:t>cación</w:t>
      </w:r>
      <w:proofErr w:type="spellEnd"/>
      <w:r>
        <w:t xml:space="preserve"> de los jefes de hogar alcanza a 3,7 años promedio a nivel nacional, </w:t>
      </w:r>
      <w:proofErr w:type="spellStart"/>
      <w:r>
        <w:t>siend</w:t>
      </w:r>
      <w:proofErr w:type="spellEnd"/>
      <w:r>
        <w:t xml:space="preserve"> o ésta típicamente Básica Incompleta. • Bienes: De un máximo </w:t>
      </w:r>
      <w:proofErr w:type="spellStart"/>
      <w:r>
        <w:t>d e</w:t>
      </w:r>
      <w:proofErr w:type="spellEnd"/>
      <w:r>
        <w:t xml:space="preserve"> 10 bienes este segmento tiene 2,3 en promedio. • Rango de ingresos: </w:t>
      </w:r>
      <w:r w:rsidRPr="006B0781">
        <w:rPr>
          <w:b/>
        </w:rPr>
        <w:t xml:space="preserve">Los hogares de </w:t>
      </w:r>
      <w:proofErr w:type="spellStart"/>
      <w:r w:rsidRPr="006B0781">
        <w:rPr>
          <w:b/>
        </w:rPr>
        <w:t>est</w:t>
      </w:r>
      <w:proofErr w:type="spellEnd"/>
      <w:r w:rsidRPr="006B0781">
        <w:rPr>
          <w:b/>
        </w:rPr>
        <w:t xml:space="preserve"> e N.S.E. tienen un rango de ingresos igual o menores a $160.000. </w:t>
      </w:r>
      <w:r>
        <w:rPr>
          <w:b/>
        </w:rPr>
        <w:br/>
      </w:r>
    </w:p>
    <w:p w:rsidR="006B0781" w:rsidRDefault="006B0781" w:rsidP="006B0781">
      <w:pPr>
        <w:spacing w:after="0" w:line="240" w:lineRule="auto"/>
        <w:rPr>
          <w:b/>
        </w:rPr>
      </w:pPr>
    </w:p>
    <w:p w:rsidR="006B0781" w:rsidRDefault="006B0781" w:rsidP="006B0781">
      <w:pPr>
        <w:spacing w:after="0" w:line="240" w:lineRule="auto"/>
        <w:rPr>
          <w:b/>
        </w:rPr>
      </w:pPr>
    </w:p>
    <w:p w:rsidR="006B0781" w:rsidRDefault="006B0781" w:rsidP="006B0781">
      <w:pPr>
        <w:spacing w:after="0" w:line="240" w:lineRule="auto"/>
        <w:rPr>
          <w:b/>
        </w:rPr>
      </w:pPr>
      <w:r>
        <w:rPr>
          <w:b/>
          <w:noProof/>
          <w:lang w:eastAsia="es-MX"/>
        </w:rPr>
        <w:drawing>
          <wp:inline distT="0" distB="0" distL="0" distR="0">
            <wp:extent cx="5457825" cy="3659803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241" t="16102" r="19398" b="2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5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781" w:rsidRDefault="006B0781" w:rsidP="006B0781">
      <w:pPr>
        <w:spacing w:after="0" w:line="240" w:lineRule="auto"/>
        <w:rPr>
          <w:b/>
        </w:rPr>
      </w:pPr>
    </w:p>
    <w:p w:rsidR="006B0781" w:rsidRDefault="006B0781" w:rsidP="006B0781">
      <w:pPr>
        <w:spacing w:after="0" w:line="240" w:lineRule="auto"/>
        <w:rPr>
          <w:b/>
        </w:rPr>
      </w:pPr>
    </w:p>
    <w:p w:rsidR="006B0781" w:rsidRDefault="006B0781" w:rsidP="006B0781">
      <w:pPr>
        <w:spacing w:after="0" w:line="240" w:lineRule="auto"/>
        <w:rPr>
          <w:b/>
        </w:rPr>
      </w:pPr>
      <w:r>
        <w:rPr>
          <w:b/>
          <w:noProof/>
          <w:lang w:eastAsia="es-MX"/>
        </w:rPr>
        <w:drawing>
          <wp:inline distT="0" distB="0" distL="0" distR="0">
            <wp:extent cx="5353050" cy="361932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594" t="12147" r="18797" b="7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61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781" w:rsidRDefault="006B0781" w:rsidP="006B0781">
      <w:pPr>
        <w:spacing w:after="0" w:line="240" w:lineRule="auto"/>
        <w:rPr>
          <w:b/>
        </w:rPr>
      </w:pPr>
    </w:p>
    <w:p w:rsidR="006B0781" w:rsidRDefault="006B0781" w:rsidP="006B0781">
      <w:pPr>
        <w:spacing w:after="0" w:line="240" w:lineRule="auto"/>
        <w:rPr>
          <w:b/>
        </w:rPr>
      </w:pPr>
    </w:p>
    <w:p w:rsidR="006B0781" w:rsidRDefault="006B0781" w:rsidP="006B0781">
      <w:pPr>
        <w:spacing w:after="0" w:line="240" w:lineRule="auto"/>
        <w:rPr>
          <w:b/>
        </w:rPr>
      </w:pPr>
    </w:p>
    <w:p w:rsidR="006B0781" w:rsidRDefault="006B0781" w:rsidP="006B0781">
      <w:pPr>
        <w:spacing w:after="0" w:line="240" w:lineRule="auto"/>
        <w:rPr>
          <w:b/>
        </w:rPr>
      </w:pPr>
      <w:r>
        <w:rPr>
          <w:b/>
          <w:noProof/>
          <w:lang w:eastAsia="es-MX"/>
        </w:rPr>
        <w:drawing>
          <wp:inline distT="0" distB="0" distL="0" distR="0">
            <wp:extent cx="5286375" cy="3459939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541" t="14689" r="21654" b="9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45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781" w:rsidRDefault="006B0781" w:rsidP="006B0781">
      <w:pPr>
        <w:spacing w:after="0" w:line="240" w:lineRule="auto"/>
        <w:rPr>
          <w:b/>
        </w:rPr>
      </w:pPr>
    </w:p>
    <w:p w:rsidR="006B0781" w:rsidRDefault="006B0781" w:rsidP="006B0781">
      <w:pPr>
        <w:spacing w:after="0" w:line="240" w:lineRule="auto"/>
        <w:rPr>
          <w:b/>
        </w:rPr>
      </w:pPr>
      <w:r>
        <w:rPr>
          <w:b/>
          <w:noProof/>
          <w:lang w:eastAsia="es-MX"/>
        </w:rPr>
        <w:drawing>
          <wp:inline distT="0" distB="0" distL="0" distR="0">
            <wp:extent cx="5048250" cy="4245119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992" t="12994" r="30075" b="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24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781" w:rsidRDefault="006B0781" w:rsidP="006B0781">
      <w:pPr>
        <w:spacing w:after="0" w:line="240" w:lineRule="auto"/>
        <w:rPr>
          <w:b/>
        </w:rPr>
      </w:pPr>
    </w:p>
    <w:p w:rsidR="006B0781" w:rsidRDefault="006B0781" w:rsidP="006B0781">
      <w:pPr>
        <w:spacing w:after="0" w:line="240" w:lineRule="auto"/>
        <w:rPr>
          <w:b/>
        </w:rPr>
      </w:pPr>
      <w:r>
        <w:rPr>
          <w:b/>
          <w:noProof/>
          <w:lang w:eastAsia="es-MX"/>
        </w:rPr>
        <w:lastRenderedPageBreak/>
        <w:drawing>
          <wp:inline distT="0" distB="0" distL="0" distR="0">
            <wp:extent cx="6388677" cy="4133850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692" t="19209" r="1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597" cy="413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781" w:rsidRDefault="006B0781" w:rsidP="006B0781">
      <w:pPr>
        <w:spacing w:after="0" w:line="240" w:lineRule="auto"/>
        <w:rPr>
          <w:b/>
        </w:rPr>
      </w:pPr>
    </w:p>
    <w:p w:rsidR="006B0781" w:rsidRDefault="006B0781" w:rsidP="006B0781">
      <w:pPr>
        <w:spacing w:after="0" w:line="240" w:lineRule="auto"/>
        <w:rPr>
          <w:b/>
        </w:rPr>
      </w:pPr>
      <w:r>
        <w:rPr>
          <w:b/>
          <w:noProof/>
          <w:lang w:eastAsia="es-MX"/>
        </w:rPr>
        <w:drawing>
          <wp:inline distT="0" distB="0" distL="0" distR="0">
            <wp:extent cx="6324600" cy="3866630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594" t="13559" r="16241" b="10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86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781" w:rsidRDefault="006B0781" w:rsidP="006B0781">
      <w:pPr>
        <w:spacing w:after="0" w:line="240" w:lineRule="auto"/>
        <w:rPr>
          <w:b/>
        </w:rPr>
      </w:pPr>
    </w:p>
    <w:p w:rsidR="006B0781" w:rsidRDefault="00895849" w:rsidP="006B0781">
      <w:pPr>
        <w:spacing w:after="0" w:line="240" w:lineRule="auto"/>
        <w:rPr>
          <w:b/>
        </w:rPr>
      </w:pPr>
      <w:r>
        <w:rPr>
          <w:b/>
          <w:noProof/>
          <w:lang w:eastAsia="es-MX"/>
        </w:rPr>
        <w:drawing>
          <wp:inline distT="0" distB="0" distL="0" distR="0">
            <wp:extent cx="6267450" cy="3936698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541" t="21751" r="1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93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849" w:rsidRDefault="00895849" w:rsidP="006B0781">
      <w:pPr>
        <w:spacing w:after="0" w:line="240" w:lineRule="auto"/>
        <w:rPr>
          <w:b/>
        </w:rPr>
      </w:pPr>
    </w:p>
    <w:p w:rsidR="00895849" w:rsidRDefault="00617EAF" w:rsidP="006B0781">
      <w:pPr>
        <w:spacing w:after="0" w:line="240" w:lineRule="auto"/>
        <w:rPr>
          <w:b/>
        </w:rPr>
      </w:pPr>
      <w:r>
        <w:rPr>
          <w:b/>
          <w:noProof/>
          <w:lang w:eastAsia="es-MX"/>
        </w:rPr>
        <w:lastRenderedPageBreak/>
        <w:drawing>
          <wp:inline distT="0" distB="0" distL="0" distR="0">
            <wp:extent cx="6162675" cy="4591193"/>
            <wp:effectExtent l="1905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594" t="12712" r="22256" b="3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59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EAF" w:rsidRPr="006B0781" w:rsidRDefault="00617EAF" w:rsidP="006B0781">
      <w:pPr>
        <w:spacing w:after="0" w:line="240" w:lineRule="auto"/>
        <w:rPr>
          <w:b/>
        </w:rPr>
      </w:pPr>
      <w:r>
        <w:rPr>
          <w:b/>
          <w:noProof/>
          <w:lang w:eastAsia="es-MX"/>
        </w:rPr>
        <w:lastRenderedPageBreak/>
        <w:drawing>
          <wp:inline distT="0" distB="0" distL="0" distR="0">
            <wp:extent cx="5857875" cy="4415708"/>
            <wp:effectExtent l="1905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045" t="16102" r="22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4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7EAF" w:rsidRPr="006B0781" w:rsidSect="006B0781">
      <w:pgSz w:w="12240" w:h="15840" w:code="1"/>
      <w:pgMar w:top="1361" w:right="1134" w:bottom="153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B0781"/>
    <w:rsid w:val="00617EAF"/>
    <w:rsid w:val="006B0781"/>
    <w:rsid w:val="00895849"/>
    <w:rsid w:val="00CC4D28"/>
    <w:rsid w:val="00D06A07"/>
    <w:rsid w:val="00FD3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33E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0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07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604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2020-03-25T05:21:00Z</dcterms:created>
  <dcterms:modified xsi:type="dcterms:W3CDTF">2020-03-25T05:21:00Z</dcterms:modified>
</cp:coreProperties>
</file>