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00" w:line="276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Brief del estudio</w:t>
      </w:r>
    </w:p>
    <w:p w:rsidR="00000000" w:rsidDel="00000000" w:rsidP="00000000" w:rsidRDefault="00000000" w:rsidRPr="00000000" w14:paraId="00000002">
      <w:pPr>
        <w:spacing w:after="200" w:line="276" w:lineRule="auto"/>
        <w:rPr/>
      </w:pPr>
      <w:r w:rsidDel="00000000" w:rsidR="00000000" w:rsidRPr="00000000">
        <w:rPr>
          <w:b w:val="1"/>
          <w:rtl w:val="0"/>
        </w:rPr>
        <w:t xml:space="preserve">Objetivos: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Medir usabilidad del de la plataforma en términos de eficiencia y satisfacción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Explorar encontrabilidad de las principales acciones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Medir satisfacción de la nueva experiencia de ingreso que se propone a los usuarios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/>
      </w:pPr>
      <w:r w:rsidDel="00000000" w:rsidR="00000000" w:rsidRPr="00000000">
        <w:rPr>
          <w:b w:val="1"/>
          <w:rtl w:val="0"/>
        </w:rPr>
        <w:t xml:space="preserve">KPIS: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1.-Eficacia: Logra realizar la tarea de encontrabilidad sin necesidad de ayuda  </w:t>
      </w:r>
    </w:p>
    <w:p w:rsidR="00000000" w:rsidDel="00000000" w:rsidP="00000000" w:rsidRDefault="00000000" w:rsidRPr="00000000" w14:paraId="00000008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2.-Eficiencia: Capacidad de poder lograr la conversión del sistema (generación de recetas, anamnesis, formulario GES, revisión de agenda, entre otros) </w:t>
      </w:r>
    </w:p>
    <w:p w:rsidR="00000000" w:rsidDel="00000000" w:rsidP="00000000" w:rsidRDefault="00000000" w:rsidRPr="00000000" w14:paraId="00000009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3.-Aprendizaje: Capacidad de volver a utilizar el sistema recuperando información cognitiva previa</w:t>
      </w:r>
    </w:p>
    <w:p w:rsidR="00000000" w:rsidDel="00000000" w:rsidP="00000000" w:rsidRDefault="00000000" w:rsidRPr="00000000" w14:paraId="0000000A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4.- Errores: Capacidad de recuperación de errores respecto del sistema</w:t>
      </w:r>
    </w:p>
    <w:p w:rsidR="00000000" w:rsidDel="00000000" w:rsidP="00000000" w:rsidRDefault="00000000" w:rsidRPr="00000000" w14:paraId="0000000B">
      <w:pPr>
        <w:spacing w:after="200" w:line="240" w:lineRule="auto"/>
        <w:rPr>
          <w:u w:val="none"/>
        </w:rPr>
      </w:pPr>
      <w:r w:rsidDel="00000000" w:rsidR="00000000" w:rsidRPr="00000000">
        <w:rPr>
          <w:rtl w:val="0"/>
        </w:rPr>
        <w:t xml:space="preserve">3.- Satisfacción: Se aplica SUS (System Usability Scale)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spacing w:line="480" w:lineRule="auto"/>
        <w:rPr/>
      </w:pPr>
      <w:bookmarkStart w:colFirst="0" w:colLast="0" w:name="_heading=h.m0c5cgw5wbn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spacing w:line="480" w:lineRule="auto"/>
        <w:rPr/>
      </w:pPr>
      <w:bookmarkStart w:colFirst="0" w:colLast="0" w:name="_heading=h.ore0wfz0aakj" w:id="2"/>
      <w:bookmarkEnd w:id="2"/>
      <w:r w:rsidDel="00000000" w:rsidR="00000000" w:rsidRPr="00000000">
        <w:rPr>
          <w:rtl w:val="0"/>
        </w:rPr>
        <w:t xml:space="preserve">Guión test de usabilidad</w:t>
      </w:r>
    </w:p>
    <w:p w:rsidR="00000000" w:rsidDel="00000000" w:rsidP="00000000" w:rsidRDefault="00000000" w:rsidRPr="00000000" w14:paraId="0000000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LEER EN VOZ ALTA</w:t>
      </w:r>
    </w:p>
    <w:p w:rsidR="00000000" w:rsidDel="00000000" w:rsidP="00000000" w:rsidRDefault="00000000" w:rsidRPr="00000000" w14:paraId="00000010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Gracias por participar. </w:t>
      </w:r>
    </w:p>
    <w:p w:rsidR="00000000" w:rsidDel="00000000" w:rsidP="00000000" w:rsidRDefault="00000000" w:rsidRPr="00000000" w14:paraId="00000012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Hoy queremos evaluar la plataforma Trak Care  y para ello observaremos cómo es que las personas realmente los usan.</w:t>
      </w:r>
    </w:p>
    <w:p w:rsidR="00000000" w:rsidDel="00000000" w:rsidP="00000000" w:rsidRDefault="00000000" w:rsidRPr="00000000" w14:paraId="00000013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Quiero dejarte muy claro que estamos evaluando el sitio, no a ti.</w:t>
      </w:r>
    </w:p>
    <w:p w:rsidR="00000000" w:rsidDel="00000000" w:rsidP="00000000" w:rsidRDefault="00000000" w:rsidRPr="00000000" w14:paraId="00000014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Necesitamos saber lo que piensas, así que puedes ser totalmente honesta(o) y que digas tus comentarios en voz alta. Nosotros no diseñamos este sitio, así que no nos sentiremos mal. Al contrario, todo lo que nos puedas decir nos va a ayudar a mejorar este sitio web.</w:t>
      </w:r>
    </w:p>
    <w:p w:rsidR="00000000" w:rsidDel="00000000" w:rsidP="00000000" w:rsidRDefault="00000000" w:rsidRPr="00000000" w14:paraId="00000015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Quizás te diste cuenta que el computador tiene una cámara. Con tu permiso, grabaremos lo que sucede en la pantalla y lo que dices. Este video nos ayudará a entender que debemos hacer para mejorar los sitios, y no será visto por nadie además de quienes trabajamos en este proyecto. Al final de la sesión te voy a pedir que firmes un documento donde simplemente nos das permiso para grabar esta sesión, tal como te comento ahora.</w:t>
      </w:r>
    </w:p>
    <w:p w:rsidR="00000000" w:rsidDel="00000000" w:rsidP="00000000" w:rsidRDefault="00000000" w:rsidRPr="00000000" w14:paraId="00000016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¿Tienes alguna pregunta antes de comenzar?</w:t>
      </w:r>
    </w:p>
    <w:p w:rsidR="00000000" w:rsidDel="00000000" w:rsidP="00000000" w:rsidRDefault="00000000" w:rsidRPr="00000000" w14:paraId="00000018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  <w:t xml:space="preserve">Gracias.</w:t>
      </w:r>
    </w:p>
    <w:p w:rsidR="00000000" w:rsidDel="00000000" w:rsidP="00000000" w:rsidRDefault="00000000" w:rsidRPr="00000000" w14:paraId="0000001A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ind w:left="10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rPr/>
      </w:pPr>
      <w:r w:rsidDel="00000000" w:rsidR="00000000" w:rsidRPr="00000000">
        <w:rPr>
          <w:rtl w:val="0"/>
        </w:rPr>
        <w:t xml:space="preserve">CONSENTIMIENTO PARA GRABAR LA SESIÓN</w:t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Mi participación en este estudio de usabilidad fue voluntaria. Entiendo que toda la información es confidencial. Estoy de acuerdo con que mis respuestas y el registro de la sesión, tanto en video como audio, sean utilizados exclusivamente para los objetivos del estudio con reserva de mi identidad.</w:t>
      </w:r>
    </w:p>
    <w:p w:rsidR="00000000" w:rsidDel="00000000" w:rsidP="00000000" w:rsidRDefault="00000000" w:rsidRPr="00000000" w14:paraId="00000024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/>
      </w:pPr>
      <w:r w:rsidDel="00000000" w:rsidR="00000000" w:rsidRPr="00000000">
        <w:rPr>
          <w:rtl w:val="0"/>
        </w:rPr>
        <w:t xml:space="preserve">Participante debe responder en voz alta</w:t>
      </w:r>
    </w:p>
    <w:p w:rsidR="00000000" w:rsidDel="00000000" w:rsidP="00000000" w:rsidRDefault="00000000" w:rsidRPr="00000000" w14:paraId="00000028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200" w:line="276" w:lineRule="auto"/>
        <w:jc w:val="center"/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  <w:t xml:space="preserve">Entrevista previa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Información personal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1.¿Me podrías indicar su nombre completo?</w:t>
      </w:r>
    </w:p>
    <w:p w:rsidR="00000000" w:rsidDel="00000000" w:rsidP="00000000" w:rsidRDefault="00000000" w:rsidRPr="00000000" w14:paraId="0000002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2.¿Cuál es su año de nacimiento?</w:t>
      </w:r>
    </w:p>
    <w:p w:rsidR="00000000" w:rsidDel="00000000" w:rsidP="00000000" w:rsidRDefault="00000000" w:rsidRPr="00000000" w14:paraId="0000003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3.¿Cuál es su rol actual?</w:t>
      </w:r>
    </w:p>
    <w:p w:rsidR="00000000" w:rsidDel="00000000" w:rsidP="00000000" w:rsidRDefault="00000000" w:rsidRPr="00000000" w14:paraId="00000031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Tecnología</w:t>
      </w:r>
    </w:p>
    <w:p w:rsidR="00000000" w:rsidDel="00000000" w:rsidP="00000000" w:rsidRDefault="00000000" w:rsidRPr="00000000" w14:paraId="00000033">
      <w:pPr>
        <w:spacing w:after="200" w:lineRule="auto"/>
        <w:rPr/>
      </w:pPr>
      <w:r w:rsidDel="00000000" w:rsidR="00000000" w:rsidRPr="00000000">
        <w:rPr>
          <w:rtl w:val="0"/>
        </w:rPr>
        <w:t xml:space="preserve">¿Qué dispositivo utiliza con frecuencia?</w:t>
      </w:r>
    </w:p>
    <w:p w:rsidR="00000000" w:rsidDel="00000000" w:rsidP="00000000" w:rsidRDefault="00000000" w:rsidRPr="00000000" w14:paraId="00000034">
      <w:pPr>
        <w:spacing w:after="200" w:lineRule="auto"/>
        <w:rPr/>
      </w:pPr>
      <w:r w:rsidDel="00000000" w:rsidR="00000000" w:rsidRPr="00000000">
        <w:rPr>
          <w:rtl w:val="0"/>
        </w:rPr>
        <w:t xml:space="preserve">¿Tiene acceso a internet? ¿desde dónde se conecta?</w:t>
      </w:r>
    </w:p>
    <w:p w:rsidR="00000000" w:rsidDel="00000000" w:rsidP="00000000" w:rsidRDefault="00000000" w:rsidRPr="00000000" w14:paraId="00000035">
      <w:pPr>
        <w:spacing w:after="200" w:lineRule="auto"/>
        <w:rPr/>
      </w:pPr>
      <w:r w:rsidDel="00000000" w:rsidR="00000000" w:rsidRPr="00000000">
        <w:rPr>
          <w:rtl w:val="0"/>
        </w:rPr>
        <w:t xml:space="preserve">¿Cuáles son las acciones que más realiza en el computador?</w:t>
      </w:r>
    </w:p>
    <w:p w:rsidR="00000000" w:rsidDel="00000000" w:rsidP="00000000" w:rsidRDefault="00000000" w:rsidRPr="00000000" w14:paraId="00000036">
      <w:pPr>
        <w:spacing w:after="200" w:lineRule="auto"/>
        <w:rPr/>
      </w:pPr>
      <w:r w:rsidDel="00000000" w:rsidR="00000000" w:rsidRPr="00000000">
        <w:rPr>
          <w:rtl w:val="0"/>
        </w:rPr>
        <w:t xml:space="preserve">¿Cuáles son las acciones que más realiza en el celular?</w:t>
      </w:r>
    </w:p>
    <w:p w:rsidR="00000000" w:rsidDel="00000000" w:rsidP="00000000" w:rsidRDefault="00000000" w:rsidRPr="00000000" w14:paraId="00000037">
      <w:pPr>
        <w:spacing w:after="200" w:lineRule="auto"/>
        <w:rPr/>
      </w:pPr>
      <w:r w:rsidDel="00000000" w:rsidR="00000000" w:rsidRPr="00000000">
        <w:rPr>
          <w:rtl w:val="0"/>
        </w:rPr>
        <w:t xml:space="preserve">¿Qué equipo de celular tiene?</w:t>
      </w:r>
    </w:p>
    <w:p w:rsidR="00000000" w:rsidDel="00000000" w:rsidP="00000000" w:rsidRDefault="00000000" w:rsidRPr="00000000" w14:paraId="00000038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Rule="auto"/>
        <w:rPr/>
      </w:pPr>
      <w:r w:rsidDel="00000000" w:rsidR="00000000" w:rsidRPr="00000000">
        <w:rPr>
          <w:rtl w:val="0"/>
        </w:rPr>
        <w:t xml:space="preserve">Escenario: FLUJO DE ATENCIÓN</w:t>
      </w:r>
    </w:p>
    <w:p w:rsidR="00000000" w:rsidDel="00000000" w:rsidP="00000000" w:rsidRDefault="00000000" w:rsidRPr="00000000" w14:paraId="0000003C">
      <w:pPr>
        <w:pStyle w:val="Heading3"/>
        <w:rPr/>
      </w:pPr>
      <w:bookmarkStart w:colFirst="0" w:colLast="0" w:name="_heading=h.r6u6zb7xold9" w:id="4"/>
      <w:bookmarkEnd w:id="4"/>
      <w:r w:rsidDel="00000000" w:rsidR="00000000" w:rsidRPr="00000000">
        <w:rPr>
          <w:rtl w:val="0"/>
        </w:rPr>
        <w:t xml:space="preserve">Tarea Nº1 Revisión de agenda</w:t>
      </w:r>
    </w:p>
    <w:p w:rsidR="00000000" w:rsidDel="00000000" w:rsidP="00000000" w:rsidRDefault="00000000" w:rsidRPr="00000000" w14:paraId="0000003D">
      <w:pPr>
        <w:pStyle w:val="Subtitle"/>
        <w:spacing w:after="200" w:line="240" w:lineRule="auto"/>
        <w:rPr>
          <w:i w:val="1"/>
        </w:rPr>
      </w:pPr>
      <w:bookmarkStart w:colFirst="0" w:colLast="0" w:name="_heading=h.3dy6vkm" w:id="5"/>
      <w:bookmarkEnd w:id="5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Ingrese a su cuenta de Trakcare y revise la agenda del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Entremos a la cuenta de Trakcare y veamos la agenda del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Revisar listado de pacientes a atender según la agenda relativa a la sede y al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2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904.999999999998"/>
        <w:tblGridChange w:id="0">
          <w:tblGrid>
            <w:gridCol w:w="2445"/>
            <w:gridCol w:w="1575"/>
            <w:gridCol w:w="9904.999999999998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043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4B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04C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E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04F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1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054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3"/>
        <w:rPr/>
      </w:pPr>
      <w:bookmarkStart w:colFirst="0" w:colLast="0" w:name="_heading=h.lp79ez275s2" w:id="6"/>
      <w:bookmarkEnd w:id="6"/>
      <w:r w:rsidDel="00000000" w:rsidR="00000000" w:rsidRPr="00000000">
        <w:rPr>
          <w:rtl w:val="0"/>
        </w:rPr>
        <w:t xml:space="preserve">Tarea Nº2 Atención de paciente</w:t>
      </w:r>
    </w:p>
    <w:p w:rsidR="00000000" w:rsidDel="00000000" w:rsidP="00000000" w:rsidRDefault="00000000" w:rsidRPr="00000000" w14:paraId="00000060">
      <w:pPr>
        <w:pStyle w:val="Subtitle"/>
        <w:spacing w:after="200" w:line="240" w:lineRule="auto"/>
        <w:rPr>
          <w:i w:val="1"/>
        </w:rPr>
      </w:pPr>
      <w:bookmarkStart w:colFirst="0" w:colLast="0" w:name="_heading=h.k987o8yt9ngy" w:id="7"/>
      <w:bookmarkEnd w:id="7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Ingrese a la atención específica de un paciente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Entremos a la atención de un paciente de hoy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Hacer click e ingresar a la ficha de atención del paciente escogido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8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960"/>
        <w:tblGridChange w:id="0">
          <w:tblGrid>
            <w:gridCol w:w="2445"/>
            <w:gridCol w:w="1575"/>
            <w:gridCol w:w="996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066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6E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06F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1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072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4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07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line="360" w:lineRule="auto"/>
        <w:ind w:right="-8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rPr/>
      </w:pPr>
      <w:bookmarkStart w:colFirst="0" w:colLast="0" w:name="_heading=h.fd68jlxth6n9" w:id="8"/>
      <w:bookmarkEnd w:id="8"/>
      <w:r w:rsidDel="00000000" w:rsidR="00000000" w:rsidRPr="00000000">
        <w:rPr>
          <w:rtl w:val="0"/>
        </w:rPr>
        <w:t xml:space="preserve">Tarea Nº3 Antecedentes del paciente</w:t>
      </w:r>
    </w:p>
    <w:p w:rsidR="00000000" w:rsidDel="00000000" w:rsidP="00000000" w:rsidRDefault="00000000" w:rsidRPr="00000000" w14:paraId="00000087">
      <w:pPr>
        <w:pStyle w:val="Subtitle"/>
        <w:spacing w:after="200" w:line="240" w:lineRule="auto"/>
        <w:rPr>
          <w:i w:val="1"/>
        </w:rPr>
      </w:pPr>
      <w:bookmarkStart w:colFirst="0" w:colLast="0" w:name="_heading=h.f45x5z2utzqh" w:id="9"/>
      <w:bookmarkEnd w:id="9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Revise los antecedentes del paciente seleccionado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No es la primera vez que este paciente viene, veamos sus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y revisar los antecedentes del paciente en consultas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32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305.000000000002"/>
        <w:tblGridChange w:id="0">
          <w:tblGrid>
            <w:gridCol w:w="2445"/>
            <w:gridCol w:w="1575"/>
            <w:gridCol w:w="9305.000000000002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08D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95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096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8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099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B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09E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Style w:val="Heading3"/>
        <w:rPr/>
      </w:pPr>
      <w:bookmarkStart w:colFirst="0" w:colLast="0" w:name="_heading=h.vcoax84d7mi1" w:id="10"/>
      <w:bookmarkEnd w:id="10"/>
      <w:r w:rsidDel="00000000" w:rsidR="00000000" w:rsidRPr="00000000">
        <w:rPr>
          <w:rtl w:val="0"/>
        </w:rPr>
        <w:t xml:space="preserve">Tarea Nº4 Anamnesis del paciente</w:t>
      </w:r>
    </w:p>
    <w:p w:rsidR="00000000" w:rsidDel="00000000" w:rsidP="00000000" w:rsidRDefault="00000000" w:rsidRPr="00000000" w14:paraId="000000AC">
      <w:pPr>
        <w:pStyle w:val="Subtitle"/>
        <w:spacing w:after="200" w:line="240" w:lineRule="auto"/>
        <w:rPr>
          <w:i w:val="1"/>
        </w:rPr>
      </w:pPr>
      <w:bookmarkStart w:colFirst="0" w:colLast="0" w:name="_heading=h.6m29dzjje0hu" w:id="11"/>
      <w:bookmarkEnd w:id="11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Escribir la anamnesis del paciente seleccionado en modo normal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El paciente le cuenta sus síntomas, escriba la anamnesis (ver si utilizan modo normal o abreviado, si se van al abreviado, intencionar y observar cómo lo hacen en modo normal)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la pestaña de anamnesis y escribirla en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modo normal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70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685"/>
        <w:tblGridChange w:id="0">
          <w:tblGrid>
            <w:gridCol w:w="2445"/>
            <w:gridCol w:w="1575"/>
            <w:gridCol w:w="968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0B2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B3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B5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BA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0BB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D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0BE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0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0C3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pStyle w:val="Subtitle"/>
        <w:spacing w:after="200" w:line="240" w:lineRule="auto"/>
        <w:rPr>
          <w:i w:val="1"/>
        </w:rPr>
      </w:pPr>
      <w:bookmarkStart w:colFirst="0" w:colLast="0" w:name="_heading=h.tvyf42al1f0e" w:id="12"/>
      <w:bookmarkEnd w:id="12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2 </w:t>
      </w:r>
      <w:r w:rsidDel="00000000" w:rsidR="00000000" w:rsidRPr="00000000">
        <w:rPr>
          <w:i w:val="1"/>
          <w:sz w:val="22"/>
          <w:szCs w:val="22"/>
          <w:rtl w:val="0"/>
        </w:rPr>
        <w:t xml:space="preserve">Escribir la anamnesis del paciente seleccionado en modo abreviado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El paciente le cuenta sus síntomas y tiene apuro en escribir lo que dice, escriba la anamnesis en el registro abreviado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la pestaña de anamnesis y escribirla en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registro abreviado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48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465"/>
        <w:tblGridChange w:id="0">
          <w:tblGrid>
            <w:gridCol w:w="2445"/>
            <w:gridCol w:w="1575"/>
            <w:gridCol w:w="946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D6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0D7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D8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DA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DF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0E0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2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0E3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5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0E8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line="360" w:lineRule="auto"/>
        <w:ind w:right="-8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Title"/>
        <w:jc w:val="center"/>
        <w:rPr/>
      </w:pPr>
      <w:bookmarkStart w:colFirst="0" w:colLast="0" w:name="_heading=h.3rdcrjn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3"/>
        <w:rPr/>
      </w:pPr>
      <w:bookmarkStart w:colFirst="0" w:colLast="0" w:name="_heading=h.qcp0ukroo47z" w:id="14"/>
      <w:bookmarkEnd w:id="14"/>
      <w:r w:rsidDel="00000000" w:rsidR="00000000" w:rsidRPr="00000000">
        <w:rPr>
          <w:rtl w:val="0"/>
        </w:rPr>
        <w:t xml:space="preserve">Tarea Nº5 Examen físico del paciente</w:t>
      </w:r>
    </w:p>
    <w:p w:rsidR="00000000" w:rsidDel="00000000" w:rsidP="00000000" w:rsidRDefault="00000000" w:rsidRPr="00000000" w14:paraId="000000F8">
      <w:pPr>
        <w:pStyle w:val="Subtitle"/>
        <w:spacing w:after="200" w:line="240" w:lineRule="auto"/>
        <w:rPr>
          <w:i w:val="1"/>
        </w:rPr>
      </w:pPr>
      <w:bookmarkStart w:colFirst="0" w:colLast="0" w:name="_heading=h.m9zoy4ajr3dr" w:id="15"/>
      <w:bookmarkEnd w:id="15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Escribir los resultados del examen físico del paciente seleccionado en modo normal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Simule un examen físico y escriba sus conclusiones (ver si utilizan modo normal o abreviado, si se van al abreviado, intencionar y observar cómo lo hacen en modo normal)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la pestaña de examen físico y escribir las observaciones en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modo normal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32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305.000000000002"/>
        <w:tblGridChange w:id="0">
          <w:tblGrid>
            <w:gridCol w:w="2445"/>
            <w:gridCol w:w="1575"/>
            <w:gridCol w:w="9305.000000000002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FD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0FE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0FF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01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06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107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9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10A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C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10F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pStyle w:val="Subtitle"/>
        <w:spacing w:after="200" w:line="240" w:lineRule="auto"/>
        <w:rPr>
          <w:i w:val="1"/>
        </w:rPr>
      </w:pPr>
      <w:bookmarkStart w:colFirst="0" w:colLast="0" w:name="_heading=h.6hvxzwe2qs92" w:id="16"/>
      <w:bookmarkEnd w:id="16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2 </w:t>
      </w:r>
      <w:r w:rsidDel="00000000" w:rsidR="00000000" w:rsidRPr="00000000">
        <w:rPr>
          <w:i w:val="1"/>
          <w:sz w:val="22"/>
          <w:szCs w:val="22"/>
          <w:rtl w:val="0"/>
        </w:rPr>
        <w:t xml:space="preserve">Escribir los resultados del examen físico del paciente seleccionado en modo registro abreviado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Simule un examen físico y escriba sus conclusiones en el modo de registro abreviado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la pestaña de examen físico y escribir las observaciones en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modo de registro abreviado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24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225"/>
        <w:tblGridChange w:id="0">
          <w:tblGrid>
            <w:gridCol w:w="2445"/>
            <w:gridCol w:w="1575"/>
            <w:gridCol w:w="922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1F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120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21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23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28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129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2B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12C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2E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131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pStyle w:val="Title"/>
        <w:jc w:val="center"/>
        <w:rPr/>
      </w:pPr>
      <w:bookmarkStart w:colFirst="0" w:colLast="0" w:name="_heading=h.zgdjqmuf17ct" w:id="17"/>
      <w:bookmarkEnd w:id="1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3"/>
        <w:rPr/>
      </w:pPr>
      <w:bookmarkStart w:colFirst="0" w:colLast="0" w:name="_heading=h.a9gdjynel0of" w:id="18"/>
      <w:bookmarkEnd w:id="18"/>
      <w:r w:rsidDel="00000000" w:rsidR="00000000" w:rsidRPr="00000000">
        <w:rPr>
          <w:rtl w:val="0"/>
        </w:rPr>
        <w:t xml:space="preserve">Tarea Nº6 Diagnostique al paciente</w:t>
      </w:r>
    </w:p>
    <w:p w:rsidR="00000000" w:rsidDel="00000000" w:rsidP="00000000" w:rsidRDefault="00000000" w:rsidRPr="00000000" w14:paraId="00000140">
      <w:pPr>
        <w:pStyle w:val="Subtitle"/>
        <w:spacing w:after="200" w:line="240" w:lineRule="auto"/>
        <w:rPr>
          <w:i w:val="1"/>
        </w:rPr>
      </w:pPr>
      <w:bookmarkStart w:colFirst="0" w:colLast="0" w:name="_heading=h.uh1dykepyzs3" w:id="19"/>
      <w:bookmarkEnd w:id="19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Escribir los resultados del diagnóstico del paciente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Simule un diagnóstico y escriba sus conclusiones (Observar el uso de diagnósticos favoritos)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la pestaña de diagnóstico y escribir las observaciones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28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265"/>
        <w:tblGridChange w:id="0">
          <w:tblGrid>
            <w:gridCol w:w="2445"/>
            <w:gridCol w:w="1575"/>
            <w:gridCol w:w="926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45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146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47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49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4E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14F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51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152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54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15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pStyle w:val="Title"/>
        <w:jc w:val="left"/>
        <w:rPr>
          <w:color w:val="434343"/>
          <w:sz w:val="28"/>
          <w:szCs w:val="28"/>
        </w:rPr>
      </w:pPr>
      <w:bookmarkStart w:colFirst="0" w:colLast="0" w:name="_heading=h.gfeybc3jctwn" w:id="20"/>
      <w:bookmarkEnd w:id="20"/>
      <w:r w:rsidDel="00000000" w:rsidR="00000000" w:rsidRPr="00000000">
        <w:rPr>
          <w:color w:val="434343"/>
          <w:sz w:val="28"/>
          <w:szCs w:val="28"/>
          <w:rtl w:val="0"/>
        </w:rPr>
        <w:t xml:space="preserve">Tarea Nº7 Prescriba un examen al paciente</w:t>
      </w:r>
    </w:p>
    <w:p w:rsidR="00000000" w:rsidDel="00000000" w:rsidP="00000000" w:rsidRDefault="00000000" w:rsidRPr="00000000" w14:paraId="00000163">
      <w:pPr>
        <w:pStyle w:val="Subtitle"/>
        <w:spacing w:after="200" w:line="240" w:lineRule="auto"/>
        <w:rPr>
          <w:i w:val="1"/>
        </w:rPr>
      </w:pPr>
      <w:bookmarkStart w:colFirst="0" w:colLast="0" w:name="_heading=h.cysvh9ovz5di" w:id="21"/>
      <w:bookmarkEnd w:id="21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Escribir la solicitud de exámenes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Escriba una solicitud de exámenes al paciente. Puede escribir solo 1 o más de 1 examen (Explorar el uso del buscador)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la pestaña de exámenes y prescribir una indicación de exámenes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38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365.000000000002"/>
        <w:tblGridChange w:id="0">
          <w:tblGrid>
            <w:gridCol w:w="2445"/>
            <w:gridCol w:w="1575"/>
            <w:gridCol w:w="9365.000000000002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67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168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69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6B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70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171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73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174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76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179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pStyle w:val="Title"/>
        <w:jc w:val="center"/>
        <w:rPr/>
      </w:pPr>
      <w:bookmarkStart w:colFirst="0" w:colLast="0" w:name="_heading=h.uybx1r5y4sro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Title"/>
        <w:rPr>
          <w:color w:val="434343"/>
          <w:sz w:val="28"/>
          <w:szCs w:val="28"/>
        </w:rPr>
      </w:pPr>
      <w:bookmarkStart w:colFirst="0" w:colLast="0" w:name="_heading=h.trz9tox5127" w:id="23"/>
      <w:bookmarkEnd w:id="23"/>
      <w:r w:rsidDel="00000000" w:rsidR="00000000" w:rsidRPr="00000000">
        <w:rPr>
          <w:color w:val="434343"/>
          <w:sz w:val="28"/>
          <w:szCs w:val="28"/>
          <w:rtl w:val="0"/>
        </w:rPr>
        <w:t xml:space="preserve">Tarea Nº8 Indique medicamentos</w:t>
      </w:r>
    </w:p>
    <w:p w:rsidR="00000000" w:rsidDel="00000000" w:rsidP="00000000" w:rsidRDefault="00000000" w:rsidRPr="00000000" w14:paraId="00000186">
      <w:pPr>
        <w:pStyle w:val="Subtitle"/>
        <w:spacing w:after="200" w:line="240" w:lineRule="auto"/>
        <w:rPr>
          <w:i w:val="1"/>
        </w:rPr>
      </w:pPr>
      <w:bookmarkStart w:colFirst="0" w:colLast="0" w:name="_heading=h.92tnvlg0zxei" w:id="24"/>
      <w:bookmarkEnd w:id="24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Escribir la solicitud de medicamentos (receta)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Escriba una receta de medicamentos al paciente. Puede prescribir solo 1 o más de 1 (Explorar el uso del buscador)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la pestaña de medicamentos y prescribir una receta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22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205"/>
        <w:tblGridChange w:id="0">
          <w:tblGrid>
            <w:gridCol w:w="2445"/>
            <w:gridCol w:w="1575"/>
            <w:gridCol w:w="920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8A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18B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8C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8E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93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194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96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197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99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19C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pStyle w:val="Title"/>
        <w:jc w:val="center"/>
        <w:rPr/>
      </w:pPr>
      <w:bookmarkStart w:colFirst="0" w:colLast="0" w:name="_heading=h.xll3wyfl5uin" w:id="25"/>
      <w:bookmarkEnd w:id="2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Style w:val="Title"/>
        <w:rPr>
          <w:color w:val="434343"/>
          <w:sz w:val="28"/>
          <w:szCs w:val="28"/>
        </w:rPr>
      </w:pPr>
      <w:bookmarkStart w:colFirst="0" w:colLast="0" w:name="_heading=h.5cz61pl767ja" w:id="26"/>
      <w:bookmarkEnd w:id="26"/>
      <w:r w:rsidDel="00000000" w:rsidR="00000000" w:rsidRPr="00000000">
        <w:rPr>
          <w:color w:val="434343"/>
          <w:sz w:val="28"/>
          <w:szCs w:val="28"/>
          <w:rtl w:val="0"/>
        </w:rPr>
        <w:t xml:space="preserve">Tarea Nº9 Imprima indicaciones </w:t>
      </w:r>
    </w:p>
    <w:p w:rsidR="00000000" w:rsidDel="00000000" w:rsidP="00000000" w:rsidRDefault="00000000" w:rsidRPr="00000000" w14:paraId="000001A9">
      <w:pPr>
        <w:pStyle w:val="Subtitle"/>
        <w:spacing w:after="200" w:line="240" w:lineRule="auto"/>
        <w:rPr>
          <w:i w:val="1"/>
        </w:rPr>
      </w:pPr>
      <w:bookmarkStart w:colFirst="0" w:colLast="0" w:name="_heading=h.pwqbbmb6pvwn" w:id="27"/>
      <w:bookmarkEnd w:id="27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Escenario 1 </w:t>
      </w:r>
      <w:r w:rsidDel="00000000" w:rsidR="00000000" w:rsidRPr="00000000">
        <w:rPr>
          <w:i w:val="1"/>
          <w:sz w:val="22"/>
          <w:szCs w:val="22"/>
          <w:rtl w:val="0"/>
        </w:rPr>
        <w:t xml:space="preserve">Imprimir la receta y solicitud de exámenes y entregárselos físicamente (impresos) y/o enviarlos por correo al paciente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[Instrucción]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Simule la impresión de indicaciones de medicamentos y exámenes y cómo se los entregaría al paciente (explorar el uso de enviar por correo y de impresión directa)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[Comportamiento esperado]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Encontrar la pestaña de impresión de receta y de impresión de exámenes, imprimir ambos y enviarlos por correo al paciente. Guardar toda la atención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36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1575"/>
        <w:gridCol w:w="9345"/>
        <w:tblGridChange w:id="0">
          <w:tblGrid>
            <w:gridCol w:w="2445"/>
            <w:gridCol w:w="1575"/>
            <w:gridCol w:w="934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AD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Ruta</w:t>
            </w:r>
          </w:p>
          <w:p w:rsidR="00000000" w:rsidDel="00000000" w:rsidP="00000000" w:rsidRDefault="00000000" w:rsidRPr="00000000" w14:paraId="000001AE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AF">
            <w:pPr>
              <w:tabs>
                <w:tab w:val="left" w:pos="-72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Éxito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tabs>
                <w:tab w:val="left" w:pos="-720"/>
              </w:tabs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(Encierre en un círculo la tarea 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99" w:val="clear"/>
            <w:vAlign w:val="top"/>
          </w:tcPr>
          <w:p w:rsidR="00000000" w:rsidDel="00000000" w:rsidP="00000000" w:rsidRDefault="00000000" w:rsidRPr="00000000" w14:paraId="000001B1">
            <w:pPr>
              <w:tabs>
                <w:tab w:val="left" w:pos="-720"/>
              </w:tabs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Notas/Observaciones</w:t>
            </w:r>
          </w:p>
        </w:tc>
      </w:tr>
      <w:tr>
        <w:trPr>
          <w:cantSplit w:val="0"/>
          <w:trHeight w:val="462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B6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completado</w:t>
            </w:r>
          </w:p>
          <w:p w:rsidR="00000000" w:rsidDel="00000000" w:rsidP="00000000" w:rsidRDefault="00000000" w:rsidRPr="00000000" w14:paraId="000001B7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B9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dificultad o ayuda</w:t>
            </w:r>
          </w:p>
          <w:p w:rsidR="00000000" w:rsidDel="00000000" w:rsidP="00000000" w:rsidRDefault="00000000" w:rsidRPr="00000000" w14:paraId="000001BA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BC">
            <w:pPr>
              <w:tabs>
                <w:tab w:val="left" w:pos="-72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Completado con facilidad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(Identifique si el usuario fue exitoso o no en la tarea encomendada, por ej., rutas de acceso erróneas, diseño gráfico confuso, problemas de navegación, problemas de etiquetación de contenidos).</w:t>
            </w:r>
          </w:p>
          <w:p w:rsidR="00000000" w:rsidDel="00000000" w:rsidP="00000000" w:rsidRDefault="00000000" w:rsidRPr="00000000" w14:paraId="000001BF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tabs>
                <w:tab w:val="left" w:pos="-72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tabs>
                <w:tab w:val="left" w:pos="-72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pStyle w:val="Heading1"/>
        <w:spacing w:after="200" w:line="240" w:lineRule="auto"/>
        <w:rPr>
          <w:b w:val="1"/>
          <w:sz w:val="32"/>
          <w:szCs w:val="32"/>
        </w:rPr>
      </w:pPr>
      <w:bookmarkStart w:colFirst="0" w:colLast="0" w:name="_heading=h.6g2dpsq6pe5" w:id="28"/>
      <w:bookmarkEnd w:id="28"/>
      <w:r w:rsidDel="00000000" w:rsidR="00000000" w:rsidRPr="00000000">
        <w:rPr>
          <w:b w:val="1"/>
          <w:sz w:val="32"/>
          <w:szCs w:val="32"/>
          <w:rtl w:val="0"/>
        </w:rPr>
        <w:t xml:space="preserve">Encuesta SUS (System Usability Scale)</w:t>
      </w:r>
    </w:p>
    <w:p w:rsidR="00000000" w:rsidDel="00000000" w:rsidP="00000000" w:rsidRDefault="00000000" w:rsidRPr="00000000" w14:paraId="000001C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Por favor, en relación a su experiencia durante esta prueba, indique su nivel de acuerdo con cada una de las siguientes declaraciones:</w:t>
        <w:tab/>
        <w:tab/>
        <w:tab/>
        <w:tab/>
        <w:tab/>
      </w:r>
    </w:p>
    <w:p w:rsidR="00000000" w:rsidDel="00000000" w:rsidP="00000000" w:rsidRDefault="00000000" w:rsidRPr="00000000" w14:paraId="000001C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1. Creo que me gustaría usarlo con frecuencia</w:t>
      </w:r>
    </w:p>
    <w:tbl>
      <w:tblPr>
        <w:tblStyle w:val="Table1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1D3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2. Me pareció muy complejo</w:t>
      </w:r>
    </w:p>
    <w:tbl>
      <w:tblPr>
        <w:tblStyle w:val="Table1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1DC">
      <w:pPr>
        <w:spacing w:after="20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D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3. Pienso que es fácil de usar</w:t>
      </w:r>
    </w:p>
    <w:tbl>
      <w:tblPr>
        <w:tblStyle w:val="Table1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1E5">
      <w:pPr>
        <w:spacing w:after="240" w:before="240" w:line="240" w:lineRule="auto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1E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4. Creo que necesitaría ayuda de un experto</w:t>
      </w:r>
    </w:p>
    <w:tbl>
      <w:tblPr>
        <w:tblStyle w:val="Table1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1EE">
      <w:pPr>
        <w:spacing w:after="240" w:before="24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1E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5. Encontré que las funcionalidades estaban bien integradas</w:t>
      </w:r>
    </w:p>
    <w:tbl>
      <w:tblPr>
        <w:tblStyle w:val="Table1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1F7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6. Pienso que es inconsistente y confuso</w:t>
      </w:r>
    </w:p>
    <w:tbl>
      <w:tblPr>
        <w:tblStyle w:val="Table1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200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7. Imagino que la mayoría de las personas aprenderán a usarlo rápidamente</w:t>
      </w:r>
    </w:p>
    <w:tbl>
      <w:tblPr>
        <w:tblStyle w:val="Table1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209">
      <w:pPr>
        <w:spacing w:after="200" w:line="240" w:lineRule="auto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2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8. Al utilizarlo me pareció lento y con demasiados pasos</w:t>
      </w:r>
    </w:p>
    <w:tbl>
      <w:tblPr>
        <w:tblStyle w:val="Table1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212">
      <w:pPr>
        <w:spacing w:after="20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2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9. Me sentí confiado en su manejo</w:t>
      </w:r>
    </w:p>
    <w:tbl>
      <w:tblPr>
        <w:tblStyle w:val="Table2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21B">
      <w:pPr>
        <w:spacing w:after="200" w:line="240" w:lineRule="auto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21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10. Creo que necesito aprender muchas cosas antes de manejarme en él </w:t>
      </w:r>
    </w:p>
    <w:tbl>
      <w:tblPr>
        <w:tblStyle w:val="Table2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en desacuerdo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Muy de acuerdo</w:t>
            </w:r>
          </w:p>
        </w:tc>
      </w:tr>
    </w:tbl>
    <w:p w:rsidR="00000000" w:rsidDel="00000000" w:rsidP="00000000" w:rsidRDefault="00000000" w:rsidRPr="00000000" w14:paraId="00000224">
      <w:pPr>
        <w:spacing w:after="200" w:line="240" w:lineRule="auto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225">
      <w:pPr>
        <w:spacing w:after="200"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2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20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228">
      <w:pPr>
        <w:spacing w:after="200" w:line="276" w:lineRule="auto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229">
      <w:pPr>
        <w:spacing w:after="200" w:line="276" w:lineRule="auto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22A">
      <w:pPr>
        <w:spacing w:after="200" w:line="276" w:lineRule="auto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22B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.0000000000002" w:top="1440.0000000000002" w:left="1440.0000000000002" w:right="1440.0000000000002" w:header="566.9291338582677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7">
    <w:pPr>
      <w:jc w:val="right"/>
      <w:rPr/>
    </w:pPr>
    <w:r w:rsidDel="00000000" w:rsidR="00000000" w:rsidRPr="00000000">
      <w:rPr>
        <w:i w:val="1"/>
        <w:color w:val="6666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1">
    <w:pPr>
      <w:rPr>
        <w:color w:val="999999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2"/>
      <w:tblW w:w="9029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57.25"/>
      <w:gridCol w:w="2257.25"/>
      <w:gridCol w:w="2257.25"/>
      <w:gridCol w:w="2257.25"/>
      <w:tblGridChange w:id="0">
        <w:tblGrid>
          <w:gridCol w:w="2257.25"/>
          <w:gridCol w:w="2257.25"/>
          <w:gridCol w:w="2257.25"/>
          <w:gridCol w:w="2257.25"/>
        </w:tblGrid>
      </w:tblGridChange>
    </w:tblGrid>
    <w:tr>
      <w:trPr>
        <w:cantSplit w:val="0"/>
        <w:trHeight w:val="72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32">
          <w:pPr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3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3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35">
          <w:pPr>
            <w:widowControl w:val="0"/>
            <w:spacing w:line="240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BwbfVPTs9eD4pd3sALLMpRoRdw==">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