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4"/>
        <w:gridCol w:w="6024"/>
      </w:tblGrid>
      <w:tr w:rsidR="00497A0B" w:rsidRPr="001F2651" w14:paraId="09102A77" w14:textId="77777777" w:rsidTr="00497A0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475BF513" w14:textId="77777777" w:rsidR="00497A0B" w:rsidRPr="001F2651" w:rsidRDefault="00497A0B" w:rsidP="006D731A">
            <w:pPr>
              <w:jc w:val="both"/>
              <w:rPr>
                <w:b/>
              </w:rPr>
            </w:pPr>
            <w:r w:rsidRPr="001F2651">
              <w:rPr>
                <w:b/>
              </w:rPr>
              <w:t>Nombre del curso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2DD5C401" w14:textId="77777777" w:rsidR="00497A0B" w:rsidRPr="001F2651" w:rsidRDefault="00497A0B" w:rsidP="006D731A">
            <w:pPr>
              <w:jc w:val="both"/>
            </w:pPr>
          </w:p>
          <w:p w14:paraId="7CCD15A1" w14:textId="77777777" w:rsidR="00497A0B" w:rsidRPr="001F2651" w:rsidRDefault="003B74A3" w:rsidP="006D731A">
            <w:pPr>
              <w:jc w:val="both"/>
            </w:pPr>
            <w:r w:rsidRPr="001F2651">
              <w:t>Representación Política en el documental</w:t>
            </w:r>
          </w:p>
          <w:p w14:paraId="62C3B553" w14:textId="77777777" w:rsidR="00497A0B" w:rsidRPr="001F2651" w:rsidRDefault="00497A0B" w:rsidP="006D731A">
            <w:pPr>
              <w:jc w:val="both"/>
            </w:pPr>
          </w:p>
        </w:tc>
      </w:tr>
      <w:tr w:rsidR="00752F5B" w:rsidRPr="001F2651" w14:paraId="6CA177B8" w14:textId="77777777" w:rsidTr="00497A0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4C39CDA1" w14:textId="77777777" w:rsidR="00752F5B" w:rsidRPr="001F2651" w:rsidRDefault="00752F5B" w:rsidP="006D731A">
            <w:pPr>
              <w:jc w:val="both"/>
              <w:rPr>
                <w:b/>
              </w:rPr>
            </w:pPr>
            <w:r w:rsidRPr="001F2651">
              <w:rPr>
                <w:b/>
              </w:rPr>
              <w:t>Nombre del profesor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60926E61" w14:textId="77777777" w:rsidR="00752F5B" w:rsidRPr="001F2651" w:rsidRDefault="00752F5B" w:rsidP="006D731A">
            <w:pPr>
              <w:jc w:val="both"/>
            </w:pPr>
            <w:r w:rsidRPr="001F2651">
              <w:t>Claudio Salinas</w:t>
            </w:r>
            <w:r w:rsidR="007C3EF9" w:rsidRPr="001F2651">
              <w:t xml:space="preserve"> M.</w:t>
            </w:r>
          </w:p>
        </w:tc>
      </w:tr>
      <w:tr w:rsidR="00497A0B" w:rsidRPr="001F2651" w14:paraId="4CA393D6" w14:textId="77777777" w:rsidTr="00497A0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097AD10C" w14:textId="77777777" w:rsidR="00497A0B" w:rsidRPr="001F2651" w:rsidRDefault="00497A0B" w:rsidP="006D731A">
            <w:pPr>
              <w:jc w:val="both"/>
              <w:rPr>
                <w:b/>
              </w:rPr>
            </w:pPr>
            <w:r w:rsidRPr="001F2651">
              <w:rPr>
                <w:b/>
              </w:rPr>
              <w:t>Descripción del curso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47B26EEF" w14:textId="77777777" w:rsidR="00497A0B" w:rsidRPr="001F2651" w:rsidRDefault="00B23F60" w:rsidP="000C75C2">
            <w:pPr>
              <w:jc w:val="both"/>
              <w:rPr>
                <w:rFonts w:eastAsia="Arial"/>
              </w:rPr>
            </w:pPr>
            <w:r w:rsidRPr="001F2651">
              <w:rPr>
                <w:rFonts w:eastAsia="Arial"/>
              </w:rPr>
              <w:t>La actividad curricular propone una revisión de las relaciones en</w:t>
            </w:r>
            <w:r w:rsidR="000C75C2" w:rsidRPr="001F2651">
              <w:rPr>
                <w:rFonts w:eastAsia="Arial"/>
              </w:rPr>
              <w:t>tre el documental y lo político. Se</w:t>
            </w:r>
            <w:r w:rsidRPr="001F2651">
              <w:rPr>
                <w:rFonts w:eastAsia="Arial"/>
              </w:rPr>
              <w:t xml:space="preserve"> </w:t>
            </w:r>
            <w:r w:rsidR="000C75C2" w:rsidRPr="001F2651">
              <w:rPr>
                <w:rFonts w:eastAsia="Arial"/>
              </w:rPr>
              <w:t xml:space="preserve">proponen algunas caracterizaciones para comprender el concepto de “lo político” y “la política. En segundo momento, </w:t>
            </w:r>
            <w:r w:rsidRPr="001F2651">
              <w:rPr>
                <w:rFonts w:eastAsia="Arial"/>
              </w:rPr>
              <w:t>partiendo de la noción del concepto de “d</w:t>
            </w:r>
            <w:r w:rsidR="000C75C2" w:rsidRPr="001F2651">
              <w:rPr>
                <w:rFonts w:eastAsia="Arial"/>
              </w:rPr>
              <w:t>ispositivo” (Foucault, Agamben)</w:t>
            </w:r>
            <w:r w:rsidRPr="001F2651">
              <w:rPr>
                <w:rFonts w:eastAsia="Arial"/>
              </w:rPr>
              <w:t xml:space="preserve"> observar</w:t>
            </w:r>
            <w:r w:rsidR="000C75C2" w:rsidRPr="001F2651">
              <w:rPr>
                <w:rFonts w:eastAsia="Arial"/>
              </w:rPr>
              <w:t>emos</w:t>
            </w:r>
            <w:r w:rsidRPr="001F2651">
              <w:rPr>
                <w:rFonts w:eastAsia="Arial"/>
              </w:rPr>
              <w:t xml:space="preserve"> algunas de las condiciones que nos permiten hablar o señalar la eventual </w:t>
            </w:r>
            <w:proofErr w:type="spellStart"/>
            <w:r w:rsidRPr="001F2651">
              <w:rPr>
                <w:rFonts w:eastAsia="Arial"/>
                <w:i/>
              </w:rPr>
              <w:t>politicidad</w:t>
            </w:r>
            <w:proofErr w:type="spellEnd"/>
            <w:r w:rsidRPr="001F2651">
              <w:rPr>
                <w:rFonts w:eastAsia="Arial"/>
              </w:rPr>
              <w:t xml:space="preserve"> del documental</w:t>
            </w:r>
            <w:r w:rsidR="00563F67" w:rsidRPr="001F2651">
              <w:rPr>
                <w:rFonts w:eastAsia="Arial"/>
              </w:rPr>
              <w:t>,</w:t>
            </w:r>
            <w:r w:rsidRPr="001F2651">
              <w:rPr>
                <w:rFonts w:eastAsia="Arial"/>
              </w:rPr>
              <w:t xml:space="preserve"> en el contexto de los desarrollos más contemporáneos al respecto. </w:t>
            </w:r>
          </w:p>
          <w:p w14:paraId="23569BCC" w14:textId="77777777" w:rsidR="000C75C2" w:rsidRPr="001F2651" w:rsidRDefault="000C75C2" w:rsidP="000C75C2">
            <w:pPr>
              <w:jc w:val="both"/>
              <w:rPr>
                <w:rFonts w:eastAsia="Arial"/>
              </w:rPr>
            </w:pPr>
            <w:r w:rsidRPr="001F2651">
              <w:rPr>
                <w:rFonts w:eastAsia="Arial"/>
              </w:rPr>
              <w:t>La propuesta implica dialogar, problematizar sobre las relaciones contexto-documental para poder calificar qué sería lo político en los documentales propuestos por el profesor y por las alumnas y alumnos.</w:t>
            </w:r>
            <w:r w:rsidR="00563F67" w:rsidRPr="001F2651">
              <w:rPr>
                <w:rFonts w:eastAsia="Arial"/>
              </w:rPr>
              <w:t xml:space="preserve"> En otra palabras, lo que se propone es auscultar las condiciones de posibilidad de lo político vehiculado por las imágenes del dispositivo documental.</w:t>
            </w:r>
          </w:p>
        </w:tc>
      </w:tr>
      <w:tr w:rsidR="00497A0B" w:rsidRPr="001F2651" w14:paraId="399E37F1" w14:textId="77777777" w:rsidTr="00497A0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3A6B5175" w14:textId="77777777" w:rsidR="00497A0B" w:rsidRPr="001F2651" w:rsidRDefault="00497A0B" w:rsidP="006D731A">
            <w:pPr>
              <w:jc w:val="both"/>
              <w:rPr>
                <w:b/>
              </w:rPr>
            </w:pPr>
            <w:r w:rsidRPr="001F2651">
              <w:rPr>
                <w:b/>
              </w:rPr>
              <w:t>Objetivos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4220D1BE" w14:textId="77777777" w:rsidR="006D731A" w:rsidRPr="001F2651" w:rsidRDefault="006D731A" w:rsidP="006D731A">
            <w:pPr>
              <w:jc w:val="both"/>
              <w:rPr>
                <w:rFonts w:eastAsia="Arial"/>
              </w:rPr>
            </w:pPr>
            <w:r w:rsidRPr="001F2651">
              <w:rPr>
                <w:bCs/>
              </w:rPr>
              <w:t xml:space="preserve">OG: </w:t>
            </w:r>
            <w:r w:rsidRPr="001F2651">
              <w:rPr>
                <w:rFonts w:eastAsia="Arial"/>
              </w:rPr>
              <w:t>Identificar algunas condiciones que asume lo político en la representación documental.</w:t>
            </w:r>
          </w:p>
          <w:p w14:paraId="001B3082" w14:textId="77777777" w:rsidR="006D731A" w:rsidRPr="001F2651" w:rsidRDefault="006D731A" w:rsidP="006D731A">
            <w:pPr>
              <w:jc w:val="both"/>
              <w:rPr>
                <w:rFonts w:eastAsia="Arial"/>
              </w:rPr>
            </w:pPr>
          </w:p>
          <w:p w14:paraId="2E208D78" w14:textId="77777777" w:rsidR="006D731A" w:rsidRPr="001F2651" w:rsidRDefault="006D731A" w:rsidP="006D731A">
            <w:pPr>
              <w:jc w:val="both"/>
              <w:rPr>
                <w:rFonts w:eastAsia="Arial"/>
              </w:rPr>
            </w:pPr>
            <w:r w:rsidRPr="001F2651">
              <w:rPr>
                <w:rFonts w:eastAsia="Arial"/>
              </w:rPr>
              <w:t>OE1: Describir las formas de lo político representadas en el documental.</w:t>
            </w:r>
          </w:p>
          <w:p w14:paraId="31E00ECF" w14:textId="77777777" w:rsidR="006D731A" w:rsidRPr="001F2651" w:rsidRDefault="006D731A" w:rsidP="006D731A">
            <w:pPr>
              <w:jc w:val="both"/>
              <w:rPr>
                <w:rFonts w:eastAsia="Arial"/>
              </w:rPr>
            </w:pPr>
          </w:p>
          <w:p w14:paraId="7BA4F7BB" w14:textId="77777777" w:rsidR="006D731A" w:rsidRPr="001F2651" w:rsidRDefault="006D731A" w:rsidP="006D731A">
            <w:pPr>
              <w:jc w:val="both"/>
            </w:pPr>
            <w:r w:rsidRPr="001F2651">
              <w:rPr>
                <w:rFonts w:eastAsia="Arial"/>
              </w:rPr>
              <w:t>OE2: Explicar la relación de los contextos (históricos, sociales y económicos) en la representación de lo político en el documental</w:t>
            </w:r>
          </w:p>
          <w:p w14:paraId="02C0CDA7" w14:textId="77777777" w:rsidR="00497A0B" w:rsidRPr="001F2651" w:rsidRDefault="00497A0B" w:rsidP="006D731A">
            <w:pPr>
              <w:jc w:val="both"/>
              <w:rPr>
                <w:bCs/>
              </w:rPr>
            </w:pPr>
          </w:p>
        </w:tc>
      </w:tr>
      <w:tr w:rsidR="00497A0B" w:rsidRPr="001F2651" w14:paraId="04D1C3B7" w14:textId="77777777" w:rsidTr="00497A0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05D4DBD8" w14:textId="77777777" w:rsidR="00497A0B" w:rsidRPr="001F2651" w:rsidRDefault="00497A0B" w:rsidP="006D731A">
            <w:pPr>
              <w:jc w:val="both"/>
              <w:rPr>
                <w:b/>
              </w:rPr>
            </w:pPr>
            <w:r w:rsidRPr="001F2651">
              <w:rPr>
                <w:b/>
              </w:rPr>
              <w:t>Contenidos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520295EE" w14:textId="77777777" w:rsidR="00497A0B" w:rsidRPr="001F2651" w:rsidRDefault="00497A0B" w:rsidP="006D731A">
            <w:pPr>
              <w:tabs>
                <w:tab w:val="left" w:pos="459"/>
              </w:tabs>
              <w:ind w:left="175"/>
              <w:jc w:val="both"/>
              <w:rPr>
                <w:bCs/>
              </w:rPr>
            </w:pPr>
          </w:p>
          <w:p w14:paraId="483EA899" w14:textId="77777777" w:rsidR="00C229D0" w:rsidRPr="001F2651" w:rsidRDefault="00C229D0" w:rsidP="00C229D0">
            <w:pPr>
              <w:jc w:val="both"/>
              <w:rPr>
                <w:rFonts w:eastAsia="Arial"/>
                <w:color w:val="000000"/>
              </w:rPr>
            </w:pPr>
            <w:r w:rsidRPr="001F2651">
              <w:rPr>
                <w:rFonts w:eastAsia="Arial"/>
                <w:color w:val="000000"/>
              </w:rPr>
              <w:t>1. Algunas precisiones sobre las nociones de “lo político” y “la política”.</w:t>
            </w:r>
          </w:p>
          <w:p w14:paraId="26D6C6F5" w14:textId="77777777" w:rsidR="00C229D0" w:rsidRPr="001F2651" w:rsidRDefault="00C229D0" w:rsidP="00C229D0">
            <w:pPr>
              <w:jc w:val="both"/>
              <w:rPr>
                <w:rFonts w:eastAsia="Arial"/>
                <w:color w:val="000000"/>
              </w:rPr>
            </w:pPr>
            <w:r w:rsidRPr="001F2651">
              <w:rPr>
                <w:rFonts w:eastAsia="Arial"/>
                <w:color w:val="000000"/>
              </w:rPr>
              <w:t xml:space="preserve">2.Descripción de la noción de </w:t>
            </w:r>
            <w:r w:rsidRPr="001F2651">
              <w:rPr>
                <w:rFonts w:eastAsia="Arial"/>
                <w:i/>
                <w:color w:val="000000"/>
              </w:rPr>
              <w:t>dispositivo</w:t>
            </w:r>
            <w:r w:rsidRPr="001F2651">
              <w:rPr>
                <w:rFonts w:eastAsia="Arial"/>
                <w:color w:val="000000"/>
              </w:rPr>
              <w:t xml:space="preserve"> y su rendimiento para la comprensión del documental político.</w:t>
            </w:r>
          </w:p>
          <w:p w14:paraId="189B6286" w14:textId="77777777" w:rsidR="00C229D0" w:rsidRPr="001F2651" w:rsidRDefault="00C229D0" w:rsidP="00C229D0">
            <w:pPr>
              <w:jc w:val="both"/>
              <w:rPr>
                <w:rFonts w:eastAsia="Arial"/>
                <w:color w:val="000000"/>
              </w:rPr>
            </w:pPr>
            <w:r w:rsidRPr="001F2651">
              <w:rPr>
                <w:rFonts w:eastAsia="Arial"/>
                <w:color w:val="000000"/>
              </w:rPr>
              <w:t xml:space="preserve">3. Propuesta de algunas condiciones teóricas y contextuales para determinar la </w:t>
            </w:r>
            <w:proofErr w:type="spellStart"/>
            <w:r w:rsidRPr="001F2651">
              <w:rPr>
                <w:rFonts w:eastAsia="Arial"/>
                <w:color w:val="000000"/>
              </w:rPr>
              <w:t>politicidad</w:t>
            </w:r>
            <w:proofErr w:type="spellEnd"/>
            <w:r w:rsidRPr="001F2651">
              <w:rPr>
                <w:rFonts w:eastAsia="Arial"/>
                <w:color w:val="000000"/>
              </w:rPr>
              <w:t xml:space="preserve"> del documental.</w:t>
            </w:r>
          </w:p>
          <w:p w14:paraId="1C1F6707" w14:textId="77777777" w:rsidR="00C229D0" w:rsidRPr="001F2651" w:rsidRDefault="00C229D0" w:rsidP="00C229D0">
            <w:pPr>
              <w:jc w:val="both"/>
              <w:rPr>
                <w:rFonts w:eastAsia="Arial"/>
                <w:color w:val="000000"/>
              </w:rPr>
            </w:pPr>
            <w:r w:rsidRPr="001F2651">
              <w:rPr>
                <w:rFonts w:eastAsia="Arial"/>
                <w:color w:val="000000"/>
              </w:rPr>
              <w:t>4. Proponer algunas relaciones entre la estética y la política en el caso del documental.</w:t>
            </w:r>
          </w:p>
          <w:p w14:paraId="7BC041CB" w14:textId="77777777" w:rsidR="00C229D0" w:rsidRPr="001F2651" w:rsidRDefault="00C229D0" w:rsidP="00C229D0">
            <w:pPr>
              <w:jc w:val="both"/>
              <w:rPr>
                <w:rFonts w:eastAsia="Arial"/>
                <w:color w:val="000000"/>
              </w:rPr>
            </w:pPr>
            <w:r w:rsidRPr="001F2651">
              <w:rPr>
                <w:rFonts w:eastAsia="Arial"/>
                <w:color w:val="000000"/>
              </w:rPr>
              <w:t xml:space="preserve">5. </w:t>
            </w:r>
            <w:r w:rsidR="009A1AFB" w:rsidRPr="001F2651">
              <w:rPr>
                <w:rFonts w:eastAsia="Arial"/>
                <w:color w:val="000000"/>
              </w:rPr>
              <w:t xml:space="preserve">Desarrollar un esquema de análisis de lo político y el documental a partir de la película </w:t>
            </w:r>
            <w:r w:rsidR="009A1AFB" w:rsidRPr="001F2651">
              <w:rPr>
                <w:rFonts w:eastAsia="Arial"/>
                <w:i/>
                <w:color w:val="000000"/>
              </w:rPr>
              <w:t xml:space="preserve">Venceremos de Pedro </w:t>
            </w:r>
            <w:proofErr w:type="spellStart"/>
            <w:r w:rsidR="009A1AFB" w:rsidRPr="001F2651">
              <w:rPr>
                <w:rFonts w:eastAsia="Arial"/>
                <w:i/>
                <w:color w:val="000000"/>
              </w:rPr>
              <w:t>Chaskel</w:t>
            </w:r>
            <w:proofErr w:type="spellEnd"/>
            <w:r w:rsidR="009A1AFB" w:rsidRPr="001F2651">
              <w:rPr>
                <w:rFonts w:eastAsia="Arial"/>
                <w:color w:val="000000"/>
              </w:rPr>
              <w:t>.</w:t>
            </w:r>
          </w:p>
          <w:p w14:paraId="19A9092D" w14:textId="77777777" w:rsidR="00497A0B" w:rsidRPr="001F2651" w:rsidRDefault="009A1AFB" w:rsidP="003A7598">
            <w:pPr>
              <w:jc w:val="both"/>
              <w:rPr>
                <w:rFonts w:eastAsia="Arial"/>
                <w:color w:val="000000"/>
              </w:rPr>
            </w:pPr>
            <w:r w:rsidRPr="001F2651">
              <w:rPr>
                <w:rFonts w:eastAsia="Arial"/>
                <w:color w:val="000000"/>
              </w:rPr>
              <w:lastRenderedPageBreak/>
              <w:t xml:space="preserve">6. </w:t>
            </w:r>
            <w:r w:rsidR="003A7598" w:rsidRPr="001F2651">
              <w:rPr>
                <w:rFonts w:eastAsia="Arial"/>
                <w:color w:val="000000"/>
              </w:rPr>
              <w:t>Conclusiones y aperturas del curso.</w:t>
            </w:r>
          </w:p>
        </w:tc>
      </w:tr>
      <w:tr w:rsidR="00497A0B" w:rsidRPr="001F2651" w14:paraId="177153D5" w14:textId="77777777" w:rsidTr="00497A0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7E4DF814" w14:textId="77777777" w:rsidR="00497A0B" w:rsidRPr="001F2651" w:rsidRDefault="00497A0B" w:rsidP="006D731A">
            <w:pPr>
              <w:jc w:val="both"/>
              <w:rPr>
                <w:b/>
              </w:rPr>
            </w:pPr>
            <w:r w:rsidRPr="001F2651">
              <w:rPr>
                <w:b/>
              </w:rPr>
              <w:lastRenderedPageBreak/>
              <w:t>Metodología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03304BD" w14:textId="77777777" w:rsidR="00497A0B" w:rsidRPr="001F2651" w:rsidRDefault="00497A0B" w:rsidP="006D731A">
            <w:pPr>
              <w:ind w:left="360"/>
              <w:jc w:val="both"/>
              <w:rPr>
                <w:bCs/>
              </w:rPr>
            </w:pPr>
          </w:p>
          <w:p w14:paraId="104988AD" w14:textId="77777777" w:rsidR="00497A0B" w:rsidRPr="001F2651" w:rsidRDefault="007C48EA" w:rsidP="0092250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F2651">
              <w:rPr>
                <w:bCs/>
              </w:rPr>
              <w:t>Clases modalidad online, sincrónicas Tres horas de reloj</w:t>
            </w:r>
          </w:p>
          <w:p w14:paraId="700D094B" w14:textId="77777777" w:rsidR="00497A0B" w:rsidRPr="001F2651" w:rsidRDefault="00ED3BA6" w:rsidP="00ED3BA6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F2651">
              <w:rPr>
                <w:rFonts w:eastAsia="Arial"/>
              </w:rPr>
              <w:t>Revisar bibliografía pertinente para</w:t>
            </w:r>
            <w:r w:rsidR="00563F67" w:rsidRPr="001F2651">
              <w:rPr>
                <w:rFonts w:eastAsia="Arial"/>
              </w:rPr>
              <w:t xml:space="preserve"> problematizar</w:t>
            </w:r>
            <w:r w:rsidRPr="001F2651">
              <w:rPr>
                <w:rFonts w:eastAsia="Arial"/>
              </w:rPr>
              <w:t xml:space="preserve"> la relación</w:t>
            </w:r>
            <w:r w:rsidR="00563F67" w:rsidRPr="001F2651">
              <w:rPr>
                <w:rFonts w:eastAsia="Arial"/>
              </w:rPr>
              <w:t xml:space="preserve"> (o relaciones)</w:t>
            </w:r>
            <w:r w:rsidRPr="001F2651">
              <w:rPr>
                <w:rFonts w:eastAsia="Arial"/>
              </w:rPr>
              <w:t xml:space="preserve"> entre </w:t>
            </w:r>
            <w:r w:rsidR="00563F67" w:rsidRPr="001F2651">
              <w:rPr>
                <w:rFonts w:eastAsia="Arial"/>
              </w:rPr>
              <w:t xml:space="preserve">el </w:t>
            </w:r>
            <w:r w:rsidRPr="001F2651">
              <w:rPr>
                <w:rFonts w:eastAsia="Arial"/>
              </w:rPr>
              <w:t>documental</w:t>
            </w:r>
            <w:r w:rsidR="00563F67" w:rsidRPr="001F2651">
              <w:rPr>
                <w:rFonts w:eastAsia="Arial"/>
              </w:rPr>
              <w:t>,</w:t>
            </w:r>
            <w:r w:rsidRPr="001F2651">
              <w:rPr>
                <w:rFonts w:eastAsia="Arial"/>
              </w:rPr>
              <w:t xml:space="preserve"> el campo de lo político y la política.</w:t>
            </w:r>
          </w:p>
          <w:p w14:paraId="3F2A8825" w14:textId="77777777" w:rsidR="00ED3BA6" w:rsidRPr="001F2651" w:rsidRDefault="00ED3BA6" w:rsidP="00ED3BA6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F2651">
              <w:rPr>
                <w:rFonts w:eastAsia="Arial"/>
              </w:rPr>
              <w:t>Visionados de resúmenes de obras documentales.</w:t>
            </w:r>
          </w:p>
          <w:p w14:paraId="5DB5BDB2" w14:textId="77777777" w:rsidR="00ED3BA6" w:rsidRPr="001F2651" w:rsidRDefault="00ED3BA6" w:rsidP="00ED3BA6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F2651">
              <w:rPr>
                <w:rFonts w:eastAsia="Arial"/>
              </w:rPr>
              <w:t>Análisis y discusión</w:t>
            </w:r>
            <w:r w:rsidR="003A7598" w:rsidRPr="001F2651">
              <w:rPr>
                <w:rFonts w:eastAsia="Arial"/>
              </w:rPr>
              <w:t>-taller</w:t>
            </w:r>
            <w:r w:rsidRPr="001F2651">
              <w:rPr>
                <w:rFonts w:eastAsia="Arial"/>
              </w:rPr>
              <w:t xml:space="preserve"> respecto de la representación de lo político en los documentales clásicos y contemporáneos.</w:t>
            </w:r>
          </w:p>
          <w:p w14:paraId="203B2FBB" w14:textId="77777777" w:rsidR="00ED3BA6" w:rsidRPr="001F2651" w:rsidRDefault="000C75C2" w:rsidP="00ED3BA6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F2651">
              <w:rPr>
                <w:rFonts w:eastAsia="Arial"/>
              </w:rPr>
              <w:t>Elaboración de textos analíticos respecto a documentales sugeridos y/o seleccionados por alumnas y alumnos.</w:t>
            </w:r>
          </w:p>
          <w:p w14:paraId="19A2D926" w14:textId="77777777" w:rsidR="00497A0B" w:rsidRPr="001F2651" w:rsidRDefault="00497A0B" w:rsidP="006D731A">
            <w:pPr>
              <w:ind w:left="360"/>
              <w:jc w:val="both"/>
              <w:rPr>
                <w:bCs/>
              </w:rPr>
            </w:pPr>
          </w:p>
        </w:tc>
      </w:tr>
      <w:tr w:rsidR="00497A0B" w:rsidRPr="001F2651" w14:paraId="6C5932D3" w14:textId="77777777" w:rsidTr="00497A0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71A9E1BA" w14:textId="77777777" w:rsidR="00497A0B" w:rsidRPr="001F2651" w:rsidRDefault="00497A0B" w:rsidP="006D731A">
            <w:pPr>
              <w:jc w:val="both"/>
              <w:rPr>
                <w:b/>
              </w:rPr>
            </w:pPr>
            <w:r w:rsidRPr="001F2651">
              <w:rPr>
                <w:b/>
              </w:rPr>
              <w:t>Modalidad de evaluación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D458420" w14:textId="77777777" w:rsidR="00497A0B" w:rsidRPr="001F2651" w:rsidRDefault="00497A0B" w:rsidP="006D731A">
            <w:pPr>
              <w:ind w:left="360"/>
              <w:jc w:val="both"/>
              <w:rPr>
                <w:bCs/>
              </w:rPr>
            </w:pPr>
          </w:p>
          <w:p w14:paraId="0EEA744E" w14:textId="77777777" w:rsidR="00497A0B" w:rsidRPr="001F2651" w:rsidRDefault="00E84F2B" w:rsidP="00E84F2B">
            <w:pPr>
              <w:pStyle w:val="ListParagraph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1F2651">
              <w:rPr>
                <w:bCs/>
              </w:rPr>
              <w:t>Exposiciones</w:t>
            </w:r>
          </w:p>
          <w:p w14:paraId="537C7C0C" w14:textId="77777777" w:rsidR="00E84F2B" w:rsidRPr="001F2651" w:rsidRDefault="00E84F2B" w:rsidP="00E84F2B">
            <w:pPr>
              <w:pStyle w:val="ListParagraph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1F2651">
              <w:rPr>
                <w:bCs/>
              </w:rPr>
              <w:t>Textos de crítica de documentales</w:t>
            </w:r>
          </w:p>
          <w:p w14:paraId="69AFBC89" w14:textId="77777777" w:rsidR="00497A0B" w:rsidRPr="001F2651" w:rsidRDefault="00497A0B" w:rsidP="006D731A">
            <w:pPr>
              <w:ind w:left="360"/>
              <w:jc w:val="both"/>
              <w:rPr>
                <w:bCs/>
              </w:rPr>
            </w:pPr>
          </w:p>
          <w:p w14:paraId="15E0CE5B" w14:textId="77777777" w:rsidR="00497A0B" w:rsidRPr="001F2651" w:rsidRDefault="00497A0B" w:rsidP="006D731A">
            <w:pPr>
              <w:ind w:left="360"/>
              <w:jc w:val="both"/>
              <w:rPr>
                <w:bCs/>
              </w:rPr>
            </w:pPr>
          </w:p>
        </w:tc>
      </w:tr>
      <w:tr w:rsidR="00497A0B" w:rsidRPr="001F2651" w14:paraId="00535C28" w14:textId="77777777" w:rsidTr="00497A0B">
        <w:trPr>
          <w:trHeight w:val="340"/>
        </w:trPr>
        <w:tc>
          <w:tcPr>
            <w:tcW w:w="2552" w:type="dxa"/>
            <w:vMerge w:val="restart"/>
            <w:shd w:val="clear" w:color="auto" w:fill="FFC000"/>
            <w:vAlign w:val="center"/>
          </w:tcPr>
          <w:p w14:paraId="34FFCA94" w14:textId="77777777" w:rsidR="00497A0B" w:rsidRPr="001F2651" w:rsidRDefault="00497A0B" w:rsidP="006D731A">
            <w:pPr>
              <w:jc w:val="both"/>
              <w:rPr>
                <w:b/>
              </w:rPr>
            </w:pPr>
            <w:r w:rsidRPr="001F2651">
              <w:rPr>
                <w:b/>
              </w:rPr>
              <w:t xml:space="preserve">Bibliografía y Filmografía 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540B6868" w14:textId="77777777" w:rsidR="00497A0B" w:rsidRPr="001F2651" w:rsidRDefault="0012505F" w:rsidP="006D731A">
            <w:pPr>
              <w:ind w:left="360"/>
              <w:jc w:val="both"/>
              <w:rPr>
                <w:b/>
                <w:bCs/>
                <w:lang w:val="es-ES_tradnl"/>
              </w:rPr>
            </w:pPr>
            <w:r w:rsidRPr="001F2651">
              <w:rPr>
                <w:b/>
                <w:bCs/>
                <w:lang w:val="es-ES_tradnl"/>
              </w:rPr>
              <w:t>Bibliografía</w:t>
            </w:r>
          </w:p>
          <w:p w14:paraId="54B1330C" w14:textId="77777777" w:rsidR="0012505F" w:rsidRPr="001F2651" w:rsidRDefault="0012505F" w:rsidP="006D731A">
            <w:pPr>
              <w:ind w:left="360"/>
              <w:jc w:val="both"/>
              <w:rPr>
                <w:bCs/>
                <w:lang w:val="es-ES_tradnl"/>
              </w:rPr>
            </w:pPr>
          </w:p>
          <w:p w14:paraId="2D004853" w14:textId="77777777" w:rsidR="00497A0B" w:rsidRPr="001F2651" w:rsidRDefault="0012505F" w:rsidP="003B74A3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1F2651">
              <w:rPr>
                <w:rFonts w:eastAsia="Arial"/>
              </w:rPr>
              <w:t xml:space="preserve">Agamben, Giorgio. </w:t>
            </w:r>
            <w:r w:rsidRPr="001F2651">
              <w:rPr>
                <w:rFonts w:eastAsia="Arial"/>
                <w:i/>
              </w:rPr>
              <w:t>Qué es un dispositivo</w:t>
            </w:r>
          </w:p>
          <w:p w14:paraId="7EE36061" w14:textId="77777777" w:rsidR="0012505F" w:rsidRPr="001F2651" w:rsidRDefault="0012505F" w:rsidP="003B74A3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</w:rPr>
            </w:pPr>
            <w:proofErr w:type="spellStart"/>
            <w:r w:rsidRPr="001F2651">
              <w:rPr>
                <w:rFonts w:eastAsia="Arial"/>
              </w:rPr>
              <w:t>Difuur</w:t>
            </w:r>
            <w:proofErr w:type="spellEnd"/>
            <w:r w:rsidRPr="001F2651">
              <w:rPr>
                <w:rFonts w:eastAsia="Arial"/>
              </w:rPr>
              <w:t xml:space="preserve">, Luis (2010). “Tendencias actuales del cine-documental”. </w:t>
            </w:r>
            <w:proofErr w:type="spellStart"/>
            <w:r w:rsidRPr="001F2651">
              <w:rPr>
                <w:rFonts w:eastAsia="Arial"/>
              </w:rPr>
              <w:t>Frame</w:t>
            </w:r>
            <w:proofErr w:type="spellEnd"/>
            <w:r w:rsidRPr="001F2651">
              <w:rPr>
                <w:rFonts w:eastAsia="Arial"/>
              </w:rPr>
              <w:t>, n°6. Febrero.</w:t>
            </w:r>
          </w:p>
          <w:p w14:paraId="73F56D56" w14:textId="77777777" w:rsidR="003B74A3" w:rsidRPr="001F2651" w:rsidRDefault="0012505F" w:rsidP="003B74A3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1F2651">
              <w:rPr>
                <w:rFonts w:eastAsia="Arial"/>
              </w:rPr>
              <w:t>Pinto, Iván (2007). “Cine, política y memoria. Nuevos entramados en e</w:t>
            </w:r>
            <w:r w:rsidR="003B74A3" w:rsidRPr="001F2651">
              <w:rPr>
                <w:rFonts w:eastAsia="Arial"/>
              </w:rPr>
              <w:t xml:space="preserve">l documental chileno”. </w:t>
            </w:r>
            <w:proofErr w:type="spellStart"/>
            <w:r w:rsidR="003B74A3" w:rsidRPr="001F2651">
              <w:rPr>
                <w:rFonts w:eastAsia="Arial"/>
              </w:rPr>
              <w:t>laFuga</w:t>
            </w:r>
            <w:proofErr w:type="spellEnd"/>
            <w:r w:rsidR="003B74A3" w:rsidRPr="001F2651">
              <w:rPr>
                <w:rFonts w:eastAsia="Arial"/>
              </w:rPr>
              <w:t xml:space="preserve"> 4</w:t>
            </w:r>
          </w:p>
          <w:p w14:paraId="29705F13" w14:textId="77777777" w:rsidR="003B74A3" w:rsidRPr="001F2651" w:rsidRDefault="003B74A3" w:rsidP="003B74A3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1F2651">
              <w:rPr>
                <w:rFonts w:eastAsia="Arial"/>
              </w:rPr>
              <w:t xml:space="preserve">Salinas, Claudio y Stange, Hans. “Política en imágenes. Una re-visión del documental Venceremos”. En: </w:t>
            </w:r>
            <w:proofErr w:type="spellStart"/>
            <w:r w:rsidRPr="001F2651">
              <w:rPr>
                <w:rFonts w:eastAsia="Arial"/>
              </w:rPr>
              <w:t>Dettleff</w:t>
            </w:r>
            <w:proofErr w:type="spellEnd"/>
            <w:r w:rsidRPr="001F2651">
              <w:rPr>
                <w:rFonts w:eastAsia="Arial"/>
              </w:rPr>
              <w:t xml:space="preserve">, J. </w:t>
            </w:r>
            <w:proofErr w:type="spellStart"/>
            <w:r w:rsidRPr="001F2651">
              <w:rPr>
                <w:rFonts w:eastAsia="Arial"/>
                <w:i/>
              </w:rPr>
              <w:t>Et.al</w:t>
            </w:r>
            <w:proofErr w:type="spellEnd"/>
            <w:r w:rsidRPr="001F2651">
              <w:rPr>
                <w:rFonts w:eastAsia="Arial"/>
                <w:i/>
              </w:rPr>
              <w:t xml:space="preserve"> </w:t>
            </w:r>
            <w:r w:rsidRPr="001F2651">
              <w:rPr>
                <w:rFonts w:eastAsia="Arial"/>
              </w:rPr>
              <w:t xml:space="preserve">(2010). </w:t>
            </w:r>
            <w:r w:rsidRPr="001F2651">
              <w:rPr>
                <w:rFonts w:eastAsia="Arial"/>
                <w:i/>
              </w:rPr>
              <w:t>Política y comunicación: democracia y elecciones en América Latina</w:t>
            </w:r>
            <w:r w:rsidRPr="001F2651">
              <w:rPr>
                <w:color w:val="555555"/>
              </w:rPr>
              <w:t xml:space="preserve">. </w:t>
            </w:r>
          </w:p>
          <w:p w14:paraId="56FC25DB" w14:textId="77777777" w:rsidR="0012505F" w:rsidRPr="001F2651" w:rsidRDefault="0012505F" w:rsidP="003B74A3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</w:rPr>
            </w:pPr>
            <w:proofErr w:type="spellStart"/>
            <w:r w:rsidRPr="001F2651">
              <w:rPr>
                <w:rFonts w:eastAsia="Arial"/>
              </w:rPr>
              <w:t>Arfuch</w:t>
            </w:r>
            <w:proofErr w:type="spellEnd"/>
            <w:r w:rsidRPr="001F2651">
              <w:rPr>
                <w:rFonts w:eastAsia="Arial"/>
              </w:rPr>
              <w:t>, Leonor. “Arte, memoria y experiencia: políticas de lo real”.</w:t>
            </w:r>
          </w:p>
          <w:p w14:paraId="2245271D" w14:textId="77777777" w:rsidR="0012505F" w:rsidRPr="001F2651" w:rsidRDefault="0012505F" w:rsidP="003B74A3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</w:rPr>
            </w:pPr>
            <w:proofErr w:type="spellStart"/>
            <w:r w:rsidRPr="001F2651">
              <w:rPr>
                <w:rFonts w:eastAsia="Arial"/>
              </w:rPr>
              <w:t>Dittus</w:t>
            </w:r>
            <w:proofErr w:type="spellEnd"/>
            <w:r w:rsidRPr="001F2651">
              <w:rPr>
                <w:rFonts w:eastAsia="Arial"/>
              </w:rPr>
              <w:t xml:space="preserve">, Rubén y Ulloa, </w:t>
            </w:r>
            <w:proofErr w:type="spellStart"/>
            <w:r w:rsidRPr="001F2651">
              <w:rPr>
                <w:rFonts w:eastAsia="Arial"/>
              </w:rPr>
              <w:t>Erba</w:t>
            </w:r>
            <w:proofErr w:type="spellEnd"/>
            <w:r w:rsidRPr="001F2651">
              <w:rPr>
                <w:rFonts w:eastAsia="Arial"/>
              </w:rPr>
              <w:t xml:space="preserve">. (2017). “Cartografía del cine documental político chileno: entre el discurso político y la retórica audiovisual”. </w:t>
            </w:r>
            <w:proofErr w:type="spellStart"/>
            <w:r w:rsidRPr="001F2651">
              <w:rPr>
                <w:rFonts w:eastAsia="Arial"/>
              </w:rPr>
              <w:t>Analisi</w:t>
            </w:r>
            <w:proofErr w:type="spellEnd"/>
            <w:r w:rsidRPr="001F2651">
              <w:rPr>
                <w:rFonts w:eastAsia="Arial"/>
              </w:rPr>
              <w:t xml:space="preserve"> 57.</w:t>
            </w:r>
          </w:p>
          <w:p w14:paraId="51FA543B" w14:textId="77777777" w:rsidR="0012505F" w:rsidRPr="001F2651" w:rsidRDefault="0012505F" w:rsidP="003B74A3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</w:rPr>
            </w:pPr>
            <w:proofErr w:type="spellStart"/>
            <w:r w:rsidRPr="001F2651">
              <w:rPr>
                <w:rFonts w:eastAsia="Arial"/>
              </w:rPr>
              <w:t>Kriger</w:t>
            </w:r>
            <w:proofErr w:type="spellEnd"/>
            <w:r w:rsidRPr="001F2651">
              <w:rPr>
                <w:rFonts w:eastAsia="Arial"/>
              </w:rPr>
              <w:t>, Clara. “Imágenes políticas, una larga historia”.</w:t>
            </w:r>
          </w:p>
          <w:p w14:paraId="0B7E4D54" w14:textId="77777777" w:rsidR="0012505F" w:rsidRPr="001F2651" w:rsidRDefault="0012505F" w:rsidP="003B74A3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1F2651">
              <w:rPr>
                <w:rFonts w:eastAsia="Arial"/>
              </w:rPr>
              <w:t xml:space="preserve">De la Puente, Maximiliano (2008). “Estética y política en el cine militante argentino actual”. </w:t>
            </w:r>
            <w:proofErr w:type="spellStart"/>
            <w:r w:rsidRPr="001F2651">
              <w:rPr>
                <w:rFonts w:eastAsia="Arial"/>
              </w:rPr>
              <w:t>LaFuga</w:t>
            </w:r>
            <w:proofErr w:type="spellEnd"/>
            <w:r w:rsidRPr="001F2651">
              <w:rPr>
                <w:rFonts w:eastAsia="Arial"/>
              </w:rPr>
              <w:t xml:space="preserve"> 7.</w:t>
            </w:r>
          </w:p>
          <w:p w14:paraId="07694697" w14:textId="77777777" w:rsidR="0012505F" w:rsidRPr="001F2651" w:rsidRDefault="0012505F" w:rsidP="003B74A3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</w:rPr>
            </w:pPr>
            <w:proofErr w:type="spellStart"/>
            <w:r w:rsidRPr="001F2651">
              <w:rPr>
                <w:rFonts w:eastAsia="Arial"/>
              </w:rPr>
              <w:lastRenderedPageBreak/>
              <w:t>Weinrichter</w:t>
            </w:r>
            <w:proofErr w:type="spellEnd"/>
            <w:r w:rsidRPr="001F2651">
              <w:rPr>
                <w:rFonts w:eastAsia="Arial"/>
              </w:rPr>
              <w:t>, Antonio (2010). “El documentalismo en el siglo XXI”.</w:t>
            </w:r>
          </w:p>
          <w:p w14:paraId="6CC5D5BC" w14:textId="77777777" w:rsidR="0012505F" w:rsidRPr="001F2651" w:rsidRDefault="0012505F" w:rsidP="0012505F">
            <w:pPr>
              <w:pStyle w:val="ListParagraph"/>
              <w:jc w:val="both"/>
              <w:rPr>
                <w:bCs/>
              </w:rPr>
            </w:pPr>
          </w:p>
          <w:p w14:paraId="7CA5870D" w14:textId="77777777" w:rsidR="0012505F" w:rsidRPr="001F2651" w:rsidRDefault="0012505F" w:rsidP="0012505F">
            <w:pPr>
              <w:pStyle w:val="ListParagraph"/>
              <w:jc w:val="both"/>
              <w:rPr>
                <w:b/>
                <w:bCs/>
              </w:rPr>
            </w:pPr>
            <w:r w:rsidRPr="001F2651">
              <w:rPr>
                <w:b/>
                <w:bCs/>
              </w:rPr>
              <w:t>Filmografía</w:t>
            </w:r>
          </w:p>
          <w:p w14:paraId="753B045E" w14:textId="77777777" w:rsidR="0012505F" w:rsidRPr="001F2651" w:rsidRDefault="0012505F" w:rsidP="0012505F">
            <w:pPr>
              <w:jc w:val="both"/>
              <w:rPr>
                <w:b/>
                <w:bCs/>
              </w:rPr>
            </w:pPr>
          </w:p>
          <w:p w14:paraId="742373B8" w14:textId="77777777" w:rsidR="0012505F" w:rsidRPr="001F2651" w:rsidRDefault="0012505F" w:rsidP="003B74A3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</w:rPr>
            </w:pPr>
            <w:proofErr w:type="spellStart"/>
            <w:r w:rsidRPr="001F2651">
              <w:rPr>
                <w:bCs/>
              </w:rPr>
              <w:t>Lubbert</w:t>
            </w:r>
            <w:proofErr w:type="spellEnd"/>
            <w:r w:rsidRPr="001F2651">
              <w:rPr>
                <w:bCs/>
              </w:rPr>
              <w:t xml:space="preserve">, Orlando (1992). </w:t>
            </w:r>
            <w:r w:rsidRPr="001F2651">
              <w:rPr>
                <w:bCs/>
                <w:i/>
              </w:rPr>
              <w:t>Correcto o el alma en tiempos de guerra</w:t>
            </w:r>
            <w:r w:rsidRPr="001F2651">
              <w:rPr>
                <w:bCs/>
              </w:rPr>
              <w:t>.</w:t>
            </w:r>
          </w:p>
          <w:p w14:paraId="0F1B5780" w14:textId="77777777" w:rsidR="0012505F" w:rsidRPr="001F2651" w:rsidRDefault="0012505F" w:rsidP="003B74A3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1F2651">
              <w:rPr>
                <w:bCs/>
              </w:rPr>
              <w:t xml:space="preserve">Cárdenas, Óscar (2006). </w:t>
            </w:r>
            <w:r w:rsidRPr="001F2651">
              <w:rPr>
                <w:bCs/>
                <w:i/>
              </w:rPr>
              <w:t>Rabia</w:t>
            </w:r>
            <w:r w:rsidRPr="001F2651">
              <w:rPr>
                <w:bCs/>
              </w:rPr>
              <w:t>.</w:t>
            </w:r>
          </w:p>
          <w:p w14:paraId="26F89481" w14:textId="77777777" w:rsidR="0012505F" w:rsidRPr="001F2651" w:rsidRDefault="0012505F" w:rsidP="003B74A3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</w:rPr>
            </w:pPr>
            <w:proofErr w:type="spellStart"/>
            <w:r w:rsidRPr="001F2651">
              <w:rPr>
                <w:bCs/>
              </w:rPr>
              <w:t>Chaskel</w:t>
            </w:r>
            <w:proofErr w:type="spellEnd"/>
            <w:r w:rsidRPr="001F2651">
              <w:rPr>
                <w:bCs/>
              </w:rPr>
              <w:t xml:space="preserve">, Pedro. </w:t>
            </w:r>
            <w:r w:rsidRPr="001F2651">
              <w:rPr>
                <w:bCs/>
                <w:i/>
              </w:rPr>
              <w:t>Testimonio</w:t>
            </w:r>
            <w:r w:rsidRPr="001F2651">
              <w:rPr>
                <w:bCs/>
              </w:rPr>
              <w:t>.</w:t>
            </w:r>
          </w:p>
          <w:p w14:paraId="2965EBE3" w14:textId="77777777" w:rsidR="003B74A3" w:rsidRPr="001F2651" w:rsidRDefault="003B74A3" w:rsidP="003B74A3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 w:rsidRPr="001F2651">
              <w:rPr>
                <w:bCs/>
              </w:rPr>
              <w:t>Sepúlveda, José Luis. “</w:t>
            </w:r>
            <w:r w:rsidRPr="001F2651">
              <w:rPr>
                <w:bCs/>
                <w:i/>
              </w:rPr>
              <w:t>Mano armada</w:t>
            </w:r>
            <w:r w:rsidRPr="001F2651">
              <w:rPr>
                <w:bCs/>
              </w:rPr>
              <w:t>”.</w:t>
            </w:r>
          </w:p>
          <w:p w14:paraId="461720D5" w14:textId="77777777" w:rsidR="00497A0B" w:rsidRPr="001F2651" w:rsidRDefault="003B74A3" w:rsidP="003B74A3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  <w:lang w:val="en-US"/>
              </w:rPr>
            </w:pPr>
            <w:r w:rsidRPr="001F2651">
              <w:rPr>
                <w:bCs/>
                <w:lang w:val="es-CL"/>
              </w:rPr>
              <w:t xml:space="preserve"> </w:t>
            </w:r>
            <w:r w:rsidRPr="001F2651">
              <w:rPr>
                <w:bCs/>
                <w:lang w:val="en-US"/>
              </w:rPr>
              <w:t xml:space="preserve">Whitecross, Mat (2009). </w:t>
            </w:r>
            <w:r w:rsidRPr="001F2651">
              <w:rPr>
                <w:bCs/>
                <w:i/>
                <w:lang w:val="en-US"/>
              </w:rPr>
              <w:t xml:space="preserve">La </w:t>
            </w:r>
            <w:proofErr w:type="spellStart"/>
            <w:r w:rsidRPr="001F2651">
              <w:rPr>
                <w:bCs/>
                <w:i/>
                <w:lang w:val="en-US"/>
              </w:rPr>
              <w:t>doctrina</w:t>
            </w:r>
            <w:proofErr w:type="spellEnd"/>
            <w:r w:rsidRPr="001F2651">
              <w:rPr>
                <w:bCs/>
                <w:i/>
                <w:lang w:val="en-US"/>
              </w:rPr>
              <w:t xml:space="preserve"> del shock</w:t>
            </w:r>
            <w:r w:rsidRPr="001F2651">
              <w:rPr>
                <w:bCs/>
                <w:lang w:val="en-US"/>
              </w:rPr>
              <w:t>.</w:t>
            </w:r>
          </w:p>
        </w:tc>
      </w:tr>
      <w:tr w:rsidR="00497A0B" w:rsidRPr="001F2651" w14:paraId="7CF81B86" w14:textId="77777777" w:rsidTr="00497A0B">
        <w:trPr>
          <w:trHeight w:val="340"/>
        </w:trPr>
        <w:tc>
          <w:tcPr>
            <w:tcW w:w="2552" w:type="dxa"/>
            <w:vMerge/>
            <w:shd w:val="clear" w:color="auto" w:fill="FFC000"/>
            <w:vAlign w:val="center"/>
          </w:tcPr>
          <w:p w14:paraId="190316AB" w14:textId="77777777" w:rsidR="00497A0B" w:rsidRPr="001F2651" w:rsidRDefault="00497A0B" w:rsidP="006D731A">
            <w:pPr>
              <w:jc w:val="both"/>
              <w:rPr>
                <w:lang w:val="en-US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26895113" w14:textId="77777777" w:rsidR="00497A0B" w:rsidRPr="001F2651" w:rsidRDefault="00497A0B" w:rsidP="006D731A">
            <w:pPr>
              <w:jc w:val="both"/>
              <w:rPr>
                <w:bCs/>
                <w:lang w:val="en-US"/>
              </w:rPr>
            </w:pPr>
          </w:p>
        </w:tc>
      </w:tr>
    </w:tbl>
    <w:p w14:paraId="5544DCFD" w14:textId="77777777" w:rsidR="00497A0B" w:rsidRPr="001F2651" w:rsidRDefault="00497A0B" w:rsidP="006D731A">
      <w:pPr>
        <w:ind w:left="2124" w:hanging="1419"/>
        <w:jc w:val="both"/>
        <w:rPr>
          <w:lang w:val="en-US"/>
        </w:rPr>
      </w:pPr>
      <w:r w:rsidRPr="001F2651">
        <w:rPr>
          <w:lang w:val="en-US"/>
        </w:rPr>
        <w:tab/>
      </w:r>
    </w:p>
    <w:p w14:paraId="4DDEB2BF" w14:textId="77777777" w:rsidR="00A4344E" w:rsidRPr="001F2651" w:rsidRDefault="00A4344E" w:rsidP="006D731A">
      <w:pPr>
        <w:jc w:val="both"/>
        <w:rPr>
          <w:lang w:val="en-US"/>
        </w:rPr>
      </w:pPr>
    </w:p>
    <w:sectPr w:rsidR="00A4344E" w:rsidRPr="001F2651" w:rsidSect="001A25AA">
      <w:pgSz w:w="12240" w:h="15840" w:code="1"/>
      <w:pgMar w:top="1418" w:right="1467" w:bottom="1560" w:left="1418" w:header="284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F07"/>
    <w:multiLevelType w:val="hybridMultilevel"/>
    <w:tmpl w:val="B0C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27458"/>
    <w:multiLevelType w:val="hybridMultilevel"/>
    <w:tmpl w:val="96723788"/>
    <w:lvl w:ilvl="0" w:tplc="BC6CFB7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0" w:hanging="360"/>
      </w:pPr>
    </w:lvl>
    <w:lvl w:ilvl="2" w:tplc="0C0A001B" w:tentative="1">
      <w:start w:val="1"/>
      <w:numFmt w:val="lowerRoman"/>
      <w:lvlText w:val="%3."/>
      <w:lvlJc w:val="right"/>
      <w:pPr>
        <w:ind w:left="1960" w:hanging="180"/>
      </w:pPr>
    </w:lvl>
    <w:lvl w:ilvl="3" w:tplc="0C0A000F" w:tentative="1">
      <w:start w:val="1"/>
      <w:numFmt w:val="decimal"/>
      <w:lvlText w:val="%4."/>
      <w:lvlJc w:val="left"/>
      <w:pPr>
        <w:ind w:left="2680" w:hanging="360"/>
      </w:pPr>
    </w:lvl>
    <w:lvl w:ilvl="4" w:tplc="0C0A0019" w:tentative="1">
      <w:start w:val="1"/>
      <w:numFmt w:val="lowerLetter"/>
      <w:lvlText w:val="%5."/>
      <w:lvlJc w:val="left"/>
      <w:pPr>
        <w:ind w:left="3400" w:hanging="360"/>
      </w:pPr>
    </w:lvl>
    <w:lvl w:ilvl="5" w:tplc="0C0A001B" w:tentative="1">
      <w:start w:val="1"/>
      <w:numFmt w:val="lowerRoman"/>
      <w:lvlText w:val="%6."/>
      <w:lvlJc w:val="right"/>
      <w:pPr>
        <w:ind w:left="4120" w:hanging="180"/>
      </w:pPr>
    </w:lvl>
    <w:lvl w:ilvl="6" w:tplc="0C0A000F" w:tentative="1">
      <w:start w:val="1"/>
      <w:numFmt w:val="decimal"/>
      <w:lvlText w:val="%7."/>
      <w:lvlJc w:val="left"/>
      <w:pPr>
        <w:ind w:left="4840" w:hanging="360"/>
      </w:pPr>
    </w:lvl>
    <w:lvl w:ilvl="7" w:tplc="0C0A0019" w:tentative="1">
      <w:start w:val="1"/>
      <w:numFmt w:val="lowerLetter"/>
      <w:lvlText w:val="%8."/>
      <w:lvlJc w:val="left"/>
      <w:pPr>
        <w:ind w:left="5560" w:hanging="360"/>
      </w:pPr>
    </w:lvl>
    <w:lvl w:ilvl="8" w:tplc="0C0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370A3125"/>
    <w:multiLevelType w:val="hybridMultilevel"/>
    <w:tmpl w:val="50AA1E90"/>
    <w:lvl w:ilvl="0" w:tplc="E892E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27D0"/>
    <w:multiLevelType w:val="hybridMultilevel"/>
    <w:tmpl w:val="272AE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827BA"/>
    <w:multiLevelType w:val="hybridMultilevel"/>
    <w:tmpl w:val="F236B948"/>
    <w:lvl w:ilvl="0" w:tplc="C5FAB45E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D2FB4"/>
    <w:multiLevelType w:val="multilevel"/>
    <w:tmpl w:val="97D4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F0C1B"/>
    <w:multiLevelType w:val="multilevel"/>
    <w:tmpl w:val="194A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25939"/>
    <w:multiLevelType w:val="hybridMultilevel"/>
    <w:tmpl w:val="73529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45298"/>
    <w:multiLevelType w:val="hybridMultilevel"/>
    <w:tmpl w:val="6980B778"/>
    <w:lvl w:ilvl="0" w:tplc="EAC2A2A8">
      <w:start w:val="1"/>
      <w:numFmt w:val="decimal"/>
      <w:lvlText w:val="%1."/>
      <w:lvlJc w:val="left"/>
      <w:pPr>
        <w:ind w:left="720" w:hanging="360"/>
      </w:pPr>
      <w:rPr>
        <w:rFonts w:ascii="Garamond" w:eastAsia="Arial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0B"/>
    <w:rsid w:val="000C75C2"/>
    <w:rsid w:val="0012505F"/>
    <w:rsid w:val="001F2651"/>
    <w:rsid w:val="003A7598"/>
    <w:rsid w:val="003B74A3"/>
    <w:rsid w:val="00497A0B"/>
    <w:rsid w:val="00563F67"/>
    <w:rsid w:val="006D731A"/>
    <w:rsid w:val="00752F5B"/>
    <w:rsid w:val="007C3EF9"/>
    <w:rsid w:val="007C48EA"/>
    <w:rsid w:val="00922500"/>
    <w:rsid w:val="009A1AFB"/>
    <w:rsid w:val="00A4344E"/>
    <w:rsid w:val="00B23F60"/>
    <w:rsid w:val="00C229D0"/>
    <w:rsid w:val="00E5513D"/>
    <w:rsid w:val="00E84F2B"/>
    <w:rsid w:val="00ED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DD63F"/>
  <w14:defaultImageDpi w14:val="300"/>
  <w15:docId w15:val="{9E0FDB7A-F80A-4A45-8BFD-41B15F1D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A0B"/>
    <w:rPr>
      <w:rFonts w:ascii="Arial" w:eastAsia="Times New Roman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mapache -</dc:creator>
  <cp:keywords/>
  <dc:description/>
  <cp:lastModifiedBy>Edgard Tomas Wang Saldana (edgard.wang)</cp:lastModifiedBy>
  <cp:revision>4</cp:revision>
  <dcterms:created xsi:type="dcterms:W3CDTF">2021-07-29T13:53:00Z</dcterms:created>
  <dcterms:modified xsi:type="dcterms:W3CDTF">2021-09-01T14:56:00Z</dcterms:modified>
</cp:coreProperties>
</file>