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309" w:rsidRDefault="00093309" w:rsidP="00093309">
      <w:pPr>
        <w:jc w:val="center"/>
        <w:rPr>
          <w:rFonts w:ascii="Arial" w:hAnsi="Arial" w:cs="Arial"/>
          <w:b/>
          <w:bCs/>
        </w:rPr>
      </w:pPr>
      <w:r>
        <w:rPr>
          <w:rFonts w:ascii="Arial" w:hAnsi="Arial" w:cs="Arial"/>
          <w:b/>
          <w:bCs/>
        </w:rPr>
        <w:t>Ayuda memoria</w:t>
      </w:r>
    </w:p>
    <w:p w:rsidR="00093309" w:rsidRDefault="00093309" w:rsidP="00093309">
      <w:pPr>
        <w:pStyle w:val="Ttulo1"/>
      </w:pPr>
      <w:r>
        <w:t>Elaboración de un Proyecto Cultural</w:t>
      </w:r>
    </w:p>
    <w:p w:rsidR="00093309" w:rsidRDefault="00093309" w:rsidP="00093309">
      <w:pPr>
        <w:jc w:val="both"/>
        <w:rPr>
          <w:rFonts w:ascii="Arial" w:hAnsi="Arial" w:cs="Arial"/>
        </w:rPr>
      </w:pPr>
    </w:p>
    <w:p w:rsidR="00093309" w:rsidRDefault="00093309" w:rsidP="00093309">
      <w:pPr>
        <w:jc w:val="right"/>
        <w:rPr>
          <w:rFonts w:ascii="Arial" w:hAnsi="Arial" w:cs="Arial"/>
        </w:rPr>
      </w:pPr>
      <w:r>
        <w:rPr>
          <w:rFonts w:ascii="Arial" w:hAnsi="Arial" w:cs="Arial"/>
        </w:rPr>
        <w:t>Junio, 2010</w:t>
      </w:r>
    </w:p>
    <w:p w:rsidR="00093309" w:rsidRDefault="00093309" w:rsidP="00093309">
      <w:pPr>
        <w:jc w:val="right"/>
        <w:rPr>
          <w:rFonts w:ascii="Arial" w:hAnsi="Arial" w:cs="Arial"/>
        </w:rPr>
      </w:pPr>
    </w:p>
    <w:p w:rsidR="00093309" w:rsidRDefault="00093309" w:rsidP="00093309">
      <w:pPr>
        <w:numPr>
          <w:ilvl w:val="0"/>
          <w:numId w:val="2"/>
        </w:numPr>
        <w:jc w:val="both"/>
        <w:rPr>
          <w:rFonts w:ascii="Arial" w:hAnsi="Arial" w:cs="Arial"/>
        </w:rPr>
      </w:pPr>
      <w:bookmarkStart w:id="0" w:name="OLE_LINK1"/>
      <w:bookmarkStart w:id="1" w:name="OLE_LINK2"/>
      <w:r>
        <w:rPr>
          <w:rFonts w:ascii="Arial" w:hAnsi="Arial" w:cs="Arial"/>
        </w:rPr>
        <w:t>Los proyectos son herramientas operativas de planificación, de carácter flexible y que canalizan la acción de los diversos agentes sociales del mundo cultural (ligados a los diferentes ámbitos de nuestro campo cultural), desde una perspectiva que recoge la especificidad del sector en términos de sus necesidades y proyecciones, y orientándose al bienestar y desarrollo de nuestra sociedad.</w:t>
      </w:r>
    </w:p>
    <w:p w:rsidR="00093309" w:rsidRDefault="00093309" w:rsidP="00093309">
      <w:pPr>
        <w:numPr>
          <w:ilvl w:val="0"/>
          <w:numId w:val="2"/>
        </w:numPr>
        <w:jc w:val="both"/>
        <w:rPr>
          <w:rFonts w:ascii="Arial" w:hAnsi="Arial" w:cs="Arial"/>
        </w:rPr>
      </w:pPr>
      <w:r>
        <w:rPr>
          <w:rFonts w:ascii="Arial" w:hAnsi="Arial" w:cs="Arial"/>
        </w:rPr>
        <w:t xml:space="preserve">Un buen proyecto cultural debe ser un aporte en </w:t>
      </w:r>
      <w:proofErr w:type="gramStart"/>
      <w:r>
        <w:rPr>
          <w:rFonts w:ascii="Arial" w:hAnsi="Arial" w:cs="Arial"/>
        </w:rPr>
        <w:t>cuanto</w:t>
      </w:r>
      <w:proofErr w:type="gramEnd"/>
      <w:r>
        <w:rPr>
          <w:rFonts w:ascii="Arial" w:hAnsi="Arial" w:cs="Arial"/>
        </w:rPr>
        <w:t xml:space="preserve"> originalidad y  creatividad. Pero sobre todo, como todo proyecto, debe orientarse a tener un </w:t>
      </w:r>
      <w:r>
        <w:rPr>
          <w:rFonts w:ascii="Arial" w:hAnsi="Arial" w:cs="Arial"/>
          <w:b/>
        </w:rPr>
        <w:t>impacto</w:t>
      </w:r>
      <w:r>
        <w:rPr>
          <w:rFonts w:ascii="Arial" w:hAnsi="Arial" w:cs="Arial"/>
        </w:rPr>
        <w:t xml:space="preserve"> en la sociedad, bajo la premisa de su relevancia se sustenta en la solución de un </w:t>
      </w:r>
      <w:r>
        <w:rPr>
          <w:rFonts w:ascii="Arial" w:hAnsi="Arial" w:cs="Arial"/>
          <w:b/>
        </w:rPr>
        <w:t>problema social del mundo cultural</w:t>
      </w:r>
      <w:r>
        <w:rPr>
          <w:rFonts w:ascii="Arial" w:hAnsi="Arial" w:cs="Arial"/>
        </w:rPr>
        <w:t>; vale decir, que afecta al desarrollo del campo cultural dentro del contexto cercano a sus propias determinaciones, considerándolo a la vez inserto en el contexto general de nuestra sociedad (el campo cultural como una dimensión de lo social entendido como un todo).</w:t>
      </w:r>
      <w:r>
        <w:rPr>
          <w:rFonts w:ascii="Arial" w:hAnsi="Arial" w:cs="Arial"/>
          <w:color w:val="0000FF"/>
        </w:rPr>
        <w:t xml:space="preserve"> </w:t>
      </w:r>
      <w:r>
        <w:rPr>
          <w:rFonts w:ascii="Arial" w:hAnsi="Arial" w:cs="Arial"/>
        </w:rPr>
        <w:t>Un proyecto cultural solo puede concebirse en el supuesto de la importancia del desarrollo cultural para toda la sociedad</w:t>
      </w:r>
      <w:r>
        <w:rPr>
          <w:rFonts w:ascii="Arial" w:hAnsi="Arial" w:cs="Arial"/>
          <w:color w:val="0000FF"/>
        </w:rPr>
        <w:t>.</w:t>
      </w:r>
    </w:p>
    <w:p w:rsidR="00093309" w:rsidRDefault="00093309" w:rsidP="00093309">
      <w:pPr>
        <w:numPr>
          <w:ilvl w:val="0"/>
          <w:numId w:val="2"/>
        </w:numPr>
        <w:jc w:val="both"/>
        <w:rPr>
          <w:rFonts w:ascii="Arial" w:hAnsi="Arial" w:cs="Arial"/>
        </w:rPr>
      </w:pPr>
      <w:r>
        <w:rPr>
          <w:rFonts w:ascii="Arial" w:hAnsi="Arial" w:cs="Arial"/>
        </w:rPr>
        <w:t xml:space="preserve">Debe tener coherencia con la realidad en la que pretende insertarse y con el modelo de desarrollo cultural y las políticas que tenga el país o la localidad. </w:t>
      </w:r>
    </w:p>
    <w:p w:rsidR="00093309" w:rsidRDefault="00093309" w:rsidP="00093309">
      <w:pPr>
        <w:numPr>
          <w:ilvl w:val="0"/>
          <w:numId w:val="2"/>
        </w:numPr>
        <w:jc w:val="both"/>
        <w:rPr>
          <w:rFonts w:ascii="Arial" w:hAnsi="Arial" w:cs="Arial"/>
        </w:rPr>
      </w:pPr>
      <w:r>
        <w:rPr>
          <w:rFonts w:ascii="Arial" w:hAnsi="Arial" w:cs="Arial"/>
        </w:rPr>
        <w:t>El diseño de proyectos constituye una herramienta fundamental para convertir una buena idea en una realidad</w:t>
      </w:r>
      <w:bookmarkEnd w:id="0"/>
      <w:bookmarkEnd w:id="1"/>
      <w:r>
        <w:rPr>
          <w:rFonts w:ascii="Arial" w:hAnsi="Arial" w:cs="Arial"/>
        </w:rPr>
        <w:t>.</w:t>
      </w:r>
      <w:r>
        <w:rPr>
          <w:rFonts w:ascii="Arial" w:hAnsi="Arial" w:cs="Arial"/>
          <w:color w:val="0000FF"/>
        </w:rPr>
        <w:t xml:space="preserve"> </w:t>
      </w:r>
    </w:p>
    <w:p w:rsidR="00093309" w:rsidRDefault="00093309" w:rsidP="00093309">
      <w:pPr>
        <w:jc w:val="both"/>
        <w:rPr>
          <w:rFonts w:ascii="Arial" w:hAnsi="Arial" w:cs="Arial"/>
        </w:rPr>
      </w:pPr>
    </w:p>
    <w:p w:rsidR="00093309" w:rsidRDefault="00093309" w:rsidP="00093309">
      <w:pPr>
        <w:jc w:val="both"/>
        <w:rPr>
          <w:rFonts w:ascii="Arial" w:hAnsi="Arial" w:cs="Arial"/>
        </w:rPr>
      </w:pPr>
    </w:p>
    <w:p w:rsidR="00093309" w:rsidRDefault="00093309" w:rsidP="00093309">
      <w:pPr>
        <w:jc w:val="both"/>
        <w:rPr>
          <w:rFonts w:ascii="Arial" w:hAnsi="Arial" w:cs="Arial"/>
        </w:rPr>
      </w:pPr>
      <w:r>
        <w:rPr>
          <w:rFonts w:ascii="Arial" w:hAnsi="Arial" w:cs="Arial"/>
        </w:rPr>
        <w:t>Etapas para la elaboración de proyectos:</w:t>
      </w:r>
    </w:p>
    <w:p w:rsidR="00093309" w:rsidRDefault="00093309" w:rsidP="00093309">
      <w:pPr>
        <w:jc w:val="both"/>
        <w:rPr>
          <w:rFonts w:ascii="Arial" w:hAnsi="Arial" w:cs="Arial"/>
        </w:rPr>
      </w:pPr>
    </w:p>
    <w:p w:rsidR="00093309" w:rsidRDefault="00093309" w:rsidP="00093309">
      <w:pPr>
        <w:jc w:val="both"/>
        <w:rPr>
          <w:rFonts w:ascii="Arial" w:hAnsi="Arial" w:cs="Arial"/>
        </w:rPr>
      </w:pPr>
    </w:p>
    <w:p w:rsidR="00093309" w:rsidRDefault="00093309" w:rsidP="00093309">
      <w:pPr>
        <w:numPr>
          <w:ilvl w:val="0"/>
          <w:numId w:val="1"/>
        </w:numPr>
        <w:jc w:val="both"/>
        <w:rPr>
          <w:rFonts w:ascii="Arial" w:hAnsi="Arial" w:cs="Arial"/>
          <w:b/>
          <w:bCs/>
        </w:rPr>
      </w:pPr>
      <w:r>
        <w:rPr>
          <w:rFonts w:ascii="Arial" w:hAnsi="Arial" w:cs="Arial"/>
          <w:b/>
          <w:bCs/>
        </w:rPr>
        <w:t xml:space="preserve">Diagnóstico: </w:t>
      </w:r>
      <w:r>
        <w:rPr>
          <w:rFonts w:ascii="Arial" w:hAnsi="Arial" w:cs="Arial"/>
          <w:b/>
          <w:bCs/>
        </w:rPr>
        <w:tab/>
      </w:r>
    </w:p>
    <w:p w:rsidR="00093309" w:rsidRDefault="00093309" w:rsidP="00093309">
      <w:pPr>
        <w:ind w:left="360"/>
        <w:jc w:val="both"/>
        <w:rPr>
          <w:rFonts w:ascii="Arial" w:hAnsi="Arial" w:cs="Arial"/>
          <w:b/>
          <w:bCs/>
        </w:rPr>
      </w:pPr>
    </w:p>
    <w:p w:rsidR="00093309" w:rsidRDefault="00093309" w:rsidP="00093309">
      <w:pPr>
        <w:pStyle w:val="Sangradetextonormal"/>
        <w:rPr>
          <w:rFonts w:ascii="Arial" w:hAnsi="Arial" w:cs="Arial"/>
        </w:rPr>
      </w:pPr>
      <w:r>
        <w:rPr>
          <w:rFonts w:ascii="Arial" w:hAnsi="Arial" w:cs="Arial"/>
        </w:rPr>
        <w:t xml:space="preserve">Identificación de una </w:t>
      </w:r>
      <w:r>
        <w:rPr>
          <w:rFonts w:ascii="Arial" w:hAnsi="Arial" w:cs="Arial"/>
          <w:b/>
        </w:rPr>
        <w:t>situación dentro del campo cultural considerada problemática</w:t>
      </w:r>
      <w:r>
        <w:rPr>
          <w:rFonts w:ascii="Arial" w:hAnsi="Arial" w:cs="Arial"/>
        </w:rPr>
        <w:t xml:space="preserve"> en virtud de sus efectos para el desarrollo del propio sector, otros campos, y en general para la sociedad en su conjunto. Apunta al trabajo investigativo orientado a recopilar la mayor cantidad de antecedentes al alcance con respecto a nuestro problema.</w:t>
      </w:r>
      <w:r>
        <w:rPr>
          <w:rFonts w:ascii="Arial" w:hAnsi="Arial" w:cs="Arial"/>
          <w:color w:val="0000FF"/>
        </w:rPr>
        <w:t xml:space="preserve"> </w:t>
      </w:r>
      <w:r>
        <w:rPr>
          <w:rFonts w:ascii="Arial" w:hAnsi="Arial" w:cs="Arial"/>
        </w:rPr>
        <w:t xml:space="preserve">Estos antecedentes pueden ser de carácter teórico, cuantitativo y cualitativo, experiencias previas, etc. y ayudarán a </w:t>
      </w:r>
      <w:r>
        <w:rPr>
          <w:rFonts w:ascii="Arial" w:hAnsi="Arial" w:cs="Arial"/>
          <w:b/>
        </w:rPr>
        <w:t>caracterizar la situación inicial problemática</w:t>
      </w:r>
      <w:r>
        <w:rPr>
          <w:rFonts w:ascii="Arial" w:hAnsi="Arial" w:cs="Arial"/>
        </w:rPr>
        <w:t xml:space="preserve">, identificando sus principales </w:t>
      </w:r>
      <w:r>
        <w:rPr>
          <w:rFonts w:ascii="Arial" w:hAnsi="Arial" w:cs="Arial"/>
          <w:b/>
        </w:rPr>
        <w:t>causas</w:t>
      </w:r>
      <w:r>
        <w:rPr>
          <w:rFonts w:ascii="Arial" w:hAnsi="Arial" w:cs="Arial"/>
        </w:rPr>
        <w:t xml:space="preserve"> (hacia las cuales se orientará posteriormente nuestro proyecto).</w:t>
      </w:r>
    </w:p>
    <w:p w:rsidR="00093309" w:rsidRDefault="00093309" w:rsidP="00093309">
      <w:pPr>
        <w:pStyle w:val="Sangradetextonormal"/>
        <w:rPr>
          <w:rFonts w:ascii="Arial" w:hAnsi="Arial" w:cs="Arial"/>
        </w:rPr>
      </w:pPr>
      <w:r>
        <w:rPr>
          <w:rFonts w:ascii="Arial" w:hAnsi="Arial" w:cs="Arial"/>
        </w:rPr>
        <w:t>La problematización deberá realizarse de tal forma que permita formular de la manera más aprehensible posible nuestro problema</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b/>
          <w:bCs/>
        </w:rPr>
        <w:t>Ejemplo</w:t>
      </w:r>
      <w:r>
        <w:rPr>
          <w:rFonts w:ascii="Arial" w:hAnsi="Arial" w:cs="Arial"/>
        </w:rPr>
        <w:t xml:space="preserve">: </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rPr>
        <w:lastRenderedPageBreak/>
        <w:t>Problema: Poca penetración de la danza independiente en  los hábitos de consumo cultural de la gente.</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color w:val="0000FF"/>
        </w:rPr>
      </w:pPr>
      <w:r>
        <w:rPr>
          <w:rFonts w:ascii="Arial" w:hAnsi="Arial" w:cs="Arial"/>
        </w:rPr>
        <w:t>Causa: En Chile existen pocos espacios para la difusión de la danza independiente. (Probablemente producto de nuestra breve investigación hallaremos más causas, es importante identificarlas)</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rPr>
        <w:t>Antecedentes:</w:t>
      </w:r>
      <w:r>
        <w:rPr>
          <w:rFonts w:ascii="Arial" w:hAnsi="Arial" w:cs="Arial"/>
          <w:color w:val="0000FF"/>
        </w:rPr>
        <w:t xml:space="preserve"> </w:t>
      </w:r>
      <w:r>
        <w:rPr>
          <w:rFonts w:ascii="Arial" w:hAnsi="Arial" w:cs="Arial"/>
        </w:rPr>
        <w:t xml:space="preserve">Según la </w:t>
      </w:r>
      <w:r>
        <w:rPr>
          <w:rFonts w:ascii="Arial" w:hAnsi="Arial" w:cs="Arial"/>
          <w:b/>
        </w:rPr>
        <w:t>encuesta de consumo cultural la danza es de las disciplinas con más bajo consumo</w:t>
      </w:r>
      <w:r>
        <w:rPr>
          <w:rFonts w:ascii="Arial" w:hAnsi="Arial" w:cs="Arial"/>
        </w:rPr>
        <w:t xml:space="preserve"> (....) Asimismo son solo dos los encuentros nacionales que se realizan anualmente y no cuentan </w:t>
      </w:r>
      <w:proofErr w:type="gramStart"/>
      <w:r>
        <w:rPr>
          <w:rFonts w:ascii="Arial" w:hAnsi="Arial" w:cs="Arial"/>
        </w:rPr>
        <w:t>con ......</w:t>
      </w:r>
      <w:proofErr w:type="gramEnd"/>
      <w:r>
        <w:rPr>
          <w:rFonts w:ascii="Arial" w:hAnsi="Arial" w:cs="Arial"/>
        </w:rPr>
        <w:t>(antecedentes)</w:t>
      </w:r>
    </w:p>
    <w:p w:rsidR="00093309" w:rsidRDefault="00093309" w:rsidP="00093309">
      <w:pPr>
        <w:pStyle w:val="Sangradetextonormal"/>
        <w:rPr>
          <w:rFonts w:ascii="Arial" w:hAnsi="Arial" w:cs="Arial"/>
          <w:b/>
          <w:bCs/>
        </w:rPr>
      </w:pPr>
    </w:p>
    <w:p w:rsidR="00093309" w:rsidRDefault="00093309" w:rsidP="00093309">
      <w:pPr>
        <w:pStyle w:val="Sangradetextonormal"/>
        <w:numPr>
          <w:ilvl w:val="0"/>
          <w:numId w:val="1"/>
        </w:numPr>
        <w:rPr>
          <w:rFonts w:ascii="Arial" w:hAnsi="Arial" w:cs="Arial"/>
        </w:rPr>
      </w:pPr>
      <w:r>
        <w:rPr>
          <w:rFonts w:ascii="Arial" w:hAnsi="Arial" w:cs="Arial"/>
          <w:b/>
          <w:bCs/>
        </w:rPr>
        <w:t>Objetivos</w:t>
      </w:r>
      <w:r>
        <w:rPr>
          <w:rFonts w:ascii="Arial" w:hAnsi="Arial" w:cs="Arial"/>
        </w:rPr>
        <w:t>: Los objetivos del proyecto deben tener directa relación con la etapa anterior del diseño (el diagnóstico del problema), ya que han de orientarse a la solución del problema identificado mediante el tratamiento de sus dimensiones identificadas como causas. Esto no ha de perderse de vista ya que nos permite argumentar la relevancia de nuestro proyecto, además de que contribuye a asegurar una intervención más efectiva.</w:t>
      </w:r>
    </w:p>
    <w:p w:rsidR="00093309" w:rsidRDefault="00093309" w:rsidP="00093309">
      <w:pPr>
        <w:pStyle w:val="Sangradetextonormal"/>
        <w:ind w:left="360"/>
        <w:rPr>
          <w:rFonts w:ascii="Arial" w:hAnsi="Arial" w:cs="Arial"/>
          <w:b/>
          <w:bCs/>
        </w:rPr>
      </w:pPr>
    </w:p>
    <w:p w:rsidR="00093309" w:rsidRDefault="00093309" w:rsidP="00093309">
      <w:pPr>
        <w:pStyle w:val="Sangradetextonormal"/>
        <w:rPr>
          <w:rFonts w:ascii="Arial" w:hAnsi="Arial" w:cs="Arial"/>
        </w:rPr>
      </w:pPr>
      <w:r>
        <w:rPr>
          <w:rFonts w:ascii="Arial" w:hAnsi="Arial" w:cs="Arial"/>
          <w:b/>
          <w:bCs/>
        </w:rPr>
        <w:t>Objetivo general</w:t>
      </w:r>
      <w:r>
        <w:rPr>
          <w:rFonts w:ascii="Arial" w:hAnsi="Arial" w:cs="Arial"/>
        </w:rPr>
        <w:t>: Apunta a la solución del problema que identificamos. (En algunas metodologías es denominado Objetivo de Fin, y tiene relación con la transformación social a largo que plazo que se espera de la intervención de la realidad)</w:t>
      </w:r>
    </w:p>
    <w:p w:rsidR="00093309" w:rsidRDefault="00093309" w:rsidP="00093309">
      <w:pPr>
        <w:pStyle w:val="Sangradetextonormal"/>
        <w:ind w:left="708"/>
        <w:rPr>
          <w:rFonts w:ascii="Arial" w:hAnsi="Arial" w:cs="Arial"/>
        </w:rPr>
      </w:pPr>
    </w:p>
    <w:p w:rsidR="00093309" w:rsidRDefault="00093309" w:rsidP="00093309">
      <w:pPr>
        <w:pStyle w:val="Sangradetextonormal"/>
        <w:ind w:left="1416" w:firstLine="708"/>
        <w:rPr>
          <w:rFonts w:ascii="Arial" w:hAnsi="Arial" w:cs="Arial"/>
        </w:rPr>
      </w:pPr>
      <w:r>
        <w:rPr>
          <w:rFonts w:ascii="Arial" w:hAnsi="Arial" w:cs="Arial"/>
        </w:rPr>
        <w:t>Ejemplo: Apoyar el desarrollo de la danza en Chile</w:t>
      </w:r>
    </w:p>
    <w:p w:rsidR="00093309" w:rsidRDefault="00093309" w:rsidP="00093309">
      <w:pPr>
        <w:pStyle w:val="Sangradetextonormal"/>
        <w:ind w:left="708"/>
        <w:rPr>
          <w:rFonts w:ascii="Arial" w:hAnsi="Arial" w:cs="Arial"/>
        </w:rPr>
      </w:pPr>
    </w:p>
    <w:p w:rsidR="00093309" w:rsidRPr="00650086" w:rsidRDefault="00093309" w:rsidP="00093309">
      <w:pPr>
        <w:pStyle w:val="Sangradetextonormal"/>
        <w:rPr>
          <w:rFonts w:ascii="Arial" w:hAnsi="Arial" w:cs="Arial"/>
        </w:rPr>
      </w:pPr>
      <w:r>
        <w:rPr>
          <w:rFonts w:ascii="Arial" w:hAnsi="Arial" w:cs="Arial"/>
          <w:b/>
          <w:bCs/>
        </w:rPr>
        <w:t>Objetivo(s) específico(s):</w:t>
      </w:r>
      <w:r>
        <w:rPr>
          <w:rFonts w:ascii="Arial" w:hAnsi="Arial" w:cs="Arial"/>
        </w:rPr>
        <w:t xml:space="preserve"> Descompone el objetivo general en dimensiones abordables en una intervención (en algunas metodologías se le denomina Objetivo de Propósito). En concreto, hace referencia a la solución de la causa del problema que seleccionaremos para intervenir con el proyecto. En este sentido, el carácter abordable de los objetivos específicos implica que estos deben definirse de la manera más clara posible, en particular atendiendo a la definición de la causa identificada. Idealmente debemos ser capaces de expresar en términos cualitativos o cuantitativos el aporte de nuestro proyecto</w:t>
      </w:r>
      <w:r>
        <w:rPr>
          <w:rFonts w:ascii="Arial" w:hAnsi="Arial" w:cs="Arial"/>
          <w:color w:val="0000FF"/>
        </w:rPr>
        <w:t xml:space="preserve">. </w:t>
      </w:r>
      <w:r>
        <w:rPr>
          <w:rFonts w:ascii="Arial" w:hAnsi="Arial" w:cs="Arial"/>
        </w:rPr>
        <w:t xml:space="preserve">Cabe prevenir un error común: el objetivo </w:t>
      </w:r>
      <w:r>
        <w:rPr>
          <w:rFonts w:ascii="Arial" w:hAnsi="Arial" w:cs="Arial"/>
          <w:b/>
        </w:rPr>
        <w:t xml:space="preserve">no es </w:t>
      </w:r>
      <w:r>
        <w:rPr>
          <w:rFonts w:ascii="Arial" w:hAnsi="Arial" w:cs="Arial"/>
        </w:rPr>
        <w:t>una descripción de las actividades, sino lo que se busca de ellas.</w:t>
      </w:r>
    </w:p>
    <w:p w:rsidR="00093309" w:rsidRDefault="00093309" w:rsidP="00093309">
      <w:pPr>
        <w:pStyle w:val="Sangradetextonormal"/>
        <w:rPr>
          <w:rFonts w:ascii="Arial" w:hAnsi="Arial" w:cs="Arial"/>
          <w:color w:val="FF0000"/>
        </w:rPr>
      </w:pPr>
    </w:p>
    <w:p w:rsidR="00093309" w:rsidRDefault="00093309" w:rsidP="00093309">
      <w:pPr>
        <w:pStyle w:val="Sangradetextonormal"/>
        <w:ind w:left="0"/>
        <w:rPr>
          <w:rFonts w:ascii="Arial" w:hAnsi="Arial" w:cs="Arial"/>
        </w:rPr>
      </w:pPr>
      <w:r>
        <w:rPr>
          <w:rFonts w:ascii="Arial" w:hAnsi="Arial" w:cs="Arial"/>
          <w:color w:val="FF0000"/>
        </w:rPr>
        <w:tab/>
      </w:r>
    </w:p>
    <w:p w:rsidR="00093309" w:rsidRDefault="00093309" w:rsidP="00093309">
      <w:pPr>
        <w:pStyle w:val="Sangradetextonormal"/>
        <w:rPr>
          <w:rFonts w:ascii="Arial" w:hAnsi="Arial" w:cs="Arial"/>
          <w:color w:val="0000FF"/>
        </w:rPr>
      </w:pPr>
      <w:r>
        <w:rPr>
          <w:rFonts w:ascii="Arial" w:hAnsi="Arial" w:cs="Arial"/>
          <w:b/>
          <w:bCs/>
        </w:rPr>
        <w:t>Ejemplo</w:t>
      </w:r>
      <w:r>
        <w:rPr>
          <w:rFonts w:ascii="Arial" w:hAnsi="Arial" w:cs="Arial"/>
        </w:rPr>
        <w:t>: Generar espacios para el desarrollo de la danza independiente con convocatoria para (x) compañías y (x) cantidad de audiencia (en correspondencia con la medición de la encuesta de consumo cultural sobre la audiencia).</w:t>
      </w:r>
    </w:p>
    <w:p w:rsidR="00093309" w:rsidRDefault="00093309" w:rsidP="00093309">
      <w:pPr>
        <w:pStyle w:val="Sangradetextonormal"/>
        <w:ind w:left="360"/>
        <w:rPr>
          <w:rFonts w:ascii="Arial" w:hAnsi="Arial" w:cs="Arial"/>
        </w:rPr>
      </w:pPr>
    </w:p>
    <w:p w:rsidR="00093309" w:rsidRPr="00E332BA" w:rsidRDefault="00093309" w:rsidP="00093309">
      <w:pPr>
        <w:pStyle w:val="Sangradetextonormal"/>
        <w:ind w:left="360"/>
        <w:rPr>
          <w:rFonts w:ascii="Arial" w:hAnsi="Arial" w:cs="Arial"/>
        </w:rPr>
      </w:pPr>
    </w:p>
    <w:p w:rsidR="00093309" w:rsidRPr="00E332BA" w:rsidRDefault="00093309" w:rsidP="00093309">
      <w:pPr>
        <w:pStyle w:val="Sangradetextonormal"/>
        <w:ind w:left="360"/>
        <w:rPr>
          <w:rFonts w:ascii="Arial" w:hAnsi="Arial" w:cs="Arial"/>
        </w:rPr>
      </w:pPr>
      <w:r w:rsidRPr="00E332BA">
        <w:rPr>
          <w:rFonts w:ascii="Arial" w:hAnsi="Arial" w:cs="Arial"/>
        </w:rPr>
        <w:lastRenderedPageBreak/>
        <w:t xml:space="preserve">Es de importancia no perder de vista que </w:t>
      </w:r>
      <w:r w:rsidRPr="00E332BA">
        <w:rPr>
          <w:rFonts w:ascii="Arial" w:hAnsi="Arial" w:cs="Arial"/>
          <w:b/>
        </w:rPr>
        <w:t>los objetivos (tanto el general así como los específicos) no son el proyecto</w:t>
      </w:r>
      <w:r w:rsidRPr="00E332BA">
        <w:rPr>
          <w:rFonts w:ascii="Arial" w:hAnsi="Arial" w:cs="Arial"/>
        </w:rPr>
        <w:t xml:space="preserve">: vale decir, si el problema diagnosticado es falta de espacios para danza, el objetivo específico </w:t>
      </w:r>
      <w:r w:rsidRPr="00E332BA">
        <w:rPr>
          <w:rFonts w:ascii="Arial" w:hAnsi="Arial" w:cs="Arial"/>
          <w:b/>
        </w:rPr>
        <w:t>no puede ser</w:t>
      </w:r>
      <w:r w:rsidRPr="00E332BA">
        <w:rPr>
          <w:rFonts w:ascii="Arial" w:hAnsi="Arial" w:cs="Arial"/>
        </w:rPr>
        <w:t xml:space="preserve"> “desarrollar un festival de danza”, sino más bien “generar espacios para el desarrollo de la danza”.</w:t>
      </w:r>
    </w:p>
    <w:p w:rsidR="00093309" w:rsidRDefault="00093309" w:rsidP="00093309">
      <w:pPr>
        <w:pStyle w:val="Sangradetextonormal"/>
        <w:ind w:left="360"/>
        <w:rPr>
          <w:rFonts w:ascii="Arial" w:hAnsi="Arial" w:cs="Arial"/>
        </w:rPr>
      </w:pPr>
    </w:p>
    <w:p w:rsidR="00093309" w:rsidRPr="00DA762D" w:rsidRDefault="00093309" w:rsidP="00093309">
      <w:pPr>
        <w:pStyle w:val="Sangradetextonormal"/>
        <w:ind w:left="360"/>
        <w:rPr>
          <w:rFonts w:ascii="Arial" w:hAnsi="Arial" w:cs="Arial"/>
          <w:b/>
        </w:rPr>
      </w:pPr>
    </w:p>
    <w:p w:rsidR="00093309" w:rsidRPr="00DA762D" w:rsidRDefault="00093309" w:rsidP="00093309">
      <w:pPr>
        <w:pStyle w:val="Sangradetextonormal"/>
        <w:numPr>
          <w:ilvl w:val="0"/>
          <w:numId w:val="1"/>
        </w:numPr>
        <w:rPr>
          <w:rFonts w:ascii="Arial" w:hAnsi="Arial" w:cs="Arial"/>
          <w:b/>
        </w:rPr>
      </w:pPr>
      <w:r w:rsidRPr="00DA762D">
        <w:rPr>
          <w:rFonts w:ascii="Arial" w:hAnsi="Arial" w:cs="Arial"/>
          <w:b/>
          <w:bCs/>
        </w:rPr>
        <w:t>Descripción</w:t>
      </w:r>
      <w:r w:rsidRPr="00DA762D">
        <w:rPr>
          <w:rFonts w:ascii="Arial" w:hAnsi="Arial" w:cs="Arial"/>
          <w:b/>
        </w:rPr>
        <w:t xml:space="preserve">:  </w:t>
      </w:r>
    </w:p>
    <w:p w:rsidR="00093309" w:rsidRDefault="00093309" w:rsidP="00093309">
      <w:pPr>
        <w:pStyle w:val="Sangradetextonormal"/>
        <w:ind w:left="1776" w:firstLine="348"/>
        <w:rPr>
          <w:rFonts w:ascii="Arial" w:hAnsi="Arial" w:cs="Arial"/>
          <w:b/>
          <w:bCs/>
        </w:rPr>
      </w:pPr>
    </w:p>
    <w:p w:rsidR="00093309" w:rsidRDefault="00093309" w:rsidP="00093309">
      <w:pPr>
        <w:pStyle w:val="Sangradetextonormal"/>
        <w:ind w:left="1776" w:firstLine="348"/>
        <w:rPr>
          <w:rFonts w:ascii="Arial" w:hAnsi="Arial" w:cs="Arial"/>
        </w:rPr>
      </w:pPr>
      <w:r>
        <w:rPr>
          <w:rFonts w:ascii="Arial" w:hAnsi="Arial" w:cs="Arial"/>
        </w:rPr>
        <w:t>Indica, explicita y define de qué se trata el proyecto.</w:t>
      </w:r>
    </w:p>
    <w:p w:rsidR="00093309" w:rsidRDefault="00093309" w:rsidP="00093309">
      <w:pPr>
        <w:pStyle w:val="Sangradetextonormal"/>
        <w:ind w:left="1416" w:firstLine="708"/>
        <w:rPr>
          <w:rFonts w:ascii="Arial" w:hAnsi="Arial" w:cs="Arial"/>
        </w:rPr>
      </w:pPr>
    </w:p>
    <w:p w:rsidR="00093309" w:rsidRDefault="00093309" w:rsidP="00093309">
      <w:pPr>
        <w:pStyle w:val="Sangradetextonormal"/>
        <w:rPr>
          <w:rFonts w:ascii="Arial" w:hAnsi="Arial" w:cs="Arial"/>
        </w:rPr>
      </w:pPr>
      <w:r>
        <w:rPr>
          <w:rFonts w:ascii="Arial" w:hAnsi="Arial" w:cs="Arial"/>
          <w:b/>
          <w:bCs/>
        </w:rPr>
        <w:t>Ejemplo:</w:t>
      </w:r>
      <w:r>
        <w:rPr>
          <w:rFonts w:ascii="Arial" w:hAnsi="Arial" w:cs="Arial"/>
        </w:rPr>
        <w:t xml:space="preserve"> se trata de realizar un encuentro periódico de danza independiente que permita dar a conocer a las </w:t>
      </w:r>
      <w:proofErr w:type="spellStart"/>
      <w:r>
        <w:rPr>
          <w:rFonts w:ascii="Arial" w:hAnsi="Arial" w:cs="Arial"/>
        </w:rPr>
        <w:t>compañias</w:t>
      </w:r>
      <w:proofErr w:type="spellEnd"/>
      <w:r>
        <w:rPr>
          <w:rFonts w:ascii="Arial" w:hAnsi="Arial" w:cs="Arial"/>
        </w:rPr>
        <w:t xml:space="preserve"> de danza profesional, mediante.....</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p>
    <w:p w:rsidR="00093309" w:rsidRDefault="00093309" w:rsidP="00093309">
      <w:pPr>
        <w:pStyle w:val="Sangradetextonormal"/>
        <w:numPr>
          <w:ilvl w:val="0"/>
          <w:numId w:val="1"/>
        </w:numPr>
        <w:rPr>
          <w:rFonts w:ascii="Arial" w:hAnsi="Arial" w:cs="Arial"/>
          <w:b/>
          <w:bCs/>
        </w:rPr>
      </w:pPr>
      <w:r>
        <w:rPr>
          <w:rFonts w:ascii="Arial" w:hAnsi="Arial" w:cs="Arial"/>
          <w:b/>
          <w:bCs/>
        </w:rPr>
        <w:t>Fundamentación:</w:t>
      </w:r>
    </w:p>
    <w:p w:rsidR="00093309" w:rsidRDefault="00093309" w:rsidP="00093309">
      <w:pPr>
        <w:pStyle w:val="Sangradetextonormal"/>
        <w:ind w:left="360"/>
        <w:rPr>
          <w:rFonts w:ascii="Arial" w:hAnsi="Arial" w:cs="Arial"/>
        </w:rPr>
      </w:pPr>
    </w:p>
    <w:p w:rsidR="00093309" w:rsidRDefault="00093309" w:rsidP="00093309">
      <w:pPr>
        <w:pStyle w:val="Sangradetextonormal"/>
        <w:rPr>
          <w:rFonts w:ascii="Arial" w:hAnsi="Arial" w:cs="Arial"/>
        </w:rPr>
      </w:pPr>
      <w:r>
        <w:rPr>
          <w:rFonts w:ascii="Arial" w:hAnsi="Arial" w:cs="Arial"/>
        </w:rPr>
        <w:t>Expone las razones por las cuales el proyecto es importante tanto en términos de relevancia teórica y práctica, originalidad y aporte. Se enfoca en el ¿</w:t>
      </w:r>
      <w:proofErr w:type="gramStart"/>
      <w:r>
        <w:rPr>
          <w:rFonts w:ascii="Arial" w:hAnsi="Arial" w:cs="Arial"/>
        </w:rPr>
        <w:t>Porqué</w:t>
      </w:r>
      <w:proofErr w:type="gramEnd"/>
      <w:r>
        <w:rPr>
          <w:rFonts w:ascii="Arial" w:hAnsi="Arial" w:cs="Arial"/>
        </w:rPr>
        <w:t>? Aquí uno se juega los argumentos fuertes del proyecto. Sirven las experiencias anteriores de proyectos similares que han tenido éxito o han fracasado en el intento de solucionar el proyecto, explicitando los aprendizajes que se extraen de ellos, y las ventajas que aporta nuestro proyecto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rPr>
          <w:rFonts w:ascii="Arial" w:hAnsi="Arial" w:cs="Arial"/>
        </w:rPr>
      </w:pPr>
      <w:r>
        <w:rPr>
          <w:rFonts w:ascii="Arial" w:hAnsi="Arial" w:cs="Arial"/>
        </w:rPr>
        <w:t>Ejemplo: Es un proyecto muy relevante ya que busca dar continuidad a experiencias que han resultados exitosas y de muy buena acogida como son los encuentros de danza que sin embargo no cuentan con una continuidad que permita crear audiencias fieles.</w:t>
      </w:r>
    </w:p>
    <w:p w:rsidR="00093309" w:rsidRDefault="00093309" w:rsidP="00093309">
      <w:pPr>
        <w:pStyle w:val="Sangradetextonormal"/>
        <w:ind w:left="360"/>
        <w:rPr>
          <w:rFonts w:ascii="Arial" w:hAnsi="Arial" w:cs="Arial"/>
        </w:rPr>
      </w:pPr>
    </w:p>
    <w:p w:rsidR="00093309" w:rsidRDefault="00093309" w:rsidP="00093309">
      <w:pPr>
        <w:pStyle w:val="Sangradetextonormal"/>
        <w:ind w:left="360"/>
        <w:rPr>
          <w:rFonts w:ascii="Arial" w:hAnsi="Arial" w:cs="Arial"/>
        </w:rPr>
      </w:pPr>
    </w:p>
    <w:p w:rsidR="00093309" w:rsidRDefault="00093309" w:rsidP="00093309">
      <w:pPr>
        <w:pStyle w:val="Sangradetextonormal"/>
        <w:numPr>
          <w:ilvl w:val="0"/>
          <w:numId w:val="1"/>
        </w:numPr>
        <w:rPr>
          <w:rFonts w:ascii="Arial" w:hAnsi="Arial" w:cs="Arial"/>
        </w:rPr>
      </w:pPr>
      <w:r>
        <w:rPr>
          <w:rFonts w:ascii="Arial" w:hAnsi="Arial" w:cs="Arial"/>
          <w:b/>
          <w:bCs/>
        </w:rPr>
        <w:t>Focalización:</w:t>
      </w:r>
      <w:r>
        <w:rPr>
          <w:rFonts w:ascii="Arial" w:hAnsi="Arial" w:cs="Arial"/>
        </w:rPr>
        <w:t xml:space="preserve"> </w:t>
      </w:r>
    </w:p>
    <w:p w:rsidR="00093309" w:rsidRDefault="00093309" w:rsidP="00093309">
      <w:pPr>
        <w:pStyle w:val="Sangradetextonormal"/>
        <w:rPr>
          <w:rFonts w:ascii="Arial" w:hAnsi="Arial" w:cs="Arial"/>
        </w:rPr>
      </w:pPr>
      <w:r>
        <w:rPr>
          <w:rFonts w:ascii="Arial" w:hAnsi="Arial" w:cs="Arial"/>
        </w:rPr>
        <w:t xml:space="preserve">Donde y a quienes (público objetivo). Delimita los    alcances del proyecto. Se orienta a la identificación de una </w:t>
      </w:r>
      <w:r>
        <w:rPr>
          <w:rFonts w:ascii="Arial" w:hAnsi="Arial" w:cs="Arial"/>
          <w:b/>
        </w:rPr>
        <w:t>población de referencia</w:t>
      </w:r>
      <w:r>
        <w:rPr>
          <w:rFonts w:ascii="Arial" w:hAnsi="Arial" w:cs="Arial"/>
        </w:rPr>
        <w:t xml:space="preserve"> (un grupo humano que comparte el atributo a ser intervenido, vale decir, que se ven afectadas por el problema)</w:t>
      </w:r>
    </w:p>
    <w:p w:rsidR="00093309" w:rsidRDefault="00093309" w:rsidP="00093309">
      <w:pPr>
        <w:pStyle w:val="Sangradetextonormal"/>
        <w:rPr>
          <w:rFonts w:ascii="Arial" w:hAnsi="Arial" w:cs="Arial"/>
        </w:rPr>
      </w:pPr>
      <w:r>
        <w:rPr>
          <w:rFonts w:ascii="Arial" w:hAnsi="Arial" w:cs="Arial"/>
        </w:rPr>
        <w:t>Ejemplo: Público de actividades artísticas, público en general.</w:t>
      </w:r>
    </w:p>
    <w:p w:rsidR="00093309" w:rsidRDefault="00093309" w:rsidP="00093309">
      <w:pPr>
        <w:pStyle w:val="Sangradetextonormal"/>
        <w:rPr>
          <w:rFonts w:ascii="Arial" w:hAnsi="Arial" w:cs="Arial"/>
          <w:color w:val="0000FF"/>
        </w:rPr>
      </w:pPr>
    </w:p>
    <w:p w:rsidR="00093309" w:rsidRDefault="00093309" w:rsidP="00093309">
      <w:pPr>
        <w:pStyle w:val="Sangradetextonormal"/>
        <w:rPr>
          <w:rFonts w:ascii="Arial" w:hAnsi="Arial" w:cs="Arial"/>
        </w:rPr>
      </w:pPr>
      <w:r>
        <w:rPr>
          <w:rFonts w:ascii="Arial" w:hAnsi="Arial" w:cs="Arial"/>
        </w:rPr>
        <w:t xml:space="preserve">También puede considerarse la identificación de una </w:t>
      </w:r>
      <w:r>
        <w:rPr>
          <w:rFonts w:ascii="Arial" w:hAnsi="Arial" w:cs="Arial"/>
          <w:b/>
        </w:rPr>
        <w:t>población carenciada</w:t>
      </w:r>
      <w:r>
        <w:rPr>
          <w:rFonts w:ascii="Arial" w:hAnsi="Arial" w:cs="Arial"/>
        </w:rPr>
        <w:t>, (un subgrupo de la población de referencia, identificada por algún criterio de focalización, como por ejemplo tener el problema con mayor intensidad, o encontrarse en un marco territorial determinado)</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rPr>
        <w:lastRenderedPageBreak/>
        <w:t>Ejemplo: Jóvenes de escasos recursos ligados a comunidades artísticas, centros culturales y casas de la cultura.</w:t>
      </w:r>
    </w:p>
    <w:p w:rsidR="00093309" w:rsidRDefault="00093309" w:rsidP="00093309">
      <w:pPr>
        <w:pStyle w:val="Sangradetextonormal"/>
        <w:rPr>
          <w:rFonts w:ascii="Arial" w:hAnsi="Arial" w:cs="Arial"/>
          <w:color w:val="0000FF"/>
        </w:rPr>
      </w:pPr>
      <w:r>
        <w:rPr>
          <w:rFonts w:ascii="Arial" w:hAnsi="Arial" w:cs="Arial"/>
        </w:rPr>
        <w:t>Ejemplo 2: Público de instituciones culturales de determinada comuna.</w:t>
      </w:r>
    </w:p>
    <w:p w:rsidR="00093309" w:rsidRDefault="00093309" w:rsidP="00093309">
      <w:pPr>
        <w:pStyle w:val="Sangradetextonormal"/>
        <w:rPr>
          <w:rFonts w:ascii="Arial" w:hAnsi="Arial" w:cs="Arial"/>
          <w:color w:val="0000FF"/>
        </w:rPr>
      </w:pPr>
    </w:p>
    <w:p w:rsidR="00093309" w:rsidRDefault="00093309" w:rsidP="00093309">
      <w:pPr>
        <w:pStyle w:val="Sangradetextonormal"/>
        <w:rPr>
          <w:rFonts w:ascii="Arial" w:hAnsi="Arial" w:cs="Arial"/>
        </w:rPr>
      </w:pPr>
      <w:r>
        <w:rPr>
          <w:rFonts w:ascii="Arial" w:hAnsi="Arial" w:cs="Arial"/>
        </w:rPr>
        <w:t xml:space="preserve">Finalmente, sobre la base de la población carenciada debe identificarse un subgrupo a intervenir directamente, que es la </w:t>
      </w:r>
      <w:r>
        <w:rPr>
          <w:rFonts w:ascii="Arial" w:hAnsi="Arial" w:cs="Arial"/>
          <w:b/>
        </w:rPr>
        <w:t>población objetivo</w:t>
      </w:r>
      <w:r>
        <w:rPr>
          <w:rFonts w:ascii="Arial" w:hAnsi="Arial" w:cs="Arial"/>
        </w:rPr>
        <w:t xml:space="preserve"> (la cual se define en base a criterios de focalización, criterios técnicos de factibilidad, políticos, etc.). Ellos serán los beneficiarios directos del proyecto. </w:t>
      </w:r>
    </w:p>
    <w:p w:rsidR="00093309" w:rsidRDefault="00093309" w:rsidP="00093309">
      <w:pPr>
        <w:pStyle w:val="Sangradetextonormal"/>
        <w:ind w:left="360"/>
        <w:rPr>
          <w:rFonts w:ascii="Arial" w:hAnsi="Arial" w:cs="Arial"/>
        </w:rPr>
      </w:pPr>
    </w:p>
    <w:p w:rsidR="00093309" w:rsidRDefault="00093309" w:rsidP="00093309">
      <w:pPr>
        <w:pStyle w:val="Sangradetextonormal"/>
        <w:rPr>
          <w:rFonts w:ascii="Arial" w:hAnsi="Arial" w:cs="Arial"/>
        </w:rPr>
      </w:pPr>
      <w:r>
        <w:rPr>
          <w:rFonts w:ascii="Arial" w:hAnsi="Arial" w:cs="Arial"/>
          <w:b/>
          <w:bCs/>
        </w:rPr>
        <w:t>Ejemplo:</w:t>
      </w:r>
      <w:r>
        <w:rPr>
          <w:rFonts w:ascii="Arial" w:hAnsi="Arial" w:cs="Arial"/>
        </w:rPr>
        <w:t xml:space="preserve"> Jóvenes participantes</w:t>
      </w:r>
      <w:r>
        <w:rPr>
          <w:rFonts w:ascii="Arial" w:hAnsi="Arial" w:cs="Arial"/>
          <w:color w:val="0000FF"/>
        </w:rPr>
        <w:t xml:space="preserve"> </w:t>
      </w:r>
      <w:r>
        <w:rPr>
          <w:rFonts w:ascii="Arial" w:hAnsi="Arial" w:cs="Arial"/>
        </w:rPr>
        <w:t>o asistentes del centro cultural “Señora Juanita”.</w:t>
      </w:r>
    </w:p>
    <w:p w:rsidR="00093309" w:rsidRDefault="00093309" w:rsidP="00093309">
      <w:pPr>
        <w:pStyle w:val="Sangradetextonormal"/>
        <w:ind w:left="360"/>
        <w:rPr>
          <w:rFonts w:ascii="Arial" w:hAnsi="Arial" w:cs="Arial"/>
        </w:rPr>
      </w:pPr>
    </w:p>
    <w:p w:rsidR="00093309" w:rsidRDefault="00093309" w:rsidP="00093309">
      <w:pPr>
        <w:pStyle w:val="Sangradetextonormal"/>
        <w:ind w:left="360"/>
        <w:rPr>
          <w:rFonts w:ascii="Arial" w:hAnsi="Arial" w:cs="Arial"/>
        </w:rPr>
      </w:pPr>
    </w:p>
    <w:p w:rsidR="00093309" w:rsidRPr="00E556EE" w:rsidRDefault="00093309" w:rsidP="00093309">
      <w:pPr>
        <w:pStyle w:val="Sangradetextonormal"/>
        <w:numPr>
          <w:ilvl w:val="0"/>
          <w:numId w:val="1"/>
        </w:numPr>
        <w:rPr>
          <w:rFonts w:ascii="Arial" w:hAnsi="Arial" w:cs="Arial"/>
          <w:b/>
        </w:rPr>
      </w:pPr>
      <w:r w:rsidRPr="00E556EE">
        <w:rPr>
          <w:rFonts w:ascii="Arial" w:hAnsi="Arial" w:cs="Arial"/>
          <w:b/>
          <w:bCs/>
        </w:rPr>
        <w:t>Planificación</w:t>
      </w:r>
      <w:r w:rsidRPr="00E556EE">
        <w:rPr>
          <w:rFonts w:ascii="Arial" w:hAnsi="Arial" w:cs="Arial"/>
          <w:b/>
        </w:rPr>
        <w:t>:</w:t>
      </w:r>
    </w:p>
    <w:p w:rsidR="00093309" w:rsidRDefault="00093309" w:rsidP="00093309">
      <w:pPr>
        <w:pStyle w:val="Sangradetextonormal"/>
        <w:ind w:left="360"/>
        <w:rPr>
          <w:rFonts w:ascii="Arial" w:hAnsi="Arial" w:cs="Arial"/>
        </w:rPr>
      </w:pPr>
    </w:p>
    <w:p w:rsidR="00093309" w:rsidRDefault="00093309" w:rsidP="00093309">
      <w:pPr>
        <w:pStyle w:val="Sangradetextonormal"/>
        <w:rPr>
          <w:rFonts w:ascii="Arial" w:hAnsi="Arial" w:cs="Arial"/>
        </w:rPr>
      </w:pPr>
      <w:r>
        <w:rPr>
          <w:rFonts w:ascii="Arial" w:hAnsi="Arial" w:cs="Arial"/>
        </w:rPr>
        <w:t xml:space="preserve">Describe las </w:t>
      </w:r>
      <w:r>
        <w:rPr>
          <w:rFonts w:ascii="Arial" w:hAnsi="Arial" w:cs="Arial"/>
          <w:b/>
          <w:bCs/>
        </w:rPr>
        <w:t>actividades</w:t>
      </w:r>
      <w:r>
        <w:rPr>
          <w:rFonts w:ascii="Arial" w:hAnsi="Arial" w:cs="Arial"/>
        </w:rPr>
        <w:t xml:space="preserve"> o pasos a seguir de la manera más específica posible. Ordena en el tiempo estas acciones a través de un cronograma o carta Gantt.</w:t>
      </w:r>
    </w:p>
    <w:p w:rsidR="00093309" w:rsidRDefault="00093309" w:rsidP="00093309">
      <w:pPr>
        <w:pStyle w:val="Sangradetextonormal"/>
        <w:ind w:left="0"/>
        <w:rPr>
          <w:rFonts w:ascii="Arial" w:hAnsi="Arial" w:cs="Arial"/>
        </w:rPr>
      </w:pPr>
    </w:p>
    <w:p w:rsidR="00093309" w:rsidRDefault="00093309" w:rsidP="00093309">
      <w:pPr>
        <w:pStyle w:val="Sangradetextonormal"/>
        <w:rPr>
          <w:rFonts w:ascii="Arial" w:hAnsi="Arial" w:cs="Arial"/>
        </w:rPr>
      </w:pPr>
      <w:r>
        <w:rPr>
          <w:rFonts w:ascii="Arial" w:hAnsi="Arial" w:cs="Arial"/>
        </w:rPr>
        <w:t xml:space="preserve">Implica como primera etapa identificar los </w:t>
      </w:r>
      <w:r w:rsidRPr="002856F6">
        <w:rPr>
          <w:rFonts w:ascii="Arial" w:hAnsi="Arial" w:cs="Arial"/>
          <w:b/>
        </w:rPr>
        <w:t>productos</w:t>
      </w:r>
      <w:r>
        <w:rPr>
          <w:rFonts w:ascii="Arial" w:hAnsi="Arial" w:cs="Arial"/>
        </w:rPr>
        <w:t xml:space="preserve"> del proyecto, vale decir, los bienes y servicios que serán producidos durante la intervención. En segundo lugar, será necesario elaborar una carta Gantt por cada producto identificando cada una de las actividades necesarias para su realización</w:t>
      </w:r>
    </w:p>
    <w:p w:rsidR="00093309" w:rsidRDefault="00093309" w:rsidP="00093309">
      <w:pPr>
        <w:pStyle w:val="Sangradetextonormal"/>
        <w:ind w:left="0"/>
        <w:rPr>
          <w:rFonts w:ascii="Arial" w:hAnsi="Arial" w:cs="Arial"/>
        </w:rPr>
      </w:pPr>
    </w:p>
    <w:p w:rsidR="00093309" w:rsidRDefault="00093309" w:rsidP="00093309">
      <w:pPr>
        <w:pStyle w:val="Sangradetextonormal"/>
        <w:rPr>
          <w:rFonts w:ascii="Arial" w:hAnsi="Arial" w:cs="Arial"/>
        </w:rPr>
      </w:pPr>
      <w:r>
        <w:rPr>
          <w:rFonts w:ascii="Arial" w:hAnsi="Arial" w:cs="Arial"/>
        </w:rPr>
        <w:t xml:space="preserve">Ejemplo: </w:t>
      </w:r>
    </w:p>
    <w:p w:rsidR="00093309" w:rsidRDefault="00093309" w:rsidP="00093309">
      <w:pPr>
        <w:pStyle w:val="Sangradetextonormal"/>
        <w:rPr>
          <w:rFonts w:ascii="Arial" w:hAnsi="Arial" w:cs="Arial"/>
        </w:rPr>
      </w:pPr>
    </w:p>
    <w:p w:rsidR="00093309" w:rsidRDefault="00093309" w:rsidP="00093309">
      <w:pPr>
        <w:pStyle w:val="Sangradetextonormal"/>
        <w:numPr>
          <w:ilvl w:val="0"/>
          <w:numId w:val="3"/>
        </w:numPr>
        <w:rPr>
          <w:rFonts w:ascii="Arial" w:hAnsi="Arial" w:cs="Arial"/>
          <w:b/>
        </w:rPr>
      </w:pPr>
      <w:r>
        <w:rPr>
          <w:rFonts w:ascii="Arial" w:hAnsi="Arial" w:cs="Arial"/>
          <w:b/>
        </w:rPr>
        <w:t xml:space="preserve">Producto 1: </w:t>
      </w:r>
    </w:p>
    <w:p w:rsidR="00093309" w:rsidRDefault="00093309" w:rsidP="00093309">
      <w:pPr>
        <w:pStyle w:val="Sangradetextonormal"/>
        <w:ind w:left="2484"/>
        <w:rPr>
          <w:rFonts w:ascii="Arial" w:hAnsi="Arial" w:cs="Arial"/>
        </w:rPr>
      </w:pPr>
    </w:p>
    <w:p w:rsidR="00093309" w:rsidRDefault="00093309" w:rsidP="00093309">
      <w:pPr>
        <w:pStyle w:val="Sangradetextonormal"/>
        <w:numPr>
          <w:ilvl w:val="1"/>
          <w:numId w:val="3"/>
        </w:numPr>
        <w:rPr>
          <w:rFonts w:ascii="Arial" w:hAnsi="Arial" w:cs="Arial"/>
        </w:rPr>
      </w:pPr>
      <w:r>
        <w:rPr>
          <w:rFonts w:ascii="Arial" w:hAnsi="Arial" w:cs="Arial"/>
        </w:rPr>
        <w:t>Mesa permanente de agentes comunales que asegure la periodicidad</w:t>
      </w:r>
    </w:p>
    <w:p w:rsidR="00093309" w:rsidRDefault="00093309" w:rsidP="00093309">
      <w:pPr>
        <w:pStyle w:val="Sangradetextonormal"/>
        <w:ind w:left="0"/>
        <w:rPr>
          <w:rFonts w:ascii="Arial" w:hAnsi="Arial" w:cs="Arial"/>
        </w:rPr>
      </w:pPr>
    </w:p>
    <w:p w:rsidR="00093309" w:rsidRDefault="00093309" w:rsidP="00093309">
      <w:pPr>
        <w:pStyle w:val="Sangradetextonormal"/>
        <w:numPr>
          <w:ilvl w:val="0"/>
          <w:numId w:val="3"/>
        </w:numPr>
        <w:rPr>
          <w:rFonts w:ascii="Arial" w:hAnsi="Arial" w:cs="Arial"/>
        </w:rPr>
      </w:pPr>
      <w:r>
        <w:rPr>
          <w:rFonts w:ascii="Arial" w:hAnsi="Arial" w:cs="Arial"/>
        </w:rPr>
        <w:t>Actividades:</w:t>
      </w:r>
    </w:p>
    <w:p w:rsidR="00093309" w:rsidRDefault="00093309" w:rsidP="00093309">
      <w:pPr>
        <w:pStyle w:val="Sangradetextonormal"/>
        <w:ind w:left="2484"/>
        <w:rPr>
          <w:rFonts w:ascii="Arial" w:hAnsi="Arial" w:cs="Arial"/>
        </w:rPr>
      </w:pPr>
    </w:p>
    <w:p w:rsidR="00093309" w:rsidRDefault="00093309" w:rsidP="00093309">
      <w:pPr>
        <w:pStyle w:val="Sangradetextonormal"/>
        <w:numPr>
          <w:ilvl w:val="1"/>
          <w:numId w:val="3"/>
        </w:numPr>
        <w:rPr>
          <w:rFonts w:ascii="Arial" w:hAnsi="Arial" w:cs="Arial"/>
        </w:rPr>
      </w:pPr>
      <w:r>
        <w:rPr>
          <w:rFonts w:ascii="Arial" w:hAnsi="Arial" w:cs="Arial"/>
        </w:rPr>
        <w:t>Identificar a los agentes comunales involucrados. Semana 1</w:t>
      </w:r>
    </w:p>
    <w:p w:rsidR="00093309" w:rsidRDefault="00093309" w:rsidP="00093309">
      <w:pPr>
        <w:pStyle w:val="Sangradetextonormal"/>
        <w:numPr>
          <w:ilvl w:val="1"/>
          <w:numId w:val="3"/>
        </w:numPr>
        <w:rPr>
          <w:rFonts w:ascii="Arial" w:hAnsi="Arial" w:cs="Arial"/>
        </w:rPr>
      </w:pPr>
      <w:r>
        <w:rPr>
          <w:rFonts w:ascii="Arial" w:hAnsi="Arial" w:cs="Arial"/>
        </w:rPr>
        <w:t>Convocar a los agentes a reuniones periódicas. Semana 2</w:t>
      </w:r>
    </w:p>
    <w:p w:rsidR="00093309" w:rsidRDefault="00093309" w:rsidP="00093309">
      <w:pPr>
        <w:pStyle w:val="Sangradetextonormal"/>
        <w:numPr>
          <w:ilvl w:val="1"/>
          <w:numId w:val="3"/>
        </w:numPr>
        <w:rPr>
          <w:rFonts w:ascii="Arial" w:hAnsi="Arial" w:cs="Arial"/>
        </w:rPr>
      </w:pPr>
      <w:r>
        <w:rPr>
          <w:rFonts w:ascii="Arial" w:hAnsi="Arial" w:cs="Arial"/>
        </w:rPr>
        <w:t>Etc.</w:t>
      </w:r>
    </w:p>
    <w:p w:rsidR="00093309" w:rsidRDefault="00093309" w:rsidP="00093309">
      <w:pPr>
        <w:pStyle w:val="Sangradetextonormal"/>
        <w:ind w:left="3204"/>
        <w:rPr>
          <w:rFonts w:ascii="Arial" w:hAnsi="Arial" w:cs="Arial"/>
        </w:rPr>
      </w:pPr>
    </w:p>
    <w:p w:rsidR="00093309" w:rsidRDefault="00093309" w:rsidP="00093309">
      <w:pPr>
        <w:pStyle w:val="Sangradetextonormal"/>
        <w:numPr>
          <w:ilvl w:val="0"/>
          <w:numId w:val="3"/>
        </w:numPr>
        <w:rPr>
          <w:rFonts w:ascii="Arial" w:hAnsi="Arial" w:cs="Arial"/>
          <w:b/>
        </w:rPr>
      </w:pPr>
      <w:r>
        <w:rPr>
          <w:rFonts w:ascii="Arial" w:hAnsi="Arial" w:cs="Arial"/>
          <w:b/>
        </w:rPr>
        <w:t xml:space="preserve"> Producto 2:</w:t>
      </w:r>
    </w:p>
    <w:p w:rsidR="00093309" w:rsidRDefault="00093309" w:rsidP="00093309">
      <w:pPr>
        <w:pStyle w:val="Sangradetextonormal"/>
        <w:ind w:left="2484"/>
        <w:rPr>
          <w:rFonts w:ascii="Arial" w:hAnsi="Arial" w:cs="Arial"/>
        </w:rPr>
      </w:pPr>
    </w:p>
    <w:p w:rsidR="00093309" w:rsidRDefault="00093309" w:rsidP="00093309">
      <w:pPr>
        <w:pStyle w:val="Sangradetextonormal"/>
        <w:numPr>
          <w:ilvl w:val="1"/>
          <w:numId w:val="3"/>
        </w:numPr>
        <w:rPr>
          <w:rFonts w:ascii="Arial" w:hAnsi="Arial" w:cs="Arial"/>
        </w:rPr>
      </w:pPr>
      <w:r>
        <w:rPr>
          <w:rFonts w:ascii="Arial" w:hAnsi="Arial" w:cs="Arial"/>
        </w:rPr>
        <w:t>El primer encuentro de la danza independiente.</w:t>
      </w:r>
    </w:p>
    <w:p w:rsidR="00093309" w:rsidRDefault="00093309" w:rsidP="00093309">
      <w:pPr>
        <w:pStyle w:val="Sangradetextonormal"/>
        <w:ind w:left="2484"/>
        <w:rPr>
          <w:rFonts w:ascii="Arial" w:hAnsi="Arial" w:cs="Arial"/>
        </w:rPr>
      </w:pPr>
    </w:p>
    <w:p w:rsidR="00093309" w:rsidRDefault="00093309" w:rsidP="00093309">
      <w:pPr>
        <w:pStyle w:val="Sangradetextonormal"/>
        <w:numPr>
          <w:ilvl w:val="0"/>
          <w:numId w:val="3"/>
        </w:numPr>
        <w:rPr>
          <w:rFonts w:ascii="Arial" w:hAnsi="Arial" w:cs="Arial"/>
        </w:rPr>
      </w:pPr>
      <w:r>
        <w:rPr>
          <w:rFonts w:ascii="Arial" w:hAnsi="Arial" w:cs="Arial"/>
        </w:rPr>
        <w:t>Actividades:</w:t>
      </w:r>
    </w:p>
    <w:p w:rsidR="00093309" w:rsidRDefault="00093309" w:rsidP="00093309">
      <w:pPr>
        <w:pStyle w:val="Sangradetextonormal"/>
        <w:ind w:left="2484"/>
        <w:rPr>
          <w:rFonts w:ascii="Arial" w:hAnsi="Arial" w:cs="Arial"/>
        </w:rPr>
      </w:pPr>
    </w:p>
    <w:p w:rsidR="00093309" w:rsidRDefault="00093309" w:rsidP="00093309">
      <w:pPr>
        <w:pStyle w:val="Sangradetextonormal"/>
        <w:numPr>
          <w:ilvl w:val="1"/>
          <w:numId w:val="3"/>
        </w:numPr>
        <w:rPr>
          <w:rFonts w:ascii="Arial" w:hAnsi="Arial" w:cs="Arial"/>
        </w:rPr>
      </w:pPr>
      <w:r>
        <w:rPr>
          <w:rFonts w:ascii="Arial" w:hAnsi="Arial" w:cs="Arial"/>
        </w:rPr>
        <w:t>Reuniones con auspiciadores. Semana 1</w:t>
      </w:r>
    </w:p>
    <w:p w:rsidR="00093309" w:rsidRDefault="00093309" w:rsidP="00093309">
      <w:pPr>
        <w:pStyle w:val="Sangradetextonormal"/>
        <w:numPr>
          <w:ilvl w:val="1"/>
          <w:numId w:val="3"/>
        </w:numPr>
        <w:rPr>
          <w:rFonts w:ascii="Arial" w:hAnsi="Arial" w:cs="Arial"/>
        </w:rPr>
      </w:pPr>
      <w:r>
        <w:rPr>
          <w:rFonts w:ascii="Arial" w:hAnsi="Arial" w:cs="Arial"/>
        </w:rPr>
        <w:t>Contacto con compañías. Semana 2</w:t>
      </w:r>
    </w:p>
    <w:p w:rsidR="00093309" w:rsidRDefault="00093309" w:rsidP="00093309">
      <w:pPr>
        <w:pStyle w:val="Sangradetextonormal"/>
        <w:numPr>
          <w:ilvl w:val="1"/>
          <w:numId w:val="3"/>
        </w:numPr>
        <w:rPr>
          <w:rFonts w:ascii="Arial" w:hAnsi="Arial" w:cs="Arial"/>
        </w:rPr>
      </w:pPr>
      <w:r>
        <w:rPr>
          <w:rFonts w:ascii="Arial" w:hAnsi="Arial" w:cs="Arial"/>
        </w:rPr>
        <w:t>Arriendo de Ubicación. Semana 3</w:t>
      </w:r>
    </w:p>
    <w:p w:rsidR="00093309" w:rsidRDefault="00093309" w:rsidP="00093309">
      <w:pPr>
        <w:pStyle w:val="Sangradetextonormal"/>
        <w:numPr>
          <w:ilvl w:val="1"/>
          <w:numId w:val="3"/>
        </w:numPr>
        <w:rPr>
          <w:rFonts w:ascii="Arial" w:hAnsi="Arial" w:cs="Arial"/>
        </w:rPr>
      </w:pPr>
      <w:r>
        <w:rPr>
          <w:rFonts w:ascii="Arial" w:hAnsi="Arial" w:cs="Arial"/>
        </w:rPr>
        <w:t>Arriendo de Equipos. Semana 4</w:t>
      </w:r>
    </w:p>
    <w:p w:rsidR="00093309" w:rsidRDefault="00093309" w:rsidP="00093309">
      <w:pPr>
        <w:pStyle w:val="Sangradetextonormal"/>
        <w:numPr>
          <w:ilvl w:val="1"/>
          <w:numId w:val="3"/>
        </w:numPr>
        <w:rPr>
          <w:rFonts w:ascii="Arial" w:hAnsi="Arial" w:cs="Arial"/>
        </w:rPr>
      </w:pPr>
      <w:r>
        <w:rPr>
          <w:rFonts w:ascii="Arial" w:hAnsi="Arial" w:cs="Arial"/>
        </w:rPr>
        <w:t>Difusión. Semana 5</w:t>
      </w:r>
    </w:p>
    <w:p w:rsidR="00093309" w:rsidRDefault="00093309" w:rsidP="00093309">
      <w:pPr>
        <w:pStyle w:val="Sangradetextonormal"/>
        <w:numPr>
          <w:ilvl w:val="1"/>
          <w:numId w:val="3"/>
        </w:numPr>
        <w:rPr>
          <w:rFonts w:ascii="Arial" w:hAnsi="Arial" w:cs="Arial"/>
        </w:rPr>
      </w:pPr>
      <w:r>
        <w:rPr>
          <w:rFonts w:ascii="Arial" w:hAnsi="Arial" w:cs="Arial"/>
        </w:rPr>
        <w:t>Montaje. Semana 6</w:t>
      </w:r>
    </w:p>
    <w:p w:rsidR="00093309" w:rsidRDefault="00093309" w:rsidP="00093309">
      <w:pPr>
        <w:pStyle w:val="Sangradetextonormal"/>
        <w:numPr>
          <w:ilvl w:val="1"/>
          <w:numId w:val="3"/>
        </w:numPr>
        <w:rPr>
          <w:rFonts w:ascii="Arial" w:hAnsi="Arial" w:cs="Arial"/>
        </w:rPr>
      </w:pPr>
      <w:proofErr w:type="spellStart"/>
      <w:r>
        <w:rPr>
          <w:rFonts w:ascii="Arial" w:hAnsi="Arial" w:cs="Arial"/>
        </w:rPr>
        <w:t>Etc.semana</w:t>
      </w:r>
      <w:proofErr w:type="spellEnd"/>
      <w:r>
        <w:rPr>
          <w:rFonts w:ascii="Arial" w:hAnsi="Arial" w:cs="Arial"/>
        </w:rPr>
        <w:t xml:space="preserve"> 7.</w:t>
      </w:r>
    </w:p>
    <w:p w:rsidR="00093309" w:rsidRDefault="00093309" w:rsidP="00093309">
      <w:pPr>
        <w:pStyle w:val="Sangradetextonormal"/>
        <w:ind w:left="2484"/>
        <w:rPr>
          <w:rFonts w:ascii="Arial" w:hAnsi="Arial" w:cs="Arial"/>
        </w:rPr>
      </w:pPr>
    </w:p>
    <w:p w:rsidR="00093309" w:rsidRDefault="00093309" w:rsidP="00093309">
      <w:pPr>
        <w:pStyle w:val="Sangradetextonormal"/>
        <w:ind w:left="2484"/>
        <w:rPr>
          <w:rFonts w:ascii="Arial" w:hAnsi="Arial" w:cs="Arial"/>
        </w:rPr>
      </w:pPr>
      <w:r>
        <w:rPr>
          <w:rFonts w:ascii="Arial" w:hAnsi="Arial" w:cs="Arial"/>
        </w:rPr>
        <w:t xml:space="preserve">Ejemplo carta </w:t>
      </w:r>
      <w:proofErr w:type="spellStart"/>
      <w:r>
        <w:rPr>
          <w:rFonts w:ascii="Arial" w:hAnsi="Arial" w:cs="Arial"/>
        </w:rPr>
        <w:t>gantt</w:t>
      </w:r>
      <w:proofErr w:type="spellEnd"/>
    </w:p>
    <w:p w:rsidR="00093309" w:rsidRDefault="00093309" w:rsidP="00093309">
      <w:pPr>
        <w:pStyle w:val="Sangradetextonormal"/>
        <w:ind w:left="2484"/>
        <w:rPr>
          <w:rFonts w:ascii="Arial" w:hAnsi="Arial" w:cs="Aria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30"/>
        <w:gridCol w:w="1800"/>
        <w:gridCol w:w="1800"/>
        <w:gridCol w:w="1800"/>
        <w:gridCol w:w="1980"/>
      </w:tblGrid>
      <w:tr w:rsidR="00093309" w:rsidTr="0049459E">
        <w:tblPrEx>
          <w:tblCellMar>
            <w:top w:w="0" w:type="dxa"/>
            <w:bottom w:w="0" w:type="dxa"/>
          </w:tblCellMar>
        </w:tblPrEx>
        <w:trPr>
          <w:trHeight w:val="772"/>
        </w:trPr>
        <w:tc>
          <w:tcPr>
            <w:tcW w:w="2230" w:type="dxa"/>
          </w:tcPr>
          <w:p w:rsidR="00093309" w:rsidRDefault="00093309" w:rsidP="0049459E">
            <w:pPr>
              <w:pStyle w:val="Sangradetextonormal"/>
              <w:ind w:left="0"/>
              <w:rPr>
                <w:rFonts w:ascii="Arial" w:hAnsi="Arial" w:cs="Arial"/>
              </w:rPr>
            </w:pPr>
            <w:r>
              <w:rPr>
                <w:rFonts w:ascii="Arial" w:hAnsi="Arial" w:cs="Arial"/>
              </w:rPr>
              <w:t>Actividades</w:t>
            </w:r>
          </w:p>
        </w:tc>
        <w:tc>
          <w:tcPr>
            <w:tcW w:w="1800" w:type="dxa"/>
          </w:tcPr>
          <w:p w:rsidR="00093309" w:rsidRDefault="00093309" w:rsidP="0049459E">
            <w:r>
              <w:rPr>
                <w:rFonts w:ascii="Arial" w:hAnsi="Arial" w:cs="Arial"/>
              </w:rPr>
              <w:t>Semana 1</w:t>
            </w:r>
          </w:p>
        </w:tc>
        <w:tc>
          <w:tcPr>
            <w:tcW w:w="1800" w:type="dxa"/>
          </w:tcPr>
          <w:p w:rsidR="00093309" w:rsidRDefault="00093309" w:rsidP="0049459E">
            <w:pPr>
              <w:pStyle w:val="Sangradetextonormal"/>
              <w:ind w:left="0"/>
              <w:rPr>
                <w:rFonts w:ascii="Arial" w:hAnsi="Arial" w:cs="Arial"/>
              </w:rPr>
            </w:pPr>
            <w:r>
              <w:rPr>
                <w:rFonts w:ascii="Arial" w:hAnsi="Arial" w:cs="Arial"/>
              </w:rPr>
              <w:t>Semana 2</w:t>
            </w:r>
          </w:p>
        </w:tc>
        <w:tc>
          <w:tcPr>
            <w:tcW w:w="1800" w:type="dxa"/>
          </w:tcPr>
          <w:p w:rsidR="00093309" w:rsidRDefault="00093309" w:rsidP="0049459E">
            <w:pPr>
              <w:pStyle w:val="Sangradetextonormal"/>
              <w:ind w:left="0"/>
              <w:rPr>
                <w:rFonts w:ascii="Arial" w:hAnsi="Arial" w:cs="Arial"/>
              </w:rPr>
            </w:pPr>
            <w:r>
              <w:rPr>
                <w:rFonts w:ascii="Arial" w:hAnsi="Arial" w:cs="Arial"/>
              </w:rPr>
              <w:t>Semana 3</w:t>
            </w:r>
          </w:p>
        </w:tc>
        <w:tc>
          <w:tcPr>
            <w:tcW w:w="1980" w:type="dxa"/>
          </w:tcPr>
          <w:p w:rsidR="00093309" w:rsidRDefault="00093309" w:rsidP="0049459E">
            <w:pPr>
              <w:pStyle w:val="Sangradetextonormal"/>
              <w:ind w:left="0"/>
              <w:rPr>
                <w:rFonts w:ascii="Arial" w:hAnsi="Arial" w:cs="Arial"/>
              </w:rPr>
            </w:pPr>
            <w:r>
              <w:rPr>
                <w:rFonts w:ascii="Arial" w:hAnsi="Arial" w:cs="Arial"/>
              </w:rPr>
              <w:t>Semana 4</w:t>
            </w:r>
          </w:p>
        </w:tc>
      </w:tr>
      <w:tr w:rsidR="00093309" w:rsidTr="0049459E">
        <w:tblPrEx>
          <w:tblCellMar>
            <w:top w:w="0" w:type="dxa"/>
            <w:bottom w:w="0" w:type="dxa"/>
          </w:tblCellMar>
        </w:tblPrEx>
        <w:tc>
          <w:tcPr>
            <w:tcW w:w="2230" w:type="dxa"/>
          </w:tcPr>
          <w:p w:rsidR="00093309" w:rsidRDefault="00093309" w:rsidP="0049459E">
            <w:pPr>
              <w:pStyle w:val="Sangradetextonormal"/>
              <w:ind w:left="0"/>
              <w:rPr>
                <w:rFonts w:ascii="Arial" w:hAnsi="Arial" w:cs="Arial"/>
              </w:rPr>
            </w:pPr>
            <w:r>
              <w:rPr>
                <w:rFonts w:ascii="Arial" w:hAnsi="Arial" w:cs="Arial"/>
              </w:rPr>
              <w:t>Reuniones con auspiciadores.</w:t>
            </w:r>
          </w:p>
        </w:tc>
        <w:tc>
          <w:tcPr>
            <w:tcW w:w="1800" w:type="dxa"/>
          </w:tcPr>
          <w:p w:rsidR="00093309" w:rsidRDefault="00093309" w:rsidP="0049459E">
            <w:pPr>
              <w:pStyle w:val="Sangradetextonormal"/>
              <w:ind w:left="3204"/>
              <w:rPr>
                <w:rFonts w:ascii="Arial" w:hAnsi="Arial" w:cs="Arial"/>
              </w:rPr>
            </w:pPr>
            <w:proofErr w:type="spellStart"/>
            <w:r>
              <w:rPr>
                <w:rFonts w:ascii="Arial" w:hAnsi="Arial" w:cs="Arial"/>
              </w:rPr>
              <w:t>xxx</w:t>
            </w:r>
            <w:proofErr w:type="spellEnd"/>
          </w:p>
        </w:tc>
        <w:tc>
          <w:tcPr>
            <w:tcW w:w="180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xxxxxxxxxxxxxxxxxxxxxxxxxxxxxxxxxxxxxxx</w:t>
            </w:r>
            <w:proofErr w:type="spellEnd"/>
          </w:p>
        </w:tc>
        <w:tc>
          <w:tcPr>
            <w:tcW w:w="1800" w:type="dxa"/>
          </w:tcPr>
          <w:p w:rsidR="00093309" w:rsidRDefault="00093309" w:rsidP="0049459E">
            <w:pPr>
              <w:pStyle w:val="Sangradetextonormal"/>
              <w:ind w:left="0"/>
              <w:rPr>
                <w:rFonts w:ascii="Arial" w:hAnsi="Arial" w:cs="Arial"/>
              </w:rPr>
            </w:pPr>
          </w:p>
        </w:tc>
        <w:tc>
          <w:tcPr>
            <w:tcW w:w="1980" w:type="dxa"/>
          </w:tcPr>
          <w:p w:rsidR="00093309" w:rsidRDefault="00093309" w:rsidP="0049459E">
            <w:pPr>
              <w:pStyle w:val="Sangradetextonormal"/>
              <w:ind w:left="0"/>
              <w:rPr>
                <w:rFonts w:ascii="Arial" w:hAnsi="Arial" w:cs="Arial"/>
              </w:rPr>
            </w:pPr>
          </w:p>
        </w:tc>
      </w:tr>
      <w:tr w:rsidR="00093309" w:rsidTr="0049459E">
        <w:tblPrEx>
          <w:tblCellMar>
            <w:top w:w="0" w:type="dxa"/>
            <w:bottom w:w="0" w:type="dxa"/>
          </w:tblCellMar>
        </w:tblPrEx>
        <w:trPr>
          <w:trHeight w:val="673"/>
        </w:trPr>
        <w:tc>
          <w:tcPr>
            <w:tcW w:w="2230" w:type="dxa"/>
          </w:tcPr>
          <w:p w:rsidR="00093309" w:rsidRDefault="00093309" w:rsidP="0049459E">
            <w:pPr>
              <w:pStyle w:val="Sangradetextonormal"/>
              <w:ind w:left="0"/>
              <w:rPr>
                <w:rFonts w:ascii="Arial" w:hAnsi="Arial" w:cs="Arial"/>
              </w:rPr>
            </w:pPr>
            <w:r>
              <w:rPr>
                <w:rFonts w:ascii="Arial" w:hAnsi="Arial" w:cs="Arial"/>
              </w:rPr>
              <w:t xml:space="preserve">Contacto con compañías. </w:t>
            </w:r>
          </w:p>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xxxxxxxxxxxxxxxxxxxxxxxxxxxxxxxxxxxxxxx</w:t>
            </w:r>
            <w:proofErr w:type="spellEnd"/>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980" w:type="dxa"/>
          </w:tcPr>
          <w:p w:rsidR="00093309" w:rsidRDefault="00093309" w:rsidP="0049459E">
            <w:pPr>
              <w:pStyle w:val="Sangradetextonormal"/>
              <w:ind w:left="0"/>
              <w:rPr>
                <w:rFonts w:ascii="Arial" w:hAnsi="Arial" w:cs="Arial"/>
              </w:rPr>
            </w:pPr>
          </w:p>
        </w:tc>
      </w:tr>
      <w:tr w:rsidR="00093309" w:rsidTr="0049459E">
        <w:tblPrEx>
          <w:tblCellMar>
            <w:top w:w="0" w:type="dxa"/>
            <w:bottom w:w="0" w:type="dxa"/>
          </w:tblCellMar>
        </w:tblPrEx>
        <w:tc>
          <w:tcPr>
            <w:tcW w:w="2230" w:type="dxa"/>
          </w:tcPr>
          <w:p w:rsidR="00093309" w:rsidRDefault="00093309" w:rsidP="0049459E">
            <w:pPr>
              <w:pStyle w:val="Sangradetextonormal"/>
              <w:ind w:left="0"/>
              <w:rPr>
                <w:rFonts w:ascii="Arial" w:hAnsi="Arial" w:cs="Arial"/>
              </w:rPr>
            </w:pPr>
            <w:r>
              <w:rPr>
                <w:rFonts w:ascii="Arial" w:hAnsi="Arial" w:cs="Arial"/>
              </w:rPr>
              <w:t xml:space="preserve">Arriendo de Ubicación. </w:t>
            </w:r>
          </w:p>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xxxxxxxxxxxxxxxxxxxxxxxxxxxxxxxxxxxxxxx</w:t>
            </w:r>
            <w:proofErr w:type="spellEnd"/>
          </w:p>
        </w:tc>
        <w:tc>
          <w:tcPr>
            <w:tcW w:w="1800" w:type="dxa"/>
          </w:tcPr>
          <w:p w:rsidR="00093309" w:rsidRDefault="00093309" w:rsidP="0049459E">
            <w:pPr>
              <w:pStyle w:val="Sangradetextonormal"/>
              <w:ind w:left="0"/>
              <w:rPr>
                <w:rFonts w:ascii="Arial" w:hAnsi="Arial" w:cs="Arial"/>
              </w:rPr>
            </w:pPr>
          </w:p>
        </w:tc>
        <w:tc>
          <w:tcPr>
            <w:tcW w:w="1980" w:type="dxa"/>
          </w:tcPr>
          <w:p w:rsidR="00093309" w:rsidRDefault="00093309" w:rsidP="0049459E">
            <w:pPr>
              <w:pStyle w:val="Sangradetextonormal"/>
              <w:ind w:left="0"/>
              <w:rPr>
                <w:rFonts w:ascii="Arial" w:hAnsi="Arial" w:cs="Arial"/>
              </w:rPr>
            </w:pPr>
          </w:p>
        </w:tc>
      </w:tr>
      <w:tr w:rsidR="00093309" w:rsidTr="0049459E">
        <w:tblPrEx>
          <w:tblCellMar>
            <w:top w:w="0" w:type="dxa"/>
            <w:bottom w:w="0" w:type="dxa"/>
          </w:tblCellMar>
        </w:tblPrEx>
        <w:tc>
          <w:tcPr>
            <w:tcW w:w="2230" w:type="dxa"/>
          </w:tcPr>
          <w:p w:rsidR="00093309" w:rsidRDefault="00093309" w:rsidP="0049459E">
            <w:pPr>
              <w:pStyle w:val="Sangradetextonormal"/>
              <w:ind w:left="0"/>
              <w:rPr>
                <w:rFonts w:ascii="Arial" w:hAnsi="Arial" w:cs="Arial"/>
              </w:rPr>
            </w:pPr>
            <w:r>
              <w:rPr>
                <w:rFonts w:ascii="Arial" w:hAnsi="Arial" w:cs="Arial"/>
              </w:rPr>
              <w:t xml:space="preserve">Arriendo de Equipos. </w:t>
            </w:r>
          </w:p>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98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xxxxxxxxxxxxxxxxxxxxxxxxxxxxxxxxxxxxxxxxxxxxx</w:t>
            </w:r>
            <w:proofErr w:type="spellEnd"/>
          </w:p>
        </w:tc>
      </w:tr>
      <w:tr w:rsidR="00093309" w:rsidTr="0049459E">
        <w:tblPrEx>
          <w:tblCellMar>
            <w:top w:w="0" w:type="dxa"/>
            <w:bottom w:w="0" w:type="dxa"/>
          </w:tblCellMar>
        </w:tblPrEx>
        <w:tc>
          <w:tcPr>
            <w:tcW w:w="2230" w:type="dxa"/>
          </w:tcPr>
          <w:p w:rsidR="00093309" w:rsidRDefault="00093309" w:rsidP="0049459E">
            <w:pPr>
              <w:pStyle w:val="Sangradetextonormal"/>
              <w:ind w:left="0"/>
              <w:rPr>
                <w:rFonts w:ascii="Arial" w:hAnsi="Arial" w:cs="Arial"/>
              </w:rPr>
            </w:pPr>
            <w:r>
              <w:rPr>
                <w:rFonts w:ascii="Arial" w:hAnsi="Arial" w:cs="Arial"/>
              </w:rPr>
              <w:t xml:space="preserve">Difusión. </w:t>
            </w:r>
          </w:p>
          <w:p w:rsidR="00093309" w:rsidRDefault="00093309" w:rsidP="0049459E">
            <w:pPr>
              <w:pStyle w:val="Sangradetextonormal"/>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w:t>
            </w:r>
            <w:proofErr w:type="spellEnd"/>
          </w:p>
        </w:tc>
        <w:tc>
          <w:tcPr>
            <w:tcW w:w="198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w:t>
            </w:r>
            <w:proofErr w:type="spellEnd"/>
          </w:p>
        </w:tc>
      </w:tr>
      <w:tr w:rsidR="00093309" w:rsidTr="0049459E">
        <w:tblPrEx>
          <w:tblCellMar>
            <w:top w:w="0" w:type="dxa"/>
            <w:bottom w:w="0" w:type="dxa"/>
          </w:tblCellMar>
        </w:tblPrEx>
        <w:tc>
          <w:tcPr>
            <w:tcW w:w="2230" w:type="dxa"/>
          </w:tcPr>
          <w:p w:rsidR="00093309" w:rsidRDefault="00093309" w:rsidP="0049459E">
            <w:pPr>
              <w:pStyle w:val="Sangradetextonormal"/>
              <w:ind w:left="0"/>
              <w:rPr>
                <w:rFonts w:ascii="Arial" w:hAnsi="Arial" w:cs="Arial"/>
              </w:rPr>
            </w:pPr>
            <w:r>
              <w:rPr>
                <w:rFonts w:ascii="Arial" w:hAnsi="Arial" w:cs="Arial"/>
              </w:rPr>
              <w:t xml:space="preserve">Montaje. </w:t>
            </w:r>
          </w:p>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800" w:type="dxa"/>
          </w:tcPr>
          <w:p w:rsidR="00093309" w:rsidRDefault="00093309" w:rsidP="0049459E">
            <w:pPr>
              <w:pStyle w:val="Sangradetextonormal"/>
              <w:ind w:left="0"/>
              <w:rPr>
                <w:rFonts w:ascii="Arial" w:hAnsi="Arial" w:cs="Arial"/>
              </w:rPr>
            </w:pPr>
          </w:p>
        </w:tc>
        <w:tc>
          <w:tcPr>
            <w:tcW w:w="1980" w:type="dxa"/>
          </w:tcPr>
          <w:p w:rsidR="00093309" w:rsidRDefault="00093309" w:rsidP="0049459E">
            <w:pPr>
              <w:pStyle w:val="Sangradetextonormal"/>
              <w:ind w:left="0"/>
              <w:rPr>
                <w:rFonts w:ascii="Arial" w:hAnsi="Arial" w:cs="Arial"/>
              </w:rPr>
            </w:pPr>
            <w:proofErr w:type="spellStart"/>
            <w:r>
              <w:rPr>
                <w:rFonts w:ascii="Arial" w:hAnsi="Arial" w:cs="Arial"/>
              </w:rPr>
              <w:t>xxxxxxxxxxxxxxxxxxxxxxxxxxxxxx</w:t>
            </w:r>
            <w:proofErr w:type="spellEnd"/>
          </w:p>
        </w:tc>
      </w:tr>
    </w:tbl>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p>
    <w:p w:rsidR="00093309" w:rsidRPr="00E556EE" w:rsidRDefault="00093309" w:rsidP="00093309">
      <w:pPr>
        <w:pStyle w:val="Sangradetextonormal"/>
        <w:rPr>
          <w:rFonts w:ascii="Arial" w:hAnsi="Arial" w:cs="Arial"/>
          <w:b/>
        </w:rPr>
      </w:pPr>
    </w:p>
    <w:p w:rsidR="00093309" w:rsidRPr="00E556EE" w:rsidRDefault="00093309" w:rsidP="00093309">
      <w:pPr>
        <w:pStyle w:val="Sangradetextonormal"/>
        <w:numPr>
          <w:ilvl w:val="0"/>
          <w:numId w:val="1"/>
        </w:numPr>
        <w:rPr>
          <w:rFonts w:ascii="Arial" w:hAnsi="Arial" w:cs="Arial"/>
          <w:b/>
        </w:rPr>
      </w:pPr>
      <w:r w:rsidRPr="00E556EE">
        <w:rPr>
          <w:rFonts w:ascii="Arial" w:hAnsi="Arial" w:cs="Arial"/>
          <w:b/>
          <w:bCs/>
        </w:rPr>
        <w:t>Presupuesto</w:t>
      </w:r>
      <w:r w:rsidRPr="00E556EE">
        <w:rPr>
          <w:rFonts w:ascii="Arial" w:hAnsi="Arial" w:cs="Arial"/>
          <w:b/>
        </w:rPr>
        <w:t>:</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proofErr w:type="spellStart"/>
      <w:r>
        <w:rPr>
          <w:rFonts w:ascii="Arial" w:hAnsi="Arial" w:cs="Arial"/>
        </w:rPr>
        <w:t>Cuanto</w:t>
      </w:r>
      <w:proofErr w:type="spellEnd"/>
      <w:r>
        <w:rPr>
          <w:rFonts w:ascii="Arial" w:hAnsi="Arial" w:cs="Arial"/>
        </w:rPr>
        <w:t xml:space="preserve"> cuesta realizar el proyecto considerando todas las acciones a seguir, sueldos, equipos, difusión, etc. Debe contabilizarse todo, incluso los espacios a ocupar, aunque luego se consigan como auspicio.</w:t>
      </w:r>
    </w:p>
    <w:p w:rsidR="00093309" w:rsidRDefault="00093309" w:rsidP="00093309">
      <w:pPr>
        <w:pStyle w:val="Sangradetextonormal"/>
        <w:rPr>
          <w:rFonts w:ascii="Arial" w:hAnsi="Arial" w:cs="Arial"/>
        </w:rPr>
      </w:pPr>
      <w:r>
        <w:rPr>
          <w:rFonts w:ascii="Arial" w:hAnsi="Arial" w:cs="Arial"/>
        </w:rPr>
        <w:t>Idealmente debe trabajarse sobre la planificación de los productos y las actividades a realizar, ya que de este modo es posible conocer de manera exhaustiva cada uno de los gastos en los que se incurrirá.</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color w:val="0000FF"/>
        </w:rPr>
      </w:pPr>
      <w:r>
        <w:rPr>
          <w:rFonts w:ascii="Arial" w:hAnsi="Arial" w:cs="Arial"/>
        </w:rPr>
        <w:t>Ejemplo: Producto 2</w:t>
      </w:r>
    </w:p>
    <w:p w:rsidR="00093309" w:rsidRDefault="00093309" w:rsidP="00093309">
      <w:pPr>
        <w:pStyle w:val="Sangradetextonormal"/>
        <w:rPr>
          <w:rFonts w:ascii="Arial" w:hAnsi="Arial" w:cs="Arial"/>
        </w:rPr>
      </w:pPr>
    </w:p>
    <w:tbl>
      <w:tblPr>
        <w:tblW w:w="0" w:type="auto"/>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07"/>
        <w:gridCol w:w="2321"/>
      </w:tblGrid>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rPr>
            </w:pPr>
            <w:r>
              <w:rPr>
                <w:rFonts w:ascii="Arial" w:hAnsi="Arial" w:cs="Arial"/>
              </w:rPr>
              <w:t>Transporte para reuniones</w:t>
            </w:r>
          </w:p>
        </w:tc>
        <w:tc>
          <w:tcPr>
            <w:tcW w:w="2321" w:type="dxa"/>
          </w:tcPr>
          <w:p w:rsidR="00093309" w:rsidRDefault="00093309" w:rsidP="0049459E">
            <w:pPr>
              <w:pStyle w:val="Sangradetextonormal"/>
              <w:ind w:left="0"/>
              <w:jc w:val="right"/>
              <w:rPr>
                <w:rFonts w:ascii="Arial" w:hAnsi="Arial" w:cs="Arial"/>
              </w:rPr>
            </w:pPr>
            <w:r>
              <w:rPr>
                <w:rFonts w:ascii="Arial" w:hAnsi="Arial" w:cs="Arial"/>
              </w:rPr>
              <w:t>25.000</w:t>
            </w:r>
          </w:p>
        </w:tc>
      </w:tr>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rPr>
            </w:pPr>
            <w:r>
              <w:rPr>
                <w:rFonts w:ascii="Arial" w:hAnsi="Arial" w:cs="Arial"/>
              </w:rPr>
              <w:t>Arriendo ubicación</w:t>
            </w:r>
          </w:p>
        </w:tc>
        <w:tc>
          <w:tcPr>
            <w:tcW w:w="2321" w:type="dxa"/>
          </w:tcPr>
          <w:p w:rsidR="00093309" w:rsidRDefault="00093309" w:rsidP="0049459E">
            <w:pPr>
              <w:pStyle w:val="Sangradetextonormal"/>
              <w:ind w:left="0"/>
              <w:jc w:val="right"/>
              <w:rPr>
                <w:rFonts w:ascii="Arial" w:hAnsi="Arial" w:cs="Arial"/>
              </w:rPr>
            </w:pPr>
            <w:r>
              <w:rPr>
                <w:rFonts w:ascii="Arial" w:hAnsi="Arial" w:cs="Arial"/>
              </w:rPr>
              <w:t>12.000.000</w:t>
            </w:r>
          </w:p>
        </w:tc>
      </w:tr>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rPr>
            </w:pPr>
            <w:r>
              <w:rPr>
                <w:rFonts w:ascii="Arial" w:hAnsi="Arial" w:cs="Arial"/>
              </w:rPr>
              <w:t xml:space="preserve">Galvanos para </w:t>
            </w:r>
            <w:r>
              <w:rPr>
                <w:rFonts w:ascii="Arial" w:hAnsi="Arial" w:cs="Arial"/>
              </w:rPr>
              <w:lastRenderedPageBreak/>
              <w:t>invitados</w:t>
            </w:r>
          </w:p>
        </w:tc>
        <w:tc>
          <w:tcPr>
            <w:tcW w:w="2321" w:type="dxa"/>
          </w:tcPr>
          <w:p w:rsidR="00093309" w:rsidRDefault="00093309" w:rsidP="0049459E">
            <w:pPr>
              <w:pStyle w:val="Sangradetextonormal"/>
              <w:ind w:left="0"/>
              <w:jc w:val="right"/>
              <w:rPr>
                <w:rFonts w:ascii="Arial" w:hAnsi="Arial" w:cs="Arial"/>
              </w:rPr>
            </w:pPr>
            <w:r>
              <w:rPr>
                <w:rFonts w:ascii="Arial" w:hAnsi="Arial" w:cs="Arial"/>
              </w:rPr>
              <w:lastRenderedPageBreak/>
              <w:t>100.000</w:t>
            </w:r>
          </w:p>
        </w:tc>
      </w:tr>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rPr>
            </w:pPr>
            <w:r>
              <w:rPr>
                <w:rFonts w:ascii="Arial" w:hAnsi="Arial" w:cs="Arial"/>
              </w:rPr>
              <w:lastRenderedPageBreak/>
              <w:t>Equipos de Audio</w:t>
            </w:r>
          </w:p>
        </w:tc>
        <w:tc>
          <w:tcPr>
            <w:tcW w:w="2321" w:type="dxa"/>
          </w:tcPr>
          <w:p w:rsidR="00093309" w:rsidRDefault="00093309" w:rsidP="0049459E">
            <w:pPr>
              <w:pStyle w:val="Sangradetextonormal"/>
              <w:ind w:left="0"/>
              <w:jc w:val="right"/>
              <w:rPr>
                <w:rFonts w:ascii="Arial" w:hAnsi="Arial" w:cs="Arial"/>
              </w:rPr>
            </w:pPr>
            <w:r>
              <w:rPr>
                <w:rFonts w:ascii="Arial" w:hAnsi="Arial" w:cs="Arial"/>
              </w:rPr>
              <w:t>1.000.000</w:t>
            </w:r>
          </w:p>
        </w:tc>
      </w:tr>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rPr>
            </w:pPr>
            <w:r>
              <w:rPr>
                <w:rFonts w:ascii="Arial" w:hAnsi="Arial" w:cs="Arial"/>
              </w:rPr>
              <w:t>Afiches</w:t>
            </w:r>
          </w:p>
        </w:tc>
        <w:tc>
          <w:tcPr>
            <w:tcW w:w="2321" w:type="dxa"/>
          </w:tcPr>
          <w:p w:rsidR="00093309" w:rsidRDefault="00093309" w:rsidP="0049459E">
            <w:pPr>
              <w:pStyle w:val="Sangradetextonormal"/>
              <w:ind w:left="0"/>
              <w:jc w:val="right"/>
              <w:rPr>
                <w:rFonts w:ascii="Arial" w:hAnsi="Arial" w:cs="Arial"/>
              </w:rPr>
            </w:pPr>
            <w:r>
              <w:rPr>
                <w:rFonts w:ascii="Arial" w:hAnsi="Arial" w:cs="Arial"/>
              </w:rPr>
              <w:t xml:space="preserve">   200.000</w:t>
            </w:r>
          </w:p>
        </w:tc>
      </w:tr>
      <w:tr w:rsidR="00093309" w:rsidTr="0049459E">
        <w:tblPrEx>
          <w:tblCellMar>
            <w:top w:w="0" w:type="dxa"/>
            <w:bottom w:w="0" w:type="dxa"/>
          </w:tblCellMar>
        </w:tblPrEx>
        <w:tc>
          <w:tcPr>
            <w:tcW w:w="2307" w:type="dxa"/>
          </w:tcPr>
          <w:p w:rsidR="00093309" w:rsidRDefault="00093309" w:rsidP="0049459E">
            <w:pPr>
              <w:pStyle w:val="Sangradetextonormal"/>
              <w:ind w:left="0"/>
              <w:rPr>
                <w:rFonts w:ascii="Arial" w:hAnsi="Arial" w:cs="Arial"/>
                <w:b/>
                <w:bCs/>
              </w:rPr>
            </w:pPr>
            <w:r>
              <w:rPr>
                <w:rFonts w:ascii="Arial" w:hAnsi="Arial" w:cs="Arial"/>
                <w:b/>
                <w:bCs/>
              </w:rPr>
              <w:t>Total</w:t>
            </w:r>
          </w:p>
        </w:tc>
        <w:tc>
          <w:tcPr>
            <w:tcW w:w="2321" w:type="dxa"/>
          </w:tcPr>
          <w:p w:rsidR="00093309" w:rsidRDefault="00093309" w:rsidP="0049459E">
            <w:pPr>
              <w:pStyle w:val="Sangradetextonormal"/>
              <w:ind w:left="0"/>
              <w:jc w:val="right"/>
              <w:rPr>
                <w:rFonts w:ascii="Arial" w:hAnsi="Arial" w:cs="Arial"/>
                <w:b/>
                <w:bCs/>
              </w:rPr>
            </w:pPr>
            <w:r>
              <w:rPr>
                <w:rFonts w:ascii="Arial" w:hAnsi="Arial" w:cs="Arial"/>
                <w:b/>
                <w:bCs/>
              </w:rPr>
              <w:t>13.325.000</w:t>
            </w:r>
          </w:p>
        </w:tc>
      </w:tr>
    </w:tbl>
    <w:p w:rsidR="00093309" w:rsidRDefault="00093309" w:rsidP="00093309">
      <w:pPr>
        <w:pStyle w:val="Sangradetextonormal"/>
        <w:rPr>
          <w:rFonts w:ascii="Arial" w:hAnsi="Arial" w:cs="Arial"/>
        </w:rPr>
      </w:pPr>
    </w:p>
    <w:p w:rsidR="00093309" w:rsidRPr="00E556EE" w:rsidRDefault="00093309" w:rsidP="00093309">
      <w:pPr>
        <w:pStyle w:val="Sangradetextonormal"/>
        <w:rPr>
          <w:rFonts w:ascii="Arial" w:hAnsi="Arial" w:cs="Arial"/>
          <w:b/>
        </w:rPr>
      </w:pPr>
    </w:p>
    <w:p w:rsidR="00093309" w:rsidRPr="00E556EE" w:rsidRDefault="00093309" w:rsidP="00093309">
      <w:pPr>
        <w:pStyle w:val="Sangradetextonormal"/>
        <w:rPr>
          <w:rFonts w:ascii="Arial" w:hAnsi="Arial" w:cs="Arial"/>
          <w:b/>
        </w:rPr>
      </w:pPr>
    </w:p>
    <w:p w:rsidR="00093309" w:rsidRPr="00E556EE" w:rsidRDefault="00093309" w:rsidP="00093309">
      <w:pPr>
        <w:pStyle w:val="Sangradetextonormal"/>
        <w:numPr>
          <w:ilvl w:val="0"/>
          <w:numId w:val="1"/>
        </w:numPr>
        <w:rPr>
          <w:rFonts w:ascii="Arial" w:hAnsi="Arial" w:cs="Arial"/>
          <w:b/>
        </w:rPr>
      </w:pPr>
      <w:r w:rsidRPr="00E556EE">
        <w:rPr>
          <w:rFonts w:ascii="Arial" w:hAnsi="Arial" w:cs="Arial"/>
          <w:b/>
          <w:bCs/>
        </w:rPr>
        <w:t>Evaluación y seguimiento</w:t>
      </w:r>
      <w:r w:rsidRPr="00E556EE">
        <w:rPr>
          <w:rFonts w:ascii="Arial" w:hAnsi="Arial" w:cs="Arial"/>
          <w:b/>
        </w:rPr>
        <w:t xml:space="preserve">: </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rPr>
        <w:t>Ambos conceptos son parte de un mismo proceso pero el primero se refiere al modo de medir el impacto del proyecto, vale decir, nuestro aporte a la solución del problema.</w:t>
      </w:r>
      <w:r>
        <w:rPr>
          <w:rFonts w:ascii="Arial" w:hAnsi="Arial" w:cs="Arial"/>
          <w:color w:val="0000FF"/>
        </w:rPr>
        <w:t xml:space="preserve"> </w:t>
      </w:r>
      <w:r>
        <w:rPr>
          <w:rFonts w:ascii="Arial" w:hAnsi="Arial" w:cs="Arial"/>
        </w:rPr>
        <w:t xml:space="preserve">Concretamente consiste en la elaboración de un instrumento que permita dar cuenta de la transformación de la realidad, de la situación inicial previa a la intervención. Es importante notar que la evaluación del proyecto debe relacionarse directamente con el diagnóstico del problema, ya que es allí donde se define y </w:t>
      </w:r>
      <w:proofErr w:type="spellStart"/>
      <w:r>
        <w:rPr>
          <w:rFonts w:ascii="Arial" w:hAnsi="Arial" w:cs="Arial"/>
        </w:rPr>
        <w:t>operacionaliza</w:t>
      </w:r>
      <w:proofErr w:type="spellEnd"/>
      <w:r>
        <w:rPr>
          <w:rFonts w:ascii="Arial" w:hAnsi="Arial" w:cs="Arial"/>
        </w:rPr>
        <w:t xml:space="preserve"> cualitativa y cuantitativamente el problema y la causa a intervenir</w:t>
      </w:r>
      <w:r>
        <w:rPr>
          <w:rFonts w:ascii="Arial" w:hAnsi="Arial" w:cs="Arial"/>
          <w:color w:val="0000FF"/>
        </w:rPr>
        <w:t xml:space="preserve">. </w:t>
      </w:r>
      <w:r>
        <w:rPr>
          <w:rFonts w:ascii="Arial" w:hAnsi="Arial" w:cs="Arial"/>
        </w:rPr>
        <w:t>Asimismo, se relaciona con los objetivos específicos del proyecto en tanto ellos identifican concretamente la dimensión abordable del problema para el proyecto.</w:t>
      </w:r>
    </w:p>
    <w:p w:rsidR="00093309" w:rsidRDefault="00093309" w:rsidP="00093309">
      <w:pPr>
        <w:pStyle w:val="Sangradetextonormal"/>
        <w:rPr>
          <w:rFonts w:ascii="Arial" w:hAnsi="Arial" w:cs="Arial"/>
        </w:rPr>
      </w:pPr>
    </w:p>
    <w:p w:rsidR="00093309" w:rsidRDefault="00093309" w:rsidP="00093309">
      <w:pPr>
        <w:pStyle w:val="Sangradetextonormal"/>
        <w:rPr>
          <w:rFonts w:ascii="Arial" w:hAnsi="Arial" w:cs="Arial"/>
        </w:rPr>
      </w:pPr>
      <w:r>
        <w:rPr>
          <w:rFonts w:ascii="Arial" w:hAnsi="Arial" w:cs="Arial"/>
          <w:b/>
          <w:bCs/>
        </w:rPr>
        <w:t>Ejemplo</w:t>
      </w:r>
      <w:r>
        <w:rPr>
          <w:rFonts w:ascii="Arial" w:hAnsi="Arial" w:cs="Arial"/>
        </w:rPr>
        <w:t>: aumento en el consumo cultural de danza independiente. (</w:t>
      </w:r>
      <w:proofErr w:type="gramStart"/>
      <w:r>
        <w:rPr>
          <w:rFonts w:ascii="Arial" w:hAnsi="Arial" w:cs="Arial"/>
        </w:rPr>
        <w:t>fuente</w:t>
      </w:r>
      <w:proofErr w:type="gramEnd"/>
      <w:r>
        <w:rPr>
          <w:rFonts w:ascii="Arial" w:hAnsi="Arial" w:cs="Arial"/>
        </w:rPr>
        <w:t>: cifras de la encuesta de consumo cultural).</w:t>
      </w:r>
    </w:p>
    <w:p w:rsidR="00093309" w:rsidRDefault="00093309" w:rsidP="00093309">
      <w:pPr>
        <w:pStyle w:val="Sangradetextonormal"/>
        <w:rPr>
          <w:rFonts w:ascii="Arial" w:hAnsi="Arial" w:cs="Arial"/>
          <w:color w:val="0000FF"/>
        </w:rPr>
      </w:pPr>
    </w:p>
    <w:p w:rsidR="00093309" w:rsidRDefault="00093309" w:rsidP="00093309">
      <w:pPr>
        <w:pStyle w:val="Sangradetextonormal"/>
        <w:ind w:left="2160"/>
        <w:rPr>
          <w:rFonts w:ascii="Arial" w:hAnsi="Arial" w:cs="Arial"/>
        </w:rPr>
      </w:pPr>
      <w:r>
        <w:rPr>
          <w:rFonts w:ascii="Arial" w:hAnsi="Arial" w:cs="Arial"/>
        </w:rPr>
        <w:t xml:space="preserve">El seguimiento consiste en el mecanismo de control diseñado para asegurar el cumplimiento de las diversas actividades planificadas en el proyecto. De esta manera nos aseguramos que los recursos sean destinados de manera adecuada y favorecemos el desarrollo expedito de la intervención. </w:t>
      </w:r>
    </w:p>
    <w:p w:rsidR="00093309" w:rsidRDefault="00093309" w:rsidP="00093309">
      <w:pPr>
        <w:pStyle w:val="Sangradetextonormal"/>
        <w:ind w:left="3924"/>
        <w:rPr>
          <w:rFonts w:ascii="Arial" w:hAnsi="Arial" w:cs="Arial"/>
        </w:rPr>
      </w:pPr>
    </w:p>
    <w:p w:rsidR="00093309" w:rsidRDefault="00093309" w:rsidP="00093309">
      <w:pPr>
        <w:pStyle w:val="Sangradetextonormal"/>
        <w:rPr>
          <w:rFonts w:ascii="Arial" w:hAnsi="Arial" w:cs="Arial"/>
        </w:rPr>
      </w:pPr>
      <w:r>
        <w:rPr>
          <w:rFonts w:ascii="Arial" w:hAnsi="Arial" w:cs="Arial"/>
          <w:b/>
          <w:bCs/>
        </w:rPr>
        <w:t>Ejemplo</w:t>
      </w:r>
      <w:r>
        <w:rPr>
          <w:rFonts w:ascii="Arial" w:hAnsi="Arial" w:cs="Arial"/>
        </w:rPr>
        <w:t xml:space="preserve">: Contacto con empresarios auspiciadores: </w:t>
      </w:r>
      <w:r>
        <w:rPr>
          <w:rFonts w:ascii="Arial" w:hAnsi="Arial" w:cs="Arial"/>
        </w:rPr>
        <w:tab/>
      </w:r>
      <w:r>
        <w:rPr>
          <w:rFonts w:ascii="Arial" w:hAnsi="Arial" w:cs="Arial"/>
        </w:rPr>
        <w:tab/>
      </w:r>
      <w:r>
        <w:rPr>
          <w:rFonts w:ascii="Arial" w:hAnsi="Arial" w:cs="Arial"/>
        </w:rPr>
        <w:tab/>
        <w:t xml:space="preserve">      Logrado/No Logrado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r>
        <w:rPr>
          <w:rFonts w:ascii="Arial" w:hAnsi="Arial" w:cs="Arial"/>
          <w:b/>
          <w:bCs/>
        </w:rPr>
        <w:t>Nota:</w:t>
      </w:r>
      <w:r>
        <w:rPr>
          <w:rFonts w:ascii="Arial" w:hAnsi="Arial" w:cs="Arial"/>
        </w:rPr>
        <w:t xml:space="preserve"> La extensión de los ejemplos no da cuenta necesariamente de la extensión que debe tener cada </w:t>
      </w:r>
      <w:proofErr w:type="spellStart"/>
      <w:r>
        <w:rPr>
          <w:rFonts w:ascii="Arial" w:hAnsi="Arial" w:cs="Arial"/>
        </w:rPr>
        <w:t>item</w:t>
      </w:r>
      <w:proofErr w:type="spellEnd"/>
      <w:r>
        <w:rPr>
          <w:rFonts w:ascii="Arial" w:hAnsi="Arial" w:cs="Arial"/>
        </w:rPr>
        <w:t xml:space="preserve"> en la formulación de un proyecto.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jc w:val="center"/>
        <w:rPr>
          <w:rFonts w:ascii="Arial" w:hAnsi="Arial" w:cs="Arial"/>
          <w:b/>
          <w:bCs/>
        </w:rPr>
      </w:pPr>
      <w:r>
        <w:rPr>
          <w:rFonts w:ascii="Arial" w:hAnsi="Arial" w:cs="Arial"/>
          <w:b/>
          <w:bCs/>
        </w:rPr>
        <w:t>Estrategias para la realización del proyecto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b/>
          <w:bCs/>
        </w:rPr>
      </w:pPr>
      <w:r>
        <w:rPr>
          <w:rFonts w:ascii="Arial" w:hAnsi="Arial" w:cs="Arial"/>
          <w:b/>
          <w:bCs/>
        </w:rPr>
        <w:t>1. Estrategia de financiamiento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r>
        <w:rPr>
          <w:rFonts w:ascii="Arial" w:hAnsi="Arial" w:cs="Arial"/>
        </w:rPr>
        <w:t xml:space="preserve">Consiste en proyectar una forma posible de financiar el proyecto. Se debe definir la proveniencia de los recursos. En base al proyecto que tenemos se  buscarán recursos públicos o privados, se postularan o no a fondos </w:t>
      </w:r>
      <w:proofErr w:type="spellStart"/>
      <w:r>
        <w:rPr>
          <w:rFonts w:ascii="Arial" w:hAnsi="Arial" w:cs="Arial"/>
        </w:rPr>
        <w:t>concursables</w:t>
      </w:r>
      <w:proofErr w:type="spellEnd"/>
      <w:r>
        <w:rPr>
          <w:rFonts w:ascii="Arial" w:hAnsi="Arial" w:cs="Arial"/>
        </w:rPr>
        <w:t xml:space="preserve"> y a cuáles. Se debe pensar a quienes se solicitaran auspicios y colaboraciones, entre otras consideraciones.</w:t>
      </w:r>
    </w:p>
    <w:p w:rsidR="00093309" w:rsidRDefault="00093309" w:rsidP="00093309">
      <w:pPr>
        <w:pStyle w:val="Sangradetextonormal"/>
        <w:ind w:left="0"/>
        <w:rPr>
          <w:rFonts w:ascii="Arial" w:hAnsi="Arial" w:cs="Arial"/>
        </w:rPr>
      </w:pPr>
      <w:r>
        <w:rPr>
          <w:rFonts w:ascii="Arial" w:hAnsi="Arial" w:cs="Arial"/>
        </w:rPr>
        <w:t xml:space="preserve">Es preciso considerar todo lo indicado en clases respecto de los fondos </w:t>
      </w:r>
      <w:proofErr w:type="spellStart"/>
      <w:r>
        <w:rPr>
          <w:rFonts w:ascii="Arial" w:hAnsi="Arial" w:cs="Arial"/>
        </w:rPr>
        <w:t>concursables</w:t>
      </w:r>
      <w:proofErr w:type="spellEnd"/>
      <w:r>
        <w:rPr>
          <w:rFonts w:ascii="Arial" w:hAnsi="Arial" w:cs="Arial"/>
        </w:rPr>
        <w:t xml:space="preserve">. Hay que recordar, también que un proyecto puede ser visto en forma modular, es decir, considerando distintas líneas de financiamiento para diferentes partes del proyecto. </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b/>
          <w:bCs/>
        </w:rPr>
      </w:pPr>
      <w:r>
        <w:rPr>
          <w:rFonts w:ascii="Arial" w:hAnsi="Arial" w:cs="Arial"/>
          <w:b/>
          <w:bCs/>
        </w:rPr>
        <w:t>2. Estrategia de posicionamiento</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rPr>
      </w:pPr>
      <w:r>
        <w:rPr>
          <w:rFonts w:ascii="Arial" w:hAnsi="Arial" w:cs="Arial"/>
        </w:rPr>
        <w:t>Muy ligada a la anterior, considera los contactos y apoyos necesarios para la realización del proyecto. A qué instituciones del Estado y a que personas dentro de estas instituciones hay que presentar el proyecto. Muchas veces la consecución de fondos o colaboraciones depende del apoyo institucional con el que se cuente. Aquí se deberá definir con que patrocinios hay que contar.</w:t>
      </w:r>
    </w:p>
    <w:p w:rsidR="00093309" w:rsidRDefault="00093309" w:rsidP="00093309">
      <w:pPr>
        <w:pStyle w:val="Sangradetextonormal"/>
        <w:ind w:left="0"/>
        <w:rPr>
          <w:rFonts w:ascii="Arial" w:hAnsi="Arial" w:cs="Arial"/>
        </w:rPr>
      </w:pPr>
      <w:r>
        <w:rPr>
          <w:rFonts w:ascii="Arial" w:hAnsi="Arial" w:cs="Arial"/>
        </w:rPr>
        <w:t>Importante es considerar si el proyecto se enmarca dentro de las políticas culturales, nacionales, sectoriales o locales. El proyecto debe encontrar resonancia en el marco institucional. Asimismo se pueden considerar otros marcos políticos o temáticos (Políticas municipales, Bicentenario, otros)</w:t>
      </w:r>
    </w:p>
    <w:p w:rsidR="00093309" w:rsidRDefault="00093309" w:rsidP="00093309">
      <w:pPr>
        <w:pStyle w:val="Sangradetextonormal"/>
        <w:ind w:left="0"/>
        <w:rPr>
          <w:rFonts w:ascii="Arial" w:hAnsi="Arial" w:cs="Arial"/>
        </w:rPr>
      </w:pPr>
      <w:r>
        <w:rPr>
          <w:rFonts w:ascii="Arial" w:hAnsi="Arial" w:cs="Arial"/>
        </w:rPr>
        <w:t>Hay que incorporar lo visto en clases en relación con la institucionalidad cultural y sus políticas.</w:t>
      </w:r>
    </w:p>
    <w:p w:rsidR="00093309" w:rsidRDefault="00093309" w:rsidP="00093309">
      <w:pPr>
        <w:pStyle w:val="Sangradetextonormal"/>
        <w:ind w:left="0"/>
        <w:rPr>
          <w:rFonts w:ascii="Arial" w:hAnsi="Arial" w:cs="Arial"/>
        </w:rPr>
      </w:pPr>
    </w:p>
    <w:p w:rsidR="00093309" w:rsidRDefault="00093309" w:rsidP="00093309">
      <w:pPr>
        <w:pStyle w:val="Sangradetextonormal"/>
        <w:ind w:left="0"/>
        <w:rPr>
          <w:rFonts w:ascii="Arial" w:hAnsi="Arial" w:cs="Arial"/>
          <w:b/>
          <w:bCs/>
        </w:rPr>
      </w:pPr>
      <w:r w:rsidRPr="003B1174">
        <w:rPr>
          <w:rFonts w:ascii="Arial" w:hAnsi="Arial" w:cs="Arial"/>
          <w:b/>
        </w:rPr>
        <w:t>4.</w:t>
      </w:r>
      <w:r>
        <w:rPr>
          <w:rFonts w:ascii="Arial" w:hAnsi="Arial" w:cs="Arial"/>
        </w:rPr>
        <w:t xml:space="preserve"> </w:t>
      </w:r>
      <w:r>
        <w:rPr>
          <w:rFonts w:ascii="Arial" w:hAnsi="Arial" w:cs="Arial"/>
          <w:b/>
          <w:bCs/>
        </w:rPr>
        <w:t>Estrategia de difusión</w:t>
      </w: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rPr>
      </w:pPr>
      <w:r>
        <w:rPr>
          <w:rFonts w:ascii="Arial" w:hAnsi="Arial" w:cs="Arial"/>
        </w:rPr>
        <w:t xml:space="preserve">Define los medios a los cuales se debe recurrir de acuerdo al alcance de nuestro proyecto (para un proyecto comunal, por ejemplo, puede ser inalcanzable tratar de conseguir la cobertura de un canal nacional), los soportes de difusión más adecuados (afiches, folletos, </w:t>
      </w:r>
      <w:proofErr w:type="spellStart"/>
      <w:r>
        <w:rPr>
          <w:rFonts w:ascii="Arial" w:hAnsi="Arial" w:cs="Arial"/>
        </w:rPr>
        <w:t>etc</w:t>
      </w:r>
      <w:proofErr w:type="spellEnd"/>
      <w:r>
        <w:rPr>
          <w:rFonts w:ascii="Arial" w:hAnsi="Arial" w:cs="Arial"/>
        </w:rPr>
        <w:t xml:space="preserve">). Todo aquello que implique comunicar el proyecto (redes, reuniones, </w:t>
      </w:r>
      <w:proofErr w:type="spellStart"/>
      <w:r>
        <w:rPr>
          <w:rFonts w:ascii="Arial" w:hAnsi="Arial" w:cs="Arial"/>
        </w:rPr>
        <w:t>etc</w:t>
      </w:r>
      <w:proofErr w:type="spellEnd"/>
      <w:r>
        <w:rPr>
          <w:rFonts w:ascii="Arial" w:hAnsi="Arial" w:cs="Arial"/>
        </w:rPr>
        <w:t>).</w:t>
      </w: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b/>
          <w:bCs/>
        </w:rPr>
      </w:pPr>
    </w:p>
    <w:p w:rsidR="00093309" w:rsidRDefault="00093309" w:rsidP="00093309">
      <w:pPr>
        <w:pStyle w:val="Sangradetextonormal"/>
        <w:ind w:left="0"/>
        <w:rPr>
          <w:rFonts w:ascii="Arial" w:hAnsi="Arial" w:cs="Arial"/>
        </w:rPr>
      </w:pPr>
      <w:r>
        <w:rPr>
          <w:rFonts w:ascii="Arial" w:hAnsi="Arial" w:cs="Arial"/>
          <w:b/>
          <w:bCs/>
        </w:rPr>
        <w:t xml:space="preserve">Nota: </w:t>
      </w:r>
      <w:r>
        <w:rPr>
          <w:rFonts w:ascii="Arial" w:hAnsi="Arial" w:cs="Arial"/>
        </w:rPr>
        <w:t>Por supuesto, estas estrategias deben estar en concordancia con lo que se planteó en el proyecto.</w:t>
      </w:r>
    </w:p>
    <w:p w:rsidR="00093309" w:rsidRDefault="00093309" w:rsidP="00093309"/>
    <w:p w:rsidR="00093309" w:rsidRDefault="00093309" w:rsidP="00093309"/>
    <w:p w:rsidR="00093309" w:rsidRDefault="00093309" w:rsidP="00093309"/>
    <w:p w:rsidR="00093309" w:rsidRPr="00E82699" w:rsidRDefault="00093309" w:rsidP="00093309">
      <w:pPr>
        <w:numPr>
          <w:ilvl w:val="0"/>
          <w:numId w:val="4"/>
        </w:numPr>
        <w:rPr>
          <w:rFonts w:ascii="Arial" w:hAnsi="Arial" w:cs="Arial"/>
        </w:rPr>
      </w:pPr>
      <w:r w:rsidRPr="00E82699">
        <w:rPr>
          <w:rFonts w:ascii="Arial" w:hAnsi="Arial" w:cs="Arial"/>
          <w:b/>
          <w:bCs/>
        </w:rPr>
        <w:lastRenderedPageBreak/>
        <w:t>¿Qué es un patrocinio?</w:t>
      </w:r>
      <w:r w:rsidRPr="00E82699">
        <w:rPr>
          <w:rFonts w:ascii="Arial" w:hAnsi="Arial" w:cs="Arial"/>
        </w:rPr>
        <w:t xml:space="preserve"> </w:t>
      </w:r>
      <w:r w:rsidRPr="00E82699">
        <w:rPr>
          <w:rFonts w:ascii="Arial" w:hAnsi="Arial" w:cs="Arial"/>
        </w:rPr>
        <w:br/>
        <w:t xml:space="preserve">Es el respaldo de una institución pública o privada a un determinado proyecto cultural, que no involucra el desembolso de recursos económicos por parte de la institución que entrega el apoyo. </w:t>
      </w:r>
    </w:p>
    <w:p w:rsidR="00093309" w:rsidRPr="00E82699" w:rsidRDefault="00093309" w:rsidP="00093309">
      <w:pPr>
        <w:jc w:val="both"/>
        <w:rPr>
          <w:rFonts w:ascii="Arial" w:hAnsi="Arial" w:cs="Arial"/>
        </w:rPr>
      </w:pPr>
    </w:p>
    <w:p w:rsidR="00093309" w:rsidRPr="00E82699" w:rsidRDefault="00093309" w:rsidP="00093309">
      <w:pPr>
        <w:numPr>
          <w:ilvl w:val="0"/>
          <w:numId w:val="5"/>
        </w:numPr>
        <w:rPr>
          <w:rFonts w:ascii="Arial" w:hAnsi="Arial" w:cs="Arial"/>
        </w:rPr>
      </w:pPr>
      <w:r w:rsidRPr="00E82699">
        <w:rPr>
          <w:rFonts w:ascii="Arial" w:hAnsi="Arial" w:cs="Arial"/>
          <w:b/>
          <w:bCs/>
        </w:rPr>
        <w:t>¿Qué es un auspicio?</w:t>
      </w:r>
      <w:r w:rsidRPr="00E82699">
        <w:rPr>
          <w:rFonts w:ascii="Arial" w:hAnsi="Arial" w:cs="Arial"/>
        </w:rPr>
        <w:t xml:space="preserve"> </w:t>
      </w:r>
      <w:r w:rsidRPr="00E82699">
        <w:rPr>
          <w:rFonts w:ascii="Arial" w:hAnsi="Arial" w:cs="Arial"/>
        </w:rPr>
        <w:br/>
        <w:t xml:space="preserve">Auspicio es el apoyo de una institución pública o privada a un proyecto cultural que incluye un aporte económico financiero en dinero, en especies o prestaciones de servicios, como la publicidad, por ejemplo. </w:t>
      </w:r>
    </w:p>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 w:rsidR="00093309" w:rsidRDefault="00093309" w:rsidP="00093309">
      <w:pPr>
        <w:jc w:val="right"/>
        <w:rPr>
          <w:rFonts w:ascii="Arial" w:hAnsi="Arial" w:cs="Arial"/>
          <w:b/>
        </w:rPr>
      </w:pPr>
      <w:r w:rsidRPr="00897A68">
        <w:rPr>
          <w:rFonts w:ascii="Arial" w:hAnsi="Arial" w:cs="Arial"/>
          <w:b/>
        </w:rPr>
        <w:t>Bárbara Negrón</w:t>
      </w:r>
      <w:r w:rsidR="00FA710A">
        <w:rPr>
          <w:rFonts w:ascii="Arial" w:hAnsi="Arial" w:cs="Arial"/>
          <w:b/>
        </w:rPr>
        <w:t>, profesora.</w:t>
      </w:r>
    </w:p>
    <w:p w:rsidR="00FA710A" w:rsidRDefault="00FA710A" w:rsidP="00093309">
      <w:pPr>
        <w:jc w:val="right"/>
        <w:rPr>
          <w:rFonts w:ascii="Arial" w:hAnsi="Arial" w:cs="Arial"/>
          <w:b/>
        </w:rPr>
      </w:pPr>
      <w:r>
        <w:rPr>
          <w:rFonts w:ascii="Arial" w:hAnsi="Arial" w:cs="Arial"/>
          <w:b/>
        </w:rPr>
        <w:t>Simón Palominos, ayudante.</w:t>
      </w:r>
    </w:p>
    <w:p w:rsidR="005B6264" w:rsidRDefault="00FA710A"/>
    <w:sectPr w:rsidR="005B626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2F8B"/>
    <w:multiLevelType w:val="hybridMultilevel"/>
    <w:tmpl w:val="28BAC9D2"/>
    <w:lvl w:ilvl="0" w:tplc="2E8409DC">
      <w:start w:val="1"/>
      <w:numFmt w:val="bullet"/>
      <w:lvlText w:val=""/>
      <w:lvlJc w:val="left"/>
      <w:pPr>
        <w:tabs>
          <w:tab w:val="num" w:pos="720"/>
        </w:tabs>
        <w:ind w:left="720" w:hanging="360"/>
      </w:pPr>
      <w:rPr>
        <w:rFonts w:ascii="Wingdings" w:hAnsi="Wingdings" w:hint="default"/>
      </w:rPr>
    </w:lvl>
    <w:lvl w:ilvl="1" w:tplc="BF768DEA" w:tentative="1">
      <w:start w:val="1"/>
      <w:numFmt w:val="bullet"/>
      <w:lvlText w:val=""/>
      <w:lvlJc w:val="left"/>
      <w:pPr>
        <w:tabs>
          <w:tab w:val="num" w:pos="1440"/>
        </w:tabs>
        <w:ind w:left="1440" w:hanging="360"/>
      </w:pPr>
      <w:rPr>
        <w:rFonts w:ascii="Wingdings" w:hAnsi="Wingdings" w:hint="default"/>
      </w:rPr>
    </w:lvl>
    <w:lvl w:ilvl="2" w:tplc="B21094C6" w:tentative="1">
      <w:start w:val="1"/>
      <w:numFmt w:val="bullet"/>
      <w:lvlText w:val=""/>
      <w:lvlJc w:val="left"/>
      <w:pPr>
        <w:tabs>
          <w:tab w:val="num" w:pos="2160"/>
        </w:tabs>
        <w:ind w:left="2160" w:hanging="360"/>
      </w:pPr>
      <w:rPr>
        <w:rFonts w:ascii="Wingdings" w:hAnsi="Wingdings" w:hint="default"/>
      </w:rPr>
    </w:lvl>
    <w:lvl w:ilvl="3" w:tplc="0BAAC268" w:tentative="1">
      <w:start w:val="1"/>
      <w:numFmt w:val="bullet"/>
      <w:lvlText w:val=""/>
      <w:lvlJc w:val="left"/>
      <w:pPr>
        <w:tabs>
          <w:tab w:val="num" w:pos="2880"/>
        </w:tabs>
        <w:ind w:left="2880" w:hanging="360"/>
      </w:pPr>
      <w:rPr>
        <w:rFonts w:ascii="Wingdings" w:hAnsi="Wingdings" w:hint="default"/>
      </w:rPr>
    </w:lvl>
    <w:lvl w:ilvl="4" w:tplc="8EC24A9A" w:tentative="1">
      <w:start w:val="1"/>
      <w:numFmt w:val="bullet"/>
      <w:lvlText w:val=""/>
      <w:lvlJc w:val="left"/>
      <w:pPr>
        <w:tabs>
          <w:tab w:val="num" w:pos="3600"/>
        </w:tabs>
        <w:ind w:left="3600" w:hanging="360"/>
      </w:pPr>
      <w:rPr>
        <w:rFonts w:ascii="Wingdings" w:hAnsi="Wingdings" w:hint="default"/>
      </w:rPr>
    </w:lvl>
    <w:lvl w:ilvl="5" w:tplc="80500044" w:tentative="1">
      <w:start w:val="1"/>
      <w:numFmt w:val="bullet"/>
      <w:lvlText w:val=""/>
      <w:lvlJc w:val="left"/>
      <w:pPr>
        <w:tabs>
          <w:tab w:val="num" w:pos="4320"/>
        </w:tabs>
        <w:ind w:left="4320" w:hanging="360"/>
      </w:pPr>
      <w:rPr>
        <w:rFonts w:ascii="Wingdings" w:hAnsi="Wingdings" w:hint="default"/>
      </w:rPr>
    </w:lvl>
    <w:lvl w:ilvl="6" w:tplc="6A18A298" w:tentative="1">
      <w:start w:val="1"/>
      <w:numFmt w:val="bullet"/>
      <w:lvlText w:val=""/>
      <w:lvlJc w:val="left"/>
      <w:pPr>
        <w:tabs>
          <w:tab w:val="num" w:pos="5040"/>
        </w:tabs>
        <w:ind w:left="5040" w:hanging="360"/>
      </w:pPr>
      <w:rPr>
        <w:rFonts w:ascii="Wingdings" w:hAnsi="Wingdings" w:hint="default"/>
      </w:rPr>
    </w:lvl>
    <w:lvl w:ilvl="7" w:tplc="544EB656" w:tentative="1">
      <w:start w:val="1"/>
      <w:numFmt w:val="bullet"/>
      <w:lvlText w:val=""/>
      <w:lvlJc w:val="left"/>
      <w:pPr>
        <w:tabs>
          <w:tab w:val="num" w:pos="5760"/>
        </w:tabs>
        <w:ind w:left="5760" w:hanging="360"/>
      </w:pPr>
      <w:rPr>
        <w:rFonts w:ascii="Wingdings" w:hAnsi="Wingdings" w:hint="default"/>
      </w:rPr>
    </w:lvl>
    <w:lvl w:ilvl="8" w:tplc="B866CD4E" w:tentative="1">
      <w:start w:val="1"/>
      <w:numFmt w:val="bullet"/>
      <w:lvlText w:val=""/>
      <w:lvlJc w:val="left"/>
      <w:pPr>
        <w:tabs>
          <w:tab w:val="num" w:pos="6480"/>
        </w:tabs>
        <w:ind w:left="6480" w:hanging="360"/>
      </w:pPr>
      <w:rPr>
        <w:rFonts w:ascii="Wingdings" w:hAnsi="Wingdings" w:hint="default"/>
      </w:rPr>
    </w:lvl>
  </w:abstractNum>
  <w:abstractNum w:abstractNumId="1">
    <w:nsid w:val="11187C9B"/>
    <w:multiLevelType w:val="hybridMultilevel"/>
    <w:tmpl w:val="40989A6A"/>
    <w:lvl w:ilvl="0" w:tplc="6CFC7DBA">
      <w:start w:val="1"/>
      <w:numFmt w:val="bullet"/>
      <w:lvlText w:val=""/>
      <w:lvlJc w:val="left"/>
      <w:pPr>
        <w:tabs>
          <w:tab w:val="num" w:pos="720"/>
        </w:tabs>
        <w:ind w:left="720" w:hanging="360"/>
      </w:pPr>
      <w:rPr>
        <w:rFonts w:ascii="Wingdings" w:hAnsi="Wingdings" w:hint="default"/>
      </w:rPr>
    </w:lvl>
    <w:lvl w:ilvl="1" w:tplc="E8CA322C" w:tentative="1">
      <w:start w:val="1"/>
      <w:numFmt w:val="bullet"/>
      <w:lvlText w:val=""/>
      <w:lvlJc w:val="left"/>
      <w:pPr>
        <w:tabs>
          <w:tab w:val="num" w:pos="1440"/>
        </w:tabs>
        <w:ind w:left="1440" w:hanging="360"/>
      </w:pPr>
      <w:rPr>
        <w:rFonts w:ascii="Wingdings" w:hAnsi="Wingdings" w:hint="default"/>
      </w:rPr>
    </w:lvl>
    <w:lvl w:ilvl="2" w:tplc="35BA6F98" w:tentative="1">
      <w:start w:val="1"/>
      <w:numFmt w:val="bullet"/>
      <w:lvlText w:val=""/>
      <w:lvlJc w:val="left"/>
      <w:pPr>
        <w:tabs>
          <w:tab w:val="num" w:pos="2160"/>
        </w:tabs>
        <w:ind w:left="2160" w:hanging="360"/>
      </w:pPr>
      <w:rPr>
        <w:rFonts w:ascii="Wingdings" w:hAnsi="Wingdings" w:hint="default"/>
      </w:rPr>
    </w:lvl>
    <w:lvl w:ilvl="3" w:tplc="72C69BA2" w:tentative="1">
      <w:start w:val="1"/>
      <w:numFmt w:val="bullet"/>
      <w:lvlText w:val=""/>
      <w:lvlJc w:val="left"/>
      <w:pPr>
        <w:tabs>
          <w:tab w:val="num" w:pos="2880"/>
        </w:tabs>
        <w:ind w:left="2880" w:hanging="360"/>
      </w:pPr>
      <w:rPr>
        <w:rFonts w:ascii="Wingdings" w:hAnsi="Wingdings" w:hint="default"/>
      </w:rPr>
    </w:lvl>
    <w:lvl w:ilvl="4" w:tplc="39DE70E0" w:tentative="1">
      <w:start w:val="1"/>
      <w:numFmt w:val="bullet"/>
      <w:lvlText w:val=""/>
      <w:lvlJc w:val="left"/>
      <w:pPr>
        <w:tabs>
          <w:tab w:val="num" w:pos="3600"/>
        </w:tabs>
        <w:ind w:left="3600" w:hanging="360"/>
      </w:pPr>
      <w:rPr>
        <w:rFonts w:ascii="Wingdings" w:hAnsi="Wingdings" w:hint="default"/>
      </w:rPr>
    </w:lvl>
    <w:lvl w:ilvl="5" w:tplc="CD5E3152" w:tentative="1">
      <w:start w:val="1"/>
      <w:numFmt w:val="bullet"/>
      <w:lvlText w:val=""/>
      <w:lvlJc w:val="left"/>
      <w:pPr>
        <w:tabs>
          <w:tab w:val="num" w:pos="4320"/>
        </w:tabs>
        <w:ind w:left="4320" w:hanging="360"/>
      </w:pPr>
      <w:rPr>
        <w:rFonts w:ascii="Wingdings" w:hAnsi="Wingdings" w:hint="default"/>
      </w:rPr>
    </w:lvl>
    <w:lvl w:ilvl="6" w:tplc="66EA8B84" w:tentative="1">
      <w:start w:val="1"/>
      <w:numFmt w:val="bullet"/>
      <w:lvlText w:val=""/>
      <w:lvlJc w:val="left"/>
      <w:pPr>
        <w:tabs>
          <w:tab w:val="num" w:pos="5040"/>
        </w:tabs>
        <w:ind w:left="5040" w:hanging="360"/>
      </w:pPr>
      <w:rPr>
        <w:rFonts w:ascii="Wingdings" w:hAnsi="Wingdings" w:hint="default"/>
      </w:rPr>
    </w:lvl>
    <w:lvl w:ilvl="7" w:tplc="AAF86536" w:tentative="1">
      <w:start w:val="1"/>
      <w:numFmt w:val="bullet"/>
      <w:lvlText w:val=""/>
      <w:lvlJc w:val="left"/>
      <w:pPr>
        <w:tabs>
          <w:tab w:val="num" w:pos="5760"/>
        </w:tabs>
        <w:ind w:left="5760" w:hanging="360"/>
      </w:pPr>
      <w:rPr>
        <w:rFonts w:ascii="Wingdings" w:hAnsi="Wingdings" w:hint="default"/>
      </w:rPr>
    </w:lvl>
    <w:lvl w:ilvl="8" w:tplc="32F2DBA4" w:tentative="1">
      <w:start w:val="1"/>
      <w:numFmt w:val="bullet"/>
      <w:lvlText w:val=""/>
      <w:lvlJc w:val="left"/>
      <w:pPr>
        <w:tabs>
          <w:tab w:val="num" w:pos="6480"/>
        </w:tabs>
        <w:ind w:left="6480" w:hanging="360"/>
      </w:pPr>
      <w:rPr>
        <w:rFonts w:ascii="Wingdings" w:hAnsi="Wingdings" w:hint="default"/>
      </w:rPr>
    </w:lvl>
  </w:abstractNum>
  <w:abstractNum w:abstractNumId="2">
    <w:nsid w:val="2BC2683E"/>
    <w:multiLevelType w:val="hybridMultilevel"/>
    <w:tmpl w:val="32B0F528"/>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6CB3972"/>
    <w:multiLevelType w:val="hybridMultilevel"/>
    <w:tmpl w:val="10C0ECE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3033C82"/>
    <w:multiLevelType w:val="hybridMultilevel"/>
    <w:tmpl w:val="2C4E3A60"/>
    <w:lvl w:ilvl="0" w:tplc="0C0A0001">
      <w:start w:val="1"/>
      <w:numFmt w:val="bullet"/>
      <w:lvlText w:val=""/>
      <w:lvlJc w:val="left"/>
      <w:pPr>
        <w:tabs>
          <w:tab w:val="num" w:pos="2844"/>
        </w:tabs>
        <w:ind w:left="2844" w:hanging="360"/>
      </w:pPr>
      <w:rPr>
        <w:rFonts w:ascii="Symbol" w:hAnsi="Symbol" w:hint="default"/>
      </w:rPr>
    </w:lvl>
    <w:lvl w:ilvl="1" w:tplc="0C0A0003">
      <w:start w:val="1"/>
      <w:numFmt w:val="bullet"/>
      <w:lvlText w:val="o"/>
      <w:lvlJc w:val="left"/>
      <w:pPr>
        <w:tabs>
          <w:tab w:val="num" w:pos="3564"/>
        </w:tabs>
        <w:ind w:left="3564" w:hanging="360"/>
      </w:pPr>
      <w:rPr>
        <w:rFonts w:ascii="Courier New" w:hAnsi="Courier New" w:hint="default"/>
      </w:rPr>
    </w:lvl>
    <w:lvl w:ilvl="2" w:tplc="0C0A0005">
      <w:start w:val="1"/>
      <w:numFmt w:val="bullet"/>
      <w:lvlText w:val=""/>
      <w:lvlJc w:val="left"/>
      <w:pPr>
        <w:tabs>
          <w:tab w:val="num" w:pos="4284"/>
        </w:tabs>
        <w:ind w:left="4284" w:hanging="360"/>
      </w:pPr>
      <w:rPr>
        <w:rFonts w:ascii="Wingdings" w:hAnsi="Wingdings" w:hint="default"/>
      </w:rPr>
    </w:lvl>
    <w:lvl w:ilvl="3" w:tplc="0C0A0001" w:tentative="1">
      <w:start w:val="1"/>
      <w:numFmt w:val="bullet"/>
      <w:lvlText w:val=""/>
      <w:lvlJc w:val="left"/>
      <w:pPr>
        <w:tabs>
          <w:tab w:val="num" w:pos="5004"/>
        </w:tabs>
        <w:ind w:left="5004" w:hanging="360"/>
      </w:pPr>
      <w:rPr>
        <w:rFonts w:ascii="Symbol" w:hAnsi="Symbol" w:hint="default"/>
      </w:rPr>
    </w:lvl>
    <w:lvl w:ilvl="4" w:tplc="0C0A0003" w:tentative="1">
      <w:start w:val="1"/>
      <w:numFmt w:val="bullet"/>
      <w:lvlText w:val="o"/>
      <w:lvlJc w:val="left"/>
      <w:pPr>
        <w:tabs>
          <w:tab w:val="num" w:pos="5724"/>
        </w:tabs>
        <w:ind w:left="5724" w:hanging="360"/>
      </w:pPr>
      <w:rPr>
        <w:rFonts w:ascii="Courier New" w:hAnsi="Courier New" w:hint="default"/>
      </w:rPr>
    </w:lvl>
    <w:lvl w:ilvl="5" w:tplc="0C0A0005" w:tentative="1">
      <w:start w:val="1"/>
      <w:numFmt w:val="bullet"/>
      <w:lvlText w:val=""/>
      <w:lvlJc w:val="left"/>
      <w:pPr>
        <w:tabs>
          <w:tab w:val="num" w:pos="6444"/>
        </w:tabs>
        <w:ind w:left="6444" w:hanging="360"/>
      </w:pPr>
      <w:rPr>
        <w:rFonts w:ascii="Wingdings" w:hAnsi="Wingdings" w:hint="default"/>
      </w:rPr>
    </w:lvl>
    <w:lvl w:ilvl="6" w:tplc="0C0A0001" w:tentative="1">
      <w:start w:val="1"/>
      <w:numFmt w:val="bullet"/>
      <w:lvlText w:val=""/>
      <w:lvlJc w:val="left"/>
      <w:pPr>
        <w:tabs>
          <w:tab w:val="num" w:pos="7164"/>
        </w:tabs>
        <w:ind w:left="7164" w:hanging="360"/>
      </w:pPr>
      <w:rPr>
        <w:rFonts w:ascii="Symbol" w:hAnsi="Symbol" w:hint="default"/>
      </w:rPr>
    </w:lvl>
    <w:lvl w:ilvl="7" w:tplc="0C0A0003" w:tentative="1">
      <w:start w:val="1"/>
      <w:numFmt w:val="bullet"/>
      <w:lvlText w:val="o"/>
      <w:lvlJc w:val="left"/>
      <w:pPr>
        <w:tabs>
          <w:tab w:val="num" w:pos="7884"/>
        </w:tabs>
        <w:ind w:left="7884" w:hanging="360"/>
      </w:pPr>
      <w:rPr>
        <w:rFonts w:ascii="Courier New" w:hAnsi="Courier New" w:hint="default"/>
      </w:rPr>
    </w:lvl>
    <w:lvl w:ilvl="8" w:tplc="0C0A0005" w:tentative="1">
      <w:start w:val="1"/>
      <w:numFmt w:val="bullet"/>
      <w:lvlText w:val=""/>
      <w:lvlJc w:val="left"/>
      <w:pPr>
        <w:tabs>
          <w:tab w:val="num" w:pos="8604"/>
        </w:tabs>
        <w:ind w:left="8604"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compat/>
  <w:rsids>
    <w:rsidRoot w:val="00093309"/>
    <w:rsid w:val="00093309"/>
    <w:rsid w:val="000F0A53"/>
    <w:rsid w:val="001E1F6D"/>
    <w:rsid w:val="00D82569"/>
    <w:rsid w:val="00FA710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309"/>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093309"/>
    <w:pPr>
      <w:keepNext/>
      <w:jc w:val="center"/>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3309"/>
    <w:rPr>
      <w:rFonts w:ascii="Arial" w:eastAsia="Times New Roman" w:hAnsi="Arial" w:cs="Arial"/>
      <w:b/>
      <w:bCs/>
      <w:sz w:val="24"/>
      <w:szCs w:val="24"/>
      <w:lang w:eastAsia="es-ES"/>
    </w:rPr>
  </w:style>
  <w:style w:type="paragraph" w:styleId="Sangradetextonormal">
    <w:name w:val="Body Text Indent"/>
    <w:basedOn w:val="Normal"/>
    <w:link w:val="SangradetextonormalCar"/>
    <w:rsid w:val="00093309"/>
    <w:pPr>
      <w:ind w:left="2124"/>
      <w:jc w:val="both"/>
    </w:pPr>
  </w:style>
  <w:style w:type="character" w:customStyle="1" w:styleId="SangradetextonormalCar">
    <w:name w:val="Sangría de texto normal Car"/>
    <w:basedOn w:val="Fuentedeprrafopredeter"/>
    <w:link w:val="Sangradetextonormal"/>
    <w:rsid w:val="00093309"/>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1972</Words>
  <Characters>10848</Characters>
  <Application>Microsoft Office Word</Application>
  <DocSecurity>0</DocSecurity>
  <Lines>90</Lines>
  <Paragraphs>25</Paragraphs>
  <ScaleCrop>false</ScaleCrop>
  <Company>Dell</Company>
  <LinksUpToDate>false</LinksUpToDate>
  <CharactersWithSpaces>12795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2</cp:revision>
  <dcterms:created xsi:type="dcterms:W3CDTF">2010-06-17T13:16:00Z</dcterms:created>
  <dcterms:modified xsi:type="dcterms:W3CDTF">2010-06-17T13:17:00Z</dcterms:modified>
</cp:coreProperties>
</file>