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C43" w:rsidRPr="00AB6C72" w:rsidRDefault="00F77C43" w:rsidP="00F77C43">
      <w:pPr>
        <w:pBdr>
          <w:bottom w:val="single" w:sz="4" w:space="0" w:color="AAAAAA"/>
        </w:pBdr>
        <w:shd w:val="clear" w:color="auto" w:fill="FFFFFF"/>
        <w:spacing w:after="60" w:line="240" w:lineRule="auto"/>
        <w:outlineLvl w:val="0"/>
        <w:rPr>
          <w:rFonts w:ascii="Times New Roman" w:eastAsia="Times New Roman" w:hAnsi="Times New Roman" w:cs="Times New Roman"/>
          <w:b/>
          <w:i/>
          <w:color w:val="000000"/>
          <w:kern w:val="36"/>
          <w:sz w:val="32"/>
          <w:szCs w:val="32"/>
          <w:lang w:val="en-GB" w:eastAsia="es-ES"/>
        </w:rPr>
      </w:pPr>
      <w:r w:rsidRPr="00AB6C72">
        <w:rPr>
          <w:rFonts w:ascii="Times New Roman" w:eastAsia="Times New Roman" w:hAnsi="Times New Roman" w:cs="Times New Roman"/>
          <w:b/>
          <w:i/>
          <w:color w:val="000000"/>
          <w:kern w:val="36"/>
          <w:sz w:val="32"/>
          <w:szCs w:val="32"/>
          <w:lang w:val="en-GB" w:eastAsia="es-ES"/>
        </w:rPr>
        <w:t>Time value of money  Wiki 2014</w:t>
      </w:r>
    </w:p>
    <w:p w:rsidR="00F77C43"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eastAsia="es-ES"/>
        </w:rPr>
      </w:pPr>
      <w:r w:rsidRPr="00CA6945">
        <w:rPr>
          <w:rFonts w:ascii="Times New Roman" w:eastAsia="Times New Roman" w:hAnsi="Times New Roman" w:cs="Times New Roman"/>
          <w:color w:val="252525"/>
          <w:sz w:val="24"/>
          <w:szCs w:val="24"/>
          <w:lang w:eastAsia="es-ES"/>
        </w:rPr>
        <w:t>Fuente: http://en.wikipedia.org/wiki/Time_value_of_money</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A </w:t>
      </w:r>
      <w:r w:rsidRPr="00AB6C72">
        <w:rPr>
          <w:rFonts w:ascii="Times New Roman" w:eastAsia="Times New Roman" w:hAnsi="Times New Roman" w:cs="Times New Roman"/>
          <w:b/>
          <w:bCs/>
          <w:color w:val="252525"/>
          <w:sz w:val="24"/>
          <w:szCs w:val="24"/>
          <w:lang w:val="en-GB" w:eastAsia="es-ES"/>
        </w:rPr>
        <w:t>time value of money</w:t>
      </w:r>
      <w:r w:rsidRPr="00AB6C72">
        <w:rPr>
          <w:rFonts w:ascii="Times New Roman" w:eastAsia="Times New Roman" w:hAnsi="Times New Roman" w:cs="Times New Roman"/>
          <w:color w:val="252525"/>
          <w:sz w:val="24"/>
          <w:szCs w:val="24"/>
          <w:lang w:val="en-GB" w:eastAsia="es-ES"/>
        </w:rPr>
        <w:t> calculation is one which solves for one of several variables in a financial problem. In a typical case, the variables might be: a balance (the real or nominal value of a debt or a financial asset in terms of monetary units); a periodic rate of interest; the number of periods; and a series of cash flows (in the case of a debt, these are payments against principal and interest; in the case of a financial asset, these are contributions to or withdrawals from the balance). More generally, the cash flows may not be periodic but may be specified individually. Any of the variables may be the independent variable (the sought-for answer) in a given problem. For example, one may know that: the interest is 0.5% per period (per month, say); the number of periods is 60 (months); the initial balance (of the debt, in this case) is 25,000 units; and the final balance is 0 units. The unknown variable may be the monthly payment that the borrower will need to pay.</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For example, £100 invested for one year, earning 5% interest, will be worth £105 after one year; therefore, £100 paid now </w:t>
      </w:r>
      <w:r w:rsidRPr="00AB6C72">
        <w:rPr>
          <w:rFonts w:ascii="Times New Roman" w:eastAsia="Times New Roman" w:hAnsi="Times New Roman" w:cs="Times New Roman"/>
          <w:i/>
          <w:iCs/>
          <w:color w:val="252525"/>
          <w:sz w:val="24"/>
          <w:szCs w:val="24"/>
          <w:lang w:val="en-GB" w:eastAsia="es-ES"/>
        </w:rPr>
        <w:t>and</w:t>
      </w:r>
      <w:r w:rsidRPr="00AB6C72">
        <w:rPr>
          <w:rFonts w:ascii="Times New Roman" w:eastAsia="Times New Roman" w:hAnsi="Times New Roman" w:cs="Times New Roman"/>
          <w:color w:val="252525"/>
          <w:sz w:val="24"/>
          <w:szCs w:val="24"/>
          <w:lang w:val="en-GB" w:eastAsia="es-ES"/>
        </w:rPr>
        <w:t> £105 paid exactly one year later </w:t>
      </w:r>
      <w:r w:rsidRPr="00AB6C72">
        <w:rPr>
          <w:rFonts w:ascii="Times New Roman" w:eastAsia="Times New Roman" w:hAnsi="Times New Roman" w:cs="Times New Roman"/>
          <w:i/>
          <w:iCs/>
          <w:color w:val="252525"/>
          <w:sz w:val="24"/>
          <w:szCs w:val="24"/>
          <w:lang w:val="en-GB" w:eastAsia="es-ES"/>
        </w:rPr>
        <w:t>both</w:t>
      </w:r>
      <w:r w:rsidRPr="00AB6C72">
        <w:rPr>
          <w:rFonts w:ascii="Times New Roman" w:eastAsia="Times New Roman" w:hAnsi="Times New Roman" w:cs="Times New Roman"/>
          <w:color w:val="252525"/>
          <w:sz w:val="24"/>
          <w:szCs w:val="24"/>
          <w:lang w:val="en-GB" w:eastAsia="es-ES"/>
        </w:rPr>
        <w:t> have the same value to a recipient who expects 5% interest. That is, £100 invested for one year at 5% interest has a </w:t>
      </w:r>
      <w:r w:rsidRPr="00AB6C72">
        <w:rPr>
          <w:rFonts w:ascii="Times New Roman" w:eastAsia="Times New Roman" w:hAnsi="Times New Roman" w:cs="Times New Roman"/>
          <w:i/>
          <w:iCs/>
          <w:color w:val="252525"/>
          <w:sz w:val="24"/>
          <w:szCs w:val="24"/>
          <w:lang w:val="en-GB" w:eastAsia="es-ES"/>
        </w:rPr>
        <w:t>future value</w:t>
      </w:r>
      <w:r w:rsidRPr="00AB6C72">
        <w:rPr>
          <w:rFonts w:ascii="Times New Roman" w:eastAsia="Times New Roman" w:hAnsi="Times New Roman" w:cs="Times New Roman"/>
          <w:color w:val="252525"/>
          <w:sz w:val="24"/>
          <w:szCs w:val="24"/>
          <w:lang w:val="en-GB" w:eastAsia="es-ES"/>
        </w:rPr>
        <w:t> of £105.</w:t>
      </w:r>
      <w:hyperlink r:id="rId7" w:anchor="cite_note-1" w:history="1">
        <w:r w:rsidRPr="00AB6C72">
          <w:rPr>
            <w:rFonts w:ascii="Times New Roman" w:eastAsia="Times New Roman" w:hAnsi="Times New Roman" w:cs="Times New Roman"/>
            <w:color w:val="0B0080"/>
            <w:sz w:val="24"/>
            <w:szCs w:val="24"/>
            <w:u w:val="single"/>
            <w:vertAlign w:val="superscript"/>
            <w:lang w:val="en-GB" w:eastAsia="es-ES"/>
          </w:rPr>
          <w:t>[1]</w:t>
        </w:r>
      </w:hyperlink>
      <w:r w:rsidRPr="00AB6C72">
        <w:rPr>
          <w:rFonts w:ascii="Times New Roman" w:eastAsia="Times New Roman" w:hAnsi="Times New Roman" w:cs="Times New Roman"/>
          <w:color w:val="252525"/>
          <w:sz w:val="24"/>
          <w:szCs w:val="24"/>
          <w:lang w:val="en-GB" w:eastAsia="es-ES"/>
        </w:rPr>
        <w:t> This notion dates back at least to </w:t>
      </w:r>
      <w:proofErr w:type="spellStart"/>
      <w:r w:rsidR="000711D8" w:rsidRPr="00EC41BA">
        <w:rPr>
          <w:rFonts w:ascii="Times New Roman" w:eastAsia="Times New Roman" w:hAnsi="Times New Roman" w:cs="Times New Roman"/>
          <w:color w:val="252525"/>
          <w:sz w:val="24"/>
          <w:szCs w:val="24"/>
          <w:lang w:eastAsia="es-ES"/>
        </w:rPr>
        <w:fldChar w:fldCharType="begin"/>
      </w:r>
      <w:r w:rsidRPr="00AB6C72">
        <w:rPr>
          <w:rFonts w:ascii="Times New Roman" w:eastAsia="Times New Roman" w:hAnsi="Times New Roman" w:cs="Times New Roman"/>
          <w:color w:val="252525"/>
          <w:sz w:val="24"/>
          <w:szCs w:val="24"/>
          <w:lang w:val="en-GB" w:eastAsia="es-ES"/>
        </w:rPr>
        <w:instrText xml:space="preserve"> HYPERLINK "http://en.wikipedia.org/wiki/Mart%C3%ADn_de_Azpilcueta" \o "Martín de Azpilcueta" </w:instrText>
      </w:r>
      <w:r w:rsidR="000711D8" w:rsidRPr="00EC41BA">
        <w:rPr>
          <w:rFonts w:ascii="Times New Roman" w:eastAsia="Times New Roman" w:hAnsi="Times New Roman" w:cs="Times New Roman"/>
          <w:color w:val="252525"/>
          <w:sz w:val="24"/>
          <w:szCs w:val="24"/>
          <w:lang w:eastAsia="es-ES"/>
        </w:rPr>
        <w:fldChar w:fldCharType="separate"/>
      </w:r>
      <w:r w:rsidRPr="00AB6C72">
        <w:rPr>
          <w:rFonts w:ascii="Times New Roman" w:eastAsia="Times New Roman" w:hAnsi="Times New Roman" w:cs="Times New Roman"/>
          <w:color w:val="0B0080"/>
          <w:sz w:val="24"/>
          <w:szCs w:val="24"/>
          <w:u w:val="single"/>
          <w:lang w:val="en-GB" w:eastAsia="es-ES"/>
        </w:rPr>
        <w:t>Martín</w:t>
      </w:r>
      <w:proofErr w:type="spellEnd"/>
      <w:r w:rsidRPr="00AB6C72">
        <w:rPr>
          <w:rFonts w:ascii="Times New Roman" w:eastAsia="Times New Roman" w:hAnsi="Times New Roman" w:cs="Times New Roman"/>
          <w:color w:val="0B0080"/>
          <w:sz w:val="24"/>
          <w:szCs w:val="24"/>
          <w:u w:val="single"/>
          <w:lang w:val="en-GB" w:eastAsia="es-ES"/>
        </w:rPr>
        <w:t xml:space="preserve"> de </w:t>
      </w:r>
      <w:proofErr w:type="spellStart"/>
      <w:r w:rsidRPr="00AB6C72">
        <w:rPr>
          <w:rFonts w:ascii="Times New Roman" w:eastAsia="Times New Roman" w:hAnsi="Times New Roman" w:cs="Times New Roman"/>
          <w:color w:val="0B0080"/>
          <w:sz w:val="24"/>
          <w:szCs w:val="24"/>
          <w:u w:val="single"/>
          <w:lang w:val="en-GB" w:eastAsia="es-ES"/>
        </w:rPr>
        <w:t>Azpilcueta</w:t>
      </w:r>
      <w:proofErr w:type="spellEnd"/>
      <w:r w:rsidR="000711D8" w:rsidRPr="00EC41BA">
        <w:rPr>
          <w:rFonts w:ascii="Times New Roman" w:eastAsia="Times New Roman" w:hAnsi="Times New Roman" w:cs="Times New Roman"/>
          <w:color w:val="252525"/>
          <w:sz w:val="24"/>
          <w:szCs w:val="24"/>
          <w:lang w:eastAsia="es-ES"/>
        </w:rPr>
        <w:fldChar w:fldCharType="end"/>
      </w:r>
      <w:r w:rsidRPr="00AB6C72">
        <w:rPr>
          <w:rFonts w:ascii="Times New Roman" w:eastAsia="Times New Roman" w:hAnsi="Times New Roman" w:cs="Times New Roman"/>
          <w:color w:val="252525"/>
          <w:sz w:val="24"/>
          <w:szCs w:val="24"/>
          <w:lang w:val="en-GB" w:eastAsia="es-ES"/>
        </w:rPr>
        <w:t> (1491–1586) of the </w:t>
      </w:r>
      <w:hyperlink r:id="rId8" w:tooltip="School of Salamanca" w:history="1">
        <w:r w:rsidRPr="00AB6C72">
          <w:rPr>
            <w:rFonts w:ascii="Times New Roman" w:eastAsia="Times New Roman" w:hAnsi="Times New Roman" w:cs="Times New Roman"/>
            <w:color w:val="0B0080"/>
            <w:sz w:val="24"/>
            <w:szCs w:val="24"/>
            <w:u w:val="single"/>
            <w:lang w:val="en-GB" w:eastAsia="es-ES"/>
          </w:rPr>
          <w:t>School of Salamanca</w:t>
        </w:r>
      </w:hyperlink>
      <w:r w:rsidRPr="00AB6C72">
        <w:rPr>
          <w:rFonts w:ascii="Times New Roman" w:eastAsia="Times New Roman" w:hAnsi="Times New Roman" w:cs="Times New Roman"/>
          <w:color w:val="252525"/>
          <w:sz w:val="24"/>
          <w:szCs w:val="24"/>
          <w:lang w:val="en-GB" w:eastAsia="es-ES"/>
        </w:rPr>
        <w:t>.</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This principle allows for the valuation of a likely stream of income in the future, in such a way that annual incomes are </w:t>
      </w:r>
      <w:hyperlink r:id="rId9" w:tooltip="Discounting" w:history="1">
        <w:r w:rsidRPr="00AB6C72">
          <w:rPr>
            <w:rFonts w:ascii="Times New Roman" w:eastAsia="Times New Roman" w:hAnsi="Times New Roman" w:cs="Times New Roman"/>
            <w:color w:val="0B0080"/>
            <w:sz w:val="24"/>
            <w:szCs w:val="24"/>
            <w:u w:val="single"/>
            <w:lang w:val="en-GB" w:eastAsia="es-ES"/>
          </w:rPr>
          <w:t>discounted</w:t>
        </w:r>
      </w:hyperlink>
      <w:r w:rsidRPr="00AB6C72">
        <w:rPr>
          <w:rFonts w:ascii="Times New Roman" w:eastAsia="Times New Roman" w:hAnsi="Times New Roman" w:cs="Times New Roman"/>
          <w:color w:val="252525"/>
          <w:sz w:val="24"/>
          <w:szCs w:val="24"/>
          <w:lang w:val="en-GB" w:eastAsia="es-ES"/>
        </w:rPr>
        <w:t> and then added together, thus providing a lump-sum "present value" of the entire income stream; all of the standard calculations for time value of money derive from the most basic algebraic expression for the </w:t>
      </w:r>
      <w:hyperlink r:id="rId10" w:tooltip="Present value" w:history="1">
        <w:r w:rsidRPr="00AB6C72">
          <w:rPr>
            <w:rFonts w:ascii="Times New Roman" w:eastAsia="Times New Roman" w:hAnsi="Times New Roman" w:cs="Times New Roman"/>
            <w:color w:val="0B0080"/>
            <w:sz w:val="24"/>
            <w:szCs w:val="24"/>
            <w:u w:val="single"/>
            <w:lang w:val="en-GB" w:eastAsia="es-ES"/>
          </w:rPr>
          <w:t>present value</w:t>
        </w:r>
      </w:hyperlink>
      <w:r w:rsidRPr="00AB6C72">
        <w:rPr>
          <w:rFonts w:ascii="Times New Roman" w:eastAsia="Times New Roman" w:hAnsi="Times New Roman" w:cs="Times New Roman"/>
          <w:color w:val="252525"/>
          <w:sz w:val="24"/>
          <w:szCs w:val="24"/>
          <w:lang w:val="en-GB" w:eastAsia="es-ES"/>
        </w:rPr>
        <w:t> of a future sum, "</w:t>
      </w:r>
      <w:hyperlink r:id="rId11" w:tooltip="Discounting" w:history="1">
        <w:r w:rsidRPr="00AB6C72">
          <w:rPr>
            <w:rFonts w:ascii="Times New Roman" w:eastAsia="Times New Roman" w:hAnsi="Times New Roman" w:cs="Times New Roman"/>
            <w:color w:val="0B0080"/>
            <w:sz w:val="24"/>
            <w:szCs w:val="24"/>
            <w:u w:val="single"/>
            <w:lang w:val="en-GB" w:eastAsia="es-ES"/>
          </w:rPr>
          <w:t>discounted</w:t>
        </w:r>
      </w:hyperlink>
      <w:r w:rsidRPr="00AB6C72">
        <w:rPr>
          <w:rFonts w:ascii="Times New Roman" w:eastAsia="Times New Roman" w:hAnsi="Times New Roman" w:cs="Times New Roman"/>
          <w:color w:val="252525"/>
          <w:sz w:val="24"/>
          <w:szCs w:val="24"/>
          <w:lang w:val="en-GB" w:eastAsia="es-ES"/>
        </w:rPr>
        <w:t>" to the present by an amount equal to the time value of money. For example, the future value sum </w:t>
      </w:r>
      <w:r w:rsidRPr="00EC41BA">
        <w:rPr>
          <w:rFonts w:ascii="Times New Roman" w:eastAsia="Times New Roman" w:hAnsi="Times New Roman" w:cs="Times New Roman"/>
          <w:noProof/>
          <w:color w:val="252525"/>
          <w:sz w:val="24"/>
          <w:szCs w:val="24"/>
          <w:lang w:eastAsia="es-ES"/>
        </w:rPr>
        <w:drawing>
          <wp:inline distT="0" distB="0" distL="0" distR="0">
            <wp:extent cx="287020" cy="131445"/>
            <wp:effectExtent l="19050" t="0" r="0" b="0"/>
            <wp:docPr id="30" name="Imagen 1" descr="F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
                    <pic:cNvPicPr>
                      <a:picLocks noChangeAspect="1" noChangeArrowheads="1"/>
                    </pic:cNvPicPr>
                  </pic:nvPicPr>
                  <pic:blipFill>
                    <a:blip r:embed="rId12" cstate="print"/>
                    <a:srcRect/>
                    <a:stretch>
                      <a:fillRect/>
                    </a:stretch>
                  </pic:blipFill>
                  <pic:spPr bwMode="auto">
                    <a:xfrm>
                      <a:off x="0" y="0"/>
                      <a:ext cx="287020" cy="131445"/>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to be received in one year is discounted at the rate of interest </w:t>
      </w:r>
      <w:r w:rsidRPr="00EC41BA">
        <w:rPr>
          <w:rFonts w:ascii="Times New Roman" w:eastAsia="Times New Roman" w:hAnsi="Times New Roman" w:cs="Times New Roman"/>
          <w:noProof/>
          <w:color w:val="252525"/>
          <w:sz w:val="24"/>
          <w:szCs w:val="24"/>
          <w:lang w:eastAsia="es-ES"/>
        </w:rPr>
        <w:drawing>
          <wp:inline distT="0" distB="0" distL="0" distR="0">
            <wp:extent cx="83820" cy="83820"/>
            <wp:effectExtent l="19050" t="0" r="0" b="0"/>
            <wp:docPr id="31" name="Imagen 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
                    <pic:cNvPicPr>
                      <a:picLocks noChangeAspect="1" noChangeArrowheads="1"/>
                    </pic:cNvPicPr>
                  </pic:nvPicPr>
                  <pic:blipFill>
                    <a:blip r:embed="rId13" cstate="print"/>
                    <a:srcRect/>
                    <a:stretch>
                      <a:fillRect/>
                    </a:stretch>
                  </pic:blipFill>
                  <pic:spPr bwMode="auto">
                    <a:xfrm>
                      <a:off x="0" y="0"/>
                      <a:ext cx="83820" cy="83820"/>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to give the present value sum </w:t>
      </w:r>
      <w:r w:rsidRPr="00EC41BA">
        <w:rPr>
          <w:rFonts w:ascii="Times New Roman" w:eastAsia="Times New Roman" w:hAnsi="Times New Roman" w:cs="Times New Roman"/>
          <w:noProof/>
          <w:color w:val="252525"/>
          <w:sz w:val="24"/>
          <w:szCs w:val="24"/>
          <w:lang w:eastAsia="es-ES"/>
        </w:rPr>
        <w:drawing>
          <wp:inline distT="0" distB="0" distL="0" distR="0">
            <wp:extent cx="287020" cy="131445"/>
            <wp:effectExtent l="19050" t="0" r="0" b="0"/>
            <wp:docPr id="32" name="Imagen 3" descr="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V"/>
                    <pic:cNvPicPr>
                      <a:picLocks noChangeAspect="1" noChangeArrowheads="1"/>
                    </pic:cNvPicPr>
                  </pic:nvPicPr>
                  <pic:blipFill>
                    <a:blip r:embed="rId14" cstate="print"/>
                    <a:srcRect/>
                    <a:stretch>
                      <a:fillRect/>
                    </a:stretch>
                  </pic:blipFill>
                  <pic:spPr bwMode="auto">
                    <a:xfrm>
                      <a:off x="0" y="0"/>
                      <a:ext cx="287020" cy="131445"/>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w:t>
      </w:r>
    </w:p>
    <w:p w:rsidR="00F77C43" w:rsidRPr="00EC41BA" w:rsidRDefault="00F77C43" w:rsidP="00F77C43">
      <w:pPr>
        <w:shd w:val="clear" w:color="auto" w:fill="FFFFFF"/>
        <w:spacing w:after="24" w:line="240" w:lineRule="auto"/>
        <w:ind w:left="3360"/>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1123315" cy="436245"/>
            <wp:effectExtent l="19050" t="0" r="635" b="0"/>
            <wp:docPr id="33" name="Imagen 4" descr="PV = \frac{FV}{(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V = \frac{FV}{(1+r)}"/>
                    <pic:cNvPicPr>
                      <a:picLocks noChangeAspect="1" noChangeArrowheads="1"/>
                    </pic:cNvPicPr>
                  </pic:nvPicPr>
                  <pic:blipFill>
                    <a:blip r:embed="rId15" cstate="print"/>
                    <a:srcRect/>
                    <a:stretch>
                      <a:fillRect/>
                    </a:stretch>
                  </pic:blipFill>
                  <pic:spPr bwMode="auto">
                    <a:xfrm>
                      <a:off x="0" y="0"/>
                      <a:ext cx="1123315" cy="436245"/>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Some standard calculations based on the time value of money are:</w:t>
      </w:r>
    </w:p>
    <w:p w:rsidR="00F77C43" w:rsidRPr="00EC41BA" w:rsidRDefault="000711D8" w:rsidP="00F77C43">
      <w:pPr>
        <w:numPr>
          <w:ilvl w:val="0"/>
          <w:numId w:val="1"/>
        </w:numPr>
        <w:shd w:val="clear" w:color="auto" w:fill="FFFFFF"/>
        <w:spacing w:before="100" w:beforeAutospacing="1" w:after="24" w:line="240" w:lineRule="auto"/>
        <w:ind w:left="426"/>
        <w:jc w:val="both"/>
        <w:rPr>
          <w:rFonts w:ascii="Times New Roman" w:eastAsia="Times New Roman" w:hAnsi="Times New Roman" w:cs="Times New Roman"/>
          <w:color w:val="252525"/>
          <w:sz w:val="24"/>
          <w:szCs w:val="24"/>
          <w:lang w:eastAsia="es-ES"/>
        </w:rPr>
      </w:pPr>
      <w:hyperlink r:id="rId16" w:tooltip="Present value" w:history="1">
        <w:r w:rsidR="00F77C43" w:rsidRPr="00AB6C72">
          <w:rPr>
            <w:rFonts w:ascii="Times New Roman" w:eastAsia="Times New Roman" w:hAnsi="Times New Roman" w:cs="Times New Roman"/>
            <w:b/>
            <w:bCs/>
            <w:color w:val="0B0080"/>
            <w:sz w:val="24"/>
            <w:szCs w:val="24"/>
            <w:u w:val="single"/>
            <w:lang w:val="en-GB" w:eastAsia="es-ES"/>
          </w:rPr>
          <w:t>Present value</w:t>
        </w:r>
      </w:hyperlink>
      <w:r w:rsidR="00F77C43" w:rsidRPr="00AB6C72">
        <w:rPr>
          <w:rFonts w:ascii="Times New Roman" w:eastAsia="Times New Roman" w:hAnsi="Times New Roman" w:cs="Times New Roman"/>
          <w:color w:val="252525"/>
          <w:sz w:val="24"/>
          <w:szCs w:val="24"/>
          <w:lang w:val="en-GB" w:eastAsia="es-ES"/>
        </w:rPr>
        <w:t>: The current worth of a future sum of money or stream of </w:t>
      </w:r>
      <w:hyperlink r:id="rId17" w:tooltip="Cash flows" w:history="1">
        <w:r w:rsidR="00F77C43" w:rsidRPr="00AB6C72">
          <w:rPr>
            <w:rFonts w:ascii="Times New Roman" w:eastAsia="Times New Roman" w:hAnsi="Times New Roman" w:cs="Times New Roman"/>
            <w:color w:val="0B0080"/>
            <w:sz w:val="24"/>
            <w:szCs w:val="24"/>
            <w:u w:val="single"/>
            <w:lang w:val="en-GB" w:eastAsia="es-ES"/>
          </w:rPr>
          <w:t>cash flows</w:t>
        </w:r>
      </w:hyperlink>
      <w:r w:rsidR="00F77C43" w:rsidRPr="00AB6C72">
        <w:rPr>
          <w:rFonts w:ascii="Times New Roman" w:eastAsia="Times New Roman" w:hAnsi="Times New Roman" w:cs="Times New Roman"/>
          <w:color w:val="252525"/>
          <w:sz w:val="24"/>
          <w:szCs w:val="24"/>
          <w:lang w:val="en-GB" w:eastAsia="es-ES"/>
        </w:rPr>
        <w:t>, given a specified </w:t>
      </w:r>
      <w:hyperlink r:id="rId18" w:tooltip="Rate of return" w:history="1">
        <w:r w:rsidR="00F77C43" w:rsidRPr="00AB6C72">
          <w:rPr>
            <w:rFonts w:ascii="Times New Roman" w:eastAsia="Times New Roman" w:hAnsi="Times New Roman" w:cs="Times New Roman"/>
            <w:color w:val="0B0080"/>
            <w:sz w:val="24"/>
            <w:szCs w:val="24"/>
            <w:u w:val="single"/>
            <w:lang w:val="en-GB" w:eastAsia="es-ES"/>
          </w:rPr>
          <w:t>rate of return</w:t>
        </w:r>
      </w:hyperlink>
      <w:r w:rsidR="00F77C43" w:rsidRPr="00AB6C72">
        <w:rPr>
          <w:rFonts w:ascii="Times New Roman" w:eastAsia="Times New Roman" w:hAnsi="Times New Roman" w:cs="Times New Roman"/>
          <w:color w:val="252525"/>
          <w:sz w:val="24"/>
          <w:szCs w:val="24"/>
          <w:lang w:val="en-GB" w:eastAsia="es-ES"/>
        </w:rPr>
        <w:t>. Future cash flows are "discounted" at the </w:t>
      </w:r>
      <w:r w:rsidR="00F77C43" w:rsidRPr="00AB6C72">
        <w:rPr>
          <w:rFonts w:ascii="Times New Roman" w:eastAsia="Times New Roman" w:hAnsi="Times New Roman" w:cs="Times New Roman"/>
          <w:i/>
          <w:iCs/>
          <w:color w:val="252525"/>
          <w:sz w:val="24"/>
          <w:szCs w:val="24"/>
          <w:lang w:val="en-GB" w:eastAsia="es-ES"/>
        </w:rPr>
        <w:t xml:space="preserve">discount rate; </w:t>
      </w:r>
      <w:r w:rsidR="00F77C43" w:rsidRPr="00AB6C72">
        <w:rPr>
          <w:rFonts w:ascii="Times New Roman" w:eastAsia="Times New Roman" w:hAnsi="Times New Roman" w:cs="Times New Roman"/>
          <w:color w:val="252525"/>
          <w:sz w:val="24"/>
          <w:szCs w:val="24"/>
          <w:lang w:val="en-GB" w:eastAsia="es-ES"/>
        </w:rPr>
        <w:t>the higher the discount rate, the lower the present value of the future cash flows. Determining the appropriate discount rate is the key to valuing future cash flows properly, whether they be earnings or obligations.</w:t>
      </w:r>
      <w:hyperlink r:id="rId19" w:anchor="cite_note-2" w:history="1">
        <w:r w:rsidR="00F77C43" w:rsidRPr="00EC41BA">
          <w:rPr>
            <w:rFonts w:ascii="Times New Roman" w:eastAsia="Times New Roman" w:hAnsi="Times New Roman" w:cs="Times New Roman"/>
            <w:color w:val="0B0080"/>
            <w:sz w:val="24"/>
            <w:szCs w:val="24"/>
            <w:u w:val="single"/>
            <w:vertAlign w:val="superscript"/>
            <w:lang w:eastAsia="es-ES"/>
          </w:rPr>
          <w:t>[2]</w:t>
        </w:r>
      </w:hyperlink>
    </w:p>
    <w:p w:rsidR="00F77C43" w:rsidRPr="00EC41BA" w:rsidRDefault="00F77C43" w:rsidP="00F77C43">
      <w:pPr>
        <w:numPr>
          <w:ilvl w:val="0"/>
          <w:numId w:val="2"/>
        </w:numPr>
        <w:shd w:val="clear" w:color="auto" w:fill="FFFFFF"/>
        <w:spacing w:before="100" w:beforeAutospacing="1" w:after="24" w:line="240" w:lineRule="auto"/>
        <w:ind w:left="425" w:hanging="357"/>
        <w:jc w:val="both"/>
        <w:rPr>
          <w:rFonts w:ascii="Times New Roman" w:eastAsia="Times New Roman" w:hAnsi="Times New Roman" w:cs="Times New Roman"/>
          <w:color w:val="252525"/>
          <w:sz w:val="24"/>
          <w:szCs w:val="24"/>
          <w:lang w:eastAsia="es-ES"/>
        </w:rPr>
      </w:pPr>
      <w:r w:rsidRPr="00AB6C72">
        <w:rPr>
          <w:rFonts w:ascii="Times New Roman" w:eastAsia="Times New Roman" w:hAnsi="Times New Roman" w:cs="Times New Roman"/>
          <w:b/>
          <w:bCs/>
          <w:color w:val="252525"/>
          <w:sz w:val="24"/>
          <w:szCs w:val="24"/>
          <w:lang w:val="en-GB" w:eastAsia="es-ES"/>
        </w:rPr>
        <w:t>Present value of an </w:t>
      </w:r>
      <w:hyperlink r:id="rId20" w:tooltip="Annuity (finance theory)" w:history="1">
        <w:r w:rsidRPr="00AB6C72">
          <w:rPr>
            <w:rFonts w:ascii="Times New Roman" w:eastAsia="Times New Roman" w:hAnsi="Times New Roman" w:cs="Times New Roman"/>
            <w:b/>
            <w:bCs/>
            <w:color w:val="0B0080"/>
            <w:sz w:val="24"/>
            <w:szCs w:val="24"/>
            <w:u w:val="single"/>
            <w:lang w:val="en-GB" w:eastAsia="es-ES"/>
          </w:rPr>
          <w:t>annuity</w:t>
        </w:r>
      </w:hyperlink>
      <w:r w:rsidRPr="00AB6C72">
        <w:rPr>
          <w:rFonts w:ascii="Times New Roman" w:eastAsia="Times New Roman" w:hAnsi="Times New Roman" w:cs="Times New Roman"/>
          <w:color w:val="252525"/>
          <w:sz w:val="24"/>
          <w:szCs w:val="24"/>
          <w:lang w:val="en-GB" w:eastAsia="es-ES"/>
        </w:rPr>
        <w:t>: An annuity is a series of equal payments or receipts that occur at evenly spaced intervals. Leases and rental payments are examples. The payments or receipts occur at the end of each period for an ordinary annuity while they occur at the beginning of each period for an annuity due.</w:t>
      </w:r>
      <w:hyperlink r:id="rId21" w:anchor="cite_note-3" w:history="1">
        <w:r w:rsidRPr="00EC41BA">
          <w:rPr>
            <w:rFonts w:ascii="Times New Roman" w:eastAsia="Times New Roman" w:hAnsi="Times New Roman" w:cs="Times New Roman"/>
            <w:color w:val="0B0080"/>
            <w:sz w:val="24"/>
            <w:szCs w:val="24"/>
            <w:u w:val="single"/>
            <w:vertAlign w:val="superscript"/>
            <w:lang w:eastAsia="es-ES"/>
          </w:rPr>
          <w:t>[3]</w:t>
        </w:r>
      </w:hyperlink>
    </w:p>
    <w:p w:rsidR="00F77C43" w:rsidRPr="00FF481F" w:rsidRDefault="00F77C43" w:rsidP="00F77C43">
      <w:pPr>
        <w:numPr>
          <w:ilvl w:val="0"/>
          <w:numId w:val="3"/>
        </w:numPr>
        <w:shd w:val="clear" w:color="auto" w:fill="FFFFFF"/>
        <w:spacing w:before="100" w:beforeAutospacing="1" w:after="24" w:line="240" w:lineRule="auto"/>
        <w:ind w:left="426"/>
        <w:jc w:val="both"/>
        <w:rPr>
          <w:rFonts w:ascii="Times New Roman" w:eastAsia="Times New Roman" w:hAnsi="Times New Roman" w:cs="Times New Roman"/>
          <w:bCs/>
          <w:color w:val="252525"/>
          <w:sz w:val="24"/>
          <w:szCs w:val="24"/>
          <w:lang w:eastAsia="es-ES"/>
        </w:rPr>
      </w:pPr>
      <w:r w:rsidRPr="00AB6C72">
        <w:rPr>
          <w:rFonts w:ascii="Times New Roman" w:eastAsia="Times New Roman" w:hAnsi="Times New Roman" w:cs="Times New Roman"/>
          <w:b/>
          <w:bCs/>
          <w:color w:val="252525"/>
          <w:sz w:val="24"/>
          <w:szCs w:val="24"/>
          <w:lang w:val="en-GB" w:eastAsia="es-ES"/>
        </w:rPr>
        <w:t>Present value of a </w:t>
      </w:r>
      <w:hyperlink r:id="rId22" w:tooltip="Perpetuity" w:history="1">
        <w:r w:rsidRPr="00AB6C72">
          <w:rPr>
            <w:rFonts w:ascii="Times New Roman" w:eastAsia="Times New Roman" w:hAnsi="Times New Roman" w:cs="Times New Roman"/>
            <w:b/>
            <w:bCs/>
            <w:color w:val="252525"/>
            <w:sz w:val="24"/>
            <w:szCs w:val="24"/>
            <w:lang w:val="en-GB" w:eastAsia="es-ES"/>
          </w:rPr>
          <w:t>perpetuity</w:t>
        </w:r>
      </w:hyperlink>
      <w:r w:rsidRPr="00AB6C72">
        <w:rPr>
          <w:rFonts w:ascii="Times New Roman" w:eastAsia="Times New Roman" w:hAnsi="Times New Roman" w:cs="Times New Roman"/>
          <w:b/>
          <w:bCs/>
          <w:color w:val="252525"/>
          <w:sz w:val="24"/>
          <w:szCs w:val="24"/>
          <w:lang w:val="en-GB" w:eastAsia="es-ES"/>
        </w:rPr>
        <w:t> </w:t>
      </w:r>
      <w:r w:rsidRPr="00AB6C72">
        <w:rPr>
          <w:rFonts w:ascii="Times New Roman" w:eastAsia="Times New Roman" w:hAnsi="Times New Roman" w:cs="Times New Roman"/>
          <w:bCs/>
          <w:color w:val="252525"/>
          <w:sz w:val="24"/>
          <w:szCs w:val="24"/>
          <w:lang w:val="en-GB" w:eastAsia="es-ES"/>
        </w:rPr>
        <w:t>is an infinite and constant stream of identical cash flows.</w:t>
      </w:r>
      <w:hyperlink r:id="rId23" w:anchor="cite_note-4" w:history="1">
        <w:r w:rsidRPr="00FF481F">
          <w:rPr>
            <w:rFonts w:ascii="Times New Roman" w:eastAsia="Times New Roman" w:hAnsi="Times New Roman" w:cs="Times New Roman"/>
            <w:bCs/>
            <w:color w:val="252525"/>
            <w:sz w:val="24"/>
            <w:szCs w:val="24"/>
            <w:lang w:eastAsia="es-ES"/>
          </w:rPr>
          <w:t>[4]</w:t>
        </w:r>
      </w:hyperlink>
    </w:p>
    <w:p w:rsidR="00F77C43" w:rsidRPr="00EC41BA" w:rsidRDefault="000711D8" w:rsidP="00F77C43">
      <w:pPr>
        <w:numPr>
          <w:ilvl w:val="0"/>
          <w:numId w:val="2"/>
        </w:numPr>
        <w:shd w:val="clear" w:color="auto" w:fill="FFFFFF"/>
        <w:spacing w:before="100" w:beforeAutospacing="1" w:after="24" w:line="240" w:lineRule="auto"/>
        <w:ind w:left="425" w:hanging="357"/>
        <w:jc w:val="both"/>
        <w:rPr>
          <w:rFonts w:ascii="Times New Roman" w:eastAsia="Times New Roman" w:hAnsi="Times New Roman" w:cs="Times New Roman"/>
          <w:color w:val="252525"/>
          <w:sz w:val="24"/>
          <w:szCs w:val="24"/>
          <w:lang w:eastAsia="es-ES"/>
        </w:rPr>
      </w:pPr>
      <w:hyperlink r:id="rId24" w:tooltip="Future value" w:history="1">
        <w:r w:rsidR="00F77C43" w:rsidRPr="00AB6C72">
          <w:rPr>
            <w:rFonts w:ascii="Times New Roman" w:eastAsia="Times New Roman" w:hAnsi="Times New Roman" w:cs="Times New Roman"/>
            <w:b/>
            <w:bCs/>
            <w:color w:val="0B0080"/>
            <w:sz w:val="24"/>
            <w:szCs w:val="24"/>
            <w:u w:val="single"/>
            <w:lang w:val="en-GB" w:eastAsia="es-ES"/>
          </w:rPr>
          <w:t>Future value</w:t>
        </w:r>
      </w:hyperlink>
      <w:r w:rsidR="00F77C43" w:rsidRPr="00AB6C72">
        <w:rPr>
          <w:rFonts w:ascii="Times New Roman" w:eastAsia="Times New Roman" w:hAnsi="Times New Roman" w:cs="Times New Roman"/>
          <w:color w:val="252525"/>
          <w:sz w:val="24"/>
          <w:szCs w:val="24"/>
          <w:lang w:val="en-GB" w:eastAsia="es-ES"/>
        </w:rPr>
        <w:t>: The value of an asset or cash at a specified date in the future, based on the value of that asset in the present.</w:t>
      </w:r>
      <w:hyperlink r:id="rId25" w:anchor="cite_note-5" w:history="1">
        <w:r w:rsidR="00F77C43" w:rsidRPr="00EC41BA">
          <w:rPr>
            <w:rFonts w:ascii="Times New Roman" w:eastAsia="Times New Roman" w:hAnsi="Times New Roman" w:cs="Times New Roman"/>
            <w:color w:val="0B0080"/>
            <w:sz w:val="24"/>
            <w:szCs w:val="24"/>
            <w:u w:val="single"/>
            <w:vertAlign w:val="superscript"/>
            <w:lang w:eastAsia="es-ES"/>
          </w:rPr>
          <w:t>[5]</w:t>
        </w:r>
      </w:hyperlink>
    </w:p>
    <w:p w:rsidR="00F77C43" w:rsidRPr="00AB6C72" w:rsidRDefault="00F77C43" w:rsidP="00F77C43">
      <w:pPr>
        <w:numPr>
          <w:ilvl w:val="0"/>
          <w:numId w:val="4"/>
        </w:numPr>
        <w:shd w:val="clear" w:color="auto" w:fill="FFFFFF"/>
        <w:spacing w:before="100" w:beforeAutospacing="1" w:after="24" w:line="240" w:lineRule="auto"/>
        <w:ind w:left="426"/>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b/>
          <w:bCs/>
          <w:color w:val="252525"/>
          <w:sz w:val="24"/>
          <w:szCs w:val="24"/>
          <w:lang w:val="en-GB" w:eastAsia="es-ES"/>
        </w:rPr>
        <w:t>Future value of an annuity (FVA)</w:t>
      </w:r>
      <w:r w:rsidRPr="00AB6C72">
        <w:rPr>
          <w:rFonts w:ascii="Times New Roman" w:eastAsia="Times New Roman" w:hAnsi="Times New Roman" w:cs="Times New Roman"/>
          <w:color w:val="252525"/>
          <w:sz w:val="24"/>
          <w:szCs w:val="24"/>
          <w:lang w:val="en-GB" w:eastAsia="es-ES"/>
        </w:rPr>
        <w:t>: The future value of a stream of payments (annuity), assuming the payments are invested at a given rate of interest.</w:t>
      </w:r>
    </w:p>
    <w:p w:rsidR="00F77C43" w:rsidRPr="00AB6C72" w:rsidRDefault="00F77C43">
      <w:pPr>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br w:type="page"/>
      </w:r>
    </w:p>
    <w:p w:rsidR="00F77C43" w:rsidRPr="00EC41BA" w:rsidRDefault="00F77C43" w:rsidP="00F77C43">
      <w:pPr>
        <w:shd w:val="clear" w:color="auto" w:fill="F9F9F9"/>
        <w:spacing w:before="240" w:after="60" w:line="240" w:lineRule="auto"/>
        <w:outlineLvl w:val="1"/>
        <w:rPr>
          <w:rFonts w:ascii="Times New Roman" w:eastAsia="Times New Roman" w:hAnsi="Times New Roman" w:cs="Times New Roman"/>
          <w:b/>
          <w:bCs/>
          <w:color w:val="000000"/>
          <w:sz w:val="24"/>
          <w:szCs w:val="24"/>
          <w:lang w:eastAsia="es-ES"/>
        </w:rPr>
      </w:pPr>
      <w:proofErr w:type="spellStart"/>
      <w:r w:rsidRPr="00EC41BA">
        <w:rPr>
          <w:rFonts w:ascii="Times New Roman" w:eastAsia="Times New Roman" w:hAnsi="Times New Roman" w:cs="Times New Roman"/>
          <w:b/>
          <w:bCs/>
          <w:color w:val="000000"/>
          <w:sz w:val="24"/>
          <w:szCs w:val="24"/>
          <w:lang w:eastAsia="es-ES"/>
        </w:rPr>
        <w:lastRenderedPageBreak/>
        <w:t>Contents</w:t>
      </w:r>
      <w:proofErr w:type="spellEnd"/>
    </w:p>
    <w:p w:rsidR="00F77C43" w:rsidRPr="00EC41BA"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26" w:anchor="Calculations" w:history="1">
        <w:r w:rsidR="00F77C43" w:rsidRPr="00EC41BA">
          <w:rPr>
            <w:rFonts w:ascii="Times New Roman" w:eastAsia="Times New Roman" w:hAnsi="Times New Roman" w:cs="Times New Roman"/>
            <w:color w:val="0B0080"/>
            <w:sz w:val="24"/>
            <w:szCs w:val="24"/>
            <w:lang w:eastAsia="es-ES"/>
          </w:rPr>
          <w:t>1 Calculations</w:t>
        </w:r>
      </w:hyperlink>
    </w:p>
    <w:p w:rsidR="00F77C43" w:rsidRPr="00EC41BA"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27" w:anchor="Formula" w:history="1">
        <w:r w:rsidR="00F77C43" w:rsidRPr="00EC41BA">
          <w:rPr>
            <w:rFonts w:ascii="Times New Roman" w:eastAsia="Times New Roman" w:hAnsi="Times New Roman" w:cs="Times New Roman"/>
            <w:color w:val="0B0080"/>
            <w:sz w:val="24"/>
            <w:szCs w:val="24"/>
            <w:lang w:eastAsia="es-ES"/>
          </w:rPr>
          <w:t>2 Formula</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28" w:anchor="Future_value_of_a_present_sum" w:history="1">
        <w:r w:rsidR="00F77C43" w:rsidRPr="00AB6C72">
          <w:rPr>
            <w:rFonts w:ascii="Times New Roman" w:eastAsia="Times New Roman" w:hAnsi="Times New Roman" w:cs="Times New Roman"/>
            <w:color w:val="0B0080"/>
            <w:sz w:val="24"/>
            <w:szCs w:val="24"/>
            <w:lang w:val="en-GB" w:eastAsia="es-ES"/>
          </w:rPr>
          <w:t>2.1 Future value of a present sum</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29" w:anchor="Present_value_of_a_future_sum" w:history="1">
        <w:r w:rsidR="00F77C43" w:rsidRPr="00AB6C72">
          <w:rPr>
            <w:rFonts w:ascii="Times New Roman" w:eastAsia="Times New Roman" w:hAnsi="Times New Roman" w:cs="Times New Roman"/>
            <w:color w:val="0B0080"/>
            <w:sz w:val="24"/>
            <w:szCs w:val="24"/>
            <w:lang w:val="en-GB" w:eastAsia="es-ES"/>
          </w:rPr>
          <w:t>2.2 Present value of a future sum</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30" w:anchor="Present_value_of_an_annuity_for_n_payment_periods" w:history="1">
        <w:r w:rsidR="00F77C43" w:rsidRPr="00AB6C72">
          <w:rPr>
            <w:rFonts w:ascii="Times New Roman" w:eastAsia="Times New Roman" w:hAnsi="Times New Roman" w:cs="Times New Roman"/>
            <w:color w:val="0B0080"/>
            <w:sz w:val="24"/>
            <w:szCs w:val="24"/>
            <w:lang w:val="en-GB" w:eastAsia="es-ES"/>
          </w:rPr>
          <w:t>2.3 Present value of an annuity for n payment periods</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31" w:anchor="Present_value_of_a_growing_annuity" w:history="1">
        <w:r w:rsidR="00F77C43" w:rsidRPr="00AB6C72">
          <w:rPr>
            <w:rFonts w:ascii="Times New Roman" w:eastAsia="Times New Roman" w:hAnsi="Times New Roman" w:cs="Times New Roman"/>
            <w:color w:val="0B0080"/>
            <w:sz w:val="24"/>
            <w:szCs w:val="24"/>
            <w:lang w:val="en-GB" w:eastAsia="es-ES"/>
          </w:rPr>
          <w:t>2.4 Present value of a growing annuity</w:t>
        </w:r>
      </w:hyperlink>
    </w:p>
    <w:p w:rsidR="00F77C43" w:rsidRPr="00EC41BA"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eastAsia="es-ES"/>
        </w:rPr>
      </w:pPr>
      <w:hyperlink r:id="rId32" w:anchor="Present_value_of_a_perpetuity" w:history="1">
        <w:r w:rsidR="00F77C43" w:rsidRPr="00EC41BA">
          <w:rPr>
            <w:rFonts w:ascii="Times New Roman" w:eastAsia="Times New Roman" w:hAnsi="Times New Roman" w:cs="Times New Roman"/>
            <w:color w:val="0B0080"/>
            <w:sz w:val="24"/>
            <w:szCs w:val="24"/>
            <w:lang w:eastAsia="es-ES"/>
          </w:rPr>
          <w:t>2.5 Present value of a perpetuity</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33" w:anchor="Present_value_of_a_growing_perpetuity" w:history="1">
        <w:r w:rsidR="00F77C43" w:rsidRPr="00AB6C72">
          <w:rPr>
            <w:rFonts w:ascii="Times New Roman" w:eastAsia="Times New Roman" w:hAnsi="Times New Roman" w:cs="Times New Roman"/>
            <w:color w:val="0B0080"/>
            <w:sz w:val="24"/>
            <w:szCs w:val="24"/>
            <w:lang w:val="en-GB" w:eastAsia="es-ES"/>
          </w:rPr>
          <w:t>2.6 Present value of a growing perpetuity</w:t>
        </w:r>
      </w:hyperlink>
    </w:p>
    <w:p w:rsidR="00F77C43" w:rsidRPr="00EC41BA"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eastAsia="es-ES"/>
        </w:rPr>
      </w:pPr>
      <w:hyperlink r:id="rId34" w:anchor="Future_value_of_an_annuity" w:history="1">
        <w:r w:rsidR="00F77C43" w:rsidRPr="00EC41BA">
          <w:rPr>
            <w:rFonts w:ascii="Times New Roman" w:eastAsia="Times New Roman" w:hAnsi="Times New Roman" w:cs="Times New Roman"/>
            <w:color w:val="0B0080"/>
            <w:sz w:val="24"/>
            <w:szCs w:val="24"/>
            <w:lang w:eastAsia="es-ES"/>
          </w:rPr>
          <w:t>2.7 Future value of an annuity</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35" w:anchor="Future_value_of_a_growing_annuity" w:history="1">
        <w:r w:rsidR="00F77C43" w:rsidRPr="00AB6C72">
          <w:rPr>
            <w:rFonts w:ascii="Times New Roman" w:eastAsia="Times New Roman" w:hAnsi="Times New Roman" w:cs="Times New Roman"/>
            <w:color w:val="0B0080"/>
            <w:sz w:val="24"/>
            <w:szCs w:val="24"/>
            <w:lang w:val="en-GB" w:eastAsia="es-ES"/>
          </w:rPr>
          <w:t>2.8 Future value of a growing annuity</w:t>
        </w:r>
      </w:hyperlink>
    </w:p>
    <w:p w:rsidR="00F77C43" w:rsidRPr="00EC41BA"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eastAsia="es-ES"/>
        </w:rPr>
      </w:pPr>
      <w:hyperlink r:id="rId36" w:anchor="Formula_table" w:history="1">
        <w:r w:rsidR="00F77C43" w:rsidRPr="00EC41BA">
          <w:rPr>
            <w:rFonts w:ascii="Times New Roman" w:eastAsia="Times New Roman" w:hAnsi="Times New Roman" w:cs="Times New Roman"/>
            <w:color w:val="0B0080"/>
            <w:sz w:val="24"/>
            <w:szCs w:val="24"/>
            <w:lang w:eastAsia="es-ES"/>
          </w:rPr>
          <w:t>2.9 Formula table</w:t>
        </w:r>
      </w:hyperlink>
    </w:p>
    <w:p w:rsidR="00F77C43" w:rsidRPr="00EC41BA"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37" w:anchor="Derivations" w:history="1">
        <w:r w:rsidR="00F77C43" w:rsidRPr="00EC41BA">
          <w:rPr>
            <w:rFonts w:ascii="Times New Roman" w:eastAsia="Times New Roman" w:hAnsi="Times New Roman" w:cs="Times New Roman"/>
            <w:color w:val="0B0080"/>
            <w:sz w:val="24"/>
            <w:szCs w:val="24"/>
            <w:lang w:eastAsia="es-ES"/>
          </w:rPr>
          <w:t>3 Derivations</w:t>
        </w:r>
      </w:hyperlink>
    </w:p>
    <w:p w:rsidR="00F77C43" w:rsidRPr="00EC41BA"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eastAsia="es-ES"/>
        </w:rPr>
      </w:pPr>
      <w:hyperlink r:id="rId38" w:anchor="Annuity_derivation" w:history="1">
        <w:r w:rsidR="00F77C43" w:rsidRPr="00416538">
          <w:rPr>
            <w:rFonts w:ascii="Times New Roman" w:eastAsia="Times New Roman" w:hAnsi="Times New Roman" w:cs="Times New Roman"/>
            <w:color w:val="252525"/>
            <w:sz w:val="24"/>
            <w:szCs w:val="24"/>
            <w:lang w:eastAsia="es-ES"/>
          </w:rPr>
          <w:t>3.1 Annuity derivation</w:t>
        </w:r>
      </w:hyperlink>
    </w:p>
    <w:p w:rsidR="00F77C43" w:rsidRPr="00EC41BA"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eastAsia="es-ES"/>
        </w:rPr>
      </w:pPr>
      <w:hyperlink r:id="rId39" w:anchor="Perpetuity_derivation" w:history="1">
        <w:r w:rsidR="00F77C43" w:rsidRPr="00416538">
          <w:rPr>
            <w:rFonts w:ascii="Times New Roman" w:eastAsia="Times New Roman" w:hAnsi="Times New Roman" w:cs="Times New Roman"/>
            <w:color w:val="252525"/>
            <w:sz w:val="24"/>
            <w:szCs w:val="24"/>
            <w:lang w:eastAsia="es-ES"/>
          </w:rPr>
          <w:t>3.2 Perpetuity derivation</w:t>
        </w:r>
      </w:hyperlink>
    </w:p>
    <w:p w:rsidR="00F77C43" w:rsidRPr="00EC41BA"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40" w:anchor="Examples" w:history="1">
        <w:r w:rsidR="00F77C43" w:rsidRPr="00EC41BA">
          <w:rPr>
            <w:rFonts w:ascii="Times New Roman" w:eastAsia="Times New Roman" w:hAnsi="Times New Roman" w:cs="Times New Roman"/>
            <w:color w:val="0B0080"/>
            <w:sz w:val="24"/>
            <w:szCs w:val="24"/>
            <w:lang w:eastAsia="es-ES"/>
          </w:rPr>
          <w:t>4 Examples</w:t>
        </w:r>
      </w:hyperlink>
    </w:p>
    <w:p w:rsidR="00F77C43" w:rsidRPr="00EC41BA"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eastAsia="es-ES"/>
        </w:rPr>
      </w:pPr>
      <w:hyperlink r:id="rId41" w:anchor="Example_1:_Present_value" w:history="1">
        <w:r w:rsidR="00F77C43" w:rsidRPr="00416538">
          <w:rPr>
            <w:rFonts w:ascii="Times New Roman" w:eastAsia="Times New Roman" w:hAnsi="Times New Roman" w:cs="Times New Roman"/>
            <w:color w:val="252525"/>
            <w:sz w:val="24"/>
            <w:szCs w:val="24"/>
            <w:lang w:eastAsia="es-ES"/>
          </w:rPr>
          <w:t>4.1 Example 1: Present value</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42" w:anchor="Example_2:_Present_value_of_an_annuity_.E2.80.94_solving_for_the_payment_amount" w:history="1">
        <w:r w:rsidR="00F77C43" w:rsidRPr="00AB6C72">
          <w:rPr>
            <w:rFonts w:ascii="Times New Roman" w:eastAsia="Times New Roman" w:hAnsi="Times New Roman" w:cs="Times New Roman"/>
            <w:color w:val="252525"/>
            <w:sz w:val="24"/>
            <w:szCs w:val="24"/>
            <w:lang w:val="en-GB" w:eastAsia="es-ES"/>
          </w:rPr>
          <w:t>4.2 Example 2: Present value of an annuity — solving for the payment amount</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43" w:anchor="Example_3:_Solving_for_the_period_needed_to_double_money" w:history="1">
        <w:r w:rsidR="00F77C43" w:rsidRPr="00AB6C72">
          <w:rPr>
            <w:rFonts w:ascii="Times New Roman" w:eastAsia="Times New Roman" w:hAnsi="Times New Roman" w:cs="Times New Roman"/>
            <w:color w:val="252525"/>
            <w:sz w:val="24"/>
            <w:szCs w:val="24"/>
            <w:lang w:val="en-GB" w:eastAsia="es-ES"/>
          </w:rPr>
          <w:t>4.3 Example 3: Solving for the period needed to double money</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44" w:anchor="Example_4:_What_return_is_needed_to_double_money.3F" w:history="1">
        <w:r w:rsidR="00F77C43" w:rsidRPr="00AB6C72">
          <w:rPr>
            <w:rFonts w:ascii="Times New Roman" w:eastAsia="Times New Roman" w:hAnsi="Times New Roman" w:cs="Times New Roman"/>
            <w:color w:val="252525"/>
            <w:sz w:val="24"/>
            <w:szCs w:val="24"/>
            <w:lang w:val="en-GB" w:eastAsia="es-ES"/>
          </w:rPr>
          <w:t>4.4 Example 4: What return is needed to double money?</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45" w:anchor="Example_5:_Calculate_the_value_of_a_regular_savings_deposit_in_the_future." w:history="1">
        <w:r w:rsidR="00F77C43" w:rsidRPr="00AB6C72">
          <w:rPr>
            <w:rFonts w:ascii="Times New Roman" w:eastAsia="Times New Roman" w:hAnsi="Times New Roman" w:cs="Times New Roman"/>
            <w:color w:val="252525"/>
            <w:sz w:val="24"/>
            <w:szCs w:val="24"/>
            <w:lang w:val="en-GB" w:eastAsia="es-ES"/>
          </w:rPr>
          <w:t>4.5 Example 5: Calculate the value of a regular savings deposit in the future.</w:t>
        </w:r>
      </w:hyperlink>
    </w:p>
    <w:p w:rsidR="00F77C43" w:rsidRPr="00AB6C72"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val="en-GB" w:eastAsia="es-ES"/>
        </w:rPr>
      </w:pPr>
      <w:hyperlink r:id="rId46" w:anchor="Example_6:_Price.2Fearnings_.28P.2FE.29_ratio" w:history="1">
        <w:r w:rsidR="00F77C43" w:rsidRPr="00AB6C72">
          <w:rPr>
            <w:rFonts w:ascii="Times New Roman" w:eastAsia="Times New Roman" w:hAnsi="Times New Roman" w:cs="Times New Roman"/>
            <w:color w:val="252525"/>
            <w:sz w:val="24"/>
            <w:szCs w:val="24"/>
            <w:lang w:val="en-GB" w:eastAsia="es-ES"/>
          </w:rPr>
          <w:t>4.6 Example 6: Price/earnings (P/E) ratio</w:t>
        </w:r>
      </w:hyperlink>
    </w:p>
    <w:p w:rsidR="00F77C43" w:rsidRPr="00EC41BA"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47" w:anchor="Continuous_compounding" w:history="1">
        <w:r w:rsidR="00F77C43" w:rsidRPr="00EC41BA">
          <w:rPr>
            <w:rFonts w:ascii="Times New Roman" w:eastAsia="Times New Roman" w:hAnsi="Times New Roman" w:cs="Times New Roman"/>
            <w:color w:val="0B0080"/>
            <w:sz w:val="24"/>
            <w:szCs w:val="24"/>
            <w:lang w:eastAsia="es-ES"/>
          </w:rPr>
          <w:t>5 Continuous compounding</w:t>
        </w:r>
      </w:hyperlink>
    </w:p>
    <w:p w:rsidR="00F77C43" w:rsidRPr="00EC41BA" w:rsidRDefault="000711D8" w:rsidP="00F77C43">
      <w:pPr>
        <w:numPr>
          <w:ilvl w:val="1"/>
          <w:numId w:val="5"/>
        </w:numPr>
        <w:shd w:val="clear" w:color="auto" w:fill="F9F9F9"/>
        <w:tabs>
          <w:tab w:val="clear" w:pos="1440"/>
        </w:tabs>
        <w:spacing w:before="100" w:beforeAutospacing="1" w:after="24" w:line="240" w:lineRule="auto"/>
        <w:ind w:left="993" w:hanging="426"/>
        <w:rPr>
          <w:rFonts w:ascii="Times New Roman" w:eastAsia="Times New Roman" w:hAnsi="Times New Roman" w:cs="Times New Roman"/>
          <w:color w:val="252525"/>
          <w:sz w:val="24"/>
          <w:szCs w:val="24"/>
          <w:lang w:eastAsia="es-ES"/>
        </w:rPr>
      </w:pPr>
      <w:hyperlink r:id="rId48" w:anchor="Examples_2" w:history="1">
        <w:r w:rsidR="00F77C43" w:rsidRPr="00EC41BA">
          <w:rPr>
            <w:rFonts w:ascii="Times New Roman" w:eastAsia="Times New Roman" w:hAnsi="Times New Roman" w:cs="Times New Roman"/>
            <w:color w:val="0B0080"/>
            <w:sz w:val="24"/>
            <w:szCs w:val="24"/>
            <w:lang w:eastAsia="es-ES"/>
          </w:rPr>
          <w:t>5.1 Examples</w:t>
        </w:r>
      </w:hyperlink>
    </w:p>
    <w:p w:rsidR="00F77C43" w:rsidRPr="00EC41BA"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49" w:anchor="Differential_equations" w:history="1">
        <w:r w:rsidR="00F77C43" w:rsidRPr="00EC41BA">
          <w:rPr>
            <w:rFonts w:ascii="Times New Roman" w:eastAsia="Times New Roman" w:hAnsi="Times New Roman" w:cs="Times New Roman"/>
            <w:color w:val="0B0080"/>
            <w:sz w:val="24"/>
            <w:szCs w:val="24"/>
            <w:lang w:eastAsia="es-ES"/>
          </w:rPr>
          <w:t>6 Differential equations</w:t>
        </w:r>
      </w:hyperlink>
    </w:p>
    <w:p w:rsidR="00F77C43" w:rsidRPr="00EC41BA"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50" w:anchor="See_also" w:history="1">
        <w:r w:rsidR="00F77C43" w:rsidRPr="00EC41BA">
          <w:rPr>
            <w:rFonts w:ascii="Times New Roman" w:eastAsia="Times New Roman" w:hAnsi="Times New Roman" w:cs="Times New Roman"/>
            <w:color w:val="0B0080"/>
            <w:sz w:val="24"/>
            <w:szCs w:val="24"/>
            <w:lang w:eastAsia="es-ES"/>
          </w:rPr>
          <w:t>7 See also</w:t>
        </w:r>
      </w:hyperlink>
    </w:p>
    <w:p w:rsidR="00F77C43" w:rsidRPr="00EC41BA"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51" w:anchor="Notes" w:history="1">
        <w:r w:rsidR="00F77C43" w:rsidRPr="00EC41BA">
          <w:rPr>
            <w:rFonts w:ascii="Times New Roman" w:eastAsia="Times New Roman" w:hAnsi="Times New Roman" w:cs="Times New Roman"/>
            <w:color w:val="0B0080"/>
            <w:sz w:val="24"/>
            <w:szCs w:val="24"/>
            <w:lang w:eastAsia="es-ES"/>
          </w:rPr>
          <w:t>8 Notes</w:t>
        </w:r>
      </w:hyperlink>
    </w:p>
    <w:p w:rsidR="00F77C43" w:rsidRPr="00EC41BA"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52" w:anchor="References" w:history="1">
        <w:r w:rsidR="00F77C43" w:rsidRPr="00EC41BA">
          <w:rPr>
            <w:rFonts w:ascii="Times New Roman" w:eastAsia="Times New Roman" w:hAnsi="Times New Roman" w:cs="Times New Roman"/>
            <w:color w:val="0B0080"/>
            <w:sz w:val="24"/>
            <w:szCs w:val="24"/>
            <w:lang w:eastAsia="es-ES"/>
          </w:rPr>
          <w:t>9 References</w:t>
        </w:r>
      </w:hyperlink>
    </w:p>
    <w:p w:rsidR="00F77C43" w:rsidRDefault="000711D8"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hyperlink r:id="rId53" w:anchor="External_links" w:history="1">
        <w:r w:rsidR="00F77C43" w:rsidRPr="00EC41BA">
          <w:rPr>
            <w:rFonts w:ascii="Times New Roman" w:eastAsia="Times New Roman" w:hAnsi="Times New Roman" w:cs="Times New Roman"/>
            <w:color w:val="0B0080"/>
            <w:sz w:val="24"/>
            <w:szCs w:val="24"/>
            <w:lang w:eastAsia="es-ES"/>
          </w:rPr>
          <w:t>10 External links</w:t>
        </w:r>
      </w:hyperlink>
    </w:p>
    <w:p w:rsidR="00F77C43" w:rsidRPr="00EC41BA" w:rsidRDefault="00F77C43" w:rsidP="00F77C43">
      <w:pPr>
        <w:numPr>
          <w:ilvl w:val="0"/>
          <w:numId w:val="5"/>
        </w:numPr>
        <w:shd w:val="clear" w:color="auto" w:fill="F9F9F9"/>
        <w:spacing w:before="100" w:beforeAutospacing="1" w:after="24" w:line="240" w:lineRule="auto"/>
        <w:ind w:left="426"/>
        <w:rPr>
          <w:rFonts w:ascii="Times New Roman" w:eastAsia="Times New Roman" w:hAnsi="Times New Roman" w:cs="Times New Roman"/>
          <w:color w:val="252525"/>
          <w:sz w:val="24"/>
          <w:szCs w:val="24"/>
          <w:lang w:eastAsia="es-ES"/>
        </w:rPr>
      </w:pPr>
      <w:r>
        <w:rPr>
          <w:rFonts w:ascii="Times New Roman" w:eastAsia="Times New Roman" w:hAnsi="Times New Roman" w:cs="Times New Roman"/>
          <w:color w:val="252525"/>
          <w:sz w:val="24"/>
          <w:szCs w:val="24"/>
          <w:lang w:eastAsia="es-ES"/>
        </w:rPr>
        <w:t>11 Categories</w:t>
      </w:r>
    </w:p>
    <w:p w:rsidR="00F77C43" w:rsidRPr="00ED5FB5"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eastAsia="es-ES"/>
        </w:rPr>
      </w:pPr>
      <w:r>
        <w:rPr>
          <w:rFonts w:ascii="Times New Roman" w:eastAsia="Times New Roman" w:hAnsi="Times New Roman" w:cs="Times New Roman"/>
          <w:b/>
          <w:color w:val="000000"/>
          <w:sz w:val="36"/>
          <w:szCs w:val="36"/>
          <w:lang w:eastAsia="es-ES"/>
        </w:rPr>
        <w:t>1.</w:t>
      </w:r>
      <w:r>
        <w:rPr>
          <w:rFonts w:ascii="Times New Roman" w:eastAsia="Times New Roman" w:hAnsi="Times New Roman" w:cs="Times New Roman"/>
          <w:b/>
          <w:color w:val="000000"/>
          <w:sz w:val="36"/>
          <w:szCs w:val="36"/>
          <w:lang w:eastAsia="es-ES"/>
        </w:rPr>
        <w:tab/>
      </w:r>
      <w:r w:rsidRPr="00ED5FB5">
        <w:rPr>
          <w:rFonts w:ascii="Times New Roman" w:eastAsia="Times New Roman" w:hAnsi="Times New Roman" w:cs="Times New Roman"/>
          <w:b/>
          <w:color w:val="000000"/>
          <w:sz w:val="36"/>
          <w:szCs w:val="36"/>
          <w:lang w:eastAsia="es-ES"/>
        </w:rPr>
        <w:t>Calculations</w:t>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 xml:space="preserve">There are several basic equations that represent the equalities listed above. The solutions may be found using (in most cases) the formulas, a financial calculator or </w:t>
      </w:r>
      <w:proofErr w:type="spellStart"/>
      <w:r w:rsidRPr="00AB6C72">
        <w:rPr>
          <w:rFonts w:ascii="Times New Roman" w:eastAsia="Times New Roman" w:hAnsi="Times New Roman" w:cs="Times New Roman"/>
          <w:color w:val="252525"/>
          <w:sz w:val="24"/>
          <w:szCs w:val="24"/>
          <w:lang w:val="en-GB" w:eastAsia="es-ES"/>
        </w:rPr>
        <w:t>a</w:t>
      </w:r>
      <w:hyperlink r:id="rId54" w:tooltip="Spreadsheet" w:history="1">
        <w:r w:rsidRPr="00AB6C72">
          <w:rPr>
            <w:rFonts w:ascii="Times New Roman" w:eastAsia="Times New Roman" w:hAnsi="Times New Roman" w:cs="Times New Roman"/>
            <w:color w:val="0B0080"/>
            <w:sz w:val="24"/>
            <w:szCs w:val="24"/>
            <w:u w:val="single"/>
            <w:lang w:val="en-GB" w:eastAsia="es-ES"/>
          </w:rPr>
          <w:t>spreadsheet</w:t>
        </w:r>
        <w:proofErr w:type="spellEnd"/>
      </w:hyperlink>
      <w:r w:rsidRPr="00AB6C72">
        <w:rPr>
          <w:rFonts w:ascii="Times New Roman" w:eastAsia="Times New Roman" w:hAnsi="Times New Roman" w:cs="Times New Roman"/>
          <w:color w:val="252525"/>
          <w:sz w:val="24"/>
          <w:szCs w:val="24"/>
          <w:lang w:val="en-GB" w:eastAsia="es-ES"/>
        </w:rPr>
        <w:t>. The formulas are programmed into most financial calculators and several spreadsheet functions (such as PV, FV, RATE, NPER, and PMT).</w:t>
      </w:r>
      <w:hyperlink r:id="rId55" w:anchor="cite_note-6" w:history="1">
        <w:r w:rsidRPr="00AB6C72">
          <w:rPr>
            <w:rFonts w:ascii="Times New Roman" w:eastAsia="Times New Roman" w:hAnsi="Times New Roman" w:cs="Times New Roman"/>
            <w:color w:val="0B0080"/>
            <w:sz w:val="24"/>
            <w:szCs w:val="24"/>
            <w:u w:val="single"/>
            <w:vertAlign w:val="superscript"/>
            <w:lang w:val="en-GB" w:eastAsia="es-ES"/>
          </w:rPr>
          <w:t>[6]</w:t>
        </w:r>
      </w:hyperlink>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For any of the equations below, the formula may also be rearranged to determine one of the other unknowns. In the case of the standard annuity formula, however, there is no closed-form algebraic solution for the interest rate (although financial calculators and spreadsheet programs can readily determine solutions through rapid trial and error algorithms).</w:t>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These equations are frequently combined for particular uses. For example, </w:t>
      </w:r>
      <w:hyperlink r:id="rId56" w:tooltip="Bond (finance)" w:history="1">
        <w:r w:rsidRPr="00AB6C72">
          <w:rPr>
            <w:rFonts w:ascii="Times New Roman" w:eastAsia="Times New Roman" w:hAnsi="Times New Roman" w:cs="Times New Roman"/>
            <w:color w:val="0B0080"/>
            <w:sz w:val="24"/>
            <w:szCs w:val="24"/>
            <w:u w:val="single"/>
            <w:lang w:val="en-GB" w:eastAsia="es-ES"/>
          </w:rPr>
          <w:t>bonds</w:t>
        </w:r>
      </w:hyperlink>
      <w:r w:rsidRPr="00AB6C72">
        <w:rPr>
          <w:rFonts w:ascii="Times New Roman" w:eastAsia="Times New Roman" w:hAnsi="Times New Roman" w:cs="Times New Roman"/>
          <w:color w:val="252525"/>
          <w:sz w:val="24"/>
          <w:szCs w:val="24"/>
          <w:lang w:val="en-GB" w:eastAsia="es-ES"/>
        </w:rPr>
        <w:t> can be readily priced using these equations. A typical coupon bond is composed of two types of payments: a stream of coupon payments similar to an annuity, and a lump-sum </w:t>
      </w:r>
      <w:hyperlink r:id="rId57" w:tooltip="Return of capital" w:history="1">
        <w:r w:rsidRPr="00AB6C72">
          <w:rPr>
            <w:rFonts w:ascii="Times New Roman" w:eastAsia="Times New Roman" w:hAnsi="Times New Roman" w:cs="Times New Roman"/>
            <w:color w:val="0B0080"/>
            <w:sz w:val="24"/>
            <w:szCs w:val="24"/>
            <w:u w:val="single"/>
            <w:lang w:val="en-GB" w:eastAsia="es-ES"/>
          </w:rPr>
          <w:t>return of capital</w:t>
        </w:r>
      </w:hyperlink>
      <w:r w:rsidRPr="00AB6C72">
        <w:rPr>
          <w:rFonts w:ascii="Times New Roman" w:eastAsia="Times New Roman" w:hAnsi="Times New Roman" w:cs="Times New Roman"/>
          <w:color w:val="252525"/>
          <w:sz w:val="24"/>
          <w:szCs w:val="24"/>
          <w:lang w:val="en-GB" w:eastAsia="es-ES"/>
        </w:rPr>
        <w:t> at the end of the bond's </w:t>
      </w:r>
      <w:hyperlink r:id="rId58" w:tooltip="Maturity (finance)" w:history="1">
        <w:r w:rsidRPr="00AB6C72">
          <w:rPr>
            <w:rFonts w:ascii="Times New Roman" w:eastAsia="Times New Roman" w:hAnsi="Times New Roman" w:cs="Times New Roman"/>
            <w:color w:val="0B0080"/>
            <w:sz w:val="24"/>
            <w:szCs w:val="24"/>
            <w:u w:val="single"/>
            <w:lang w:val="en-GB" w:eastAsia="es-ES"/>
          </w:rPr>
          <w:t>maturity</w:t>
        </w:r>
      </w:hyperlink>
      <w:r w:rsidRPr="00AB6C72">
        <w:rPr>
          <w:rFonts w:ascii="Times New Roman" w:eastAsia="Times New Roman" w:hAnsi="Times New Roman" w:cs="Times New Roman"/>
          <w:color w:val="252525"/>
          <w:sz w:val="24"/>
          <w:szCs w:val="24"/>
          <w:lang w:val="en-GB" w:eastAsia="es-ES"/>
        </w:rPr>
        <w:t> - that is, a future payment. The two formulas can be combined to determine the present value of the bond.</w:t>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lastRenderedPageBreak/>
        <w:t>An important note is that the interest rate </w:t>
      </w:r>
      <w:proofErr w:type="spellStart"/>
      <w:r w:rsidRPr="00AB6C72">
        <w:rPr>
          <w:rFonts w:ascii="Times New Roman" w:eastAsia="Times New Roman" w:hAnsi="Times New Roman" w:cs="Times New Roman"/>
          <w:i/>
          <w:iCs/>
          <w:color w:val="252525"/>
          <w:sz w:val="24"/>
          <w:szCs w:val="24"/>
          <w:lang w:val="en-GB" w:eastAsia="es-ES"/>
        </w:rPr>
        <w:t>i</w:t>
      </w:r>
      <w:proofErr w:type="spellEnd"/>
      <w:r w:rsidRPr="00AB6C72">
        <w:rPr>
          <w:rFonts w:ascii="Times New Roman" w:eastAsia="Times New Roman" w:hAnsi="Times New Roman" w:cs="Times New Roman"/>
          <w:color w:val="252525"/>
          <w:sz w:val="24"/>
          <w:szCs w:val="24"/>
          <w:lang w:val="en-GB" w:eastAsia="es-ES"/>
        </w:rPr>
        <w:t> is the interest rate for the relevant period. For an annuity that makes one payment per year, </w:t>
      </w:r>
      <w:proofErr w:type="spellStart"/>
      <w:r w:rsidRPr="00AB6C72">
        <w:rPr>
          <w:rFonts w:ascii="Times New Roman" w:eastAsia="Times New Roman" w:hAnsi="Times New Roman" w:cs="Times New Roman"/>
          <w:i/>
          <w:iCs/>
          <w:color w:val="252525"/>
          <w:sz w:val="24"/>
          <w:szCs w:val="24"/>
          <w:lang w:val="en-GB" w:eastAsia="es-ES"/>
        </w:rPr>
        <w:t>i</w:t>
      </w:r>
      <w:proofErr w:type="spellEnd"/>
      <w:r w:rsidRPr="00AB6C72">
        <w:rPr>
          <w:rFonts w:ascii="Times New Roman" w:eastAsia="Times New Roman" w:hAnsi="Times New Roman" w:cs="Times New Roman"/>
          <w:color w:val="252525"/>
          <w:sz w:val="24"/>
          <w:szCs w:val="24"/>
          <w:lang w:val="en-GB" w:eastAsia="es-ES"/>
        </w:rPr>
        <w:t> will be the annual interest rate. For an income or payment stream with a different payment schedule, the interest rate must be converted into the relevant periodic interest rate. For example, a monthly rate for a mortgage with monthly payments requires that the interest rate be divided by 12 (see the example below). See </w:t>
      </w:r>
      <w:hyperlink r:id="rId59" w:tooltip="Compound interest" w:history="1">
        <w:r w:rsidRPr="00AB6C72">
          <w:rPr>
            <w:rFonts w:ascii="Times New Roman" w:eastAsia="Times New Roman" w:hAnsi="Times New Roman" w:cs="Times New Roman"/>
            <w:color w:val="0B0080"/>
            <w:sz w:val="24"/>
            <w:szCs w:val="24"/>
            <w:u w:val="single"/>
            <w:lang w:val="en-GB" w:eastAsia="es-ES"/>
          </w:rPr>
          <w:t>compound interest</w:t>
        </w:r>
      </w:hyperlink>
      <w:r w:rsidRPr="00AB6C72">
        <w:rPr>
          <w:rFonts w:ascii="Times New Roman" w:eastAsia="Times New Roman" w:hAnsi="Times New Roman" w:cs="Times New Roman"/>
          <w:color w:val="252525"/>
          <w:sz w:val="24"/>
          <w:szCs w:val="24"/>
          <w:lang w:val="en-GB" w:eastAsia="es-ES"/>
        </w:rPr>
        <w:t> for details on converting between different periodic interest rates.</w:t>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rate of return in the calculations can be either the variable solved for, or a predefined variable that measures a discount rate, interest, inflation, rate of return, cost of equity, cost of debt or any number of other analogous concepts. The choice of the appropriate rate is critical to the exercise, and the use of an incorrect discount rate will make the results meaningless.</w:t>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For calculations involving annuities, you must decide whether the payments are made at the end of each period (known as an ordinary annuity), or at the beginning of each period (known as an annuity due). If you are using a financial calculator or a </w:t>
      </w:r>
      <w:hyperlink r:id="rId60" w:tooltip="Spreadsheet" w:history="1">
        <w:r w:rsidRPr="00AB6C72">
          <w:rPr>
            <w:rFonts w:ascii="Times New Roman" w:eastAsia="Times New Roman" w:hAnsi="Times New Roman" w:cs="Times New Roman"/>
            <w:color w:val="0B0080"/>
            <w:sz w:val="24"/>
            <w:szCs w:val="24"/>
            <w:u w:val="single"/>
            <w:lang w:val="en-GB" w:eastAsia="es-ES"/>
          </w:rPr>
          <w:t>spreadsheet</w:t>
        </w:r>
      </w:hyperlink>
      <w:r w:rsidRPr="00AB6C72">
        <w:rPr>
          <w:rFonts w:ascii="Times New Roman" w:eastAsia="Times New Roman" w:hAnsi="Times New Roman" w:cs="Times New Roman"/>
          <w:color w:val="252525"/>
          <w:sz w:val="24"/>
          <w:szCs w:val="24"/>
          <w:lang w:val="en-GB" w:eastAsia="es-ES"/>
        </w:rPr>
        <w:t>, you can usually set it for either calculation. The following formulas are for an ordinary annuity. If you want the answer for the Present Value of an annuity due simply multiply the PV of an ordinary annuity by (1 + </w:t>
      </w:r>
      <w:proofErr w:type="spellStart"/>
      <w:r w:rsidRPr="00AB6C72">
        <w:rPr>
          <w:rFonts w:ascii="Times New Roman" w:eastAsia="Times New Roman" w:hAnsi="Times New Roman" w:cs="Times New Roman"/>
          <w:i/>
          <w:iCs/>
          <w:color w:val="252525"/>
          <w:sz w:val="24"/>
          <w:szCs w:val="24"/>
          <w:lang w:val="en-GB" w:eastAsia="es-ES"/>
        </w:rPr>
        <w:t>i</w:t>
      </w:r>
      <w:proofErr w:type="spellEnd"/>
      <w:r w:rsidRPr="00AB6C72">
        <w:rPr>
          <w:rFonts w:ascii="Times New Roman" w:eastAsia="Times New Roman" w:hAnsi="Times New Roman" w:cs="Times New Roman"/>
          <w:color w:val="252525"/>
          <w:sz w:val="24"/>
          <w:szCs w:val="24"/>
          <w:lang w:val="en-GB" w:eastAsia="es-ES"/>
        </w:rPr>
        <w:t>).</w:t>
      </w:r>
    </w:p>
    <w:p w:rsidR="00F77C43" w:rsidRPr="00AB6C72"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val="en-GB" w:eastAsia="es-ES"/>
        </w:rPr>
      </w:pPr>
      <w:r w:rsidRPr="00AB6C72">
        <w:rPr>
          <w:rFonts w:ascii="Times New Roman" w:eastAsia="Times New Roman" w:hAnsi="Times New Roman" w:cs="Times New Roman"/>
          <w:b/>
          <w:color w:val="000000"/>
          <w:sz w:val="36"/>
          <w:szCs w:val="36"/>
          <w:lang w:val="en-GB" w:eastAsia="es-ES"/>
        </w:rPr>
        <w:t>2.</w:t>
      </w:r>
      <w:r w:rsidRPr="00AB6C72">
        <w:rPr>
          <w:rFonts w:ascii="Times New Roman" w:eastAsia="Times New Roman" w:hAnsi="Times New Roman" w:cs="Times New Roman"/>
          <w:b/>
          <w:color w:val="000000"/>
          <w:sz w:val="36"/>
          <w:szCs w:val="36"/>
          <w:lang w:val="en-GB" w:eastAsia="es-ES"/>
        </w:rPr>
        <w:tab/>
        <w:t>Formula</w:t>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following formula use these common variables:</w:t>
      </w:r>
    </w:p>
    <w:p w:rsidR="00F77C43" w:rsidRPr="00AB6C72" w:rsidRDefault="00F77C43" w:rsidP="00F77C43">
      <w:pPr>
        <w:numPr>
          <w:ilvl w:val="0"/>
          <w:numId w:val="6"/>
        </w:numPr>
        <w:shd w:val="clear" w:color="auto" w:fill="FFFFFF"/>
        <w:spacing w:before="100" w:beforeAutospacing="1" w:after="24" w:line="240" w:lineRule="auto"/>
        <w:ind w:left="426"/>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i/>
          <w:iCs/>
          <w:color w:val="252525"/>
          <w:sz w:val="24"/>
          <w:szCs w:val="24"/>
          <w:lang w:val="en-GB" w:eastAsia="es-ES"/>
        </w:rPr>
        <w:t>PV</w:t>
      </w:r>
      <w:r w:rsidRPr="00AB6C72">
        <w:rPr>
          <w:rFonts w:ascii="Times New Roman" w:eastAsia="Times New Roman" w:hAnsi="Times New Roman" w:cs="Times New Roman"/>
          <w:color w:val="252525"/>
          <w:sz w:val="24"/>
          <w:szCs w:val="24"/>
          <w:lang w:val="en-GB" w:eastAsia="es-ES"/>
        </w:rPr>
        <w:t> is the value at time=0 (present value)</w:t>
      </w:r>
    </w:p>
    <w:p w:rsidR="00F77C43" w:rsidRPr="00AB6C72" w:rsidRDefault="00F77C43" w:rsidP="00F77C43">
      <w:pPr>
        <w:numPr>
          <w:ilvl w:val="0"/>
          <w:numId w:val="6"/>
        </w:numPr>
        <w:shd w:val="clear" w:color="auto" w:fill="FFFFFF"/>
        <w:spacing w:before="100" w:beforeAutospacing="1" w:after="24" w:line="240" w:lineRule="auto"/>
        <w:ind w:left="426"/>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i/>
          <w:iCs/>
          <w:color w:val="252525"/>
          <w:sz w:val="24"/>
          <w:szCs w:val="24"/>
          <w:lang w:val="en-GB" w:eastAsia="es-ES"/>
        </w:rPr>
        <w:t>FV</w:t>
      </w:r>
      <w:r w:rsidRPr="00AB6C72">
        <w:rPr>
          <w:rFonts w:ascii="Times New Roman" w:eastAsia="Times New Roman" w:hAnsi="Times New Roman" w:cs="Times New Roman"/>
          <w:color w:val="252525"/>
          <w:sz w:val="24"/>
          <w:szCs w:val="24"/>
          <w:lang w:val="en-GB" w:eastAsia="es-ES"/>
        </w:rPr>
        <w:t> is the value at time=n (future value)</w:t>
      </w:r>
    </w:p>
    <w:p w:rsidR="00F77C43" w:rsidRPr="00AB6C72" w:rsidRDefault="00F77C43" w:rsidP="00F77C43">
      <w:pPr>
        <w:numPr>
          <w:ilvl w:val="0"/>
          <w:numId w:val="6"/>
        </w:numPr>
        <w:shd w:val="clear" w:color="auto" w:fill="FFFFFF"/>
        <w:spacing w:before="100" w:beforeAutospacing="1" w:after="24" w:line="240" w:lineRule="auto"/>
        <w:ind w:left="426"/>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i/>
          <w:iCs/>
          <w:color w:val="252525"/>
          <w:sz w:val="24"/>
          <w:szCs w:val="24"/>
          <w:lang w:val="en-GB" w:eastAsia="es-ES"/>
        </w:rPr>
        <w:t>A</w:t>
      </w:r>
      <w:r w:rsidRPr="00AB6C72">
        <w:rPr>
          <w:rFonts w:ascii="Times New Roman" w:eastAsia="Times New Roman" w:hAnsi="Times New Roman" w:cs="Times New Roman"/>
          <w:color w:val="252525"/>
          <w:sz w:val="24"/>
          <w:szCs w:val="24"/>
          <w:lang w:val="en-GB" w:eastAsia="es-ES"/>
        </w:rPr>
        <w:t> is the value of the individual payments in each compounding period</w:t>
      </w:r>
    </w:p>
    <w:p w:rsidR="00F77C43" w:rsidRPr="00AB6C72" w:rsidRDefault="00F77C43" w:rsidP="00F77C43">
      <w:pPr>
        <w:numPr>
          <w:ilvl w:val="0"/>
          <w:numId w:val="6"/>
        </w:numPr>
        <w:shd w:val="clear" w:color="auto" w:fill="FFFFFF"/>
        <w:spacing w:before="100" w:beforeAutospacing="1" w:after="24" w:line="240" w:lineRule="auto"/>
        <w:ind w:left="426"/>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i/>
          <w:iCs/>
          <w:color w:val="252525"/>
          <w:sz w:val="24"/>
          <w:szCs w:val="24"/>
          <w:lang w:val="en-GB" w:eastAsia="es-ES"/>
        </w:rPr>
        <w:t>n</w:t>
      </w:r>
      <w:r w:rsidRPr="00AB6C72">
        <w:rPr>
          <w:rFonts w:ascii="Times New Roman" w:eastAsia="Times New Roman" w:hAnsi="Times New Roman" w:cs="Times New Roman"/>
          <w:color w:val="252525"/>
          <w:sz w:val="24"/>
          <w:szCs w:val="24"/>
          <w:lang w:val="en-GB" w:eastAsia="es-ES"/>
        </w:rPr>
        <w:t> is the number of periods (not necessarily an integer)</w:t>
      </w:r>
    </w:p>
    <w:p w:rsidR="00F77C43" w:rsidRPr="00AB6C72" w:rsidRDefault="00F77C43" w:rsidP="00F77C43">
      <w:pPr>
        <w:numPr>
          <w:ilvl w:val="0"/>
          <w:numId w:val="6"/>
        </w:numPr>
        <w:shd w:val="clear" w:color="auto" w:fill="FFFFFF"/>
        <w:spacing w:before="100" w:beforeAutospacing="1" w:after="24" w:line="240" w:lineRule="auto"/>
        <w:ind w:left="426"/>
        <w:jc w:val="both"/>
        <w:rPr>
          <w:rFonts w:ascii="Times New Roman" w:eastAsia="Times New Roman" w:hAnsi="Times New Roman" w:cs="Times New Roman"/>
          <w:color w:val="252525"/>
          <w:sz w:val="24"/>
          <w:szCs w:val="24"/>
          <w:lang w:val="en-GB" w:eastAsia="es-ES"/>
        </w:rPr>
      </w:pPr>
      <w:proofErr w:type="spellStart"/>
      <w:r w:rsidRPr="00AB6C72">
        <w:rPr>
          <w:rFonts w:ascii="Times New Roman" w:eastAsia="Times New Roman" w:hAnsi="Times New Roman" w:cs="Times New Roman"/>
          <w:i/>
          <w:iCs/>
          <w:color w:val="252525"/>
          <w:sz w:val="24"/>
          <w:szCs w:val="24"/>
          <w:lang w:val="en-GB" w:eastAsia="es-ES"/>
        </w:rPr>
        <w:t>i</w:t>
      </w:r>
      <w:proofErr w:type="spellEnd"/>
      <w:r w:rsidRPr="00AB6C72">
        <w:rPr>
          <w:rFonts w:ascii="Times New Roman" w:eastAsia="Times New Roman" w:hAnsi="Times New Roman" w:cs="Times New Roman"/>
          <w:color w:val="252525"/>
          <w:sz w:val="24"/>
          <w:szCs w:val="24"/>
          <w:lang w:val="en-GB" w:eastAsia="es-ES"/>
        </w:rPr>
        <w:t> is the </w:t>
      </w:r>
      <w:hyperlink r:id="rId61" w:tooltip="Interest rate" w:history="1">
        <w:r w:rsidRPr="00AB6C72">
          <w:rPr>
            <w:rFonts w:ascii="Times New Roman" w:eastAsia="Times New Roman" w:hAnsi="Times New Roman" w:cs="Times New Roman"/>
            <w:color w:val="0B0080"/>
            <w:sz w:val="24"/>
            <w:szCs w:val="24"/>
            <w:u w:val="single"/>
            <w:lang w:val="en-GB" w:eastAsia="es-ES"/>
          </w:rPr>
          <w:t>discount rate</w:t>
        </w:r>
      </w:hyperlink>
      <w:r w:rsidRPr="00AB6C72">
        <w:rPr>
          <w:rFonts w:ascii="Times New Roman" w:eastAsia="Times New Roman" w:hAnsi="Times New Roman" w:cs="Times New Roman"/>
          <w:color w:val="252525"/>
          <w:sz w:val="24"/>
          <w:szCs w:val="24"/>
          <w:lang w:val="en-GB" w:eastAsia="es-ES"/>
        </w:rPr>
        <w:t>, or the interest rate at which the amount will be compounded each period</w:t>
      </w:r>
    </w:p>
    <w:p w:rsidR="00F77C43" w:rsidRPr="00AB6C72" w:rsidRDefault="00F77C43" w:rsidP="00F77C43">
      <w:pPr>
        <w:numPr>
          <w:ilvl w:val="0"/>
          <w:numId w:val="6"/>
        </w:numPr>
        <w:shd w:val="clear" w:color="auto" w:fill="FFFFFF"/>
        <w:spacing w:before="100" w:beforeAutospacing="1" w:after="24" w:line="240" w:lineRule="auto"/>
        <w:ind w:left="426"/>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i/>
          <w:iCs/>
          <w:color w:val="252525"/>
          <w:sz w:val="24"/>
          <w:szCs w:val="24"/>
          <w:lang w:val="en-GB" w:eastAsia="es-ES"/>
        </w:rPr>
        <w:t>g</w:t>
      </w:r>
      <w:r w:rsidRPr="00AB6C72">
        <w:rPr>
          <w:rFonts w:ascii="Times New Roman" w:eastAsia="Times New Roman" w:hAnsi="Times New Roman" w:cs="Times New Roman"/>
          <w:color w:val="252525"/>
          <w:sz w:val="24"/>
          <w:szCs w:val="24"/>
          <w:lang w:val="en-GB" w:eastAsia="es-ES"/>
        </w:rPr>
        <w:t> is the growing rate of payments over each time period</w:t>
      </w: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t>Future value of a present sum</w:t>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w:t>
      </w:r>
      <w:hyperlink r:id="rId62" w:tooltip="Future value" w:history="1">
        <w:r w:rsidRPr="00AB6C72">
          <w:rPr>
            <w:rFonts w:ascii="Times New Roman" w:eastAsia="Times New Roman" w:hAnsi="Times New Roman" w:cs="Times New Roman"/>
            <w:color w:val="0B0080"/>
            <w:sz w:val="24"/>
            <w:szCs w:val="24"/>
            <w:u w:val="single"/>
            <w:lang w:val="en-GB" w:eastAsia="es-ES"/>
          </w:rPr>
          <w:t>future value</w:t>
        </w:r>
      </w:hyperlink>
      <w:r w:rsidRPr="00AB6C72">
        <w:rPr>
          <w:rFonts w:ascii="Times New Roman" w:eastAsia="Times New Roman" w:hAnsi="Times New Roman" w:cs="Times New Roman"/>
          <w:color w:val="252525"/>
          <w:sz w:val="24"/>
          <w:szCs w:val="24"/>
          <w:lang w:val="en-GB" w:eastAsia="es-ES"/>
        </w:rPr>
        <w:t> (FV) formula is similar and uses the same variables.</w:t>
      </w:r>
    </w:p>
    <w:p w:rsidR="00F77C43" w:rsidRPr="00EC41BA" w:rsidRDefault="00F77C43" w:rsidP="00F77C43">
      <w:pPr>
        <w:shd w:val="clear" w:color="auto" w:fill="FFFFFF"/>
        <w:spacing w:after="24" w:line="240" w:lineRule="auto"/>
        <w:ind w:left="3360"/>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1721485" cy="203200"/>
            <wp:effectExtent l="19050" t="0" r="0" b="0"/>
            <wp:docPr id="34" name="Imagen 5" descr="  FV   \ = \  PV \cdot (1+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FV   \ = \  PV \cdot (1+i)^n "/>
                    <pic:cNvPicPr>
                      <a:picLocks noChangeAspect="1" noChangeArrowheads="1"/>
                    </pic:cNvPicPr>
                  </pic:nvPicPr>
                  <pic:blipFill>
                    <a:blip r:embed="rId63" cstate="print"/>
                    <a:srcRect/>
                    <a:stretch>
                      <a:fillRect/>
                    </a:stretch>
                  </pic:blipFill>
                  <pic:spPr bwMode="auto">
                    <a:xfrm>
                      <a:off x="0" y="0"/>
                      <a:ext cx="1721485" cy="20320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t>Present value of a future sum</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present value formula is the core formula for the time value of money; each of the other formulae is derived from this formula. For example, the annuity formula is the sum of a series of present value calculations.</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w:t>
      </w:r>
      <w:hyperlink r:id="rId64" w:tooltip="Present value" w:history="1">
        <w:r w:rsidRPr="00AB6C72">
          <w:rPr>
            <w:rFonts w:ascii="Times New Roman" w:eastAsia="Times New Roman" w:hAnsi="Times New Roman" w:cs="Times New Roman"/>
            <w:color w:val="0B0080"/>
            <w:sz w:val="24"/>
            <w:szCs w:val="24"/>
            <w:u w:val="single"/>
            <w:lang w:val="en-GB" w:eastAsia="es-ES"/>
          </w:rPr>
          <w:t>present value</w:t>
        </w:r>
      </w:hyperlink>
      <w:r w:rsidRPr="00AB6C72">
        <w:rPr>
          <w:rFonts w:ascii="Times New Roman" w:eastAsia="Times New Roman" w:hAnsi="Times New Roman" w:cs="Times New Roman"/>
          <w:color w:val="252525"/>
          <w:sz w:val="24"/>
          <w:szCs w:val="24"/>
          <w:lang w:val="en-GB" w:eastAsia="es-ES"/>
        </w:rPr>
        <w:t> (PV) formula has four variables, each of which can be solved for:</w:t>
      </w:r>
    </w:p>
    <w:p w:rsidR="00F77C43" w:rsidRPr="00EC41BA" w:rsidRDefault="00F77C43" w:rsidP="00F77C43">
      <w:pPr>
        <w:shd w:val="clear" w:color="auto" w:fill="FFFFFF"/>
        <w:spacing w:after="24" w:line="240" w:lineRule="auto"/>
        <w:ind w:left="3360"/>
        <w:jc w:val="both"/>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1315085" cy="436245"/>
            <wp:effectExtent l="19050" t="0" r="0" b="0"/>
            <wp:docPr id="35" name="Imagen 6" descr="  PV \ = \ \frac{FV}{(1+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V \ = \ \frac{FV}{(1+i)^n} "/>
                    <pic:cNvPicPr>
                      <a:picLocks noChangeAspect="1" noChangeArrowheads="1"/>
                    </pic:cNvPicPr>
                  </pic:nvPicPr>
                  <pic:blipFill>
                    <a:blip r:embed="rId65" cstate="print"/>
                    <a:srcRect/>
                    <a:stretch>
                      <a:fillRect/>
                    </a:stretch>
                  </pic:blipFill>
                  <pic:spPr bwMode="auto">
                    <a:xfrm>
                      <a:off x="0" y="0"/>
                      <a:ext cx="1315085" cy="436245"/>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cumulative </w:t>
      </w:r>
      <w:hyperlink r:id="rId66" w:tooltip="Present value" w:history="1">
        <w:r w:rsidRPr="00AB6C72">
          <w:rPr>
            <w:rFonts w:ascii="Times New Roman" w:eastAsia="Times New Roman" w:hAnsi="Times New Roman" w:cs="Times New Roman"/>
            <w:color w:val="0B0080"/>
            <w:sz w:val="24"/>
            <w:szCs w:val="24"/>
            <w:u w:val="single"/>
            <w:lang w:val="en-GB" w:eastAsia="es-ES"/>
          </w:rPr>
          <w:t>present value</w:t>
        </w:r>
      </w:hyperlink>
      <w:r w:rsidRPr="00AB6C72">
        <w:rPr>
          <w:rFonts w:ascii="Times New Roman" w:eastAsia="Times New Roman" w:hAnsi="Times New Roman" w:cs="Times New Roman"/>
          <w:color w:val="252525"/>
          <w:sz w:val="24"/>
          <w:szCs w:val="24"/>
          <w:lang w:val="en-GB" w:eastAsia="es-ES"/>
        </w:rPr>
        <w:t> of future cash flows can be calculated by summing the contributions of </w:t>
      </w:r>
      <w:proofErr w:type="spellStart"/>
      <w:r w:rsidRPr="00AB6C72">
        <w:rPr>
          <w:rFonts w:ascii="Times New Roman" w:eastAsia="Times New Roman" w:hAnsi="Times New Roman" w:cs="Times New Roman"/>
          <w:i/>
          <w:iCs/>
          <w:color w:val="252525"/>
          <w:sz w:val="24"/>
          <w:szCs w:val="24"/>
          <w:lang w:val="en-GB" w:eastAsia="es-ES"/>
        </w:rPr>
        <w:t>FV</w:t>
      </w:r>
      <w:r w:rsidRPr="00AB6C72">
        <w:rPr>
          <w:rFonts w:ascii="Times New Roman" w:eastAsia="Times New Roman" w:hAnsi="Times New Roman" w:cs="Times New Roman"/>
          <w:i/>
          <w:iCs/>
          <w:color w:val="252525"/>
          <w:sz w:val="24"/>
          <w:szCs w:val="24"/>
          <w:vertAlign w:val="subscript"/>
          <w:lang w:val="en-GB" w:eastAsia="es-ES"/>
        </w:rPr>
        <w:t>t</w:t>
      </w:r>
      <w:proofErr w:type="spellEnd"/>
      <w:r w:rsidRPr="00AB6C72">
        <w:rPr>
          <w:rFonts w:ascii="Times New Roman" w:eastAsia="Times New Roman" w:hAnsi="Times New Roman" w:cs="Times New Roman"/>
          <w:color w:val="252525"/>
          <w:sz w:val="24"/>
          <w:szCs w:val="24"/>
          <w:lang w:val="en-GB" w:eastAsia="es-ES"/>
        </w:rPr>
        <w:t>, the value of cash flow at time </w:t>
      </w:r>
      <w:r w:rsidRPr="00AB6C72">
        <w:rPr>
          <w:rFonts w:ascii="Times New Roman" w:eastAsia="Times New Roman" w:hAnsi="Times New Roman" w:cs="Times New Roman"/>
          <w:i/>
          <w:iCs/>
          <w:color w:val="252525"/>
          <w:sz w:val="24"/>
          <w:szCs w:val="24"/>
          <w:lang w:val="en-GB" w:eastAsia="es-ES"/>
        </w:rPr>
        <w:t>t</w:t>
      </w:r>
    </w:p>
    <w:p w:rsidR="00F77C43" w:rsidRPr="00EC41BA" w:rsidRDefault="00F77C43" w:rsidP="00F77C43">
      <w:pPr>
        <w:shd w:val="clear" w:color="auto" w:fill="FFFFFF"/>
        <w:spacing w:after="24" w:line="240" w:lineRule="auto"/>
        <w:ind w:left="3360"/>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1541780" cy="448310"/>
            <wp:effectExtent l="19050" t="0" r="1270" b="0"/>
            <wp:docPr id="36" name="Imagen 7" descr="  PV \ = \ \sum_{t=0}^{n} \frac{FV_{t}}{(1+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V \ = \ \sum_{t=0}^{n} \frac{FV_{t}}{(1+i)^t} "/>
                    <pic:cNvPicPr>
                      <a:picLocks noChangeAspect="1" noChangeArrowheads="1"/>
                    </pic:cNvPicPr>
                  </pic:nvPicPr>
                  <pic:blipFill>
                    <a:blip r:embed="rId67" cstate="print"/>
                    <a:srcRect/>
                    <a:stretch>
                      <a:fillRect/>
                    </a:stretch>
                  </pic:blipFill>
                  <pic:spPr bwMode="auto">
                    <a:xfrm>
                      <a:off x="0" y="0"/>
                      <a:ext cx="1541780" cy="44831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Note that this series can be summed for a given value of </w:t>
      </w:r>
      <w:r w:rsidRPr="00AB6C72">
        <w:rPr>
          <w:rFonts w:ascii="Times New Roman" w:eastAsia="Times New Roman" w:hAnsi="Times New Roman" w:cs="Times New Roman"/>
          <w:i/>
          <w:iCs/>
          <w:color w:val="252525"/>
          <w:sz w:val="24"/>
          <w:szCs w:val="24"/>
          <w:lang w:val="en-GB" w:eastAsia="es-ES"/>
        </w:rPr>
        <w:t>n</w:t>
      </w:r>
      <w:r w:rsidRPr="00AB6C72">
        <w:rPr>
          <w:rFonts w:ascii="Times New Roman" w:eastAsia="Times New Roman" w:hAnsi="Times New Roman" w:cs="Times New Roman"/>
          <w:color w:val="252525"/>
          <w:sz w:val="24"/>
          <w:szCs w:val="24"/>
          <w:lang w:val="en-GB" w:eastAsia="es-ES"/>
        </w:rPr>
        <w:t>, or when </w:t>
      </w:r>
      <w:r w:rsidRPr="00AB6C72">
        <w:rPr>
          <w:rFonts w:ascii="Times New Roman" w:eastAsia="Times New Roman" w:hAnsi="Times New Roman" w:cs="Times New Roman"/>
          <w:i/>
          <w:iCs/>
          <w:color w:val="252525"/>
          <w:sz w:val="24"/>
          <w:szCs w:val="24"/>
          <w:lang w:val="en-GB" w:eastAsia="es-ES"/>
        </w:rPr>
        <w:t>n</w:t>
      </w:r>
      <w:r w:rsidRPr="00AB6C72">
        <w:rPr>
          <w:rFonts w:ascii="Times New Roman" w:eastAsia="Times New Roman" w:hAnsi="Times New Roman" w:cs="Times New Roman"/>
          <w:color w:val="252525"/>
          <w:sz w:val="24"/>
          <w:szCs w:val="24"/>
          <w:lang w:val="en-GB" w:eastAsia="es-ES"/>
        </w:rPr>
        <w:t> is ∞.</w:t>
      </w:r>
      <w:hyperlink r:id="rId68" w:anchor="cite_note-7" w:history="1">
        <w:r w:rsidRPr="00AB6C72">
          <w:rPr>
            <w:rFonts w:ascii="Times New Roman" w:eastAsia="Times New Roman" w:hAnsi="Times New Roman" w:cs="Times New Roman"/>
            <w:color w:val="0B0080"/>
            <w:sz w:val="24"/>
            <w:szCs w:val="24"/>
            <w:u w:val="single"/>
            <w:vertAlign w:val="superscript"/>
            <w:lang w:val="en-GB" w:eastAsia="es-ES"/>
          </w:rPr>
          <w:t>[7]</w:t>
        </w:r>
      </w:hyperlink>
      <w:r w:rsidRPr="00AB6C72">
        <w:rPr>
          <w:rFonts w:ascii="Times New Roman" w:eastAsia="Times New Roman" w:hAnsi="Times New Roman" w:cs="Times New Roman"/>
          <w:color w:val="252525"/>
          <w:sz w:val="24"/>
          <w:szCs w:val="24"/>
          <w:lang w:val="en-GB" w:eastAsia="es-ES"/>
        </w:rPr>
        <w:t> This is a very general formula, which leads to several important special cases given below.</w:t>
      </w: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t>Present value of an annuity for n payment periods</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In this case the cash flow values remain the same throughout the n periods. The present value of an </w:t>
      </w:r>
      <w:hyperlink r:id="rId69" w:tooltip="Annuity (finance theory)" w:history="1">
        <w:r w:rsidRPr="00AB6C72">
          <w:rPr>
            <w:rFonts w:ascii="Times New Roman" w:eastAsia="Times New Roman" w:hAnsi="Times New Roman" w:cs="Times New Roman"/>
            <w:color w:val="0B0080"/>
            <w:sz w:val="24"/>
            <w:szCs w:val="24"/>
            <w:u w:val="single"/>
            <w:lang w:val="en-GB" w:eastAsia="es-ES"/>
          </w:rPr>
          <w:t>annuity</w:t>
        </w:r>
      </w:hyperlink>
      <w:r w:rsidRPr="00AB6C72">
        <w:rPr>
          <w:rFonts w:ascii="Times New Roman" w:eastAsia="Times New Roman" w:hAnsi="Times New Roman" w:cs="Times New Roman"/>
          <w:color w:val="252525"/>
          <w:sz w:val="24"/>
          <w:szCs w:val="24"/>
          <w:lang w:val="en-GB" w:eastAsia="es-ES"/>
        </w:rPr>
        <w:t> (PVA) formula has four variables, each of which can be solved for:</w:t>
      </w:r>
    </w:p>
    <w:p w:rsidR="00F77C43" w:rsidRPr="00EC41BA" w:rsidRDefault="00F77C43" w:rsidP="00F77C43">
      <w:pPr>
        <w:shd w:val="clear" w:color="auto" w:fill="FFFFFF"/>
        <w:spacing w:after="24" w:line="240" w:lineRule="auto"/>
        <w:ind w:left="3360"/>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2336800" cy="483870"/>
            <wp:effectExtent l="19050" t="0" r="6350" b="0"/>
            <wp:docPr id="37" name="Imagen 8" descr="PV(A) \,=\,\frac{A}{i} \cdot \left[ {1-\frac{1}{\left(1+i\right)^n}}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V(A) \,=\,\frac{A}{i} \cdot \left[ {1-\frac{1}{\left(1+i\right)^n}} \right] "/>
                    <pic:cNvPicPr>
                      <a:picLocks noChangeAspect="1" noChangeArrowheads="1"/>
                    </pic:cNvPicPr>
                  </pic:nvPicPr>
                  <pic:blipFill>
                    <a:blip r:embed="rId70" cstate="print"/>
                    <a:srcRect/>
                    <a:stretch>
                      <a:fillRect/>
                    </a:stretch>
                  </pic:blipFill>
                  <pic:spPr bwMode="auto">
                    <a:xfrm>
                      <a:off x="0" y="0"/>
                      <a:ext cx="2336800" cy="48387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To get the PV of an </w:t>
      </w:r>
      <w:hyperlink r:id="rId71" w:anchor="Annuity-due" w:tooltip="Annuity (finance theory)" w:history="1">
        <w:r w:rsidRPr="00AB6C72">
          <w:rPr>
            <w:rFonts w:ascii="Times New Roman" w:eastAsia="Times New Roman" w:hAnsi="Times New Roman" w:cs="Times New Roman"/>
            <w:color w:val="0B0080"/>
            <w:sz w:val="24"/>
            <w:szCs w:val="24"/>
            <w:u w:val="single"/>
            <w:lang w:val="en-GB" w:eastAsia="es-ES"/>
          </w:rPr>
          <w:t>annuity due</w:t>
        </w:r>
      </w:hyperlink>
      <w:r w:rsidRPr="00AB6C72">
        <w:rPr>
          <w:rFonts w:ascii="Times New Roman" w:eastAsia="Times New Roman" w:hAnsi="Times New Roman" w:cs="Times New Roman"/>
          <w:color w:val="252525"/>
          <w:sz w:val="24"/>
          <w:szCs w:val="24"/>
          <w:lang w:val="en-GB" w:eastAsia="es-ES"/>
        </w:rPr>
        <w:t>, multiply the above equation by (1 + </w:t>
      </w:r>
      <w:proofErr w:type="spellStart"/>
      <w:r w:rsidRPr="00AB6C72">
        <w:rPr>
          <w:rFonts w:ascii="Times New Roman" w:eastAsia="Times New Roman" w:hAnsi="Times New Roman" w:cs="Times New Roman"/>
          <w:i/>
          <w:iCs/>
          <w:color w:val="252525"/>
          <w:sz w:val="24"/>
          <w:szCs w:val="24"/>
          <w:lang w:val="en-GB" w:eastAsia="es-ES"/>
        </w:rPr>
        <w:t>i</w:t>
      </w:r>
      <w:proofErr w:type="spellEnd"/>
      <w:r w:rsidRPr="00AB6C72">
        <w:rPr>
          <w:rFonts w:ascii="Times New Roman" w:eastAsia="Times New Roman" w:hAnsi="Times New Roman" w:cs="Times New Roman"/>
          <w:color w:val="252525"/>
          <w:sz w:val="24"/>
          <w:szCs w:val="24"/>
          <w:lang w:val="en-GB" w:eastAsia="es-ES"/>
        </w:rPr>
        <w:t>).</w:t>
      </w: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t>Present value of a growing annuity</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In this case each cash flow grows by a factor of (1+g). Similar to the formula for an annuity, the present value of a growing annuity (PVGA) uses the same variables with the addition of </w:t>
      </w:r>
      <w:r w:rsidRPr="00AB6C72">
        <w:rPr>
          <w:rFonts w:ascii="Times New Roman" w:eastAsia="Times New Roman" w:hAnsi="Times New Roman" w:cs="Times New Roman"/>
          <w:i/>
          <w:iCs/>
          <w:color w:val="252525"/>
          <w:sz w:val="24"/>
          <w:szCs w:val="24"/>
          <w:lang w:val="en-GB" w:eastAsia="es-ES"/>
        </w:rPr>
        <w:t>g</w:t>
      </w:r>
      <w:r w:rsidRPr="00AB6C72">
        <w:rPr>
          <w:rFonts w:ascii="Times New Roman" w:eastAsia="Times New Roman" w:hAnsi="Times New Roman" w:cs="Times New Roman"/>
          <w:color w:val="252525"/>
          <w:sz w:val="24"/>
          <w:szCs w:val="24"/>
          <w:lang w:val="en-GB" w:eastAsia="es-ES"/>
        </w:rPr>
        <w:t> as the rate of growth of the annuity (A is the annuity payment in the first period). This is a calculation that is rarely provided for on financial calculators.</w:t>
      </w:r>
    </w:p>
    <w:p w:rsidR="00F77C43" w:rsidRPr="00EC41BA"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eastAsia="es-ES"/>
        </w:rPr>
      </w:pPr>
      <w:proofErr w:type="spellStart"/>
      <w:r w:rsidRPr="00EC41BA">
        <w:rPr>
          <w:rFonts w:ascii="Times New Roman" w:eastAsia="Times New Roman" w:hAnsi="Times New Roman" w:cs="Times New Roman"/>
          <w:b/>
          <w:bCs/>
          <w:color w:val="252525"/>
          <w:sz w:val="24"/>
          <w:szCs w:val="24"/>
          <w:lang w:eastAsia="es-ES"/>
        </w:rPr>
        <w:t>Where</w:t>
      </w:r>
      <w:proofErr w:type="spellEnd"/>
      <w:r w:rsidRPr="00EC41BA">
        <w:rPr>
          <w:rFonts w:ascii="Times New Roman" w:eastAsia="Times New Roman" w:hAnsi="Times New Roman" w:cs="Times New Roman"/>
          <w:b/>
          <w:bCs/>
          <w:color w:val="252525"/>
          <w:sz w:val="24"/>
          <w:szCs w:val="24"/>
          <w:lang w:eastAsia="es-ES"/>
        </w:rPr>
        <w:t xml:space="preserve"> i ≠ g :</w:t>
      </w:r>
    </w:p>
    <w:p w:rsidR="00F77C43" w:rsidRPr="00EC41BA" w:rsidRDefault="00F77C43" w:rsidP="00F77C43">
      <w:pPr>
        <w:shd w:val="clear" w:color="auto" w:fill="FFFFFF"/>
        <w:spacing w:after="24" w:line="240" w:lineRule="auto"/>
        <w:ind w:left="3360"/>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2444115" cy="436245"/>
            <wp:effectExtent l="19050" t="0" r="0" b="0"/>
            <wp:docPr id="38" name="Imagen 9" descr="PV\,=\,{A \over (i-g)}\left[ 1- \left({1+g \over 1+i}\right)^n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V\,=\,{A \over (i-g)}\left[ 1- \left({1+g \over 1+i}\right)^n \right] "/>
                    <pic:cNvPicPr>
                      <a:picLocks noChangeAspect="1" noChangeArrowheads="1"/>
                    </pic:cNvPicPr>
                  </pic:nvPicPr>
                  <pic:blipFill>
                    <a:blip r:embed="rId72" cstate="print"/>
                    <a:srcRect/>
                    <a:stretch>
                      <a:fillRect/>
                    </a:stretch>
                  </pic:blipFill>
                  <pic:spPr bwMode="auto">
                    <a:xfrm>
                      <a:off x="0" y="0"/>
                      <a:ext cx="2444115" cy="436245"/>
                    </a:xfrm>
                    <a:prstGeom prst="rect">
                      <a:avLst/>
                    </a:prstGeom>
                    <a:noFill/>
                    <a:ln w="9525">
                      <a:noFill/>
                      <a:miter lim="800000"/>
                      <a:headEnd/>
                      <a:tailEnd/>
                    </a:ln>
                  </pic:spPr>
                </pic:pic>
              </a:graphicData>
            </a:graphic>
          </wp:inline>
        </w:drawing>
      </w:r>
    </w:p>
    <w:p w:rsidR="00F77C43" w:rsidRPr="00EC41BA" w:rsidRDefault="00F77C43" w:rsidP="00F77C43">
      <w:pPr>
        <w:shd w:val="clear" w:color="auto" w:fill="FFFFFF"/>
        <w:spacing w:before="120" w:after="120" w:line="240" w:lineRule="auto"/>
        <w:ind w:left="5328"/>
        <w:rPr>
          <w:rFonts w:ascii="Times New Roman" w:eastAsia="Times New Roman" w:hAnsi="Times New Roman" w:cs="Times New Roman"/>
          <w:color w:val="252525"/>
          <w:sz w:val="24"/>
          <w:szCs w:val="24"/>
          <w:lang w:eastAsia="es-ES"/>
        </w:rPr>
      </w:pPr>
      <w:proofErr w:type="spellStart"/>
      <w:r w:rsidRPr="00EC41BA">
        <w:rPr>
          <w:rFonts w:ascii="Times New Roman" w:eastAsia="Times New Roman" w:hAnsi="Times New Roman" w:cs="Times New Roman"/>
          <w:b/>
          <w:bCs/>
          <w:color w:val="252525"/>
          <w:sz w:val="24"/>
          <w:szCs w:val="24"/>
          <w:lang w:eastAsia="es-ES"/>
        </w:rPr>
        <w:t>Where</w:t>
      </w:r>
      <w:proofErr w:type="spellEnd"/>
      <w:r w:rsidRPr="00EC41BA">
        <w:rPr>
          <w:rFonts w:ascii="Times New Roman" w:eastAsia="Times New Roman" w:hAnsi="Times New Roman" w:cs="Times New Roman"/>
          <w:b/>
          <w:bCs/>
          <w:color w:val="252525"/>
          <w:sz w:val="24"/>
          <w:szCs w:val="24"/>
          <w:lang w:eastAsia="es-ES"/>
        </w:rPr>
        <w:t xml:space="preserve"> i = g :</w:t>
      </w:r>
    </w:p>
    <w:p w:rsidR="00F77C43" w:rsidRPr="00EC41BA" w:rsidRDefault="00F77C43" w:rsidP="00F77C43">
      <w:pPr>
        <w:shd w:val="clear" w:color="auto" w:fill="FFFFFF"/>
        <w:spacing w:after="24" w:line="240" w:lineRule="auto"/>
        <w:ind w:left="3360"/>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1111885" cy="406400"/>
            <wp:effectExtent l="19050" t="0" r="0" b="0"/>
            <wp:docPr id="39" name="Imagen 10" descr="PV\,=\,{A \times n \over 1+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V\,=\,{A \times n \over 1+i} "/>
                    <pic:cNvPicPr>
                      <a:picLocks noChangeAspect="1" noChangeArrowheads="1"/>
                    </pic:cNvPicPr>
                  </pic:nvPicPr>
                  <pic:blipFill>
                    <a:blip r:embed="rId73" cstate="print"/>
                    <a:srcRect/>
                    <a:stretch>
                      <a:fillRect/>
                    </a:stretch>
                  </pic:blipFill>
                  <pic:spPr bwMode="auto">
                    <a:xfrm>
                      <a:off x="0" y="0"/>
                      <a:ext cx="1111885" cy="40640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To get the PV of a growing </w:t>
      </w:r>
      <w:hyperlink r:id="rId74" w:anchor="Annuity-due" w:tooltip="Annuity (finance theory)" w:history="1">
        <w:r w:rsidRPr="00AB6C72">
          <w:rPr>
            <w:rFonts w:ascii="Times New Roman" w:eastAsia="Times New Roman" w:hAnsi="Times New Roman" w:cs="Times New Roman"/>
            <w:color w:val="0B0080"/>
            <w:sz w:val="24"/>
            <w:szCs w:val="24"/>
            <w:u w:val="single"/>
            <w:lang w:val="en-GB" w:eastAsia="es-ES"/>
          </w:rPr>
          <w:t>annuity due</w:t>
        </w:r>
      </w:hyperlink>
      <w:r w:rsidRPr="00AB6C72">
        <w:rPr>
          <w:rFonts w:ascii="Times New Roman" w:eastAsia="Times New Roman" w:hAnsi="Times New Roman" w:cs="Times New Roman"/>
          <w:color w:val="252525"/>
          <w:sz w:val="24"/>
          <w:szCs w:val="24"/>
          <w:lang w:val="en-GB" w:eastAsia="es-ES"/>
        </w:rPr>
        <w:t>, multiply the above equation by (1 + </w:t>
      </w:r>
      <w:proofErr w:type="spellStart"/>
      <w:r w:rsidRPr="00AB6C72">
        <w:rPr>
          <w:rFonts w:ascii="Times New Roman" w:eastAsia="Times New Roman" w:hAnsi="Times New Roman" w:cs="Times New Roman"/>
          <w:i/>
          <w:iCs/>
          <w:color w:val="252525"/>
          <w:sz w:val="24"/>
          <w:szCs w:val="24"/>
          <w:lang w:val="en-GB" w:eastAsia="es-ES"/>
        </w:rPr>
        <w:t>i</w:t>
      </w:r>
      <w:proofErr w:type="spellEnd"/>
      <w:r w:rsidRPr="00AB6C72">
        <w:rPr>
          <w:rFonts w:ascii="Times New Roman" w:eastAsia="Times New Roman" w:hAnsi="Times New Roman" w:cs="Times New Roman"/>
          <w:color w:val="252525"/>
          <w:sz w:val="24"/>
          <w:szCs w:val="24"/>
          <w:lang w:val="en-GB" w:eastAsia="es-ES"/>
        </w:rPr>
        <w:t>).</w:t>
      </w: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t>Present value of a perpetuity</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A perpetuity is payments of a set amount of money that occur on a routine basis and continues forever. When </w:t>
      </w:r>
      <w:r w:rsidRPr="00AB6C72">
        <w:rPr>
          <w:rFonts w:ascii="Times New Roman" w:eastAsia="Times New Roman" w:hAnsi="Times New Roman" w:cs="Times New Roman"/>
          <w:i/>
          <w:iCs/>
          <w:color w:val="252525"/>
          <w:sz w:val="24"/>
          <w:szCs w:val="24"/>
          <w:lang w:val="en-GB" w:eastAsia="es-ES"/>
        </w:rPr>
        <w:t>n</w:t>
      </w:r>
      <w:r w:rsidRPr="00AB6C72">
        <w:rPr>
          <w:rFonts w:ascii="Times New Roman" w:eastAsia="Times New Roman" w:hAnsi="Times New Roman" w:cs="Times New Roman"/>
          <w:color w:val="252525"/>
          <w:sz w:val="24"/>
          <w:szCs w:val="24"/>
          <w:lang w:val="en-GB" w:eastAsia="es-ES"/>
        </w:rPr>
        <w:t> → ∞, the </w:t>
      </w:r>
      <w:r w:rsidRPr="00AB6C72">
        <w:rPr>
          <w:rFonts w:ascii="Times New Roman" w:eastAsia="Times New Roman" w:hAnsi="Times New Roman" w:cs="Times New Roman"/>
          <w:i/>
          <w:iCs/>
          <w:color w:val="252525"/>
          <w:sz w:val="24"/>
          <w:szCs w:val="24"/>
          <w:lang w:val="en-GB" w:eastAsia="es-ES"/>
        </w:rPr>
        <w:t>PV</w:t>
      </w:r>
      <w:r w:rsidRPr="00AB6C72">
        <w:rPr>
          <w:rFonts w:ascii="Times New Roman" w:eastAsia="Times New Roman" w:hAnsi="Times New Roman" w:cs="Times New Roman"/>
          <w:color w:val="252525"/>
          <w:sz w:val="24"/>
          <w:szCs w:val="24"/>
          <w:lang w:val="en-GB" w:eastAsia="es-ES"/>
        </w:rPr>
        <w:t> of a perpetuity (a perpetual annuity) formula becomes simple division.</w:t>
      </w:r>
    </w:p>
    <w:p w:rsidR="00F77C43" w:rsidRPr="00EC41BA" w:rsidRDefault="00F77C43" w:rsidP="00F77C43">
      <w:pPr>
        <w:shd w:val="clear" w:color="auto" w:fill="FFFFFF"/>
        <w:spacing w:after="24" w:line="240" w:lineRule="auto"/>
        <w:ind w:left="3360"/>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1123315" cy="388620"/>
            <wp:effectExtent l="19050" t="0" r="635" b="0"/>
            <wp:docPr id="40" name="Imagen 11" descr="PV(P) \ = \ { A \over i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V(P) \ = \ { A \over i } "/>
                    <pic:cNvPicPr>
                      <a:picLocks noChangeAspect="1" noChangeArrowheads="1"/>
                    </pic:cNvPicPr>
                  </pic:nvPicPr>
                  <pic:blipFill>
                    <a:blip r:embed="rId75" cstate="print"/>
                    <a:srcRect/>
                    <a:stretch>
                      <a:fillRect/>
                    </a:stretch>
                  </pic:blipFill>
                  <pic:spPr bwMode="auto">
                    <a:xfrm>
                      <a:off x="0" y="0"/>
                      <a:ext cx="1123315" cy="38862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 xml:space="preserve">Present Value of </w:t>
      </w:r>
      <w:proofErr w:type="spellStart"/>
      <w:r w:rsidRPr="00AB6C72">
        <w:rPr>
          <w:rFonts w:ascii="Times New Roman" w:eastAsia="Times New Roman" w:hAnsi="Times New Roman" w:cs="Times New Roman"/>
          <w:color w:val="252525"/>
          <w:sz w:val="24"/>
          <w:szCs w:val="24"/>
          <w:lang w:val="en-GB" w:eastAsia="es-ES"/>
        </w:rPr>
        <w:t>Int</w:t>
      </w:r>
      <w:proofErr w:type="spellEnd"/>
      <w:r w:rsidRPr="00AB6C72">
        <w:rPr>
          <w:rFonts w:ascii="Times New Roman" w:eastAsia="Times New Roman" w:hAnsi="Times New Roman" w:cs="Times New Roman"/>
          <w:color w:val="252525"/>
          <w:sz w:val="24"/>
          <w:szCs w:val="24"/>
          <w:lang w:val="en-GB" w:eastAsia="es-ES"/>
        </w:rPr>
        <w:t xml:space="preserve"> Factor Annuity</w:t>
      </w:r>
    </w:p>
    <w:p w:rsidR="00F77C43" w:rsidRPr="00EC41BA" w:rsidRDefault="00F77C43" w:rsidP="00F77C43">
      <w:pPr>
        <w:shd w:val="clear" w:color="auto" w:fill="FFFFFF"/>
        <w:spacing w:after="24" w:line="240" w:lineRule="auto"/>
        <w:ind w:left="3360"/>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1440180" cy="220980"/>
            <wp:effectExtent l="19050" t="0" r="7620" b="0"/>
            <wp:docPr id="41" name="Imagen 12" descr="A=P(1+r/n)^{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P(1+r/n)^{nt}"/>
                    <pic:cNvPicPr>
                      <a:picLocks noChangeAspect="1" noChangeArrowheads="1"/>
                    </pic:cNvPicPr>
                  </pic:nvPicPr>
                  <pic:blipFill>
                    <a:blip r:embed="rId76" cstate="print"/>
                    <a:srcRect/>
                    <a:stretch>
                      <a:fillRect/>
                    </a:stretch>
                  </pic:blipFill>
                  <pic:spPr bwMode="auto">
                    <a:xfrm>
                      <a:off x="0" y="0"/>
                      <a:ext cx="1440180" cy="22098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Example:</w:t>
      </w:r>
    </w:p>
    <w:p w:rsidR="00F77C43" w:rsidRPr="00AB6C72" w:rsidRDefault="00F77C43" w:rsidP="00F77C43">
      <w:pPr>
        <w:shd w:val="clear" w:color="auto" w:fill="FFFFFF"/>
        <w:spacing w:after="24"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Investment </w:t>
      </w:r>
      <w:r w:rsidRPr="00AB6C72">
        <w:rPr>
          <w:rFonts w:ascii="Times New Roman" w:eastAsia="Times New Roman" w:hAnsi="Times New Roman" w:cs="Times New Roman"/>
          <w:i/>
          <w:iCs/>
          <w:color w:val="252525"/>
          <w:sz w:val="24"/>
          <w:szCs w:val="24"/>
          <w:lang w:val="en-GB" w:eastAsia="es-ES"/>
        </w:rPr>
        <w:t>P</w:t>
      </w:r>
      <w:r w:rsidRPr="00AB6C72">
        <w:rPr>
          <w:rFonts w:ascii="Times New Roman" w:eastAsia="Times New Roman" w:hAnsi="Times New Roman" w:cs="Times New Roman"/>
          <w:color w:val="252525"/>
          <w:sz w:val="24"/>
          <w:szCs w:val="24"/>
          <w:lang w:val="en-GB" w:eastAsia="es-ES"/>
        </w:rPr>
        <w:t> = $1000</w:t>
      </w:r>
    </w:p>
    <w:p w:rsidR="00F77C43" w:rsidRPr="00AB6C72" w:rsidRDefault="00F77C43" w:rsidP="00F77C43">
      <w:pPr>
        <w:shd w:val="clear" w:color="auto" w:fill="FFFFFF"/>
        <w:spacing w:after="24"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Interest </w:t>
      </w:r>
      <w:proofErr w:type="spellStart"/>
      <w:r w:rsidRPr="00AB6C72">
        <w:rPr>
          <w:rFonts w:ascii="Times New Roman" w:eastAsia="Times New Roman" w:hAnsi="Times New Roman" w:cs="Times New Roman"/>
          <w:i/>
          <w:iCs/>
          <w:color w:val="252525"/>
          <w:sz w:val="24"/>
          <w:szCs w:val="24"/>
          <w:lang w:val="en-GB" w:eastAsia="es-ES"/>
        </w:rPr>
        <w:t>i</w:t>
      </w:r>
      <w:proofErr w:type="spellEnd"/>
      <w:r w:rsidRPr="00AB6C72">
        <w:rPr>
          <w:rFonts w:ascii="Times New Roman" w:eastAsia="Times New Roman" w:hAnsi="Times New Roman" w:cs="Times New Roman"/>
          <w:color w:val="252525"/>
          <w:sz w:val="24"/>
          <w:szCs w:val="24"/>
          <w:lang w:val="en-GB" w:eastAsia="es-ES"/>
        </w:rPr>
        <w:t xml:space="preserve"> = 6.90% Compounded </w:t>
      </w:r>
      <w:proofErr w:type="spellStart"/>
      <w:r w:rsidRPr="00AB6C72">
        <w:rPr>
          <w:rFonts w:ascii="Times New Roman" w:eastAsia="Times New Roman" w:hAnsi="Times New Roman" w:cs="Times New Roman"/>
          <w:color w:val="252525"/>
          <w:sz w:val="24"/>
          <w:szCs w:val="24"/>
          <w:lang w:val="en-GB" w:eastAsia="es-ES"/>
        </w:rPr>
        <w:t>Qtrly</w:t>
      </w:r>
      <w:proofErr w:type="spellEnd"/>
      <w:r w:rsidRPr="00AB6C72">
        <w:rPr>
          <w:rFonts w:ascii="Times New Roman" w:eastAsia="Times New Roman" w:hAnsi="Times New Roman" w:cs="Times New Roman"/>
          <w:color w:val="252525"/>
          <w:sz w:val="24"/>
          <w:szCs w:val="24"/>
          <w:lang w:val="en-GB" w:eastAsia="es-ES"/>
        </w:rPr>
        <w:t xml:space="preserve"> (4 Times in Year)</w:t>
      </w:r>
    </w:p>
    <w:p w:rsidR="00F77C43" w:rsidRPr="00EC41BA" w:rsidRDefault="00F77C43" w:rsidP="00F77C43">
      <w:pPr>
        <w:shd w:val="clear" w:color="auto" w:fill="FFFFFF"/>
        <w:spacing w:after="24" w:line="240" w:lineRule="auto"/>
        <w:rPr>
          <w:rFonts w:ascii="Times New Roman" w:eastAsia="Times New Roman" w:hAnsi="Times New Roman" w:cs="Times New Roman"/>
          <w:color w:val="252525"/>
          <w:sz w:val="24"/>
          <w:szCs w:val="24"/>
          <w:lang w:eastAsia="es-ES"/>
        </w:rPr>
      </w:pPr>
      <w:proofErr w:type="spellStart"/>
      <w:r w:rsidRPr="00EC41BA">
        <w:rPr>
          <w:rFonts w:ascii="Times New Roman" w:eastAsia="Times New Roman" w:hAnsi="Times New Roman" w:cs="Times New Roman"/>
          <w:color w:val="252525"/>
          <w:sz w:val="24"/>
          <w:szCs w:val="24"/>
          <w:lang w:eastAsia="es-ES"/>
        </w:rPr>
        <w:t>Tenure</w:t>
      </w:r>
      <w:proofErr w:type="spellEnd"/>
      <w:r w:rsidRPr="00EC41BA">
        <w:rPr>
          <w:rFonts w:ascii="Times New Roman" w:eastAsia="Times New Roman" w:hAnsi="Times New Roman" w:cs="Times New Roman"/>
          <w:color w:val="252525"/>
          <w:sz w:val="24"/>
          <w:szCs w:val="24"/>
          <w:lang w:eastAsia="es-ES"/>
        </w:rPr>
        <w:t xml:space="preserve"> </w:t>
      </w:r>
      <w:proofErr w:type="spellStart"/>
      <w:r w:rsidRPr="00EC41BA">
        <w:rPr>
          <w:rFonts w:ascii="Times New Roman" w:eastAsia="Times New Roman" w:hAnsi="Times New Roman" w:cs="Times New Roman"/>
          <w:color w:val="252525"/>
          <w:sz w:val="24"/>
          <w:szCs w:val="24"/>
          <w:lang w:eastAsia="es-ES"/>
        </w:rPr>
        <w:t>Years</w:t>
      </w:r>
      <w:proofErr w:type="spellEnd"/>
      <w:r w:rsidRPr="00EC41BA">
        <w:rPr>
          <w:rFonts w:ascii="Times New Roman" w:eastAsia="Times New Roman" w:hAnsi="Times New Roman" w:cs="Times New Roman"/>
          <w:color w:val="252525"/>
          <w:sz w:val="24"/>
          <w:szCs w:val="24"/>
          <w:lang w:eastAsia="es-ES"/>
        </w:rPr>
        <w:t> </w:t>
      </w:r>
      <w:r w:rsidRPr="00EC41BA">
        <w:rPr>
          <w:rFonts w:ascii="Times New Roman" w:eastAsia="Times New Roman" w:hAnsi="Times New Roman" w:cs="Times New Roman"/>
          <w:i/>
          <w:iCs/>
          <w:color w:val="252525"/>
          <w:sz w:val="24"/>
          <w:szCs w:val="24"/>
          <w:lang w:eastAsia="es-ES"/>
        </w:rPr>
        <w:t>n</w:t>
      </w:r>
      <w:r w:rsidRPr="00EC41BA">
        <w:rPr>
          <w:rFonts w:ascii="Times New Roman" w:eastAsia="Times New Roman" w:hAnsi="Times New Roman" w:cs="Times New Roman"/>
          <w:color w:val="252525"/>
          <w:sz w:val="24"/>
          <w:szCs w:val="24"/>
          <w:lang w:eastAsia="es-ES"/>
        </w:rPr>
        <w:t> = 5</w:t>
      </w:r>
    </w:p>
    <w:p w:rsidR="00F77C43" w:rsidRPr="00EC41BA" w:rsidRDefault="00F77C43" w:rsidP="00F77C43">
      <w:pPr>
        <w:shd w:val="clear" w:color="auto" w:fill="FFFFFF"/>
        <w:spacing w:before="120" w:after="120" w:line="240" w:lineRule="auto"/>
        <w:ind w:left="567"/>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5515162" cy="238705"/>
            <wp:effectExtent l="19050" t="0" r="9338" b="0"/>
            <wp:docPr id="42" name="Imagen 13" descr="&#10;= 1000 \times (1+.069/4)^{({5\ yrs}\ \times\ 4\ {qtrs\ in\ a\ year} )}&#10;= 1000 \times (1+0.069/4)^{20}&#10;\approx 1407.8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1000 \times (1+.069/4)^{({5\ yrs}\ \times\ 4\ {qtrs\ in\ a\ year} )}&#10;= 1000 \times (1+0.069/4)^{20}&#10;\approx 1407.84&#10;"/>
                    <pic:cNvPicPr>
                      <a:picLocks noChangeAspect="1" noChangeArrowheads="1"/>
                    </pic:cNvPicPr>
                  </pic:nvPicPr>
                  <pic:blipFill>
                    <a:blip r:embed="rId77" cstate="print"/>
                    <a:srcRect/>
                    <a:stretch>
                      <a:fillRect/>
                    </a:stretch>
                  </pic:blipFill>
                  <pic:spPr bwMode="auto">
                    <a:xfrm>
                      <a:off x="0" y="0"/>
                      <a:ext cx="5515162" cy="238705"/>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t>Present value of a growing perpetuity</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When the perpetual annuity payment grows at a fixed rate (g) the value is theoretically determined according to the following formula. In practice, there are few securities with precise characteristics, and the application of this valuation approach is subject to various qualifications and modifications. Most importantly, it is rare to find a growing perpetual annuity with fixed rates of growth and true perpetual cash flow generation. Despite these qualifications, the general approach may be used in valuations of real estate, equities, and other assets.</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This is the well known </w:t>
      </w:r>
      <w:hyperlink r:id="rId78" w:tooltip="Gordon model" w:history="1">
        <w:r w:rsidRPr="00AB6C72">
          <w:rPr>
            <w:rFonts w:ascii="Times New Roman" w:eastAsia="Times New Roman" w:hAnsi="Times New Roman" w:cs="Times New Roman"/>
            <w:color w:val="0B0080"/>
            <w:sz w:val="24"/>
            <w:szCs w:val="24"/>
            <w:u w:val="single"/>
            <w:lang w:val="en-GB" w:eastAsia="es-ES"/>
          </w:rPr>
          <w:t>Gordon Growth model</w:t>
        </w:r>
      </w:hyperlink>
      <w:r w:rsidRPr="00AB6C72">
        <w:rPr>
          <w:rFonts w:ascii="Times New Roman" w:eastAsia="Times New Roman" w:hAnsi="Times New Roman" w:cs="Times New Roman"/>
          <w:color w:val="252525"/>
          <w:sz w:val="24"/>
          <w:szCs w:val="24"/>
          <w:lang w:val="en-GB" w:eastAsia="es-ES"/>
        </w:rPr>
        <w:t> used for </w:t>
      </w:r>
      <w:hyperlink r:id="rId79" w:tooltip="Stock valuation" w:history="1">
        <w:r w:rsidRPr="00AB6C72">
          <w:rPr>
            <w:rFonts w:ascii="Times New Roman" w:eastAsia="Times New Roman" w:hAnsi="Times New Roman" w:cs="Times New Roman"/>
            <w:color w:val="0B0080"/>
            <w:sz w:val="24"/>
            <w:szCs w:val="24"/>
            <w:u w:val="single"/>
            <w:lang w:val="en-GB" w:eastAsia="es-ES"/>
          </w:rPr>
          <w:t>stock valuation</w:t>
        </w:r>
      </w:hyperlink>
      <w:r w:rsidRPr="00AB6C72">
        <w:rPr>
          <w:rFonts w:ascii="Times New Roman" w:eastAsia="Times New Roman" w:hAnsi="Times New Roman" w:cs="Times New Roman"/>
          <w:color w:val="252525"/>
          <w:sz w:val="24"/>
          <w:szCs w:val="24"/>
          <w:lang w:val="en-GB" w:eastAsia="es-ES"/>
        </w:rPr>
        <w:t>.</w:t>
      </w: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t>Future value of an annuity</w:t>
      </w:r>
    </w:p>
    <w:p w:rsidR="00F77C43" w:rsidRPr="00AB6C72"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future value of an </w:t>
      </w:r>
      <w:hyperlink r:id="rId80" w:tooltip="Annuity (finance theory)" w:history="1">
        <w:r w:rsidRPr="00AB6C72">
          <w:rPr>
            <w:rFonts w:ascii="Times New Roman" w:eastAsia="Times New Roman" w:hAnsi="Times New Roman" w:cs="Times New Roman"/>
            <w:color w:val="0B0080"/>
            <w:sz w:val="24"/>
            <w:szCs w:val="24"/>
            <w:u w:val="single"/>
            <w:lang w:val="en-GB" w:eastAsia="es-ES"/>
          </w:rPr>
          <w:t>annuity</w:t>
        </w:r>
      </w:hyperlink>
      <w:r w:rsidRPr="00AB6C72">
        <w:rPr>
          <w:rFonts w:ascii="Times New Roman" w:eastAsia="Times New Roman" w:hAnsi="Times New Roman" w:cs="Times New Roman"/>
          <w:color w:val="252525"/>
          <w:sz w:val="24"/>
          <w:szCs w:val="24"/>
          <w:lang w:val="en-GB" w:eastAsia="es-ES"/>
        </w:rPr>
        <w:t> (FVA) formula has four variables, each of which can be solved for:</w:t>
      </w:r>
    </w:p>
    <w:p w:rsidR="00F77C43" w:rsidRPr="00EC41BA" w:rsidRDefault="00F77C43" w:rsidP="00F77C43">
      <w:pPr>
        <w:shd w:val="clear" w:color="auto" w:fill="FFFFFF"/>
        <w:spacing w:after="24" w:line="240" w:lineRule="auto"/>
        <w:ind w:left="3360"/>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2133600" cy="406400"/>
            <wp:effectExtent l="19050" t="0" r="0" b="0"/>
            <wp:docPr id="43" name="Imagen 14" descr="FV(A) \,=\,A\cdot\frac{\left(1+i\right)^n-1}{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V(A) \,=\,A\cdot\frac{\left(1+i\right)^n-1}{i}"/>
                    <pic:cNvPicPr>
                      <a:picLocks noChangeAspect="1" noChangeArrowheads="1"/>
                    </pic:cNvPicPr>
                  </pic:nvPicPr>
                  <pic:blipFill>
                    <a:blip r:embed="rId81" cstate="print"/>
                    <a:srcRect/>
                    <a:stretch>
                      <a:fillRect/>
                    </a:stretch>
                  </pic:blipFill>
                  <pic:spPr bwMode="auto">
                    <a:xfrm>
                      <a:off x="0" y="0"/>
                      <a:ext cx="2133600" cy="40640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 xml:space="preserve">To get the FV of an annuity due, multiply the above equation by (1 + </w:t>
      </w:r>
      <w:proofErr w:type="spellStart"/>
      <w:r w:rsidRPr="00AB6C72">
        <w:rPr>
          <w:rFonts w:ascii="Times New Roman" w:eastAsia="Times New Roman" w:hAnsi="Times New Roman" w:cs="Times New Roman"/>
          <w:color w:val="252525"/>
          <w:sz w:val="24"/>
          <w:szCs w:val="24"/>
          <w:lang w:val="en-GB" w:eastAsia="es-ES"/>
        </w:rPr>
        <w:t>i</w:t>
      </w:r>
      <w:proofErr w:type="spellEnd"/>
      <w:r w:rsidRPr="00AB6C72">
        <w:rPr>
          <w:rFonts w:ascii="Times New Roman" w:eastAsia="Times New Roman" w:hAnsi="Times New Roman" w:cs="Times New Roman"/>
          <w:color w:val="252525"/>
          <w:sz w:val="24"/>
          <w:szCs w:val="24"/>
          <w:lang w:val="en-GB" w:eastAsia="es-ES"/>
        </w:rPr>
        <w:t>).</w:t>
      </w: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t>Future value of a growing annuity</w:t>
      </w:r>
    </w:p>
    <w:p w:rsidR="00F77C43" w:rsidRPr="00AB6C72"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future value of a growing annuity (FVA) formula has five variables, each of which can be solved for:</w:t>
      </w:r>
    </w:p>
    <w:p w:rsidR="00F77C43" w:rsidRPr="00EC41BA"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eastAsia="es-ES"/>
        </w:rPr>
      </w:pPr>
      <w:proofErr w:type="spellStart"/>
      <w:r w:rsidRPr="00EC41BA">
        <w:rPr>
          <w:rFonts w:ascii="Times New Roman" w:eastAsia="Times New Roman" w:hAnsi="Times New Roman" w:cs="Times New Roman"/>
          <w:b/>
          <w:bCs/>
          <w:color w:val="252525"/>
          <w:sz w:val="24"/>
          <w:szCs w:val="24"/>
          <w:lang w:eastAsia="es-ES"/>
        </w:rPr>
        <w:t>Where</w:t>
      </w:r>
      <w:proofErr w:type="spellEnd"/>
      <w:r w:rsidRPr="00EC41BA">
        <w:rPr>
          <w:rFonts w:ascii="Times New Roman" w:eastAsia="Times New Roman" w:hAnsi="Times New Roman" w:cs="Times New Roman"/>
          <w:b/>
          <w:bCs/>
          <w:color w:val="252525"/>
          <w:sz w:val="24"/>
          <w:szCs w:val="24"/>
          <w:lang w:eastAsia="es-ES"/>
        </w:rPr>
        <w:t xml:space="preserve"> i ≠ g :</w:t>
      </w:r>
    </w:p>
    <w:p w:rsidR="00F77C43" w:rsidRPr="00EC41BA" w:rsidRDefault="00F77C43" w:rsidP="00F77C43">
      <w:pPr>
        <w:shd w:val="clear" w:color="auto" w:fill="FFFFFF"/>
        <w:spacing w:after="24" w:line="240" w:lineRule="auto"/>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2695575" cy="448310"/>
            <wp:effectExtent l="19050" t="0" r="9525" b="0"/>
            <wp:docPr id="44" name="Imagen 15" descr="FV(A) \,=\,A\cdot\frac{\left(1+i\right)^n-\left(1+g\right)^n}{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V(A) \,=\,A\cdot\frac{\left(1+i\right)^n-\left(1+g\right)^n}{i-g}"/>
                    <pic:cNvPicPr>
                      <a:picLocks noChangeAspect="1" noChangeArrowheads="1"/>
                    </pic:cNvPicPr>
                  </pic:nvPicPr>
                  <pic:blipFill>
                    <a:blip r:embed="rId82" cstate="print"/>
                    <a:srcRect/>
                    <a:stretch>
                      <a:fillRect/>
                    </a:stretch>
                  </pic:blipFill>
                  <pic:spPr bwMode="auto">
                    <a:xfrm>
                      <a:off x="0" y="0"/>
                      <a:ext cx="2695575" cy="448310"/>
                    </a:xfrm>
                    <a:prstGeom prst="rect">
                      <a:avLst/>
                    </a:prstGeom>
                    <a:noFill/>
                    <a:ln w="9525">
                      <a:noFill/>
                      <a:miter lim="800000"/>
                      <a:headEnd/>
                      <a:tailEnd/>
                    </a:ln>
                  </pic:spPr>
                </pic:pic>
              </a:graphicData>
            </a:graphic>
          </wp:inline>
        </w:drawing>
      </w:r>
    </w:p>
    <w:p w:rsidR="00F77C43" w:rsidRPr="00EC41BA"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eastAsia="es-ES"/>
        </w:rPr>
      </w:pPr>
      <w:proofErr w:type="spellStart"/>
      <w:r w:rsidRPr="00EC41BA">
        <w:rPr>
          <w:rFonts w:ascii="Times New Roman" w:eastAsia="Times New Roman" w:hAnsi="Times New Roman" w:cs="Times New Roman"/>
          <w:b/>
          <w:bCs/>
          <w:color w:val="252525"/>
          <w:sz w:val="24"/>
          <w:szCs w:val="24"/>
          <w:lang w:eastAsia="es-ES"/>
        </w:rPr>
        <w:t>Where</w:t>
      </w:r>
      <w:proofErr w:type="spellEnd"/>
      <w:r w:rsidRPr="00EC41BA">
        <w:rPr>
          <w:rFonts w:ascii="Times New Roman" w:eastAsia="Times New Roman" w:hAnsi="Times New Roman" w:cs="Times New Roman"/>
          <w:b/>
          <w:bCs/>
          <w:color w:val="252525"/>
          <w:sz w:val="24"/>
          <w:szCs w:val="24"/>
          <w:lang w:eastAsia="es-ES"/>
        </w:rPr>
        <w:t xml:space="preserve"> i = g :</w:t>
      </w:r>
    </w:p>
    <w:p w:rsidR="00F77C43" w:rsidRPr="00EC41BA" w:rsidRDefault="00F77C43" w:rsidP="00F77C43">
      <w:pPr>
        <w:shd w:val="clear" w:color="auto" w:fill="FFFFFF"/>
        <w:spacing w:after="24" w:line="240" w:lineRule="auto"/>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noProof/>
          <w:color w:val="252525"/>
          <w:sz w:val="24"/>
          <w:szCs w:val="24"/>
          <w:lang w:eastAsia="es-ES"/>
        </w:rPr>
        <w:drawing>
          <wp:inline distT="0" distB="0" distL="0" distR="0">
            <wp:extent cx="2056130" cy="220980"/>
            <wp:effectExtent l="19050" t="0" r="1270" b="0"/>
            <wp:docPr id="45" name="Imagen 16" descr="FV(A) \,=\,A\cdot n(1+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V(A) \,=\,A\cdot n(1+i)^{n-1}"/>
                    <pic:cNvPicPr>
                      <a:picLocks noChangeAspect="1" noChangeArrowheads="1"/>
                    </pic:cNvPicPr>
                  </pic:nvPicPr>
                  <pic:blipFill>
                    <a:blip r:embed="rId83" cstate="print"/>
                    <a:srcRect/>
                    <a:stretch>
                      <a:fillRect/>
                    </a:stretch>
                  </pic:blipFill>
                  <pic:spPr bwMode="auto">
                    <a:xfrm>
                      <a:off x="0" y="0"/>
                      <a:ext cx="2056130" cy="22098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AB6C72">
        <w:rPr>
          <w:rFonts w:ascii="Times New Roman" w:eastAsia="Times New Roman" w:hAnsi="Times New Roman" w:cs="Times New Roman"/>
          <w:b/>
          <w:bCs/>
          <w:color w:val="000000"/>
          <w:sz w:val="24"/>
          <w:szCs w:val="24"/>
          <w:lang w:val="en-GB" w:eastAsia="es-ES"/>
        </w:rPr>
        <w:t>Formula table</w:t>
      </w:r>
    </w:p>
    <w:p w:rsidR="00F77C43" w:rsidRPr="00EC41BA" w:rsidRDefault="00F77C43" w:rsidP="00F77C43">
      <w:pPr>
        <w:shd w:val="clear" w:color="auto" w:fill="FFFFFF"/>
        <w:spacing w:before="120" w:after="120" w:line="240" w:lineRule="auto"/>
        <w:jc w:val="both"/>
        <w:rPr>
          <w:rFonts w:ascii="Times New Roman" w:eastAsia="Times New Roman" w:hAnsi="Times New Roman" w:cs="Times New Roman"/>
          <w:color w:val="252525"/>
          <w:sz w:val="24"/>
          <w:szCs w:val="24"/>
          <w:lang w:eastAsia="es-ES"/>
        </w:rPr>
      </w:pPr>
      <w:r w:rsidRPr="00AB6C72">
        <w:rPr>
          <w:rFonts w:ascii="Times New Roman" w:eastAsia="Times New Roman" w:hAnsi="Times New Roman" w:cs="Times New Roman"/>
          <w:color w:val="252525"/>
          <w:sz w:val="24"/>
          <w:szCs w:val="24"/>
          <w:lang w:val="en-GB" w:eastAsia="es-ES"/>
        </w:rPr>
        <w:t>The following table summarizes the different formulas commonly used in calculating the time value of money.</w:t>
      </w:r>
      <w:hyperlink r:id="rId84" w:anchor="cite_note-8" w:history="1">
        <w:r w:rsidRPr="00EC41BA">
          <w:rPr>
            <w:rFonts w:ascii="Times New Roman" w:eastAsia="Times New Roman" w:hAnsi="Times New Roman" w:cs="Times New Roman"/>
            <w:color w:val="0B0080"/>
            <w:sz w:val="24"/>
            <w:szCs w:val="24"/>
            <w:u w:val="single"/>
            <w:vertAlign w:val="superscript"/>
            <w:lang w:eastAsia="es-ES"/>
          </w:rPr>
          <w:t>[8]</w:t>
        </w:r>
      </w:hyperlink>
    </w:p>
    <w:tbl>
      <w:tblPr>
        <w:tblW w:w="0" w:type="auto"/>
        <w:tblInd w:w="48"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1723"/>
        <w:gridCol w:w="2630"/>
        <w:gridCol w:w="4199"/>
      </w:tblGrid>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hideMark/>
          </w:tcPr>
          <w:p w:rsidR="00F77C43" w:rsidRPr="00EC41BA" w:rsidRDefault="00F77C43" w:rsidP="00AB6C72">
            <w:pPr>
              <w:spacing w:before="240" w:after="240" w:line="240" w:lineRule="auto"/>
              <w:jc w:val="center"/>
              <w:rPr>
                <w:rFonts w:ascii="Times New Roman" w:eastAsia="Times New Roman" w:hAnsi="Times New Roman" w:cs="Times New Roman"/>
                <w:b/>
                <w:bCs/>
                <w:color w:val="000000"/>
                <w:sz w:val="24"/>
                <w:szCs w:val="24"/>
                <w:lang w:eastAsia="es-ES"/>
              </w:rPr>
            </w:pPr>
            <w:proofErr w:type="spellStart"/>
            <w:r w:rsidRPr="00EC41BA">
              <w:rPr>
                <w:rFonts w:ascii="Times New Roman" w:eastAsia="Times New Roman" w:hAnsi="Times New Roman" w:cs="Times New Roman"/>
                <w:b/>
                <w:bCs/>
                <w:color w:val="000000"/>
                <w:sz w:val="24"/>
                <w:szCs w:val="24"/>
                <w:lang w:eastAsia="es-ES"/>
              </w:rPr>
              <w:t>Find</w:t>
            </w:r>
            <w:proofErr w:type="spellEnd"/>
          </w:p>
        </w:tc>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hideMark/>
          </w:tcPr>
          <w:p w:rsidR="00F77C43" w:rsidRPr="00EC41BA" w:rsidRDefault="00F77C43" w:rsidP="00AB6C72">
            <w:pPr>
              <w:spacing w:before="240" w:after="240" w:line="240" w:lineRule="auto"/>
              <w:jc w:val="center"/>
              <w:rPr>
                <w:rFonts w:ascii="Times New Roman" w:eastAsia="Times New Roman" w:hAnsi="Times New Roman" w:cs="Times New Roman"/>
                <w:b/>
                <w:bCs/>
                <w:color w:val="000000"/>
                <w:sz w:val="24"/>
                <w:szCs w:val="24"/>
                <w:lang w:eastAsia="es-ES"/>
              </w:rPr>
            </w:pPr>
            <w:proofErr w:type="spellStart"/>
            <w:r w:rsidRPr="00EC41BA">
              <w:rPr>
                <w:rFonts w:ascii="Times New Roman" w:eastAsia="Times New Roman" w:hAnsi="Times New Roman" w:cs="Times New Roman"/>
                <w:b/>
                <w:bCs/>
                <w:color w:val="000000"/>
                <w:sz w:val="24"/>
                <w:szCs w:val="24"/>
                <w:lang w:eastAsia="es-ES"/>
              </w:rPr>
              <w:t>Given</w:t>
            </w:r>
            <w:proofErr w:type="spellEnd"/>
          </w:p>
        </w:tc>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hideMark/>
          </w:tcPr>
          <w:p w:rsidR="00F77C43" w:rsidRPr="00EC41BA" w:rsidRDefault="00F77C43" w:rsidP="00AB6C72">
            <w:pPr>
              <w:spacing w:before="240" w:after="240" w:line="240" w:lineRule="auto"/>
              <w:jc w:val="center"/>
              <w:rPr>
                <w:rFonts w:ascii="Times New Roman" w:eastAsia="Times New Roman" w:hAnsi="Times New Roman" w:cs="Times New Roman"/>
                <w:b/>
                <w:bCs/>
                <w:color w:val="000000"/>
                <w:sz w:val="24"/>
                <w:szCs w:val="24"/>
                <w:lang w:eastAsia="es-ES"/>
              </w:rPr>
            </w:pPr>
            <w:r w:rsidRPr="00EC41BA">
              <w:rPr>
                <w:rFonts w:ascii="Times New Roman" w:eastAsia="Times New Roman" w:hAnsi="Times New Roman" w:cs="Times New Roman"/>
                <w:b/>
                <w:bCs/>
                <w:color w:val="000000"/>
                <w:sz w:val="24"/>
                <w:szCs w:val="24"/>
                <w:lang w:eastAsia="es-ES"/>
              </w:rPr>
              <w:t>Formula</w:t>
            </w:r>
          </w:p>
        </w:tc>
      </w:tr>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Future</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(F)</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Present</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(P)</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r w:rsidRPr="00EC41BA">
              <w:rPr>
                <w:rFonts w:ascii="Times New Roman" w:eastAsia="Times New Roman" w:hAnsi="Times New Roman" w:cs="Times New Roman"/>
                <w:noProof/>
                <w:color w:val="000000"/>
                <w:sz w:val="24"/>
                <w:szCs w:val="24"/>
                <w:lang w:eastAsia="es-ES"/>
              </w:rPr>
              <w:drawing>
                <wp:inline distT="0" distB="0" distL="0" distR="0">
                  <wp:extent cx="1303020" cy="203200"/>
                  <wp:effectExtent l="19050" t="0" r="0" b="0"/>
                  <wp:docPr id="46" name="Imagen 17" descr="F=P\cdot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P\cdot (1+i)^n"/>
                          <pic:cNvPicPr>
                            <a:picLocks noChangeAspect="1" noChangeArrowheads="1"/>
                          </pic:cNvPicPr>
                        </pic:nvPicPr>
                        <pic:blipFill>
                          <a:blip r:embed="rId85" cstate="print"/>
                          <a:srcRect/>
                          <a:stretch>
                            <a:fillRect/>
                          </a:stretch>
                        </pic:blipFill>
                        <pic:spPr bwMode="auto">
                          <a:xfrm>
                            <a:off x="0" y="0"/>
                            <a:ext cx="1303020" cy="203200"/>
                          </a:xfrm>
                          <a:prstGeom prst="rect">
                            <a:avLst/>
                          </a:prstGeom>
                          <a:noFill/>
                          <a:ln w="9525">
                            <a:noFill/>
                            <a:miter lim="800000"/>
                            <a:headEnd/>
                            <a:tailEnd/>
                          </a:ln>
                        </pic:spPr>
                      </pic:pic>
                    </a:graphicData>
                  </a:graphic>
                </wp:inline>
              </w:drawing>
            </w:r>
          </w:p>
        </w:tc>
      </w:tr>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Present</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(P)</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Future</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(F)</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r w:rsidRPr="00EC41BA">
              <w:rPr>
                <w:rFonts w:ascii="Times New Roman" w:eastAsia="Times New Roman" w:hAnsi="Times New Roman" w:cs="Times New Roman"/>
                <w:noProof/>
                <w:color w:val="000000"/>
                <w:sz w:val="24"/>
                <w:szCs w:val="24"/>
                <w:lang w:eastAsia="es-ES"/>
              </w:rPr>
              <w:drawing>
                <wp:inline distT="0" distB="0" distL="0" distR="0">
                  <wp:extent cx="1410335" cy="203200"/>
                  <wp:effectExtent l="19050" t="0" r="0" b="0"/>
                  <wp:docPr id="47" name="Imagen 18" descr="P=F\cdot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F\cdot (1+i)^{-n}"/>
                          <pic:cNvPicPr>
                            <a:picLocks noChangeAspect="1" noChangeArrowheads="1"/>
                          </pic:cNvPicPr>
                        </pic:nvPicPr>
                        <pic:blipFill>
                          <a:blip r:embed="rId86" cstate="print"/>
                          <a:srcRect/>
                          <a:stretch>
                            <a:fillRect/>
                          </a:stretch>
                        </pic:blipFill>
                        <pic:spPr bwMode="auto">
                          <a:xfrm>
                            <a:off x="0" y="0"/>
                            <a:ext cx="1410335" cy="203200"/>
                          </a:xfrm>
                          <a:prstGeom prst="rect">
                            <a:avLst/>
                          </a:prstGeom>
                          <a:noFill/>
                          <a:ln w="9525">
                            <a:noFill/>
                            <a:miter lim="800000"/>
                            <a:headEnd/>
                            <a:tailEnd/>
                          </a:ln>
                        </pic:spPr>
                      </pic:pic>
                    </a:graphicData>
                  </a:graphic>
                </wp:inline>
              </w:drawing>
            </w:r>
          </w:p>
        </w:tc>
      </w:tr>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Repeating</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payment</w:t>
            </w:r>
            <w:proofErr w:type="spellEnd"/>
            <w:r w:rsidRPr="00EC41BA">
              <w:rPr>
                <w:rFonts w:ascii="Times New Roman" w:eastAsia="Times New Roman" w:hAnsi="Times New Roman" w:cs="Times New Roman"/>
                <w:color w:val="000000"/>
                <w:sz w:val="24"/>
                <w:szCs w:val="24"/>
                <w:lang w:eastAsia="es-ES"/>
              </w:rPr>
              <w:t xml:space="preserve"> (A)</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Future</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(F)</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r w:rsidRPr="00EC41BA">
              <w:rPr>
                <w:rFonts w:ascii="Times New Roman" w:eastAsia="Times New Roman" w:hAnsi="Times New Roman" w:cs="Times New Roman"/>
                <w:noProof/>
                <w:color w:val="000000"/>
                <w:sz w:val="24"/>
                <w:szCs w:val="24"/>
                <w:lang w:eastAsia="es-ES"/>
              </w:rPr>
              <w:drawing>
                <wp:inline distT="0" distB="0" distL="0" distR="0">
                  <wp:extent cx="1637665" cy="436245"/>
                  <wp:effectExtent l="19050" t="0" r="635" b="0"/>
                  <wp:docPr id="48" name="Imagen 19" descr="A=F\cdot \frac{i}{(1+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F\cdot \frac{i}{(1+i)^n-1}"/>
                          <pic:cNvPicPr>
                            <a:picLocks noChangeAspect="1" noChangeArrowheads="1"/>
                          </pic:cNvPicPr>
                        </pic:nvPicPr>
                        <pic:blipFill>
                          <a:blip r:embed="rId87" cstate="print"/>
                          <a:srcRect/>
                          <a:stretch>
                            <a:fillRect/>
                          </a:stretch>
                        </pic:blipFill>
                        <pic:spPr bwMode="auto">
                          <a:xfrm>
                            <a:off x="0" y="0"/>
                            <a:ext cx="1637665" cy="436245"/>
                          </a:xfrm>
                          <a:prstGeom prst="rect">
                            <a:avLst/>
                          </a:prstGeom>
                          <a:noFill/>
                          <a:ln w="9525">
                            <a:noFill/>
                            <a:miter lim="800000"/>
                            <a:headEnd/>
                            <a:tailEnd/>
                          </a:ln>
                        </pic:spPr>
                      </pic:pic>
                    </a:graphicData>
                  </a:graphic>
                </wp:inline>
              </w:drawing>
            </w:r>
          </w:p>
        </w:tc>
      </w:tr>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Repeating</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payment</w:t>
            </w:r>
            <w:proofErr w:type="spellEnd"/>
            <w:r w:rsidRPr="00EC41BA">
              <w:rPr>
                <w:rFonts w:ascii="Times New Roman" w:eastAsia="Times New Roman" w:hAnsi="Times New Roman" w:cs="Times New Roman"/>
                <w:color w:val="000000"/>
                <w:sz w:val="24"/>
                <w:szCs w:val="24"/>
                <w:lang w:eastAsia="es-ES"/>
              </w:rPr>
              <w:t xml:space="preserve"> (A)</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Present</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(P)</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r w:rsidRPr="00EC41BA">
              <w:rPr>
                <w:rFonts w:ascii="Times New Roman" w:eastAsia="Times New Roman" w:hAnsi="Times New Roman" w:cs="Times New Roman"/>
                <w:noProof/>
                <w:color w:val="000000"/>
                <w:sz w:val="24"/>
                <w:szCs w:val="24"/>
                <w:lang w:eastAsia="es-ES"/>
              </w:rPr>
              <w:drawing>
                <wp:inline distT="0" distB="0" distL="0" distR="0">
                  <wp:extent cx="1637665" cy="460375"/>
                  <wp:effectExtent l="19050" t="0" r="635" b="0"/>
                  <wp:docPr id="49" name="Imagen 20" descr="A=P\cdot \frac{i(1+i)^n}{(1+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P\cdot \frac{i(1+i)^n}{(1+i)^n-1}"/>
                          <pic:cNvPicPr>
                            <a:picLocks noChangeAspect="1" noChangeArrowheads="1"/>
                          </pic:cNvPicPr>
                        </pic:nvPicPr>
                        <pic:blipFill>
                          <a:blip r:embed="rId88" cstate="print"/>
                          <a:srcRect/>
                          <a:stretch>
                            <a:fillRect/>
                          </a:stretch>
                        </pic:blipFill>
                        <pic:spPr bwMode="auto">
                          <a:xfrm>
                            <a:off x="0" y="0"/>
                            <a:ext cx="1637665" cy="460375"/>
                          </a:xfrm>
                          <a:prstGeom prst="rect">
                            <a:avLst/>
                          </a:prstGeom>
                          <a:noFill/>
                          <a:ln w="9525">
                            <a:noFill/>
                            <a:miter lim="800000"/>
                            <a:headEnd/>
                            <a:tailEnd/>
                          </a:ln>
                        </pic:spPr>
                      </pic:pic>
                    </a:graphicData>
                  </a:graphic>
                </wp:inline>
              </w:drawing>
            </w:r>
          </w:p>
        </w:tc>
      </w:tr>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Future</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(F)</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Repeating</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payment</w:t>
            </w:r>
            <w:proofErr w:type="spellEnd"/>
            <w:r w:rsidRPr="00EC41BA">
              <w:rPr>
                <w:rFonts w:ascii="Times New Roman" w:eastAsia="Times New Roman" w:hAnsi="Times New Roman" w:cs="Times New Roman"/>
                <w:color w:val="000000"/>
                <w:sz w:val="24"/>
                <w:szCs w:val="24"/>
                <w:lang w:eastAsia="es-ES"/>
              </w:rPr>
              <w:t xml:space="preserve"> (A)</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r w:rsidRPr="00EC41BA">
              <w:rPr>
                <w:rFonts w:ascii="Times New Roman" w:eastAsia="Times New Roman" w:hAnsi="Times New Roman" w:cs="Times New Roman"/>
                <w:noProof/>
                <w:color w:val="000000"/>
                <w:sz w:val="24"/>
                <w:szCs w:val="24"/>
                <w:lang w:eastAsia="es-ES"/>
              </w:rPr>
              <w:drawing>
                <wp:inline distT="0" distB="0" distL="0" distR="0">
                  <wp:extent cx="1637665" cy="406400"/>
                  <wp:effectExtent l="19050" t="0" r="635" b="0"/>
                  <wp:docPr id="50" name="Imagen 21" descr="F=A\cdot \frac{(1+i)^n-1}{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dot \frac{(1+i)^n-1}{i}"/>
                          <pic:cNvPicPr>
                            <a:picLocks noChangeAspect="1" noChangeArrowheads="1"/>
                          </pic:cNvPicPr>
                        </pic:nvPicPr>
                        <pic:blipFill>
                          <a:blip r:embed="rId89" cstate="print"/>
                          <a:srcRect/>
                          <a:stretch>
                            <a:fillRect/>
                          </a:stretch>
                        </pic:blipFill>
                        <pic:spPr bwMode="auto">
                          <a:xfrm>
                            <a:off x="0" y="0"/>
                            <a:ext cx="1637665" cy="406400"/>
                          </a:xfrm>
                          <a:prstGeom prst="rect">
                            <a:avLst/>
                          </a:prstGeom>
                          <a:noFill/>
                          <a:ln w="9525">
                            <a:noFill/>
                            <a:miter lim="800000"/>
                            <a:headEnd/>
                            <a:tailEnd/>
                          </a:ln>
                        </pic:spPr>
                      </pic:pic>
                    </a:graphicData>
                  </a:graphic>
                </wp:inline>
              </w:drawing>
            </w:r>
          </w:p>
        </w:tc>
      </w:tr>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Present</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(P)</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Repeating</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payment</w:t>
            </w:r>
            <w:proofErr w:type="spellEnd"/>
            <w:r w:rsidRPr="00EC41BA">
              <w:rPr>
                <w:rFonts w:ascii="Times New Roman" w:eastAsia="Times New Roman" w:hAnsi="Times New Roman" w:cs="Times New Roman"/>
                <w:color w:val="000000"/>
                <w:sz w:val="24"/>
                <w:szCs w:val="24"/>
                <w:lang w:eastAsia="es-ES"/>
              </w:rPr>
              <w:t xml:space="preserve"> (A)</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r w:rsidRPr="00EC41BA">
              <w:rPr>
                <w:rFonts w:ascii="Times New Roman" w:eastAsia="Times New Roman" w:hAnsi="Times New Roman" w:cs="Times New Roman"/>
                <w:noProof/>
                <w:color w:val="000000"/>
                <w:sz w:val="24"/>
                <w:szCs w:val="24"/>
                <w:lang w:eastAsia="es-ES"/>
              </w:rPr>
              <w:drawing>
                <wp:inline distT="0" distB="0" distL="0" distR="0">
                  <wp:extent cx="1637665" cy="460375"/>
                  <wp:effectExtent l="19050" t="0" r="635" b="0"/>
                  <wp:docPr id="51" name="Imagen 22" descr="P=A\cdot \frac{(1+i)^n-1}{i(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cdot \frac{(1+i)^n-1}{i(1+i)^n}"/>
                          <pic:cNvPicPr>
                            <a:picLocks noChangeAspect="1" noChangeArrowheads="1"/>
                          </pic:cNvPicPr>
                        </pic:nvPicPr>
                        <pic:blipFill>
                          <a:blip r:embed="rId90" cstate="print"/>
                          <a:srcRect/>
                          <a:stretch>
                            <a:fillRect/>
                          </a:stretch>
                        </pic:blipFill>
                        <pic:spPr bwMode="auto">
                          <a:xfrm>
                            <a:off x="0" y="0"/>
                            <a:ext cx="1637665" cy="460375"/>
                          </a:xfrm>
                          <a:prstGeom prst="rect">
                            <a:avLst/>
                          </a:prstGeom>
                          <a:noFill/>
                          <a:ln w="9525">
                            <a:noFill/>
                            <a:miter lim="800000"/>
                            <a:headEnd/>
                            <a:tailEnd/>
                          </a:ln>
                        </pic:spPr>
                      </pic:pic>
                    </a:graphicData>
                  </a:graphic>
                </wp:inline>
              </w:drawing>
            </w:r>
          </w:p>
        </w:tc>
      </w:tr>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lastRenderedPageBreak/>
              <w:t>Future</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(F)</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Gradient</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payment</w:t>
            </w:r>
            <w:proofErr w:type="spellEnd"/>
            <w:r w:rsidRPr="00EC41BA">
              <w:rPr>
                <w:rFonts w:ascii="Times New Roman" w:eastAsia="Times New Roman" w:hAnsi="Times New Roman" w:cs="Times New Roman"/>
                <w:color w:val="000000"/>
                <w:sz w:val="24"/>
                <w:szCs w:val="24"/>
                <w:lang w:eastAsia="es-ES"/>
              </w:rPr>
              <w:t xml:space="preserve"> (G)</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r w:rsidRPr="00EC41BA">
              <w:rPr>
                <w:rFonts w:ascii="Times New Roman" w:eastAsia="Times New Roman" w:hAnsi="Times New Roman" w:cs="Times New Roman"/>
                <w:noProof/>
                <w:color w:val="000000"/>
                <w:sz w:val="24"/>
                <w:szCs w:val="24"/>
                <w:lang w:eastAsia="es-ES"/>
              </w:rPr>
              <w:drawing>
                <wp:inline distT="0" distB="0" distL="0" distR="0">
                  <wp:extent cx="2049780" cy="406400"/>
                  <wp:effectExtent l="19050" t="0" r="7620" b="0"/>
                  <wp:docPr id="52" name="Imagen 23" descr="F=G\cdot \frac{(1+i)^n-in-1}{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G\cdot \frac{(1+i)^n-in-1}{i^2}"/>
                          <pic:cNvPicPr>
                            <a:picLocks noChangeAspect="1" noChangeArrowheads="1"/>
                          </pic:cNvPicPr>
                        </pic:nvPicPr>
                        <pic:blipFill>
                          <a:blip r:embed="rId91" cstate="print"/>
                          <a:srcRect/>
                          <a:stretch>
                            <a:fillRect/>
                          </a:stretch>
                        </pic:blipFill>
                        <pic:spPr bwMode="auto">
                          <a:xfrm>
                            <a:off x="0" y="0"/>
                            <a:ext cx="2049780" cy="406400"/>
                          </a:xfrm>
                          <a:prstGeom prst="rect">
                            <a:avLst/>
                          </a:prstGeom>
                          <a:noFill/>
                          <a:ln w="9525">
                            <a:noFill/>
                            <a:miter lim="800000"/>
                            <a:headEnd/>
                            <a:tailEnd/>
                          </a:ln>
                        </pic:spPr>
                      </pic:pic>
                    </a:graphicData>
                  </a:graphic>
                </wp:inline>
              </w:drawing>
            </w:r>
          </w:p>
        </w:tc>
      </w:tr>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Present</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(P)</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Gradient</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payment</w:t>
            </w:r>
            <w:proofErr w:type="spellEnd"/>
            <w:r w:rsidRPr="00EC41BA">
              <w:rPr>
                <w:rFonts w:ascii="Times New Roman" w:eastAsia="Times New Roman" w:hAnsi="Times New Roman" w:cs="Times New Roman"/>
                <w:color w:val="000000"/>
                <w:sz w:val="24"/>
                <w:szCs w:val="24"/>
                <w:lang w:eastAsia="es-ES"/>
              </w:rPr>
              <w:t xml:space="preserve"> (G)</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r w:rsidRPr="00EC41BA">
              <w:rPr>
                <w:rFonts w:ascii="Times New Roman" w:eastAsia="Times New Roman" w:hAnsi="Times New Roman" w:cs="Times New Roman"/>
                <w:noProof/>
                <w:color w:val="000000"/>
                <w:sz w:val="24"/>
                <w:szCs w:val="24"/>
                <w:lang w:eastAsia="es-ES"/>
              </w:rPr>
              <w:drawing>
                <wp:inline distT="0" distB="0" distL="0" distR="0">
                  <wp:extent cx="2049780" cy="460375"/>
                  <wp:effectExtent l="19050" t="0" r="7620" b="0"/>
                  <wp:docPr id="53" name="Imagen 24" descr="P=G\cdot \frac{(1+i)^n-in-1}{i^2(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G\cdot \frac{(1+i)^n-in-1}{i^2(1+i)^n}"/>
                          <pic:cNvPicPr>
                            <a:picLocks noChangeAspect="1" noChangeArrowheads="1"/>
                          </pic:cNvPicPr>
                        </pic:nvPicPr>
                        <pic:blipFill>
                          <a:blip r:embed="rId92" cstate="print"/>
                          <a:srcRect/>
                          <a:stretch>
                            <a:fillRect/>
                          </a:stretch>
                        </pic:blipFill>
                        <pic:spPr bwMode="auto">
                          <a:xfrm>
                            <a:off x="0" y="0"/>
                            <a:ext cx="2049780" cy="460375"/>
                          </a:xfrm>
                          <a:prstGeom prst="rect">
                            <a:avLst/>
                          </a:prstGeom>
                          <a:noFill/>
                          <a:ln w="9525">
                            <a:noFill/>
                            <a:miter lim="800000"/>
                            <a:headEnd/>
                            <a:tailEnd/>
                          </a:ln>
                        </pic:spPr>
                      </pic:pic>
                    </a:graphicData>
                  </a:graphic>
                </wp:inline>
              </w:drawing>
            </w:r>
          </w:p>
        </w:tc>
      </w:tr>
      <w:tr w:rsidR="00F77C43" w:rsidRPr="00EC41BA"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Fixed</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payment</w:t>
            </w:r>
            <w:proofErr w:type="spellEnd"/>
            <w:r w:rsidRPr="00EC41BA">
              <w:rPr>
                <w:rFonts w:ascii="Times New Roman" w:eastAsia="Times New Roman" w:hAnsi="Times New Roman" w:cs="Times New Roman"/>
                <w:color w:val="000000"/>
                <w:sz w:val="24"/>
                <w:szCs w:val="24"/>
                <w:lang w:eastAsia="es-ES"/>
              </w:rPr>
              <w:t xml:space="preserve"> (A)</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Gradient</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payment</w:t>
            </w:r>
            <w:proofErr w:type="spellEnd"/>
            <w:r w:rsidRPr="00EC41BA">
              <w:rPr>
                <w:rFonts w:ascii="Times New Roman" w:eastAsia="Times New Roman" w:hAnsi="Times New Roman" w:cs="Times New Roman"/>
                <w:color w:val="000000"/>
                <w:sz w:val="24"/>
                <w:szCs w:val="24"/>
                <w:lang w:eastAsia="es-ES"/>
              </w:rPr>
              <w:t xml:space="preserve"> (G)</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r w:rsidRPr="00EC41BA">
              <w:rPr>
                <w:rFonts w:ascii="Times New Roman" w:eastAsia="Times New Roman" w:hAnsi="Times New Roman" w:cs="Times New Roman"/>
                <w:noProof/>
                <w:color w:val="000000"/>
                <w:sz w:val="24"/>
                <w:szCs w:val="24"/>
                <w:lang w:eastAsia="es-ES"/>
              </w:rPr>
              <w:drawing>
                <wp:inline distT="0" distB="0" distL="0" distR="0">
                  <wp:extent cx="2229485" cy="483870"/>
                  <wp:effectExtent l="19050" t="0" r="0" b="0"/>
                  <wp:docPr id="54" name="Imagen 25" descr="A=G\cdot \left[\frac{1}{i}-\frac{n}{i(1+i)^n-1}\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G\cdot \left[\frac{1}{i}-\frac{n}{i(1+i)^n-1}\right]"/>
                          <pic:cNvPicPr>
                            <a:picLocks noChangeAspect="1" noChangeArrowheads="1"/>
                          </pic:cNvPicPr>
                        </pic:nvPicPr>
                        <pic:blipFill>
                          <a:blip r:embed="rId93" cstate="print"/>
                          <a:srcRect/>
                          <a:stretch>
                            <a:fillRect/>
                          </a:stretch>
                        </pic:blipFill>
                        <pic:spPr bwMode="auto">
                          <a:xfrm>
                            <a:off x="0" y="0"/>
                            <a:ext cx="2229485" cy="483870"/>
                          </a:xfrm>
                          <a:prstGeom prst="rect">
                            <a:avLst/>
                          </a:prstGeom>
                          <a:noFill/>
                          <a:ln w="9525">
                            <a:noFill/>
                            <a:miter lim="800000"/>
                            <a:headEnd/>
                            <a:tailEnd/>
                          </a:ln>
                        </pic:spPr>
                      </pic:pic>
                    </a:graphicData>
                  </a:graphic>
                </wp:inline>
              </w:drawing>
            </w:r>
          </w:p>
        </w:tc>
      </w:tr>
      <w:tr w:rsidR="00F77C43" w:rsidRPr="00AB6C72"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Future</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(F)</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before="240" w:after="240" w:line="240" w:lineRule="auto"/>
              <w:rPr>
                <w:rFonts w:ascii="Times New Roman" w:eastAsia="Times New Roman" w:hAnsi="Times New Roman" w:cs="Times New Roman"/>
                <w:color w:val="000000"/>
                <w:sz w:val="24"/>
                <w:szCs w:val="24"/>
                <w:lang w:val="en-GB" w:eastAsia="es-ES"/>
              </w:rPr>
            </w:pPr>
            <w:r w:rsidRPr="00EC41BA">
              <w:rPr>
                <w:rFonts w:ascii="Times New Roman" w:eastAsia="Times New Roman" w:hAnsi="Times New Roman" w:cs="Times New Roman"/>
                <w:color w:val="000000"/>
                <w:sz w:val="24"/>
                <w:szCs w:val="24"/>
                <w:lang w:val="en-GB" w:eastAsia="es-ES"/>
              </w:rPr>
              <w:t>Exponentially increasing payment (D)</w:t>
            </w:r>
          </w:p>
          <w:p w:rsidR="00F77C43" w:rsidRPr="00EC41BA" w:rsidRDefault="00F77C43" w:rsidP="00AB6C72">
            <w:pPr>
              <w:spacing w:before="120" w:after="120" w:line="240" w:lineRule="auto"/>
              <w:rPr>
                <w:rFonts w:ascii="Times New Roman" w:eastAsia="Times New Roman" w:hAnsi="Times New Roman" w:cs="Times New Roman"/>
                <w:color w:val="000000"/>
                <w:sz w:val="24"/>
                <w:szCs w:val="24"/>
                <w:lang w:val="en-GB" w:eastAsia="es-ES"/>
              </w:rPr>
            </w:pPr>
            <w:r w:rsidRPr="00EC41BA">
              <w:rPr>
                <w:rFonts w:ascii="Times New Roman" w:eastAsia="Times New Roman" w:hAnsi="Times New Roman" w:cs="Times New Roman"/>
                <w:color w:val="000000"/>
                <w:sz w:val="24"/>
                <w:szCs w:val="24"/>
                <w:lang w:val="en-GB" w:eastAsia="es-ES"/>
              </w:rPr>
              <w:t>Increasing percentage (g)</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after="0" w:line="240" w:lineRule="auto"/>
              <w:rPr>
                <w:rFonts w:ascii="Times New Roman" w:eastAsia="Times New Roman" w:hAnsi="Times New Roman" w:cs="Times New Roman"/>
                <w:color w:val="000000"/>
                <w:sz w:val="24"/>
                <w:szCs w:val="24"/>
                <w:lang w:val="en-GB" w:eastAsia="es-ES"/>
              </w:rPr>
            </w:pPr>
            <w:r w:rsidRPr="00EC41BA">
              <w:rPr>
                <w:rFonts w:ascii="Times New Roman" w:eastAsia="Times New Roman" w:hAnsi="Times New Roman" w:cs="Times New Roman"/>
                <w:noProof/>
                <w:color w:val="000000"/>
                <w:sz w:val="24"/>
                <w:szCs w:val="24"/>
                <w:lang w:eastAsia="es-ES"/>
              </w:rPr>
              <w:drawing>
                <wp:inline distT="0" distB="0" distL="0" distR="0">
                  <wp:extent cx="2217420" cy="448310"/>
                  <wp:effectExtent l="19050" t="0" r="0" b="0"/>
                  <wp:docPr id="55" name="Imagen 26" descr="F=D\cdot \frac{(1+g)^n-(1+i)^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D\cdot \frac{(1+g)^n-(1+i)^n}{g-i}"/>
                          <pic:cNvPicPr>
                            <a:picLocks noChangeAspect="1" noChangeArrowheads="1"/>
                          </pic:cNvPicPr>
                        </pic:nvPicPr>
                        <pic:blipFill>
                          <a:blip r:embed="rId94" cstate="print"/>
                          <a:srcRect/>
                          <a:stretch>
                            <a:fillRect/>
                          </a:stretch>
                        </pic:blipFill>
                        <pic:spPr bwMode="auto">
                          <a:xfrm>
                            <a:off x="0" y="0"/>
                            <a:ext cx="2217420" cy="448310"/>
                          </a:xfrm>
                          <a:prstGeom prst="rect">
                            <a:avLst/>
                          </a:prstGeom>
                          <a:noFill/>
                          <a:ln w="9525">
                            <a:noFill/>
                            <a:miter lim="800000"/>
                            <a:headEnd/>
                            <a:tailEnd/>
                          </a:ln>
                        </pic:spPr>
                      </pic:pic>
                    </a:graphicData>
                  </a:graphic>
                </wp:inline>
              </w:drawing>
            </w:r>
            <w:r w:rsidRPr="00EC41BA">
              <w:rPr>
                <w:rFonts w:ascii="Times New Roman" w:eastAsia="Times New Roman" w:hAnsi="Times New Roman" w:cs="Times New Roman"/>
                <w:color w:val="000000"/>
                <w:sz w:val="24"/>
                <w:szCs w:val="24"/>
                <w:lang w:val="en-GB" w:eastAsia="es-ES"/>
              </w:rPr>
              <w:t xml:space="preserve">   (for </w:t>
            </w:r>
            <w:proofErr w:type="spellStart"/>
            <w:r w:rsidRPr="00EC41BA">
              <w:rPr>
                <w:rFonts w:ascii="Times New Roman" w:eastAsia="Times New Roman" w:hAnsi="Times New Roman" w:cs="Times New Roman"/>
                <w:color w:val="000000"/>
                <w:sz w:val="24"/>
                <w:szCs w:val="24"/>
                <w:lang w:val="en-GB" w:eastAsia="es-ES"/>
              </w:rPr>
              <w:t>i</w:t>
            </w:r>
            <w:proofErr w:type="spellEnd"/>
            <w:r w:rsidRPr="00EC41BA">
              <w:rPr>
                <w:rFonts w:ascii="Times New Roman" w:eastAsia="Times New Roman" w:hAnsi="Times New Roman" w:cs="Times New Roman"/>
                <w:color w:val="000000"/>
                <w:sz w:val="24"/>
                <w:szCs w:val="24"/>
                <w:lang w:val="en-GB" w:eastAsia="es-ES"/>
              </w:rPr>
              <w:t xml:space="preserve"> ≠ g)</w:t>
            </w:r>
          </w:p>
          <w:p w:rsidR="00F77C43" w:rsidRPr="00EC41BA" w:rsidRDefault="00F77C43" w:rsidP="00AB6C72">
            <w:pPr>
              <w:spacing w:before="120" w:after="120" w:line="240" w:lineRule="auto"/>
              <w:rPr>
                <w:rFonts w:ascii="Times New Roman" w:eastAsia="Times New Roman" w:hAnsi="Times New Roman" w:cs="Times New Roman"/>
                <w:color w:val="000000"/>
                <w:sz w:val="24"/>
                <w:szCs w:val="24"/>
                <w:lang w:val="en-GB" w:eastAsia="es-ES"/>
              </w:rPr>
            </w:pPr>
            <w:r w:rsidRPr="00EC41BA">
              <w:rPr>
                <w:rFonts w:ascii="Times New Roman" w:eastAsia="Times New Roman" w:hAnsi="Times New Roman" w:cs="Times New Roman"/>
                <w:noProof/>
                <w:color w:val="000000"/>
                <w:sz w:val="24"/>
                <w:szCs w:val="24"/>
                <w:lang w:eastAsia="es-ES"/>
              </w:rPr>
              <w:drawing>
                <wp:inline distT="0" distB="0" distL="0" distR="0">
                  <wp:extent cx="1446530" cy="448310"/>
                  <wp:effectExtent l="19050" t="0" r="1270" b="0"/>
                  <wp:docPr id="56" name="Imagen 27" descr="F=D\cdot \frac{n(1+i)^n}{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D\cdot \frac{n(1+i)^n}{1+g}"/>
                          <pic:cNvPicPr>
                            <a:picLocks noChangeAspect="1" noChangeArrowheads="1"/>
                          </pic:cNvPicPr>
                        </pic:nvPicPr>
                        <pic:blipFill>
                          <a:blip r:embed="rId95" cstate="print"/>
                          <a:srcRect/>
                          <a:stretch>
                            <a:fillRect/>
                          </a:stretch>
                        </pic:blipFill>
                        <pic:spPr bwMode="auto">
                          <a:xfrm>
                            <a:off x="0" y="0"/>
                            <a:ext cx="1446530" cy="448310"/>
                          </a:xfrm>
                          <a:prstGeom prst="rect">
                            <a:avLst/>
                          </a:prstGeom>
                          <a:noFill/>
                          <a:ln w="9525">
                            <a:noFill/>
                            <a:miter lim="800000"/>
                            <a:headEnd/>
                            <a:tailEnd/>
                          </a:ln>
                        </pic:spPr>
                      </pic:pic>
                    </a:graphicData>
                  </a:graphic>
                </wp:inline>
              </w:drawing>
            </w:r>
            <w:r w:rsidRPr="00EC41BA">
              <w:rPr>
                <w:rFonts w:ascii="Times New Roman" w:eastAsia="Times New Roman" w:hAnsi="Times New Roman" w:cs="Times New Roman"/>
                <w:color w:val="000000"/>
                <w:sz w:val="24"/>
                <w:szCs w:val="24"/>
                <w:lang w:val="en-GB" w:eastAsia="es-ES"/>
              </w:rPr>
              <w:t xml:space="preserve">   (for </w:t>
            </w:r>
            <w:proofErr w:type="spellStart"/>
            <w:r w:rsidRPr="00EC41BA">
              <w:rPr>
                <w:rFonts w:ascii="Times New Roman" w:eastAsia="Times New Roman" w:hAnsi="Times New Roman" w:cs="Times New Roman"/>
                <w:color w:val="000000"/>
                <w:sz w:val="24"/>
                <w:szCs w:val="24"/>
                <w:lang w:val="en-GB" w:eastAsia="es-ES"/>
              </w:rPr>
              <w:t>i</w:t>
            </w:r>
            <w:proofErr w:type="spellEnd"/>
            <w:r w:rsidRPr="00EC41BA">
              <w:rPr>
                <w:rFonts w:ascii="Times New Roman" w:eastAsia="Times New Roman" w:hAnsi="Times New Roman" w:cs="Times New Roman"/>
                <w:color w:val="000000"/>
                <w:sz w:val="24"/>
                <w:szCs w:val="24"/>
                <w:lang w:val="en-GB" w:eastAsia="es-ES"/>
              </w:rPr>
              <w:t xml:space="preserve"> = g)</w:t>
            </w:r>
          </w:p>
        </w:tc>
      </w:tr>
      <w:tr w:rsidR="00F77C43" w:rsidRPr="00AB6C72" w:rsidTr="00AB6C72">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after="0" w:line="240" w:lineRule="auto"/>
              <w:rPr>
                <w:rFonts w:ascii="Times New Roman" w:eastAsia="Times New Roman" w:hAnsi="Times New Roman" w:cs="Times New Roman"/>
                <w:color w:val="000000"/>
                <w:sz w:val="24"/>
                <w:szCs w:val="24"/>
                <w:lang w:eastAsia="es-ES"/>
              </w:rPr>
            </w:pPr>
            <w:proofErr w:type="spellStart"/>
            <w:r w:rsidRPr="00EC41BA">
              <w:rPr>
                <w:rFonts w:ascii="Times New Roman" w:eastAsia="Times New Roman" w:hAnsi="Times New Roman" w:cs="Times New Roman"/>
                <w:color w:val="000000"/>
                <w:sz w:val="24"/>
                <w:szCs w:val="24"/>
                <w:lang w:eastAsia="es-ES"/>
              </w:rPr>
              <w:t>Present</w:t>
            </w:r>
            <w:proofErr w:type="spellEnd"/>
            <w:r w:rsidRPr="00EC41BA">
              <w:rPr>
                <w:rFonts w:ascii="Times New Roman" w:eastAsia="Times New Roman" w:hAnsi="Times New Roman" w:cs="Times New Roman"/>
                <w:color w:val="000000"/>
                <w:sz w:val="24"/>
                <w:szCs w:val="24"/>
                <w:lang w:eastAsia="es-ES"/>
              </w:rPr>
              <w:t xml:space="preserve"> </w:t>
            </w:r>
            <w:proofErr w:type="spellStart"/>
            <w:r w:rsidRPr="00EC41BA">
              <w:rPr>
                <w:rFonts w:ascii="Times New Roman" w:eastAsia="Times New Roman" w:hAnsi="Times New Roman" w:cs="Times New Roman"/>
                <w:color w:val="000000"/>
                <w:sz w:val="24"/>
                <w:szCs w:val="24"/>
                <w:lang w:eastAsia="es-ES"/>
              </w:rPr>
              <w:t>value</w:t>
            </w:r>
            <w:proofErr w:type="spellEnd"/>
            <w:r w:rsidRPr="00EC41BA">
              <w:rPr>
                <w:rFonts w:ascii="Times New Roman" w:eastAsia="Times New Roman" w:hAnsi="Times New Roman" w:cs="Times New Roman"/>
                <w:color w:val="000000"/>
                <w:sz w:val="24"/>
                <w:szCs w:val="24"/>
                <w:lang w:eastAsia="es-ES"/>
              </w:rPr>
              <w:t xml:space="preserve"> (P)</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after="0" w:line="240" w:lineRule="auto"/>
              <w:rPr>
                <w:rFonts w:ascii="Times New Roman" w:eastAsia="Times New Roman" w:hAnsi="Times New Roman" w:cs="Times New Roman"/>
                <w:color w:val="000000"/>
                <w:sz w:val="24"/>
                <w:szCs w:val="24"/>
                <w:lang w:val="en-GB" w:eastAsia="es-ES"/>
              </w:rPr>
            </w:pPr>
            <w:r w:rsidRPr="00EC41BA">
              <w:rPr>
                <w:rFonts w:ascii="Times New Roman" w:eastAsia="Times New Roman" w:hAnsi="Times New Roman" w:cs="Times New Roman"/>
                <w:color w:val="000000"/>
                <w:sz w:val="24"/>
                <w:szCs w:val="24"/>
                <w:lang w:val="en-GB" w:eastAsia="es-ES"/>
              </w:rPr>
              <w:t>Exponentially increasing payment (D)</w:t>
            </w:r>
          </w:p>
          <w:p w:rsidR="00F77C43" w:rsidRPr="00EC41BA" w:rsidRDefault="00F77C43" w:rsidP="00AB6C72">
            <w:pPr>
              <w:spacing w:before="120" w:after="120" w:line="240" w:lineRule="auto"/>
              <w:rPr>
                <w:rFonts w:ascii="Times New Roman" w:eastAsia="Times New Roman" w:hAnsi="Times New Roman" w:cs="Times New Roman"/>
                <w:color w:val="000000"/>
                <w:sz w:val="24"/>
                <w:szCs w:val="24"/>
                <w:lang w:val="en-GB" w:eastAsia="es-ES"/>
              </w:rPr>
            </w:pPr>
            <w:r w:rsidRPr="00EC41BA">
              <w:rPr>
                <w:rFonts w:ascii="Times New Roman" w:eastAsia="Times New Roman" w:hAnsi="Times New Roman" w:cs="Times New Roman"/>
                <w:color w:val="000000"/>
                <w:sz w:val="24"/>
                <w:szCs w:val="24"/>
                <w:lang w:val="en-GB" w:eastAsia="es-ES"/>
              </w:rPr>
              <w:t>Increasing percentage (g)</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F77C43" w:rsidRPr="00EC41BA" w:rsidRDefault="00F77C43" w:rsidP="00AB6C72">
            <w:pPr>
              <w:spacing w:after="0" w:line="240" w:lineRule="auto"/>
              <w:rPr>
                <w:rFonts w:ascii="Times New Roman" w:eastAsia="Times New Roman" w:hAnsi="Times New Roman" w:cs="Times New Roman"/>
                <w:color w:val="000000"/>
                <w:sz w:val="24"/>
                <w:szCs w:val="24"/>
                <w:lang w:val="en-GB" w:eastAsia="es-ES"/>
              </w:rPr>
            </w:pPr>
            <w:r w:rsidRPr="00EC41BA">
              <w:rPr>
                <w:rFonts w:ascii="Times New Roman" w:eastAsia="Times New Roman" w:hAnsi="Times New Roman" w:cs="Times New Roman"/>
                <w:noProof/>
                <w:color w:val="000000"/>
                <w:sz w:val="24"/>
                <w:szCs w:val="24"/>
                <w:lang w:eastAsia="es-ES"/>
              </w:rPr>
              <w:drawing>
                <wp:inline distT="0" distB="0" distL="0" distR="0">
                  <wp:extent cx="1601470" cy="532130"/>
                  <wp:effectExtent l="19050" t="0" r="0" b="0"/>
                  <wp:docPr id="57" name="Imagen 28" descr="P=D\cdot \frac{\left({1+g \over 1+i}\right)^n-1}{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D\cdot \frac{\left({1+g \over 1+i}\right)^n-1}{g-i}"/>
                          <pic:cNvPicPr>
                            <a:picLocks noChangeAspect="1" noChangeArrowheads="1"/>
                          </pic:cNvPicPr>
                        </pic:nvPicPr>
                        <pic:blipFill>
                          <a:blip r:embed="rId96" cstate="print"/>
                          <a:srcRect/>
                          <a:stretch>
                            <a:fillRect/>
                          </a:stretch>
                        </pic:blipFill>
                        <pic:spPr bwMode="auto">
                          <a:xfrm>
                            <a:off x="0" y="0"/>
                            <a:ext cx="1601470" cy="532130"/>
                          </a:xfrm>
                          <a:prstGeom prst="rect">
                            <a:avLst/>
                          </a:prstGeom>
                          <a:noFill/>
                          <a:ln w="9525">
                            <a:noFill/>
                            <a:miter lim="800000"/>
                            <a:headEnd/>
                            <a:tailEnd/>
                          </a:ln>
                        </pic:spPr>
                      </pic:pic>
                    </a:graphicData>
                  </a:graphic>
                </wp:inline>
              </w:drawing>
            </w:r>
            <w:r w:rsidRPr="00EC41BA">
              <w:rPr>
                <w:rFonts w:ascii="Times New Roman" w:eastAsia="Times New Roman" w:hAnsi="Times New Roman" w:cs="Times New Roman"/>
                <w:color w:val="000000"/>
                <w:sz w:val="24"/>
                <w:szCs w:val="24"/>
                <w:lang w:val="en-GB" w:eastAsia="es-ES"/>
              </w:rPr>
              <w:t xml:space="preserve">   (for </w:t>
            </w:r>
            <w:proofErr w:type="spellStart"/>
            <w:r w:rsidRPr="00EC41BA">
              <w:rPr>
                <w:rFonts w:ascii="Times New Roman" w:eastAsia="Times New Roman" w:hAnsi="Times New Roman" w:cs="Times New Roman"/>
                <w:color w:val="000000"/>
                <w:sz w:val="24"/>
                <w:szCs w:val="24"/>
                <w:lang w:val="en-GB" w:eastAsia="es-ES"/>
              </w:rPr>
              <w:t>i</w:t>
            </w:r>
            <w:proofErr w:type="spellEnd"/>
            <w:r w:rsidRPr="00EC41BA">
              <w:rPr>
                <w:rFonts w:ascii="Times New Roman" w:eastAsia="Times New Roman" w:hAnsi="Times New Roman" w:cs="Times New Roman"/>
                <w:color w:val="000000"/>
                <w:sz w:val="24"/>
                <w:szCs w:val="24"/>
                <w:lang w:val="en-GB" w:eastAsia="es-ES"/>
              </w:rPr>
              <w:t xml:space="preserve"> ≠ g)</w:t>
            </w:r>
          </w:p>
          <w:p w:rsidR="00F77C43" w:rsidRPr="00EC41BA" w:rsidRDefault="00F77C43" w:rsidP="00AB6C72">
            <w:pPr>
              <w:spacing w:before="120" w:after="120" w:line="240" w:lineRule="auto"/>
              <w:rPr>
                <w:rFonts w:ascii="Times New Roman" w:eastAsia="Times New Roman" w:hAnsi="Times New Roman" w:cs="Times New Roman"/>
                <w:color w:val="000000"/>
                <w:sz w:val="24"/>
                <w:szCs w:val="24"/>
                <w:lang w:val="en-GB" w:eastAsia="es-ES"/>
              </w:rPr>
            </w:pPr>
            <w:r w:rsidRPr="00EC41BA">
              <w:rPr>
                <w:rFonts w:ascii="Times New Roman" w:eastAsia="Times New Roman" w:hAnsi="Times New Roman" w:cs="Times New Roman"/>
                <w:noProof/>
                <w:color w:val="000000"/>
                <w:sz w:val="24"/>
                <w:szCs w:val="24"/>
                <w:lang w:eastAsia="es-ES"/>
              </w:rPr>
              <w:drawing>
                <wp:inline distT="0" distB="0" distL="0" distR="0">
                  <wp:extent cx="1135380" cy="382270"/>
                  <wp:effectExtent l="19050" t="0" r="7620" b="0"/>
                  <wp:docPr id="58" name="Imagen 29" descr="P=D\cdot \frac{n}{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D\cdot \frac{n}{1+g}"/>
                          <pic:cNvPicPr>
                            <a:picLocks noChangeAspect="1" noChangeArrowheads="1"/>
                          </pic:cNvPicPr>
                        </pic:nvPicPr>
                        <pic:blipFill>
                          <a:blip r:embed="rId97" cstate="print"/>
                          <a:srcRect/>
                          <a:stretch>
                            <a:fillRect/>
                          </a:stretch>
                        </pic:blipFill>
                        <pic:spPr bwMode="auto">
                          <a:xfrm>
                            <a:off x="0" y="0"/>
                            <a:ext cx="1135380" cy="382270"/>
                          </a:xfrm>
                          <a:prstGeom prst="rect">
                            <a:avLst/>
                          </a:prstGeom>
                          <a:noFill/>
                          <a:ln w="9525">
                            <a:noFill/>
                            <a:miter lim="800000"/>
                            <a:headEnd/>
                            <a:tailEnd/>
                          </a:ln>
                        </pic:spPr>
                      </pic:pic>
                    </a:graphicData>
                  </a:graphic>
                </wp:inline>
              </w:drawing>
            </w:r>
            <w:r w:rsidRPr="00EC41BA">
              <w:rPr>
                <w:rFonts w:ascii="Times New Roman" w:eastAsia="Times New Roman" w:hAnsi="Times New Roman" w:cs="Times New Roman"/>
                <w:color w:val="000000"/>
                <w:sz w:val="24"/>
                <w:szCs w:val="24"/>
                <w:lang w:val="en-GB" w:eastAsia="es-ES"/>
              </w:rPr>
              <w:t xml:space="preserve">   (for </w:t>
            </w:r>
            <w:proofErr w:type="spellStart"/>
            <w:r w:rsidRPr="00EC41BA">
              <w:rPr>
                <w:rFonts w:ascii="Times New Roman" w:eastAsia="Times New Roman" w:hAnsi="Times New Roman" w:cs="Times New Roman"/>
                <w:color w:val="000000"/>
                <w:sz w:val="24"/>
                <w:szCs w:val="24"/>
                <w:lang w:val="en-GB" w:eastAsia="es-ES"/>
              </w:rPr>
              <w:t>i</w:t>
            </w:r>
            <w:proofErr w:type="spellEnd"/>
            <w:r w:rsidRPr="00EC41BA">
              <w:rPr>
                <w:rFonts w:ascii="Times New Roman" w:eastAsia="Times New Roman" w:hAnsi="Times New Roman" w:cs="Times New Roman"/>
                <w:color w:val="000000"/>
                <w:sz w:val="24"/>
                <w:szCs w:val="24"/>
                <w:lang w:val="en-GB" w:eastAsia="es-ES"/>
              </w:rPr>
              <w:t xml:space="preserve"> = g)</w:t>
            </w:r>
          </w:p>
        </w:tc>
      </w:tr>
    </w:tbl>
    <w:p w:rsidR="00F77C43" w:rsidRPr="00EC41BA" w:rsidRDefault="00F77C43" w:rsidP="00F77C43">
      <w:pPr>
        <w:shd w:val="clear" w:color="auto" w:fill="FFFFFF"/>
        <w:spacing w:before="120" w:after="120" w:line="240" w:lineRule="auto"/>
        <w:rPr>
          <w:rFonts w:ascii="Times New Roman" w:eastAsia="Times New Roman" w:hAnsi="Times New Roman" w:cs="Times New Roman"/>
          <w:color w:val="252525"/>
          <w:sz w:val="24"/>
          <w:szCs w:val="24"/>
          <w:lang w:eastAsia="es-ES"/>
        </w:rPr>
      </w:pPr>
      <w:r w:rsidRPr="00EC41BA">
        <w:rPr>
          <w:rFonts w:ascii="Times New Roman" w:eastAsia="Times New Roman" w:hAnsi="Times New Roman" w:cs="Times New Roman"/>
          <w:color w:val="252525"/>
          <w:sz w:val="24"/>
          <w:szCs w:val="24"/>
          <w:lang w:eastAsia="es-ES"/>
        </w:rPr>
        <w:t>Notes:</w:t>
      </w:r>
    </w:p>
    <w:p w:rsidR="00F77C43" w:rsidRPr="0002735A" w:rsidRDefault="00F77C43" w:rsidP="00F77C43">
      <w:pPr>
        <w:numPr>
          <w:ilvl w:val="0"/>
          <w:numId w:val="7"/>
        </w:numPr>
        <w:shd w:val="clear" w:color="auto" w:fill="FFFFFF"/>
        <w:spacing w:before="100" w:beforeAutospacing="1" w:after="24" w:line="211" w:lineRule="atLeast"/>
        <w:ind w:left="384"/>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i/>
          <w:iCs/>
          <w:color w:val="252525"/>
          <w:sz w:val="24"/>
          <w:szCs w:val="24"/>
          <w:lang w:val="en-GB" w:eastAsia="es-ES"/>
        </w:rPr>
        <w:t>A</w:t>
      </w:r>
      <w:r w:rsidRPr="0002735A">
        <w:rPr>
          <w:rFonts w:ascii="Times New Roman" w:eastAsia="Times New Roman" w:hAnsi="Times New Roman" w:cs="Times New Roman"/>
          <w:color w:val="252525"/>
          <w:sz w:val="24"/>
          <w:szCs w:val="24"/>
          <w:lang w:val="en-GB" w:eastAsia="es-ES"/>
        </w:rPr>
        <w:t> is a fixed payment amount, every period</w:t>
      </w:r>
    </w:p>
    <w:p w:rsidR="00F77C43" w:rsidRPr="0002735A" w:rsidRDefault="00F77C43" w:rsidP="00F77C43">
      <w:pPr>
        <w:numPr>
          <w:ilvl w:val="0"/>
          <w:numId w:val="7"/>
        </w:numPr>
        <w:shd w:val="clear" w:color="auto" w:fill="FFFFFF"/>
        <w:spacing w:before="100" w:beforeAutospacing="1" w:after="24" w:line="211" w:lineRule="atLeast"/>
        <w:ind w:left="384"/>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i/>
          <w:iCs/>
          <w:color w:val="252525"/>
          <w:sz w:val="24"/>
          <w:szCs w:val="24"/>
          <w:lang w:val="en-GB" w:eastAsia="es-ES"/>
        </w:rPr>
        <w:t>G</w:t>
      </w:r>
      <w:r w:rsidRPr="0002735A">
        <w:rPr>
          <w:rFonts w:ascii="Times New Roman" w:eastAsia="Times New Roman" w:hAnsi="Times New Roman" w:cs="Times New Roman"/>
          <w:color w:val="252525"/>
          <w:sz w:val="24"/>
          <w:szCs w:val="24"/>
          <w:lang w:val="en-GB" w:eastAsia="es-ES"/>
        </w:rPr>
        <w:t> is a steadily increasing payment amount, that starts at </w:t>
      </w:r>
      <w:r w:rsidRPr="0002735A">
        <w:rPr>
          <w:rFonts w:ascii="Times New Roman" w:eastAsia="Times New Roman" w:hAnsi="Times New Roman" w:cs="Times New Roman"/>
          <w:i/>
          <w:iCs/>
          <w:color w:val="252525"/>
          <w:sz w:val="24"/>
          <w:szCs w:val="24"/>
          <w:lang w:val="en-GB" w:eastAsia="es-ES"/>
        </w:rPr>
        <w:t>G</w:t>
      </w:r>
      <w:r w:rsidRPr="0002735A">
        <w:rPr>
          <w:rFonts w:ascii="Times New Roman" w:eastAsia="Times New Roman" w:hAnsi="Times New Roman" w:cs="Times New Roman"/>
          <w:color w:val="252525"/>
          <w:sz w:val="24"/>
          <w:szCs w:val="24"/>
          <w:lang w:val="en-GB" w:eastAsia="es-ES"/>
        </w:rPr>
        <w:t> and increases by </w:t>
      </w:r>
      <w:r w:rsidRPr="0002735A">
        <w:rPr>
          <w:rFonts w:ascii="Times New Roman" w:eastAsia="Times New Roman" w:hAnsi="Times New Roman" w:cs="Times New Roman"/>
          <w:i/>
          <w:iCs/>
          <w:color w:val="252525"/>
          <w:sz w:val="24"/>
          <w:szCs w:val="24"/>
          <w:lang w:val="en-GB" w:eastAsia="es-ES"/>
        </w:rPr>
        <w:t>G</w:t>
      </w:r>
      <w:r w:rsidRPr="0002735A">
        <w:rPr>
          <w:rFonts w:ascii="Times New Roman" w:eastAsia="Times New Roman" w:hAnsi="Times New Roman" w:cs="Times New Roman"/>
          <w:color w:val="252525"/>
          <w:sz w:val="24"/>
          <w:szCs w:val="24"/>
          <w:lang w:val="en-GB" w:eastAsia="es-ES"/>
        </w:rPr>
        <w:t> for each subsequent period.</w:t>
      </w:r>
    </w:p>
    <w:p w:rsidR="00F77C43" w:rsidRPr="0002735A" w:rsidRDefault="00F77C43" w:rsidP="00F77C43">
      <w:pPr>
        <w:numPr>
          <w:ilvl w:val="0"/>
          <w:numId w:val="7"/>
        </w:numPr>
        <w:shd w:val="clear" w:color="auto" w:fill="FFFFFF"/>
        <w:spacing w:before="100" w:beforeAutospacing="1" w:after="24" w:line="211" w:lineRule="atLeast"/>
        <w:ind w:left="384"/>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i/>
          <w:iCs/>
          <w:color w:val="252525"/>
          <w:sz w:val="24"/>
          <w:szCs w:val="24"/>
          <w:lang w:val="en-GB" w:eastAsia="es-ES"/>
        </w:rPr>
        <w:t>D</w:t>
      </w:r>
      <w:r w:rsidRPr="0002735A">
        <w:rPr>
          <w:rFonts w:ascii="Times New Roman" w:eastAsia="Times New Roman" w:hAnsi="Times New Roman" w:cs="Times New Roman"/>
          <w:color w:val="252525"/>
          <w:sz w:val="24"/>
          <w:szCs w:val="24"/>
          <w:lang w:val="en-GB" w:eastAsia="es-ES"/>
        </w:rPr>
        <w:t> is an exponentially or geometrically increasing payment amount, that starts at </w:t>
      </w:r>
      <w:r w:rsidRPr="0002735A">
        <w:rPr>
          <w:rFonts w:ascii="Times New Roman" w:eastAsia="Times New Roman" w:hAnsi="Times New Roman" w:cs="Times New Roman"/>
          <w:i/>
          <w:iCs/>
          <w:color w:val="252525"/>
          <w:sz w:val="24"/>
          <w:szCs w:val="24"/>
          <w:lang w:val="en-GB" w:eastAsia="es-ES"/>
        </w:rPr>
        <w:t>D</w:t>
      </w:r>
      <w:r w:rsidRPr="0002735A">
        <w:rPr>
          <w:rFonts w:ascii="Times New Roman" w:eastAsia="Times New Roman" w:hAnsi="Times New Roman" w:cs="Times New Roman"/>
          <w:color w:val="252525"/>
          <w:sz w:val="24"/>
          <w:szCs w:val="24"/>
          <w:lang w:val="en-GB" w:eastAsia="es-ES"/>
        </w:rPr>
        <w:t> and increases by a factor of (1+</w:t>
      </w:r>
      <w:r w:rsidRPr="0002735A">
        <w:rPr>
          <w:rFonts w:ascii="Times New Roman" w:eastAsia="Times New Roman" w:hAnsi="Times New Roman" w:cs="Times New Roman"/>
          <w:i/>
          <w:iCs/>
          <w:color w:val="252525"/>
          <w:sz w:val="24"/>
          <w:szCs w:val="24"/>
          <w:lang w:val="en-GB" w:eastAsia="es-ES"/>
        </w:rPr>
        <w:t>g</w:t>
      </w:r>
      <w:r w:rsidRPr="0002735A">
        <w:rPr>
          <w:rFonts w:ascii="Times New Roman" w:eastAsia="Times New Roman" w:hAnsi="Times New Roman" w:cs="Times New Roman"/>
          <w:color w:val="252525"/>
          <w:sz w:val="24"/>
          <w:szCs w:val="24"/>
          <w:lang w:val="en-GB" w:eastAsia="es-ES"/>
        </w:rPr>
        <w:t>) each subsequent period.</w:t>
      </w:r>
    </w:p>
    <w:p w:rsidR="00F77C43"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color w:val="000000"/>
          <w:sz w:val="24"/>
          <w:szCs w:val="24"/>
          <w:lang w:val="en-GB" w:eastAsia="es-ES"/>
        </w:rPr>
      </w:pPr>
    </w:p>
    <w:p w:rsidR="00F77C43" w:rsidRPr="00AB6C72"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val="en-GB" w:eastAsia="es-ES"/>
        </w:rPr>
      </w:pPr>
      <w:r w:rsidRPr="00AB6C72">
        <w:rPr>
          <w:rFonts w:ascii="Times New Roman" w:eastAsia="Times New Roman" w:hAnsi="Times New Roman" w:cs="Times New Roman"/>
          <w:b/>
          <w:color w:val="000000"/>
          <w:sz w:val="36"/>
          <w:szCs w:val="36"/>
          <w:lang w:val="en-GB" w:eastAsia="es-ES"/>
        </w:rPr>
        <w:t>3.</w:t>
      </w:r>
      <w:r w:rsidRPr="00AB6C72">
        <w:rPr>
          <w:rFonts w:ascii="Times New Roman" w:eastAsia="Times New Roman" w:hAnsi="Times New Roman" w:cs="Times New Roman"/>
          <w:b/>
          <w:color w:val="000000"/>
          <w:sz w:val="36"/>
          <w:szCs w:val="36"/>
          <w:lang w:val="en-GB" w:eastAsia="es-ES"/>
        </w:rPr>
        <w:tab/>
        <w:t>Derivations</w:t>
      </w:r>
    </w:p>
    <w:p w:rsidR="00F77C43" w:rsidRPr="0002735A"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02735A">
        <w:rPr>
          <w:rFonts w:ascii="Times New Roman" w:eastAsia="Times New Roman" w:hAnsi="Times New Roman" w:cs="Times New Roman"/>
          <w:b/>
          <w:bCs/>
          <w:color w:val="000000"/>
          <w:sz w:val="24"/>
          <w:szCs w:val="24"/>
          <w:lang w:val="en-GB" w:eastAsia="es-ES"/>
        </w:rPr>
        <w:t>Annuity derivation</w:t>
      </w:r>
    </w:p>
    <w:p w:rsidR="00F77C43" w:rsidRPr="0002735A" w:rsidRDefault="00F77C43" w:rsidP="00F77C43">
      <w:pPr>
        <w:shd w:val="clear" w:color="auto" w:fill="FFFFFF"/>
        <w:spacing w:before="120" w:after="120" w:line="211" w:lineRule="atLeast"/>
        <w:jc w:val="both"/>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The formula for the present value of a regular stream of future payments (an annuity) is derived from a sum of the formula for future value of a single future payment, as below, where </w:t>
      </w:r>
      <w:r w:rsidRPr="0002735A">
        <w:rPr>
          <w:rFonts w:ascii="Times New Roman" w:eastAsia="Times New Roman" w:hAnsi="Times New Roman" w:cs="Times New Roman"/>
          <w:i/>
          <w:iCs/>
          <w:color w:val="252525"/>
          <w:sz w:val="24"/>
          <w:szCs w:val="24"/>
          <w:lang w:val="en-GB" w:eastAsia="es-ES"/>
        </w:rPr>
        <w:t>C</w:t>
      </w:r>
      <w:r w:rsidRPr="0002735A">
        <w:rPr>
          <w:rFonts w:ascii="Times New Roman" w:eastAsia="Times New Roman" w:hAnsi="Times New Roman" w:cs="Times New Roman"/>
          <w:color w:val="252525"/>
          <w:sz w:val="24"/>
          <w:szCs w:val="24"/>
          <w:lang w:val="en-GB" w:eastAsia="es-ES"/>
        </w:rPr>
        <w:t> is the payment amount and </w:t>
      </w:r>
      <w:r w:rsidRPr="0002735A">
        <w:rPr>
          <w:rFonts w:ascii="Times New Roman" w:eastAsia="Times New Roman" w:hAnsi="Times New Roman" w:cs="Times New Roman"/>
          <w:i/>
          <w:iCs/>
          <w:color w:val="252525"/>
          <w:sz w:val="24"/>
          <w:szCs w:val="24"/>
          <w:lang w:val="en-GB" w:eastAsia="es-ES"/>
        </w:rPr>
        <w:t>n</w:t>
      </w:r>
      <w:r w:rsidRPr="0002735A">
        <w:rPr>
          <w:rFonts w:ascii="Times New Roman" w:eastAsia="Times New Roman" w:hAnsi="Times New Roman" w:cs="Times New Roman"/>
          <w:color w:val="252525"/>
          <w:sz w:val="24"/>
          <w:szCs w:val="24"/>
          <w:lang w:val="en-GB" w:eastAsia="es-ES"/>
        </w:rPr>
        <w:t> the period.</w:t>
      </w:r>
    </w:p>
    <w:p w:rsidR="00F77C43" w:rsidRPr="0002735A"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A single payment C at future time </w:t>
      </w:r>
      <w:r w:rsidRPr="0002735A">
        <w:rPr>
          <w:rFonts w:ascii="Times New Roman" w:eastAsia="Times New Roman" w:hAnsi="Times New Roman" w:cs="Times New Roman"/>
          <w:i/>
          <w:iCs/>
          <w:color w:val="252525"/>
          <w:sz w:val="24"/>
          <w:szCs w:val="24"/>
          <w:lang w:val="en-GB" w:eastAsia="es-ES"/>
        </w:rPr>
        <w:t>m</w:t>
      </w:r>
      <w:r w:rsidRPr="0002735A">
        <w:rPr>
          <w:rFonts w:ascii="Times New Roman" w:eastAsia="Times New Roman" w:hAnsi="Times New Roman" w:cs="Times New Roman"/>
          <w:color w:val="252525"/>
          <w:sz w:val="24"/>
          <w:szCs w:val="24"/>
          <w:lang w:val="en-GB" w:eastAsia="es-ES"/>
        </w:rPr>
        <w:t> has the following future value at future time </w:t>
      </w:r>
      <w:r w:rsidRPr="0002735A">
        <w:rPr>
          <w:rFonts w:ascii="Times New Roman" w:eastAsia="Times New Roman" w:hAnsi="Times New Roman" w:cs="Times New Roman"/>
          <w:i/>
          <w:iCs/>
          <w:color w:val="252525"/>
          <w:sz w:val="24"/>
          <w:szCs w:val="24"/>
          <w:lang w:val="en-GB" w:eastAsia="es-ES"/>
        </w:rPr>
        <w:t>n</w:t>
      </w:r>
      <w:r w:rsidRPr="0002735A">
        <w:rPr>
          <w:rFonts w:ascii="Times New Roman" w:eastAsia="Times New Roman" w:hAnsi="Times New Roman" w:cs="Times New Roman"/>
          <w:color w:val="252525"/>
          <w:sz w:val="24"/>
          <w:szCs w:val="24"/>
          <w:lang w:val="en-GB" w:eastAsia="es-ES"/>
        </w:rPr>
        <w:t>:</w:t>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1601470" cy="203200"/>
            <wp:effectExtent l="19050" t="0" r="0" b="0"/>
            <wp:docPr id="59" name="Imagen 1" descr="FV \ = C(1+i)^{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 \ = C(1+i)^{n-m}"/>
                    <pic:cNvPicPr>
                      <a:picLocks noChangeAspect="1" noChangeArrowheads="1"/>
                    </pic:cNvPicPr>
                  </pic:nvPicPr>
                  <pic:blipFill>
                    <a:blip r:embed="rId98" cstate="print"/>
                    <a:srcRect/>
                    <a:stretch>
                      <a:fillRect/>
                    </a:stretch>
                  </pic:blipFill>
                  <pic:spPr bwMode="auto">
                    <a:xfrm>
                      <a:off x="0" y="0"/>
                      <a:ext cx="1601470" cy="203200"/>
                    </a:xfrm>
                    <a:prstGeom prst="rect">
                      <a:avLst/>
                    </a:prstGeom>
                    <a:noFill/>
                    <a:ln w="9525">
                      <a:noFill/>
                      <a:miter lim="800000"/>
                      <a:headEnd/>
                      <a:tailEnd/>
                    </a:ln>
                  </pic:spPr>
                </pic:pic>
              </a:graphicData>
            </a:graphic>
          </wp:inline>
        </w:drawing>
      </w:r>
    </w:p>
    <w:p w:rsidR="00F77C43" w:rsidRPr="0002735A"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Summing over all payments from time 1 to time n, then reversing t</w:t>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3418840" cy="495935"/>
            <wp:effectExtent l="19050" t="0" r="0" b="0"/>
            <wp:docPr id="60" name="Imagen 2" descr="FVA \ = \sum_{m=1}^n C(1+i)^{n-m} \ = \sum_{k=0}^{n-1} C(1+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VA \ = \sum_{m=1}^n C(1+i)^{n-m} \ = \sum_{k=0}^{n-1} C(1+i)^k"/>
                    <pic:cNvPicPr>
                      <a:picLocks noChangeAspect="1" noChangeArrowheads="1"/>
                    </pic:cNvPicPr>
                  </pic:nvPicPr>
                  <pic:blipFill>
                    <a:blip r:embed="rId99" cstate="print"/>
                    <a:srcRect/>
                    <a:stretch>
                      <a:fillRect/>
                    </a:stretch>
                  </pic:blipFill>
                  <pic:spPr bwMode="auto">
                    <a:xfrm>
                      <a:off x="0" y="0"/>
                      <a:ext cx="3418840" cy="495935"/>
                    </a:xfrm>
                    <a:prstGeom prst="rect">
                      <a:avLst/>
                    </a:prstGeom>
                    <a:noFill/>
                    <a:ln w="9525">
                      <a:noFill/>
                      <a:miter lim="800000"/>
                      <a:headEnd/>
                      <a:tailEnd/>
                    </a:ln>
                  </pic:spPr>
                </pic:pic>
              </a:graphicData>
            </a:graphic>
          </wp:inline>
        </w:drawing>
      </w:r>
    </w:p>
    <w:p w:rsidR="00F77C43" w:rsidRPr="0002735A" w:rsidRDefault="00F77C43" w:rsidP="00F77C43">
      <w:pPr>
        <w:shd w:val="clear" w:color="auto" w:fill="FFFFFF"/>
        <w:spacing w:before="120" w:after="120" w:line="211" w:lineRule="atLeast"/>
        <w:jc w:val="both"/>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color w:val="252525"/>
          <w:sz w:val="24"/>
          <w:szCs w:val="24"/>
          <w:lang w:val="en-GB" w:eastAsia="es-ES"/>
        </w:rPr>
        <w:lastRenderedPageBreak/>
        <w:t>Note that this is a </w:t>
      </w:r>
      <w:hyperlink r:id="rId100" w:tooltip="Geometric series" w:history="1">
        <w:r w:rsidRPr="0002735A">
          <w:rPr>
            <w:rFonts w:ascii="Times New Roman" w:eastAsia="Times New Roman" w:hAnsi="Times New Roman" w:cs="Times New Roman"/>
            <w:color w:val="0B0080"/>
            <w:sz w:val="24"/>
            <w:szCs w:val="24"/>
            <w:u w:val="single"/>
            <w:lang w:val="en-GB" w:eastAsia="es-ES"/>
          </w:rPr>
          <w:t>geometric series</w:t>
        </w:r>
      </w:hyperlink>
      <w:r w:rsidRPr="0002735A">
        <w:rPr>
          <w:rFonts w:ascii="Times New Roman" w:eastAsia="Times New Roman" w:hAnsi="Times New Roman" w:cs="Times New Roman"/>
          <w:color w:val="252525"/>
          <w:sz w:val="24"/>
          <w:szCs w:val="24"/>
          <w:lang w:val="en-GB" w:eastAsia="es-ES"/>
        </w:rPr>
        <w:t>, with the initial value being </w:t>
      </w:r>
      <w:r w:rsidRPr="0002735A">
        <w:rPr>
          <w:rFonts w:ascii="Times New Roman" w:eastAsia="Times New Roman" w:hAnsi="Times New Roman" w:cs="Times New Roman"/>
          <w:i/>
          <w:iCs/>
          <w:color w:val="252525"/>
          <w:sz w:val="24"/>
          <w:szCs w:val="24"/>
          <w:lang w:val="en-GB" w:eastAsia="es-ES"/>
        </w:rPr>
        <w:t>a</w:t>
      </w:r>
      <w:r w:rsidRPr="0002735A">
        <w:rPr>
          <w:rFonts w:ascii="Times New Roman" w:eastAsia="Times New Roman" w:hAnsi="Times New Roman" w:cs="Times New Roman"/>
          <w:color w:val="252525"/>
          <w:sz w:val="24"/>
          <w:szCs w:val="24"/>
          <w:lang w:val="en-GB" w:eastAsia="es-ES"/>
        </w:rPr>
        <w:t> = </w:t>
      </w:r>
      <w:r w:rsidRPr="0002735A">
        <w:rPr>
          <w:rFonts w:ascii="Times New Roman" w:eastAsia="Times New Roman" w:hAnsi="Times New Roman" w:cs="Times New Roman"/>
          <w:i/>
          <w:iCs/>
          <w:color w:val="252525"/>
          <w:sz w:val="24"/>
          <w:szCs w:val="24"/>
          <w:lang w:val="en-GB" w:eastAsia="es-ES"/>
        </w:rPr>
        <w:t>C</w:t>
      </w:r>
      <w:r w:rsidRPr="0002735A">
        <w:rPr>
          <w:rFonts w:ascii="Times New Roman" w:eastAsia="Times New Roman" w:hAnsi="Times New Roman" w:cs="Times New Roman"/>
          <w:color w:val="252525"/>
          <w:sz w:val="24"/>
          <w:szCs w:val="24"/>
          <w:lang w:val="en-GB" w:eastAsia="es-ES"/>
        </w:rPr>
        <w:t>, the multiplicative factor being 1 + </w:t>
      </w:r>
      <w:proofErr w:type="spellStart"/>
      <w:r w:rsidRPr="0002735A">
        <w:rPr>
          <w:rFonts w:ascii="Times New Roman" w:eastAsia="Times New Roman" w:hAnsi="Times New Roman" w:cs="Times New Roman"/>
          <w:i/>
          <w:iCs/>
          <w:color w:val="252525"/>
          <w:sz w:val="24"/>
          <w:szCs w:val="24"/>
          <w:lang w:val="en-GB" w:eastAsia="es-ES"/>
        </w:rPr>
        <w:t>i</w:t>
      </w:r>
      <w:proofErr w:type="spellEnd"/>
      <w:r w:rsidRPr="0002735A">
        <w:rPr>
          <w:rFonts w:ascii="Times New Roman" w:eastAsia="Times New Roman" w:hAnsi="Times New Roman" w:cs="Times New Roman"/>
          <w:color w:val="252525"/>
          <w:sz w:val="24"/>
          <w:szCs w:val="24"/>
          <w:lang w:val="en-GB" w:eastAsia="es-ES"/>
        </w:rPr>
        <w:t>, with </w:t>
      </w:r>
      <w:r w:rsidRPr="0002735A">
        <w:rPr>
          <w:rFonts w:ascii="Times New Roman" w:eastAsia="Times New Roman" w:hAnsi="Times New Roman" w:cs="Times New Roman"/>
          <w:i/>
          <w:iCs/>
          <w:color w:val="252525"/>
          <w:sz w:val="24"/>
          <w:szCs w:val="24"/>
          <w:lang w:val="en-GB" w:eastAsia="es-ES"/>
        </w:rPr>
        <w:t>n</w:t>
      </w:r>
      <w:r w:rsidRPr="0002735A">
        <w:rPr>
          <w:rFonts w:ascii="Times New Roman" w:eastAsia="Times New Roman" w:hAnsi="Times New Roman" w:cs="Times New Roman"/>
          <w:color w:val="252525"/>
          <w:sz w:val="24"/>
          <w:szCs w:val="24"/>
          <w:lang w:val="en-GB" w:eastAsia="es-ES"/>
        </w:rPr>
        <w:t xml:space="preserve"> terms. </w:t>
      </w:r>
      <w:proofErr w:type="spellStart"/>
      <w:r w:rsidRPr="0002735A">
        <w:rPr>
          <w:rFonts w:ascii="Times New Roman" w:eastAsia="Times New Roman" w:hAnsi="Times New Roman" w:cs="Times New Roman"/>
          <w:color w:val="252525"/>
          <w:sz w:val="24"/>
          <w:szCs w:val="24"/>
          <w:lang w:eastAsia="es-ES"/>
        </w:rPr>
        <w:t>Applying</w:t>
      </w:r>
      <w:proofErr w:type="spellEnd"/>
      <w:r w:rsidRPr="0002735A">
        <w:rPr>
          <w:rFonts w:ascii="Times New Roman" w:eastAsia="Times New Roman" w:hAnsi="Times New Roman" w:cs="Times New Roman"/>
          <w:color w:val="252525"/>
          <w:sz w:val="24"/>
          <w:szCs w:val="24"/>
          <w:lang w:eastAsia="es-ES"/>
        </w:rPr>
        <w:t xml:space="preserve"> </w:t>
      </w:r>
      <w:proofErr w:type="spellStart"/>
      <w:r w:rsidRPr="0002735A">
        <w:rPr>
          <w:rFonts w:ascii="Times New Roman" w:eastAsia="Times New Roman" w:hAnsi="Times New Roman" w:cs="Times New Roman"/>
          <w:color w:val="252525"/>
          <w:sz w:val="24"/>
          <w:szCs w:val="24"/>
          <w:lang w:eastAsia="es-ES"/>
        </w:rPr>
        <w:t>the</w:t>
      </w:r>
      <w:proofErr w:type="spellEnd"/>
      <w:r w:rsidRPr="0002735A">
        <w:rPr>
          <w:rFonts w:ascii="Times New Roman" w:eastAsia="Times New Roman" w:hAnsi="Times New Roman" w:cs="Times New Roman"/>
          <w:color w:val="252525"/>
          <w:sz w:val="24"/>
          <w:szCs w:val="24"/>
          <w:lang w:eastAsia="es-ES"/>
        </w:rPr>
        <w:t xml:space="preserve"> formula for </w:t>
      </w:r>
      <w:proofErr w:type="spellStart"/>
      <w:r w:rsidRPr="0002735A">
        <w:rPr>
          <w:rFonts w:ascii="Times New Roman" w:eastAsia="Times New Roman" w:hAnsi="Times New Roman" w:cs="Times New Roman"/>
          <w:color w:val="252525"/>
          <w:sz w:val="24"/>
          <w:szCs w:val="24"/>
          <w:lang w:eastAsia="es-ES"/>
        </w:rPr>
        <w:t>geometric</w:t>
      </w:r>
      <w:proofErr w:type="spellEnd"/>
      <w:r w:rsidRPr="0002735A">
        <w:rPr>
          <w:rFonts w:ascii="Times New Roman" w:eastAsia="Times New Roman" w:hAnsi="Times New Roman" w:cs="Times New Roman"/>
          <w:color w:val="252525"/>
          <w:sz w:val="24"/>
          <w:szCs w:val="24"/>
          <w:lang w:eastAsia="es-ES"/>
        </w:rPr>
        <w:t xml:space="preserve"> series, </w:t>
      </w:r>
      <w:proofErr w:type="spellStart"/>
      <w:r w:rsidRPr="0002735A">
        <w:rPr>
          <w:rFonts w:ascii="Times New Roman" w:eastAsia="Times New Roman" w:hAnsi="Times New Roman" w:cs="Times New Roman"/>
          <w:color w:val="252525"/>
          <w:sz w:val="24"/>
          <w:szCs w:val="24"/>
          <w:lang w:eastAsia="es-ES"/>
        </w:rPr>
        <w:t>we</w:t>
      </w:r>
      <w:proofErr w:type="spellEnd"/>
      <w:r w:rsidRPr="0002735A">
        <w:rPr>
          <w:rFonts w:ascii="Times New Roman" w:eastAsia="Times New Roman" w:hAnsi="Times New Roman" w:cs="Times New Roman"/>
          <w:color w:val="252525"/>
          <w:sz w:val="24"/>
          <w:szCs w:val="24"/>
          <w:lang w:eastAsia="es-ES"/>
        </w:rPr>
        <w:t xml:space="preserve"> </w:t>
      </w:r>
      <w:proofErr w:type="spellStart"/>
      <w:r w:rsidRPr="0002735A">
        <w:rPr>
          <w:rFonts w:ascii="Times New Roman" w:eastAsia="Times New Roman" w:hAnsi="Times New Roman" w:cs="Times New Roman"/>
          <w:color w:val="252525"/>
          <w:sz w:val="24"/>
          <w:szCs w:val="24"/>
          <w:lang w:eastAsia="es-ES"/>
        </w:rPr>
        <w:t>get</w:t>
      </w:r>
      <w:proofErr w:type="spellEnd"/>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3591560" cy="460375"/>
            <wp:effectExtent l="19050" t="0" r="8890" b="0"/>
            <wp:docPr id="61" name="Imagen 3" descr="FVA \ = \frac{ C ( 1 - (1+i)^n )}{1 - (1+i)} \ = \frac{ C ( 1 - (1+i)^n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VA \ = \frac{ C ( 1 - (1+i)^n )}{1 - (1+i)} \ = \frac{ C ( 1 - (1+i)^n )}{-i} "/>
                    <pic:cNvPicPr>
                      <a:picLocks noChangeAspect="1" noChangeArrowheads="1"/>
                    </pic:cNvPicPr>
                  </pic:nvPicPr>
                  <pic:blipFill>
                    <a:blip r:embed="rId101" cstate="print"/>
                    <a:srcRect/>
                    <a:stretch>
                      <a:fillRect/>
                    </a:stretch>
                  </pic:blipFill>
                  <pic:spPr bwMode="auto">
                    <a:xfrm>
                      <a:off x="0" y="0"/>
                      <a:ext cx="3591560" cy="460375"/>
                    </a:xfrm>
                    <a:prstGeom prst="rect">
                      <a:avLst/>
                    </a:prstGeom>
                    <a:noFill/>
                    <a:ln w="9525">
                      <a:noFill/>
                      <a:miter lim="800000"/>
                      <a:headEnd/>
                      <a:tailEnd/>
                    </a:ln>
                  </pic:spPr>
                </pic:pic>
              </a:graphicData>
            </a:graphic>
          </wp:inline>
        </w:drawing>
      </w:r>
    </w:p>
    <w:p w:rsidR="00F77C43" w:rsidRPr="0002735A" w:rsidRDefault="00F77C43" w:rsidP="00F77C43">
      <w:pPr>
        <w:shd w:val="clear" w:color="auto" w:fill="FFFFFF"/>
        <w:spacing w:before="120" w:after="120" w:line="211" w:lineRule="atLeast"/>
        <w:ind w:left="1152"/>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The present value of the annuity (PVA) is obtained by simply dividing by </w:t>
      </w:r>
      <w:r w:rsidRPr="0002735A">
        <w:rPr>
          <w:rFonts w:ascii="Times New Roman" w:eastAsia="Times New Roman" w:hAnsi="Times New Roman" w:cs="Times New Roman"/>
          <w:noProof/>
          <w:color w:val="252525"/>
          <w:sz w:val="24"/>
          <w:szCs w:val="24"/>
          <w:lang w:eastAsia="es-ES"/>
        </w:rPr>
        <w:drawing>
          <wp:inline distT="0" distB="0" distL="0" distR="0">
            <wp:extent cx="609600" cy="203200"/>
            <wp:effectExtent l="19050" t="0" r="0" b="0"/>
            <wp:docPr id="62" name="Imagen 4" descr="(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i)^n"/>
                    <pic:cNvPicPr>
                      <a:picLocks noChangeAspect="1" noChangeArrowheads="1"/>
                    </pic:cNvPicPr>
                  </pic:nvPicPr>
                  <pic:blipFill>
                    <a:blip r:embed="rId102" cstate="print"/>
                    <a:srcRect/>
                    <a:stretch>
                      <a:fillRect/>
                    </a:stretch>
                  </pic:blipFill>
                  <pic:spPr bwMode="auto">
                    <a:xfrm>
                      <a:off x="0" y="0"/>
                      <a:ext cx="609600" cy="203200"/>
                    </a:xfrm>
                    <a:prstGeom prst="rect">
                      <a:avLst/>
                    </a:prstGeom>
                    <a:noFill/>
                    <a:ln w="9525">
                      <a:noFill/>
                      <a:miter lim="800000"/>
                      <a:headEnd/>
                      <a:tailEnd/>
                    </a:ln>
                  </pic:spPr>
                </pic:pic>
              </a:graphicData>
            </a:graphic>
          </wp:inline>
        </w:drawing>
      </w:r>
      <w:r w:rsidRPr="0002735A">
        <w:rPr>
          <w:rFonts w:ascii="Times New Roman" w:eastAsia="Times New Roman" w:hAnsi="Times New Roman" w:cs="Times New Roman"/>
          <w:color w:val="252525"/>
          <w:sz w:val="24"/>
          <w:szCs w:val="24"/>
          <w:lang w:val="en-GB" w:eastAsia="es-ES"/>
        </w:rPr>
        <w:t>:</w:t>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3065780" cy="483870"/>
            <wp:effectExtent l="19050" t="0" r="1270" b="0"/>
            <wp:docPr id="63" name="Imagen 5" descr="PVA \ = \frac{FVA}{(1+i)^n} = \frac{C}{i} \left( 1 - \frac{1}{(1+i)^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VA \ = \frac{FVA}{(1+i)^n} = \frac{C}{i} \left( 1 - \frac{1}{(1+i)^n} \right)"/>
                    <pic:cNvPicPr>
                      <a:picLocks noChangeAspect="1" noChangeArrowheads="1"/>
                    </pic:cNvPicPr>
                  </pic:nvPicPr>
                  <pic:blipFill>
                    <a:blip r:embed="rId103" cstate="print"/>
                    <a:srcRect/>
                    <a:stretch>
                      <a:fillRect/>
                    </a:stretch>
                  </pic:blipFill>
                  <pic:spPr bwMode="auto">
                    <a:xfrm>
                      <a:off x="0" y="0"/>
                      <a:ext cx="3065780" cy="483870"/>
                    </a:xfrm>
                    <a:prstGeom prst="rect">
                      <a:avLst/>
                    </a:prstGeom>
                    <a:noFill/>
                    <a:ln w="9525">
                      <a:noFill/>
                      <a:miter lim="800000"/>
                      <a:headEnd/>
                      <a:tailEnd/>
                    </a:ln>
                  </pic:spPr>
                </pic:pic>
              </a:graphicData>
            </a:graphic>
          </wp:inline>
        </w:drawing>
      </w:r>
    </w:p>
    <w:p w:rsidR="00F77C43" w:rsidRPr="0002735A"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Another simple and intuitive way to derive the future value of an annuity is to consider an endowment, whose interest is paid as the annuity, and whose principal remains constant. The principal of this hypothetical endowment can be computed as that whose interest equals the annuity payment amount:</w:t>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1416685" cy="179070"/>
            <wp:effectExtent l="19050" t="0" r="0" b="0"/>
            <wp:docPr id="64" name="Imagen 6" descr="\text{Principal} \times i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Principal} \times i = C"/>
                    <pic:cNvPicPr>
                      <a:picLocks noChangeAspect="1" noChangeArrowheads="1"/>
                    </pic:cNvPicPr>
                  </pic:nvPicPr>
                  <pic:blipFill>
                    <a:blip r:embed="rId104" cstate="print"/>
                    <a:srcRect/>
                    <a:stretch>
                      <a:fillRect/>
                    </a:stretch>
                  </pic:blipFill>
                  <pic:spPr bwMode="auto">
                    <a:xfrm>
                      <a:off x="0" y="0"/>
                      <a:ext cx="1416685" cy="179070"/>
                    </a:xfrm>
                    <a:prstGeom prst="rect">
                      <a:avLst/>
                    </a:prstGeom>
                    <a:noFill/>
                    <a:ln w="9525">
                      <a:noFill/>
                      <a:miter lim="800000"/>
                      <a:headEnd/>
                      <a:tailEnd/>
                    </a:ln>
                  </pic:spPr>
                </pic:pic>
              </a:graphicData>
            </a:graphic>
          </wp:inline>
        </w:drawing>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1846580" cy="203200"/>
            <wp:effectExtent l="19050" t="0" r="1270" b="0"/>
            <wp:docPr id="65" name="Imagen 7" descr="\text{Principal} = C / i + {go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Principal} = C / i + {goal} "/>
                    <pic:cNvPicPr>
                      <a:picLocks noChangeAspect="1" noChangeArrowheads="1"/>
                    </pic:cNvPicPr>
                  </pic:nvPicPr>
                  <pic:blipFill>
                    <a:blip r:embed="rId105" cstate="print"/>
                    <a:srcRect/>
                    <a:stretch>
                      <a:fillRect/>
                    </a:stretch>
                  </pic:blipFill>
                  <pic:spPr bwMode="auto">
                    <a:xfrm>
                      <a:off x="0" y="0"/>
                      <a:ext cx="1846580" cy="203200"/>
                    </a:xfrm>
                    <a:prstGeom prst="rect">
                      <a:avLst/>
                    </a:prstGeom>
                    <a:noFill/>
                    <a:ln w="9525">
                      <a:noFill/>
                      <a:miter lim="800000"/>
                      <a:headEnd/>
                      <a:tailEnd/>
                    </a:ln>
                  </pic:spPr>
                </pic:pic>
              </a:graphicData>
            </a:graphic>
          </wp:inline>
        </w:drawing>
      </w:r>
    </w:p>
    <w:p w:rsidR="00F77C43" w:rsidRPr="0002735A"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Note that no money enters or leaves the combined system of endowment principal + accumulated annuity payments, and thus the future value of this system can be computed simply via the future value formula:</w:t>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1470025" cy="203200"/>
            <wp:effectExtent l="19050" t="0" r="0" b="0"/>
            <wp:docPr id="66" name="Imagen 8" descr="FV = PV(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V = PV(1+i)^n"/>
                    <pic:cNvPicPr>
                      <a:picLocks noChangeAspect="1" noChangeArrowheads="1"/>
                    </pic:cNvPicPr>
                  </pic:nvPicPr>
                  <pic:blipFill>
                    <a:blip r:embed="rId106" cstate="print"/>
                    <a:srcRect/>
                    <a:stretch>
                      <a:fillRect/>
                    </a:stretch>
                  </pic:blipFill>
                  <pic:spPr bwMode="auto">
                    <a:xfrm>
                      <a:off x="0" y="0"/>
                      <a:ext cx="1470025" cy="203200"/>
                    </a:xfrm>
                    <a:prstGeom prst="rect">
                      <a:avLst/>
                    </a:prstGeom>
                    <a:noFill/>
                    <a:ln w="9525">
                      <a:noFill/>
                      <a:miter lim="800000"/>
                      <a:headEnd/>
                      <a:tailEnd/>
                    </a:ln>
                  </pic:spPr>
                </pic:pic>
              </a:graphicData>
            </a:graphic>
          </wp:inline>
        </w:drawing>
      </w:r>
    </w:p>
    <w:p w:rsidR="00F77C43" w:rsidRPr="0002735A"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color w:val="252525"/>
          <w:sz w:val="24"/>
          <w:szCs w:val="24"/>
          <w:lang w:val="en-GB" w:eastAsia="es-ES"/>
        </w:rPr>
        <w:t>Initially, before any payments, the present value of the system is just the endowment principal (</w:t>
      </w:r>
      <w:r w:rsidRPr="0002735A">
        <w:rPr>
          <w:rFonts w:ascii="Times New Roman" w:eastAsia="Times New Roman" w:hAnsi="Times New Roman" w:cs="Times New Roman"/>
          <w:noProof/>
          <w:color w:val="252525"/>
          <w:sz w:val="24"/>
          <w:szCs w:val="24"/>
          <w:lang w:eastAsia="es-ES"/>
        </w:rPr>
        <w:drawing>
          <wp:inline distT="0" distB="0" distL="0" distR="0">
            <wp:extent cx="836930" cy="203200"/>
            <wp:effectExtent l="19050" t="0" r="1270" b="0"/>
            <wp:docPr id="67" name="Imagen 9" descr="PV =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V = C/i"/>
                    <pic:cNvPicPr>
                      <a:picLocks noChangeAspect="1" noChangeArrowheads="1"/>
                    </pic:cNvPicPr>
                  </pic:nvPicPr>
                  <pic:blipFill>
                    <a:blip r:embed="rId107" cstate="print"/>
                    <a:srcRect/>
                    <a:stretch>
                      <a:fillRect/>
                    </a:stretch>
                  </pic:blipFill>
                  <pic:spPr bwMode="auto">
                    <a:xfrm>
                      <a:off x="0" y="0"/>
                      <a:ext cx="836930" cy="203200"/>
                    </a:xfrm>
                    <a:prstGeom prst="rect">
                      <a:avLst/>
                    </a:prstGeom>
                    <a:noFill/>
                    <a:ln w="9525">
                      <a:noFill/>
                      <a:miter lim="800000"/>
                      <a:headEnd/>
                      <a:tailEnd/>
                    </a:ln>
                  </pic:spPr>
                </pic:pic>
              </a:graphicData>
            </a:graphic>
          </wp:inline>
        </w:drawing>
      </w:r>
      <w:r w:rsidRPr="0002735A">
        <w:rPr>
          <w:rFonts w:ascii="Times New Roman" w:eastAsia="Times New Roman" w:hAnsi="Times New Roman" w:cs="Times New Roman"/>
          <w:color w:val="252525"/>
          <w:sz w:val="24"/>
          <w:szCs w:val="24"/>
          <w:lang w:val="en-GB" w:eastAsia="es-ES"/>
        </w:rPr>
        <w:t>). At the end, the future value is the endowment principal (which is the same) plus the future value of the total annuity payments (</w:t>
      </w:r>
      <w:r w:rsidRPr="0002735A">
        <w:rPr>
          <w:rFonts w:ascii="Times New Roman" w:eastAsia="Times New Roman" w:hAnsi="Times New Roman" w:cs="Times New Roman"/>
          <w:noProof/>
          <w:color w:val="252525"/>
          <w:sz w:val="24"/>
          <w:szCs w:val="24"/>
          <w:lang w:eastAsia="es-ES"/>
        </w:rPr>
        <w:drawing>
          <wp:inline distT="0" distB="0" distL="0" distR="0">
            <wp:extent cx="1511935" cy="203200"/>
            <wp:effectExtent l="19050" t="0" r="0" b="0"/>
            <wp:docPr id="68" name="Imagen 10" descr="FV = C/i + F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V = C/i + FVA"/>
                    <pic:cNvPicPr>
                      <a:picLocks noChangeAspect="1" noChangeArrowheads="1"/>
                    </pic:cNvPicPr>
                  </pic:nvPicPr>
                  <pic:blipFill>
                    <a:blip r:embed="rId108" cstate="print"/>
                    <a:srcRect/>
                    <a:stretch>
                      <a:fillRect/>
                    </a:stretch>
                  </pic:blipFill>
                  <pic:spPr bwMode="auto">
                    <a:xfrm>
                      <a:off x="0" y="0"/>
                      <a:ext cx="1511935" cy="203200"/>
                    </a:xfrm>
                    <a:prstGeom prst="rect">
                      <a:avLst/>
                    </a:prstGeom>
                    <a:noFill/>
                    <a:ln w="9525">
                      <a:noFill/>
                      <a:miter lim="800000"/>
                      <a:headEnd/>
                      <a:tailEnd/>
                    </a:ln>
                  </pic:spPr>
                </pic:pic>
              </a:graphicData>
            </a:graphic>
          </wp:inline>
        </w:drawing>
      </w:r>
      <w:r w:rsidRPr="0002735A">
        <w:rPr>
          <w:rFonts w:ascii="Times New Roman" w:eastAsia="Times New Roman" w:hAnsi="Times New Roman" w:cs="Times New Roman"/>
          <w:color w:val="252525"/>
          <w:sz w:val="24"/>
          <w:szCs w:val="24"/>
          <w:lang w:val="en-GB" w:eastAsia="es-ES"/>
        </w:rPr>
        <w:t xml:space="preserve">). </w:t>
      </w:r>
      <w:proofErr w:type="spellStart"/>
      <w:r w:rsidRPr="0002735A">
        <w:rPr>
          <w:rFonts w:ascii="Times New Roman" w:eastAsia="Times New Roman" w:hAnsi="Times New Roman" w:cs="Times New Roman"/>
          <w:color w:val="252525"/>
          <w:sz w:val="24"/>
          <w:szCs w:val="24"/>
          <w:lang w:eastAsia="es-ES"/>
        </w:rPr>
        <w:t>Plugging</w:t>
      </w:r>
      <w:proofErr w:type="spellEnd"/>
      <w:r w:rsidRPr="0002735A">
        <w:rPr>
          <w:rFonts w:ascii="Times New Roman" w:eastAsia="Times New Roman" w:hAnsi="Times New Roman" w:cs="Times New Roman"/>
          <w:color w:val="252525"/>
          <w:sz w:val="24"/>
          <w:szCs w:val="24"/>
          <w:lang w:eastAsia="es-ES"/>
        </w:rPr>
        <w:t xml:space="preserve"> </w:t>
      </w:r>
      <w:proofErr w:type="spellStart"/>
      <w:r w:rsidRPr="0002735A">
        <w:rPr>
          <w:rFonts w:ascii="Times New Roman" w:eastAsia="Times New Roman" w:hAnsi="Times New Roman" w:cs="Times New Roman"/>
          <w:color w:val="252525"/>
          <w:sz w:val="24"/>
          <w:szCs w:val="24"/>
          <w:lang w:eastAsia="es-ES"/>
        </w:rPr>
        <w:t>this</w:t>
      </w:r>
      <w:proofErr w:type="spellEnd"/>
      <w:r w:rsidRPr="0002735A">
        <w:rPr>
          <w:rFonts w:ascii="Times New Roman" w:eastAsia="Times New Roman" w:hAnsi="Times New Roman" w:cs="Times New Roman"/>
          <w:color w:val="252525"/>
          <w:sz w:val="24"/>
          <w:szCs w:val="24"/>
          <w:lang w:eastAsia="es-ES"/>
        </w:rPr>
        <w:t xml:space="preserve"> back </w:t>
      </w:r>
      <w:proofErr w:type="spellStart"/>
      <w:r w:rsidRPr="0002735A">
        <w:rPr>
          <w:rFonts w:ascii="Times New Roman" w:eastAsia="Times New Roman" w:hAnsi="Times New Roman" w:cs="Times New Roman"/>
          <w:color w:val="252525"/>
          <w:sz w:val="24"/>
          <w:szCs w:val="24"/>
          <w:lang w:eastAsia="es-ES"/>
        </w:rPr>
        <w:t>into</w:t>
      </w:r>
      <w:proofErr w:type="spellEnd"/>
      <w:r w:rsidRPr="0002735A">
        <w:rPr>
          <w:rFonts w:ascii="Times New Roman" w:eastAsia="Times New Roman" w:hAnsi="Times New Roman" w:cs="Times New Roman"/>
          <w:color w:val="252525"/>
          <w:sz w:val="24"/>
          <w:szCs w:val="24"/>
          <w:lang w:eastAsia="es-ES"/>
        </w:rPr>
        <w:t xml:space="preserve"> </w:t>
      </w:r>
      <w:proofErr w:type="spellStart"/>
      <w:r w:rsidRPr="0002735A">
        <w:rPr>
          <w:rFonts w:ascii="Times New Roman" w:eastAsia="Times New Roman" w:hAnsi="Times New Roman" w:cs="Times New Roman"/>
          <w:color w:val="252525"/>
          <w:sz w:val="24"/>
          <w:szCs w:val="24"/>
          <w:lang w:eastAsia="es-ES"/>
        </w:rPr>
        <w:t>the</w:t>
      </w:r>
      <w:proofErr w:type="spellEnd"/>
      <w:r w:rsidRPr="0002735A">
        <w:rPr>
          <w:rFonts w:ascii="Times New Roman" w:eastAsia="Times New Roman" w:hAnsi="Times New Roman" w:cs="Times New Roman"/>
          <w:color w:val="252525"/>
          <w:sz w:val="24"/>
          <w:szCs w:val="24"/>
          <w:lang w:eastAsia="es-ES"/>
        </w:rPr>
        <w:t xml:space="preserve"> </w:t>
      </w:r>
      <w:proofErr w:type="spellStart"/>
      <w:r w:rsidRPr="0002735A">
        <w:rPr>
          <w:rFonts w:ascii="Times New Roman" w:eastAsia="Times New Roman" w:hAnsi="Times New Roman" w:cs="Times New Roman"/>
          <w:color w:val="252525"/>
          <w:sz w:val="24"/>
          <w:szCs w:val="24"/>
          <w:lang w:eastAsia="es-ES"/>
        </w:rPr>
        <w:t>equation</w:t>
      </w:r>
      <w:proofErr w:type="spellEnd"/>
      <w:r w:rsidRPr="0002735A">
        <w:rPr>
          <w:rFonts w:ascii="Times New Roman" w:eastAsia="Times New Roman" w:hAnsi="Times New Roman" w:cs="Times New Roman"/>
          <w:color w:val="252525"/>
          <w:sz w:val="24"/>
          <w:szCs w:val="24"/>
          <w:lang w:eastAsia="es-ES"/>
        </w:rPr>
        <w:t>:</w:t>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1888490" cy="388620"/>
            <wp:effectExtent l="19050" t="0" r="0" b="0"/>
            <wp:docPr id="69" name="Imagen 11" descr="\frac{C}{i} + FVA = \frac{C}{i}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ac{C}{i} + FVA = \frac{C}{i} (1+i)^n"/>
                    <pic:cNvPicPr>
                      <a:picLocks noChangeAspect="1" noChangeArrowheads="1"/>
                    </pic:cNvPicPr>
                  </pic:nvPicPr>
                  <pic:blipFill>
                    <a:blip r:embed="rId109" cstate="print"/>
                    <a:srcRect/>
                    <a:stretch>
                      <a:fillRect/>
                    </a:stretch>
                  </pic:blipFill>
                  <pic:spPr bwMode="auto">
                    <a:xfrm>
                      <a:off x="0" y="0"/>
                      <a:ext cx="1888490" cy="388620"/>
                    </a:xfrm>
                    <a:prstGeom prst="rect">
                      <a:avLst/>
                    </a:prstGeom>
                    <a:noFill/>
                    <a:ln w="9525">
                      <a:noFill/>
                      <a:miter lim="800000"/>
                      <a:headEnd/>
                      <a:tailEnd/>
                    </a:ln>
                  </pic:spPr>
                </pic:pic>
              </a:graphicData>
            </a:graphic>
          </wp:inline>
        </w:drawing>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1942465" cy="388620"/>
            <wp:effectExtent l="19050" t="0" r="635" b="0"/>
            <wp:docPr id="70" name="Imagen 12" descr="FVA = \frac{C}{i} \left[ \left(1+i \right)^n - 1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VA = \frac{C}{i} \left[ \left(1+i \right)^n - 1 \right]"/>
                    <pic:cNvPicPr>
                      <a:picLocks noChangeAspect="1" noChangeArrowheads="1"/>
                    </pic:cNvPicPr>
                  </pic:nvPicPr>
                  <pic:blipFill>
                    <a:blip r:embed="rId110" cstate="print"/>
                    <a:srcRect/>
                    <a:stretch>
                      <a:fillRect/>
                    </a:stretch>
                  </pic:blipFill>
                  <pic:spPr bwMode="auto">
                    <a:xfrm>
                      <a:off x="0" y="0"/>
                      <a:ext cx="1942465" cy="388620"/>
                    </a:xfrm>
                    <a:prstGeom prst="rect">
                      <a:avLst/>
                    </a:prstGeom>
                    <a:noFill/>
                    <a:ln w="9525">
                      <a:noFill/>
                      <a:miter lim="800000"/>
                      <a:headEnd/>
                      <a:tailEnd/>
                    </a:ln>
                  </pic:spPr>
                </pic:pic>
              </a:graphicData>
            </a:graphic>
          </wp:inline>
        </w:drawing>
      </w:r>
    </w:p>
    <w:p w:rsidR="00F77C43"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p>
    <w:p w:rsidR="00F77C43"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p>
    <w:p w:rsidR="00F77C43" w:rsidRPr="0002735A"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02735A">
        <w:rPr>
          <w:rFonts w:ascii="Times New Roman" w:eastAsia="Times New Roman" w:hAnsi="Times New Roman" w:cs="Times New Roman"/>
          <w:b/>
          <w:bCs/>
          <w:color w:val="000000"/>
          <w:sz w:val="24"/>
          <w:szCs w:val="24"/>
          <w:lang w:val="en-GB" w:eastAsia="es-ES"/>
        </w:rPr>
        <w:t>Perpetuity derivation</w:t>
      </w:r>
    </w:p>
    <w:p w:rsidR="00F77C43" w:rsidRPr="0002735A" w:rsidRDefault="00F77C43" w:rsidP="00F77C43">
      <w:pPr>
        <w:shd w:val="clear" w:color="auto" w:fill="FFFFFF"/>
        <w:spacing w:before="120" w:after="120" w:line="211" w:lineRule="atLeast"/>
        <w:jc w:val="both"/>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color w:val="252525"/>
          <w:sz w:val="24"/>
          <w:szCs w:val="24"/>
          <w:lang w:val="en-GB" w:eastAsia="es-ES"/>
        </w:rPr>
        <w:t xml:space="preserve">Without showing the formal derivation here, the perpetuity formula is derived from the annuity formula. </w:t>
      </w:r>
      <w:proofErr w:type="spellStart"/>
      <w:r w:rsidRPr="0002735A">
        <w:rPr>
          <w:rFonts w:ascii="Times New Roman" w:eastAsia="Times New Roman" w:hAnsi="Times New Roman" w:cs="Times New Roman"/>
          <w:color w:val="252525"/>
          <w:sz w:val="24"/>
          <w:szCs w:val="24"/>
          <w:lang w:eastAsia="es-ES"/>
        </w:rPr>
        <w:t>Specifically</w:t>
      </w:r>
      <w:proofErr w:type="spellEnd"/>
      <w:r w:rsidRPr="0002735A">
        <w:rPr>
          <w:rFonts w:ascii="Times New Roman" w:eastAsia="Times New Roman" w:hAnsi="Times New Roman" w:cs="Times New Roman"/>
          <w:color w:val="252525"/>
          <w:sz w:val="24"/>
          <w:szCs w:val="24"/>
          <w:lang w:eastAsia="es-ES"/>
        </w:rPr>
        <w:t xml:space="preserve">, </w:t>
      </w:r>
      <w:proofErr w:type="spellStart"/>
      <w:r w:rsidRPr="0002735A">
        <w:rPr>
          <w:rFonts w:ascii="Times New Roman" w:eastAsia="Times New Roman" w:hAnsi="Times New Roman" w:cs="Times New Roman"/>
          <w:color w:val="252525"/>
          <w:sz w:val="24"/>
          <w:szCs w:val="24"/>
          <w:lang w:eastAsia="es-ES"/>
        </w:rPr>
        <w:t>the</w:t>
      </w:r>
      <w:proofErr w:type="spellEnd"/>
      <w:r w:rsidRPr="0002735A">
        <w:rPr>
          <w:rFonts w:ascii="Times New Roman" w:eastAsia="Times New Roman" w:hAnsi="Times New Roman" w:cs="Times New Roman"/>
          <w:color w:val="252525"/>
          <w:sz w:val="24"/>
          <w:szCs w:val="24"/>
          <w:lang w:eastAsia="es-ES"/>
        </w:rPr>
        <w:t xml:space="preserve"> </w:t>
      </w:r>
      <w:proofErr w:type="spellStart"/>
      <w:r w:rsidRPr="0002735A">
        <w:rPr>
          <w:rFonts w:ascii="Times New Roman" w:eastAsia="Times New Roman" w:hAnsi="Times New Roman" w:cs="Times New Roman"/>
          <w:color w:val="252525"/>
          <w:sz w:val="24"/>
          <w:szCs w:val="24"/>
          <w:lang w:eastAsia="es-ES"/>
        </w:rPr>
        <w:t>term</w:t>
      </w:r>
      <w:proofErr w:type="spellEnd"/>
      <w:r w:rsidRPr="0002735A">
        <w:rPr>
          <w:rFonts w:ascii="Times New Roman" w:eastAsia="Times New Roman" w:hAnsi="Times New Roman" w:cs="Times New Roman"/>
          <w:color w:val="252525"/>
          <w:sz w:val="24"/>
          <w:szCs w:val="24"/>
          <w:lang w:eastAsia="es-ES"/>
        </w:rPr>
        <w:t>:</w:t>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1171575" cy="483870"/>
            <wp:effectExtent l="19050" t="0" r="9525" b="0"/>
            <wp:docPr id="71" name="Imagen 13" descr=" \left({1 - {1 \over { (1+i)^n }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left({1 - {1 \over { (1+i)^n } }}\right) "/>
                    <pic:cNvPicPr>
                      <a:picLocks noChangeAspect="1" noChangeArrowheads="1"/>
                    </pic:cNvPicPr>
                  </pic:nvPicPr>
                  <pic:blipFill>
                    <a:blip r:embed="rId111" cstate="print"/>
                    <a:srcRect/>
                    <a:stretch>
                      <a:fillRect/>
                    </a:stretch>
                  </pic:blipFill>
                  <pic:spPr bwMode="auto">
                    <a:xfrm>
                      <a:off x="0" y="0"/>
                      <a:ext cx="1171575" cy="483870"/>
                    </a:xfrm>
                    <a:prstGeom prst="rect">
                      <a:avLst/>
                    </a:prstGeom>
                    <a:noFill/>
                    <a:ln w="9525">
                      <a:noFill/>
                      <a:miter lim="800000"/>
                      <a:headEnd/>
                      <a:tailEnd/>
                    </a:ln>
                  </pic:spPr>
                </pic:pic>
              </a:graphicData>
            </a:graphic>
          </wp:inline>
        </w:drawing>
      </w:r>
    </w:p>
    <w:p w:rsidR="00F77C43"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can be seen to approach the value of 1 as </w:t>
      </w:r>
      <w:r w:rsidRPr="0002735A">
        <w:rPr>
          <w:rFonts w:ascii="Times New Roman" w:eastAsia="Times New Roman" w:hAnsi="Times New Roman" w:cs="Times New Roman"/>
          <w:i/>
          <w:iCs/>
          <w:color w:val="252525"/>
          <w:sz w:val="24"/>
          <w:szCs w:val="24"/>
          <w:lang w:val="en-GB" w:eastAsia="es-ES"/>
        </w:rPr>
        <w:t>n</w:t>
      </w:r>
      <w:r w:rsidRPr="0002735A">
        <w:rPr>
          <w:rFonts w:ascii="Times New Roman" w:eastAsia="Times New Roman" w:hAnsi="Times New Roman" w:cs="Times New Roman"/>
          <w:color w:val="252525"/>
          <w:sz w:val="24"/>
          <w:szCs w:val="24"/>
          <w:lang w:val="en-GB" w:eastAsia="es-ES"/>
        </w:rPr>
        <w:t xml:space="preserve"> grows larger. At infinity, it is equal to 1, </w:t>
      </w:r>
    </w:p>
    <w:p w:rsidR="00F77C43"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p>
    <w:p w:rsidR="00F77C43" w:rsidRPr="0002735A"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leaving  </w:t>
      </w:r>
      <w:r>
        <w:rPr>
          <w:rFonts w:ascii="Times New Roman" w:eastAsia="Times New Roman" w:hAnsi="Times New Roman" w:cs="Times New Roman"/>
          <w:color w:val="252525"/>
          <w:sz w:val="24"/>
          <w:szCs w:val="24"/>
          <w:lang w:val="en-GB" w:eastAsia="es-ES"/>
        </w:rPr>
        <w:t xml:space="preserve"> </w:t>
      </w:r>
      <w:r w:rsidRPr="0002735A">
        <w:rPr>
          <w:rFonts w:ascii="Times New Roman" w:eastAsia="Times New Roman" w:hAnsi="Times New Roman" w:cs="Times New Roman"/>
          <w:noProof/>
          <w:color w:val="252525"/>
          <w:sz w:val="24"/>
          <w:szCs w:val="24"/>
          <w:lang w:eastAsia="es-ES"/>
        </w:rPr>
        <w:drawing>
          <wp:inline distT="0" distB="0" distL="0" distR="0">
            <wp:extent cx="153123" cy="221129"/>
            <wp:effectExtent l="19050" t="0" r="0" b="0"/>
            <wp:docPr id="72" name="Imagen 14" descr=" {C \ov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C \over i} "/>
                    <pic:cNvPicPr>
                      <a:picLocks noChangeAspect="1" noChangeArrowheads="1"/>
                    </pic:cNvPicPr>
                  </pic:nvPicPr>
                  <pic:blipFill>
                    <a:blip r:embed="rId112" cstate="print"/>
                    <a:srcRect/>
                    <a:stretch>
                      <a:fillRect/>
                    </a:stretch>
                  </pic:blipFill>
                  <pic:spPr bwMode="auto">
                    <a:xfrm>
                      <a:off x="0" y="0"/>
                      <a:ext cx="155575" cy="224671"/>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252525"/>
          <w:sz w:val="24"/>
          <w:szCs w:val="24"/>
          <w:lang w:val="en-GB" w:eastAsia="es-ES"/>
        </w:rPr>
        <w:t xml:space="preserve">      </w:t>
      </w:r>
      <w:r w:rsidRPr="0002735A">
        <w:rPr>
          <w:rFonts w:ascii="Times New Roman" w:eastAsia="Times New Roman" w:hAnsi="Times New Roman" w:cs="Times New Roman"/>
          <w:color w:val="252525"/>
          <w:sz w:val="24"/>
          <w:szCs w:val="24"/>
          <w:lang w:val="en-GB" w:eastAsia="es-ES"/>
        </w:rPr>
        <w:t>as the only term remaining.</w:t>
      </w:r>
    </w:p>
    <w:p w:rsidR="00F77C43" w:rsidRDefault="00F77C43" w:rsidP="00F77C43">
      <w:pPr>
        <w:rPr>
          <w:lang w:val="en-GB"/>
        </w:rPr>
      </w:pPr>
    </w:p>
    <w:p w:rsidR="00F77C43" w:rsidRPr="00AB6C72" w:rsidRDefault="00F77C43" w:rsidP="00F77C43">
      <w:pPr>
        <w:rPr>
          <w:rFonts w:ascii="Times New Roman" w:eastAsia="Times New Roman" w:hAnsi="Times New Roman" w:cs="Times New Roman"/>
          <w:b/>
          <w:color w:val="000000"/>
          <w:sz w:val="36"/>
          <w:szCs w:val="36"/>
          <w:lang w:val="en-GB" w:eastAsia="es-ES"/>
        </w:rPr>
      </w:pPr>
      <w:r w:rsidRPr="00AB6C72">
        <w:rPr>
          <w:rFonts w:ascii="Times New Roman" w:eastAsia="Times New Roman" w:hAnsi="Times New Roman" w:cs="Times New Roman"/>
          <w:b/>
          <w:color w:val="000000"/>
          <w:sz w:val="36"/>
          <w:szCs w:val="36"/>
          <w:lang w:val="en-GB" w:eastAsia="es-ES"/>
        </w:rPr>
        <w:br w:type="page"/>
      </w:r>
    </w:p>
    <w:p w:rsidR="00F77C43" w:rsidRPr="00AB6C72"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val="en-GB" w:eastAsia="es-ES"/>
        </w:rPr>
      </w:pPr>
      <w:r w:rsidRPr="00AB6C72">
        <w:rPr>
          <w:rFonts w:ascii="Times New Roman" w:eastAsia="Times New Roman" w:hAnsi="Times New Roman" w:cs="Times New Roman"/>
          <w:b/>
          <w:color w:val="000000"/>
          <w:sz w:val="36"/>
          <w:szCs w:val="36"/>
          <w:lang w:val="en-GB" w:eastAsia="es-ES"/>
        </w:rPr>
        <w:lastRenderedPageBreak/>
        <w:t>4.</w:t>
      </w:r>
      <w:r w:rsidRPr="00AB6C72">
        <w:rPr>
          <w:rFonts w:ascii="Times New Roman" w:eastAsia="Times New Roman" w:hAnsi="Times New Roman" w:cs="Times New Roman"/>
          <w:b/>
          <w:color w:val="000000"/>
          <w:sz w:val="36"/>
          <w:szCs w:val="36"/>
          <w:lang w:val="en-GB" w:eastAsia="es-ES"/>
        </w:rPr>
        <w:tab/>
        <w:t>Examples</w:t>
      </w:r>
    </w:p>
    <w:p w:rsidR="00F77C43" w:rsidRPr="0002735A"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02735A">
        <w:rPr>
          <w:rFonts w:ascii="Times New Roman" w:eastAsia="Times New Roman" w:hAnsi="Times New Roman" w:cs="Times New Roman"/>
          <w:b/>
          <w:bCs/>
          <w:color w:val="000000"/>
          <w:sz w:val="24"/>
          <w:szCs w:val="24"/>
          <w:lang w:val="en-GB" w:eastAsia="es-ES"/>
        </w:rPr>
        <w:t>Example 1: Present value</w:t>
      </w:r>
    </w:p>
    <w:p w:rsidR="00F77C43" w:rsidRPr="0002735A"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 xml:space="preserve">One hundred </w:t>
      </w:r>
      <w:proofErr w:type="spellStart"/>
      <w:r w:rsidRPr="0002735A">
        <w:rPr>
          <w:rFonts w:ascii="Times New Roman" w:eastAsia="Times New Roman" w:hAnsi="Times New Roman" w:cs="Times New Roman"/>
          <w:color w:val="252525"/>
          <w:sz w:val="24"/>
          <w:szCs w:val="24"/>
          <w:lang w:val="en-GB" w:eastAsia="es-ES"/>
        </w:rPr>
        <w:t>euros</w:t>
      </w:r>
      <w:proofErr w:type="spellEnd"/>
      <w:r w:rsidRPr="0002735A">
        <w:rPr>
          <w:rFonts w:ascii="Times New Roman" w:eastAsia="Times New Roman" w:hAnsi="Times New Roman" w:cs="Times New Roman"/>
          <w:color w:val="252525"/>
          <w:sz w:val="24"/>
          <w:szCs w:val="24"/>
          <w:lang w:val="en-GB" w:eastAsia="es-ES"/>
        </w:rPr>
        <w:t xml:space="preserve"> to be paid 1 year from now, where the expected rate of return is 5% per year, is worth in today's money:</w:t>
      </w:r>
    </w:p>
    <w:p w:rsidR="00F77C43" w:rsidRPr="0002735A"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02735A">
        <w:rPr>
          <w:rFonts w:ascii="Times New Roman" w:eastAsia="Times New Roman" w:hAnsi="Times New Roman" w:cs="Times New Roman"/>
          <w:noProof/>
          <w:color w:val="252525"/>
          <w:sz w:val="24"/>
          <w:szCs w:val="24"/>
          <w:lang w:eastAsia="es-ES"/>
        </w:rPr>
        <w:drawing>
          <wp:inline distT="0" distB="0" distL="0" distR="0">
            <wp:extent cx="4380865" cy="436245"/>
            <wp:effectExtent l="19050" t="0" r="635" b="0"/>
            <wp:docPr id="73" name="Imagen 29" descr=" P \  =  \   F \times (P/F)  \ = F \times \ { 1 \over (1+i)^n }  \ = \ \frac{\ 100}{1.05} \ = \  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 \  =  \   F \times (P/F)  \ = F \times \ { 1 \over (1+i)^n }  \ = \ \frac{\ 100}{1.05} \ = \  95.24"/>
                    <pic:cNvPicPr>
                      <a:picLocks noChangeAspect="1" noChangeArrowheads="1"/>
                    </pic:cNvPicPr>
                  </pic:nvPicPr>
                  <pic:blipFill>
                    <a:blip r:embed="rId113" cstate="print"/>
                    <a:srcRect/>
                    <a:stretch>
                      <a:fillRect/>
                    </a:stretch>
                  </pic:blipFill>
                  <pic:spPr bwMode="auto">
                    <a:xfrm>
                      <a:off x="0" y="0"/>
                      <a:ext cx="4380865" cy="436245"/>
                    </a:xfrm>
                    <a:prstGeom prst="rect">
                      <a:avLst/>
                    </a:prstGeom>
                    <a:noFill/>
                    <a:ln w="9525">
                      <a:noFill/>
                      <a:miter lim="800000"/>
                      <a:headEnd/>
                      <a:tailEnd/>
                    </a:ln>
                  </pic:spPr>
                </pic:pic>
              </a:graphicData>
            </a:graphic>
          </wp:inline>
        </w:drawing>
      </w:r>
    </w:p>
    <w:p w:rsidR="00F77C43" w:rsidRPr="0002735A"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02735A">
        <w:rPr>
          <w:rFonts w:ascii="Times New Roman" w:eastAsia="Times New Roman" w:hAnsi="Times New Roman" w:cs="Times New Roman"/>
          <w:color w:val="252525"/>
          <w:sz w:val="24"/>
          <w:szCs w:val="24"/>
          <w:lang w:val="en-GB" w:eastAsia="es-ES"/>
        </w:rPr>
        <w:t>So the present value of €100 one year from now at 5% is €95.24.</w:t>
      </w:r>
    </w:p>
    <w:p w:rsidR="00F77C43" w:rsidRPr="003956D1"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3956D1">
        <w:rPr>
          <w:rFonts w:ascii="Times New Roman" w:eastAsia="Times New Roman" w:hAnsi="Times New Roman" w:cs="Times New Roman"/>
          <w:b/>
          <w:bCs/>
          <w:color w:val="000000"/>
          <w:sz w:val="24"/>
          <w:szCs w:val="24"/>
          <w:lang w:val="en-GB" w:eastAsia="es-ES"/>
        </w:rPr>
        <w:t>Example 2: Present value of an annuity — solving for the payment amount</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Consider a 10-year mortgage where the principal amount </w:t>
      </w:r>
      <w:r w:rsidRPr="003956D1">
        <w:rPr>
          <w:rFonts w:ascii="Times New Roman" w:eastAsia="Times New Roman" w:hAnsi="Times New Roman" w:cs="Times New Roman"/>
          <w:i/>
          <w:iCs/>
          <w:color w:val="252525"/>
          <w:sz w:val="24"/>
          <w:szCs w:val="24"/>
          <w:lang w:val="en-GB" w:eastAsia="es-ES"/>
        </w:rPr>
        <w:t>P</w:t>
      </w:r>
      <w:r w:rsidRPr="003956D1">
        <w:rPr>
          <w:rFonts w:ascii="Times New Roman" w:eastAsia="Times New Roman" w:hAnsi="Times New Roman" w:cs="Times New Roman"/>
          <w:color w:val="252525"/>
          <w:sz w:val="24"/>
          <w:szCs w:val="24"/>
          <w:lang w:val="en-GB" w:eastAsia="es-ES"/>
        </w:rPr>
        <w:t> is $200,000 and the annual interest rate is 6%.</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The number of monthly payments is</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4016375" cy="179070"/>
            <wp:effectExtent l="19050" t="0" r="3175" b="0"/>
            <wp:docPr id="74" name="Imagen 31" descr=" n = 10 {\rm \ years} \times 12 {\rm \ months \ per \ year} = 120 {\rm \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n = 10 {\rm \ years} \times 12 {\rm \ months \ per \ year} = 120 {\rm \ months}"/>
                    <pic:cNvPicPr>
                      <a:picLocks noChangeAspect="1" noChangeArrowheads="1"/>
                    </pic:cNvPicPr>
                  </pic:nvPicPr>
                  <pic:blipFill>
                    <a:blip r:embed="rId114" cstate="print"/>
                    <a:srcRect/>
                    <a:stretch>
                      <a:fillRect/>
                    </a:stretch>
                  </pic:blipFill>
                  <pic:spPr bwMode="auto">
                    <a:xfrm>
                      <a:off x="0" y="0"/>
                      <a:ext cx="4016375" cy="179070"/>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and the monthly interest rate is</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3478530" cy="460375"/>
            <wp:effectExtent l="19050" t="0" r="7620" b="0"/>
            <wp:docPr id="75" name="Imagen 32" descr=" i = { 6 {\rm \% \ per \ year} \over 12 {\rm \ months \ per \ year} } =  0.5 {\rm \% \ per \ mon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i = { 6 {\rm \% \ per \ year} \over 12 {\rm \ months \ per \ year} } =  0.5 {\rm \% \ per \ month} "/>
                    <pic:cNvPicPr>
                      <a:picLocks noChangeAspect="1" noChangeArrowheads="1"/>
                    </pic:cNvPicPr>
                  </pic:nvPicPr>
                  <pic:blipFill>
                    <a:blip r:embed="rId115" cstate="print"/>
                    <a:srcRect/>
                    <a:stretch>
                      <a:fillRect/>
                    </a:stretch>
                  </pic:blipFill>
                  <pic:spPr bwMode="auto">
                    <a:xfrm>
                      <a:off x="0" y="0"/>
                      <a:ext cx="3478530" cy="460375"/>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The </w:t>
      </w:r>
      <w:hyperlink r:id="rId116" w:anchor="Proof" w:tooltip="Annuity (finance theory)" w:history="1">
        <w:r w:rsidRPr="003956D1">
          <w:rPr>
            <w:rFonts w:ascii="Times New Roman" w:eastAsia="Times New Roman" w:hAnsi="Times New Roman" w:cs="Times New Roman"/>
            <w:color w:val="0B0080"/>
            <w:sz w:val="24"/>
            <w:szCs w:val="24"/>
            <w:lang w:val="en-GB" w:eastAsia="es-ES"/>
          </w:rPr>
          <w:t>annuity formula</w:t>
        </w:r>
      </w:hyperlink>
      <w:r w:rsidRPr="003956D1">
        <w:rPr>
          <w:rFonts w:ascii="Times New Roman" w:eastAsia="Times New Roman" w:hAnsi="Times New Roman" w:cs="Times New Roman"/>
          <w:color w:val="252525"/>
          <w:sz w:val="24"/>
          <w:szCs w:val="24"/>
          <w:lang w:val="en-GB" w:eastAsia="es-ES"/>
        </w:rPr>
        <w:t> for (</w:t>
      </w:r>
      <w:r w:rsidRPr="003956D1">
        <w:rPr>
          <w:rFonts w:ascii="Times New Roman" w:eastAsia="Times New Roman" w:hAnsi="Times New Roman" w:cs="Times New Roman"/>
          <w:i/>
          <w:iCs/>
          <w:color w:val="252525"/>
          <w:sz w:val="24"/>
          <w:szCs w:val="24"/>
          <w:lang w:val="en-GB" w:eastAsia="es-ES"/>
        </w:rPr>
        <w:t>A</w:t>
      </w:r>
      <w:r w:rsidRPr="003956D1">
        <w:rPr>
          <w:rFonts w:ascii="Times New Roman" w:eastAsia="Times New Roman" w:hAnsi="Times New Roman" w:cs="Times New Roman"/>
          <w:color w:val="252525"/>
          <w:sz w:val="24"/>
          <w:szCs w:val="24"/>
          <w:lang w:val="en-GB" w:eastAsia="es-ES"/>
        </w:rPr>
        <w:t>/</w:t>
      </w:r>
      <w:r w:rsidRPr="003956D1">
        <w:rPr>
          <w:rFonts w:ascii="Times New Roman" w:eastAsia="Times New Roman" w:hAnsi="Times New Roman" w:cs="Times New Roman"/>
          <w:i/>
          <w:iCs/>
          <w:color w:val="252525"/>
          <w:sz w:val="24"/>
          <w:szCs w:val="24"/>
          <w:lang w:val="en-GB" w:eastAsia="es-ES"/>
        </w:rPr>
        <w:t>P</w:t>
      </w:r>
      <w:r w:rsidRPr="003956D1">
        <w:rPr>
          <w:rFonts w:ascii="Times New Roman" w:eastAsia="Times New Roman" w:hAnsi="Times New Roman" w:cs="Times New Roman"/>
          <w:color w:val="252525"/>
          <w:sz w:val="24"/>
          <w:szCs w:val="24"/>
          <w:lang w:val="en-GB" w:eastAsia="es-ES"/>
        </w:rPr>
        <w:t>) calculates the monthly payment:</w:t>
      </w:r>
    </w:p>
    <w:p w:rsidR="00F77C43" w:rsidRPr="003956D1" w:rsidRDefault="00F77C43" w:rsidP="00F77C43">
      <w:pPr>
        <w:shd w:val="clear" w:color="auto" w:fill="FFFFFF"/>
        <w:spacing w:after="24" w:line="240" w:lineRule="auto"/>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5713730" cy="460375"/>
            <wp:effectExtent l="19050" t="0" r="1270" b="0"/>
            <wp:docPr id="76" name="Imagen 33" descr=" A \ = \ P \times \left( A / P  \right) \ = \ P \times {  i (1+i)^n \over (1+i)^n - 1   }&#10;\ = \ \$200,000 \times { 0.005(1.005)^{120}  \over (1.005)^{120} - 1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A \ = \ P \times \left( A / P  \right) \ = \ P \times {  i (1+i)^n \over (1+i)^n - 1   }&#10;\ = \ \$200,000 \times { 0.005(1.005)^{120}  \over (1.005)^{120} - 1 } "/>
                    <pic:cNvPicPr>
                      <a:picLocks noChangeAspect="1" noChangeArrowheads="1"/>
                    </pic:cNvPicPr>
                  </pic:nvPicPr>
                  <pic:blipFill>
                    <a:blip r:embed="rId117" cstate="print"/>
                    <a:srcRect/>
                    <a:stretch>
                      <a:fillRect/>
                    </a:stretch>
                  </pic:blipFill>
                  <pic:spPr bwMode="auto">
                    <a:xfrm>
                      <a:off x="0" y="0"/>
                      <a:ext cx="5713730" cy="460375"/>
                    </a:xfrm>
                    <a:prstGeom prst="rect">
                      <a:avLst/>
                    </a:prstGeom>
                    <a:noFill/>
                    <a:ln w="9525">
                      <a:noFill/>
                      <a:miter lim="800000"/>
                      <a:headEnd/>
                      <a:tailEnd/>
                    </a:ln>
                  </pic:spPr>
                </pic:pic>
              </a:graphicData>
            </a:graphic>
          </wp:inline>
        </w:drawing>
      </w:r>
    </w:p>
    <w:p w:rsidR="00F77C43"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4123690" cy="203200"/>
            <wp:effectExtent l="19050" t="0" r="0" b="0"/>
            <wp:docPr id="77" name="Imagen 34" descr="  \approx \$200,000 \times 0.01110205 \ \approx \ \$2,220.41 {\rm \ per \ mon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approx \$200,000 \times 0.01110205 \ \approx \ \$2,220.41 {\rm \ per \ month} "/>
                    <pic:cNvPicPr>
                      <a:picLocks noChangeAspect="1" noChangeArrowheads="1"/>
                    </pic:cNvPicPr>
                  </pic:nvPicPr>
                  <pic:blipFill>
                    <a:blip r:embed="rId118" cstate="print"/>
                    <a:srcRect/>
                    <a:stretch>
                      <a:fillRect/>
                    </a:stretch>
                  </pic:blipFill>
                  <pic:spPr bwMode="auto">
                    <a:xfrm>
                      <a:off x="0" y="0"/>
                      <a:ext cx="4123690" cy="203200"/>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This is considering an interest rate compounding monthly. If the interest were only to compound yearly at 6%, the monthly payment would be significantly different.</w:t>
      </w:r>
    </w:p>
    <w:p w:rsidR="00F77C43" w:rsidRDefault="00F77C43" w:rsidP="00F77C43">
      <w:pPr>
        <w:rPr>
          <w:rFonts w:ascii="Times New Roman" w:hAnsi="Times New Roman" w:cs="Times New Roman"/>
          <w:sz w:val="24"/>
          <w:szCs w:val="24"/>
          <w:lang w:val="en-GB"/>
        </w:rPr>
      </w:pPr>
    </w:p>
    <w:p w:rsidR="00F77C43" w:rsidRPr="003956D1"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3956D1">
        <w:rPr>
          <w:rFonts w:ascii="Times New Roman" w:eastAsia="Times New Roman" w:hAnsi="Times New Roman" w:cs="Times New Roman"/>
          <w:b/>
          <w:bCs/>
          <w:color w:val="000000"/>
          <w:sz w:val="24"/>
          <w:szCs w:val="24"/>
          <w:lang w:val="en-GB" w:eastAsia="es-ES"/>
        </w:rPr>
        <w:t>Example 3: Solving for the period needed to double money</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Consider a deposit of £100 placed at 10% (annual). How many years are needed for the value of the deposit to double to £200?</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 xml:space="preserve">Using the </w:t>
      </w:r>
      <w:proofErr w:type="spellStart"/>
      <w:r w:rsidRPr="003956D1">
        <w:rPr>
          <w:rFonts w:ascii="Times New Roman" w:eastAsia="Times New Roman" w:hAnsi="Times New Roman" w:cs="Times New Roman"/>
          <w:color w:val="252525"/>
          <w:sz w:val="24"/>
          <w:szCs w:val="24"/>
          <w:lang w:val="en-GB" w:eastAsia="es-ES"/>
        </w:rPr>
        <w:t>algrebraic</w:t>
      </w:r>
      <w:proofErr w:type="spellEnd"/>
      <w:r w:rsidRPr="003956D1">
        <w:rPr>
          <w:rFonts w:ascii="Times New Roman" w:eastAsia="Times New Roman" w:hAnsi="Times New Roman" w:cs="Times New Roman"/>
          <w:color w:val="252525"/>
          <w:sz w:val="24"/>
          <w:szCs w:val="24"/>
          <w:lang w:val="en-GB" w:eastAsia="es-ES"/>
        </w:rPr>
        <w:t xml:space="preserve"> identity that if:</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621665" cy="143510"/>
            <wp:effectExtent l="19050" t="0" r="6985" b="0"/>
            <wp:docPr id="78" name="Imagen 39" descr=" x \ = \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x \ = \ b^y "/>
                    <pic:cNvPicPr>
                      <a:picLocks noChangeAspect="1" noChangeArrowheads="1"/>
                    </pic:cNvPicPr>
                  </pic:nvPicPr>
                  <pic:blipFill>
                    <a:blip r:embed="rId119" cstate="print"/>
                    <a:srcRect/>
                    <a:stretch>
                      <a:fillRect/>
                    </a:stretch>
                  </pic:blipFill>
                  <pic:spPr bwMode="auto">
                    <a:xfrm>
                      <a:off x="0" y="0"/>
                      <a:ext cx="621665" cy="143510"/>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eastAsia="es-ES"/>
        </w:rPr>
      </w:pPr>
      <w:proofErr w:type="spellStart"/>
      <w:r w:rsidRPr="003956D1">
        <w:rPr>
          <w:rFonts w:ascii="Times New Roman" w:eastAsia="Times New Roman" w:hAnsi="Times New Roman" w:cs="Times New Roman"/>
          <w:color w:val="252525"/>
          <w:sz w:val="24"/>
          <w:szCs w:val="24"/>
          <w:lang w:eastAsia="es-ES"/>
        </w:rPr>
        <w:t>then</w:t>
      </w:r>
      <w:proofErr w:type="spellEnd"/>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991870" cy="460375"/>
            <wp:effectExtent l="19050" t="0" r="0" b="0"/>
            <wp:docPr id="79" name="Imagen 40" descr=" y \ = \ {\log (x) \over \log(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y \ = \ {\log (x) \over \log(b)} "/>
                    <pic:cNvPicPr>
                      <a:picLocks noChangeAspect="1" noChangeArrowheads="1"/>
                    </pic:cNvPicPr>
                  </pic:nvPicPr>
                  <pic:blipFill>
                    <a:blip r:embed="rId120" cstate="print"/>
                    <a:srcRect/>
                    <a:stretch>
                      <a:fillRect/>
                    </a:stretch>
                  </pic:blipFill>
                  <pic:spPr bwMode="auto">
                    <a:xfrm>
                      <a:off x="0" y="0"/>
                      <a:ext cx="991870" cy="460375"/>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The present value formula can be rearranged such that:</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3693160" cy="478155"/>
            <wp:effectExtent l="19050" t="0" r="2540" b="0"/>
            <wp:docPr id="80" name="Imagen 41" descr=" y \ = \ {\log ({FV \over PV}) \over \log (1+i)} \ = \  {\log ({200 \over 100}) \over \log (1.10)} \ =\ 7.27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y \ = \ {\log ({FV \over PV}) \over \log (1+i)} \ = \  {\log ({200 \over 100}) \over \log (1.10)} \ =\ 7.27   {(years)} "/>
                    <pic:cNvPicPr>
                      <a:picLocks noChangeAspect="1" noChangeArrowheads="1"/>
                    </pic:cNvPicPr>
                  </pic:nvPicPr>
                  <pic:blipFill>
                    <a:blip r:embed="rId121" cstate="print"/>
                    <a:srcRect/>
                    <a:stretch>
                      <a:fillRect/>
                    </a:stretch>
                  </pic:blipFill>
                  <pic:spPr bwMode="auto">
                    <a:xfrm>
                      <a:off x="0" y="0"/>
                      <a:ext cx="3693160" cy="478155"/>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This same method can be used to determine the length of time needed to increase a deposit to any particular sum, as long as the interest rate is known. For the period of time needed to double an investment, the </w:t>
      </w:r>
      <w:hyperlink r:id="rId122" w:tooltip="Rule of 72" w:history="1">
        <w:r w:rsidRPr="003956D1">
          <w:rPr>
            <w:rFonts w:ascii="Times New Roman" w:eastAsia="Times New Roman" w:hAnsi="Times New Roman" w:cs="Times New Roman"/>
            <w:color w:val="0B0080"/>
            <w:sz w:val="24"/>
            <w:szCs w:val="24"/>
            <w:lang w:val="en-GB" w:eastAsia="es-ES"/>
          </w:rPr>
          <w:t>Rule of 72</w:t>
        </w:r>
      </w:hyperlink>
      <w:r w:rsidRPr="003956D1">
        <w:rPr>
          <w:rFonts w:ascii="Times New Roman" w:eastAsia="Times New Roman" w:hAnsi="Times New Roman" w:cs="Times New Roman"/>
          <w:color w:val="252525"/>
          <w:sz w:val="24"/>
          <w:szCs w:val="24"/>
          <w:lang w:val="en-GB" w:eastAsia="es-ES"/>
        </w:rPr>
        <w:t> is a useful short-cut that gives a reasonable approximation of the period needed.</w:t>
      </w:r>
    </w:p>
    <w:p w:rsidR="00AB6C72" w:rsidRDefault="00AB6C72"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p>
    <w:p w:rsidR="00F77C43" w:rsidRPr="003956D1"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3956D1">
        <w:rPr>
          <w:rFonts w:ascii="Times New Roman" w:eastAsia="Times New Roman" w:hAnsi="Times New Roman" w:cs="Times New Roman"/>
          <w:b/>
          <w:bCs/>
          <w:color w:val="000000"/>
          <w:sz w:val="24"/>
          <w:szCs w:val="24"/>
          <w:lang w:val="en-GB" w:eastAsia="es-ES"/>
        </w:rPr>
        <w:lastRenderedPageBreak/>
        <w:t>Example 4: What return is needed to double money?</w:t>
      </w:r>
      <w:r w:rsidRPr="003956D1">
        <w:rPr>
          <w:rFonts w:ascii="Times New Roman" w:eastAsia="Times New Roman" w:hAnsi="Times New Roman" w:cs="Times New Roman"/>
          <w:color w:val="555555"/>
          <w:sz w:val="24"/>
          <w:szCs w:val="24"/>
          <w:lang w:val="en-GB" w:eastAsia="es-ES"/>
        </w:rPr>
        <w:t>[</w:t>
      </w:r>
      <w:hyperlink r:id="rId123" w:tooltip="Edit section: Example 4: What return is needed to double money?" w:history="1">
        <w:r w:rsidRPr="003956D1">
          <w:rPr>
            <w:rFonts w:ascii="Times New Roman" w:eastAsia="Times New Roman" w:hAnsi="Times New Roman" w:cs="Times New Roman"/>
            <w:color w:val="0B0080"/>
            <w:sz w:val="24"/>
            <w:szCs w:val="24"/>
            <w:lang w:val="en-GB" w:eastAsia="es-ES"/>
          </w:rPr>
          <w:t>edit</w:t>
        </w:r>
      </w:hyperlink>
      <w:r w:rsidRPr="003956D1">
        <w:rPr>
          <w:rFonts w:ascii="Times New Roman" w:eastAsia="Times New Roman" w:hAnsi="Times New Roman" w:cs="Times New Roman"/>
          <w:color w:val="555555"/>
          <w:sz w:val="24"/>
          <w:szCs w:val="24"/>
          <w:lang w:val="en-GB" w:eastAsia="es-ES"/>
        </w:rPr>
        <w:t>]</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Similarly, the present value formula can be rearranged to determine what </w:t>
      </w:r>
      <w:hyperlink r:id="rId124" w:tooltip="Rate of return" w:history="1">
        <w:r w:rsidRPr="003956D1">
          <w:rPr>
            <w:rFonts w:ascii="Times New Roman" w:eastAsia="Times New Roman" w:hAnsi="Times New Roman" w:cs="Times New Roman"/>
            <w:color w:val="0B0080"/>
            <w:sz w:val="24"/>
            <w:szCs w:val="24"/>
            <w:lang w:val="en-GB" w:eastAsia="es-ES"/>
          </w:rPr>
          <w:t>rate of return</w:t>
        </w:r>
      </w:hyperlink>
      <w:r w:rsidRPr="003956D1">
        <w:rPr>
          <w:rFonts w:ascii="Times New Roman" w:eastAsia="Times New Roman" w:hAnsi="Times New Roman" w:cs="Times New Roman"/>
          <w:color w:val="252525"/>
          <w:sz w:val="24"/>
          <w:szCs w:val="24"/>
          <w:lang w:val="en-GB" w:eastAsia="es-ES"/>
        </w:rPr>
        <w:t> is needed to accumulate a given amount from an investment. For example, £100 is invested today and £200 return is expected in five years; what rate of return (interest rate) does this represent?</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The present value formula restated in terms of the interest rate is:</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5259070" cy="483870"/>
            <wp:effectExtent l="19050" t="0" r="0" b="0"/>
            <wp:docPr id="81" name="Imagen 42" descr=" i \ = \ \left({FV \over PV}\right)^{1 \over n} - 1 \ = \ \left({200 \over 100}\right)^{1 \over 5} - 1 \ = \ 2^{0.20} - 1 \ = \ 0.15 \ = \ 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i \ = \ \left({FV \over PV}\right)^{1 \over n} - 1 \ = \ \left({200 \over 100}\right)^{1 \over 5} - 1 \ = \ 2^{0.20} - 1 \ = \ 0.15 \ = \ 15% "/>
                    <pic:cNvPicPr>
                      <a:picLocks noChangeAspect="1" noChangeArrowheads="1"/>
                    </pic:cNvPicPr>
                  </pic:nvPicPr>
                  <pic:blipFill>
                    <a:blip r:embed="rId125" cstate="print"/>
                    <a:srcRect/>
                    <a:stretch>
                      <a:fillRect/>
                    </a:stretch>
                  </pic:blipFill>
                  <pic:spPr bwMode="auto">
                    <a:xfrm>
                      <a:off x="0" y="0"/>
                      <a:ext cx="5259070" cy="483870"/>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after="24" w:line="240" w:lineRule="auto"/>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see also </w:t>
      </w:r>
      <w:hyperlink r:id="rId126" w:tooltip="Rule of 72" w:history="1">
        <w:r w:rsidRPr="003956D1">
          <w:rPr>
            <w:rFonts w:ascii="Times New Roman" w:eastAsia="Times New Roman" w:hAnsi="Times New Roman" w:cs="Times New Roman"/>
            <w:color w:val="0B0080"/>
            <w:sz w:val="24"/>
            <w:szCs w:val="24"/>
            <w:lang w:val="en-GB" w:eastAsia="es-ES"/>
          </w:rPr>
          <w:t>Rule of 72</w:t>
        </w:r>
      </w:hyperlink>
    </w:p>
    <w:p w:rsidR="00F77C43" w:rsidRPr="003956D1"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3956D1">
        <w:rPr>
          <w:rFonts w:ascii="Times New Roman" w:eastAsia="Times New Roman" w:hAnsi="Times New Roman" w:cs="Times New Roman"/>
          <w:b/>
          <w:bCs/>
          <w:color w:val="000000"/>
          <w:sz w:val="24"/>
          <w:szCs w:val="24"/>
          <w:lang w:val="en-GB" w:eastAsia="es-ES"/>
        </w:rPr>
        <w:t>Example 5: Calculate the value of a regular savings deposit in the future.</w:t>
      </w:r>
      <w:r w:rsidRPr="003956D1">
        <w:rPr>
          <w:rFonts w:ascii="Times New Roman" w:eastAsia="Times New Roman" w:hAnsi="Times New Roman" w:cs="Times New Roman"/>
          <w:color w:val="555555"/>
          <w:sz w:val="24"/>
          <w:szCs w:val="24"/>
          <w:lang w:val="en-GB" w:eastAsia="es-ES"/>
        </w:rPr>
        <w:t>[</w:t>
      </w:r>
      <w:hyperlink r:id="rId127" w:tooltip="Edit section: Example 5: Calculate the value of a regular savings deposit in the future." w:history="1">
        <w:r w:rsidRPr="003956D1">
          <w:rPr>
            <w:rFonts w:ascii="Times New Roman" w:eastAsia="Times New Roman" w:hAnsi="Times New Roman" w:cs="Times New Roman"/>
            <w:color w:val="0B0080"/>
            <w:sz w:val="24"/>
            <w:szCs w:val="24"/>
            <w:lang w:val="en-GB" w:eastAsia="es-ES"/>
          </w:rPr>
          <w:t>edit</w:t>
        </w:r>
      </w:hyperlink>
      <w:r w:rsidRPr="003956D1">
        <w:rPr>
          <w:rFonts w:ascii="Times New Roman" w:eastAsia="Times New Roman" w:hAnsi="Times New Roman" w:cs="Times New Roman"/>
          <w:color w:val="555555"/>
          <w:sz w:val="24"/>
          <w:szCs w:val="24"/>
          <w:lang w:val="en-GB" w:eastAsia="es-ES"/>
        </w:rPr>
        <w:t>]</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To calculate the future value of a stream of savings deposit in the future requires two steps, or, alternatively, combining the two steps into one large formula. First, calculate the present value of a stream of deposits of $1,000 every year for 20 years earning 7% interest:</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7362825" cy="466090"/>
            <wp:effectExtent l="19050" t="0" r="9525" b="0"/>
            <wp:docPr id="82" name="Imagen 43" descr="PVA \,=\,A\cdot\frac{1-\frac{1}{\left(1+i\right)^n}}{i} \ = \ 1000\cdot\frac{1-\frac{1}{\left(1+.07\right)^{20}}}{.07} \ = \ 1000\cdot {1- 0.258 \over .07} \ = \ 1000 \times 10.594 \ \approx \ \$1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VA \,=\,A\cdot\frac{1-\frac{1}{\left(1+i\right)^n}}{i} \ = \ 1000\cdot\frac{1-\frac{1}{\left(1+.07\right)^{20}}}{.07} \ = \ 1000\cdot {1- 0.258 \over .07} \ = \ 1000 \times 10.594 \ \approx \ \$10,594"/>
                    <pic:cNvPicPr>
                      <a:picLocks noChangeAspect="1" noChangeArrowheads="1"/>
                    </pic:cNvPicPr>
                  </pic:nvPicPr>
                  <pic:blipFill>
                    <a:blip r:embed="rId128" cstate="print"/>
                    <a:srcRect/>
                    <a:stretch>
                      <a:fillRect/>
                    </a:stretch>
                  </pic:blipFill>
                  <pic:spPr bwMode="auto">
                    <a:xfrm>
                      <a:off x="0" y="0"/>
                      <a:ext cx="7362825" cy="466090"/>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This does not sound like very much, but remember - this is </w:t>
      </w:r>
      <w:r w:rsidRPr="003956D1">
        <w:rPr>
          <w:rFonts w:ascii="Times New Roman" w:eastAsia="Times New Roman" w:hAnsi="Times New Roman" w:cs="Times New Roman"/>
          <w:i/>
          <w:iCs/>
          <w:color w:val="252525"/>
          <w:sz w:val="24"/>
          <w:szCs w:val="24"/>
          <w:lang w:val="en-GB" w:eastAsia="es-ES"/>
        </w:rPr>
        <w:t>future money</w:t>
      </w:r>
      <w:r w:rsidRPr="003956D1">
        <w:rPr>
          <w:rFonts w:ascii="Times New Roman" w:eastAsia="Times New Roman" w:hAnsi="Times New Roman" w:cs="Times New Roman"/>
          <w:color w:val="252525"/>
          <w:sz w:val="24"/>
          <w:szCs w:val="24"/>
          <w:lang w:val="en-GB" w:eastAsia="es-ES"/>
        </w:rPr>
        <w:t> discounted back to its value </w:t>
      </w:r>
      <w:r w:rsidRPr="003956D1">
        <w:rPr>
          <w:rFonts w:ascii="Times New Roman" w:eastAsia="Times New Roman" w:hAnsi="Times New Roman" w:cs="Times New Roman"/>
          <w:i/>
          <w:iCs/>
          <w:color w:val="252525"/>
          <w:sz w:val="24"/>
          <w:szCs w:val="24"/>
          <w:lang w:val="en-GB" w:eastAsia="es-ES"/>
        </w:rPr>
        <w:t>today</w:t>
      </w:r>
      <w:r w:rsidRPr="003956D1">
        <w:rPr>
          <w:rFonts w:ascii="Times New Roman" w:eastAsia="Times New Roman" w:hAnsi="Times New Roman" w:cs="Times New Roman"/>
          <w:color w:val="252525"/>
          <w:sz w:val="24"/>
          <w:szCs w:val="24"/>
          <w:lang w:val="en-GB" w:eastAsia="es-ES"/>
        </w:rPr>
        <w:t>; it is understandably lower. To calculate the future value (at the end of the twenty-year period):</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6090285" cy="220980"/>
            <wp:effectExtent l="19050" t="0" r="5715" b="0"/>
            <wp:docPr id="83" name="Imagen 44" descr="  FV   \ = \  PV  (1+i)^n \ = \$ 10,594 \times (1+.07)^{20} \ \approx \$ 10,594 \times 3.87 \ = \$40,99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FV   \ = \  PV  (1+i)^n \ = \$ 10,594 \times (1+.07)^{20} \ \approx \$ 10,594 \times 3.87 \ = \$40,995 "/>
                    <pic:cNvPicPr>
                      <a:picLocks noChangeAspect="1" noChangeArrowheads="1"/>
                    </pic:cNvPicPr>
                  </pic:nvPicPr>
                  <pic:blipFill>
                    <a:blip r:embed="rId129" cstate="print"/>
                    <a:srcRect/>
                    <a:stretch>
                      <a:fillRect/>
                    </a:stretch>
                  </pic:blipFill>
                  <pic:spPr bwMode="auto">
                    <a:xfrm>
                      <a:off x="0" y="0"/>
                      <a:ext cx="6090285" cy="220980"/>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These steps can be combined into a single formula:</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3997960" cy="460375"/>
            <wp:effectExtent l="19050" t="0" r="2540" b="0"/>
            <wp:docPr id="84" name="Imagen 45" descr="FV \,=\,A\cdot\frac{1-\frac{1}{\left(1+i\right)^n}}{i} \cdot (1+i)^n \,=\,A\cdot\frac{\left(1+i\right)^n-1}{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V \,=\,A\cdot\frac{1-\frac{1}{\left(1+i\right)^n}}{i} \cdot (1+i)^n \,=\,A\cdot\frac{\left(1+i\right)^n-1}{i}"/>
                    <pic:cNvPicPr>
                      <a:picLocks noChangeAspect="1" noChangeArrowheads="1"/>
                    </pic:cNvPicPr>
                  </pic:nvPicPr>
                  <pic:blipFill>
                    <a:blip r:embed="rId130" cstate="print"/>
                    <a:srcRect/>
                    <a:stretch>
                      <a:fillRect/>
                    </a:stretch>
                  </pic:blipFill>
                  <pic:spPr bwMode="auto">
                    <a:xfrm>
                      <a:off x="0" y="0"/>
                      <a:ext cx="3997960" cy="460375"/>
                    </a:xfrm>
                    <a:prstGeom prst="rect">
                      <a:avLst/>
                    </a:prstGeom>
                    <a:noFill/>
                    <a:ln w="9525">
                      <a:noFill/>
                      <a:miter lim="800000"/>
                      <a:headEnd/>
                      <a:tailEnd/>
                    </a:ln>
                  </pic:spPr>
                </pic:pic>
              </a:graphicData>
            </a:graphic>
          </wp:inline>
        </w:drawing>
      </w:r>
    </w:p>
    <w:p w:rsidR="00F77C43"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p>
    <w:p w:rsidR="00F77C43" w:rsidRPr="003956D1" w:rsidRDefault="00F77C43" w:rsidP="00F77C43">
      <w:pPr>
        <w:shd w:val="clear" w:color="auto" w:fill="FFFFFF"/>
        <w:spacing w:before="72" w:after="0" w:line="240" w:lineRule="auto"/>
        <w:outlineLvl w:val="2"/>
        <w:rPr>
          <w:rFonts w:ascii="Times New Roman" w:eastAsia="Times New Roman" w:hAnsi="Times New Roman" w:cs="Times New Roman"/>
          <w:b/>
          <w:bCs/>
          <w:color w:val="000000"/>
          <w:sz w:val="24"/>
          <w:szCs w:val="24"/>
          <w:lang w:val="en-GB" w:eastAsia="es-ES"/>
        </w:rPr>
      </w:pPr>
      <w:r w:rsidRPr="003956D1">
        <w:rPr>
          <w:rFonts w:ascii="Times New Roman" w:eastAsia="Times New Roman" w:hAnsi="Times New Roman" w:cs="Times New Roman"/>
          <w:b/>
          <w:bCs/>
          <w:color w:val="000000"/>
          <w:sz w:val="24"/>
          <w:szCs w:val="24"/>
          <w:lang w:val="en-GB" w:eastAsia="es-ES"/>
        </w:rPr>
        <w:t>Example 6: Price/earnings (P/E) ratio</w:t>
      </w:r>
      <w:r w:rsidRPr="003956D1">
        <w:rPr>
          <w:rFonts w:ascii="Times New Roman" w:eastAsia="Times New Roman" w:hAnsi="Times New Roman" w:cs="Times New Roman"/>
          <w:color w:val="555555"/>
          <w:sz w:val="24"/>
          <w:szCs w:val="24"/>
          <w:lang w:val="en-GB" w:eastAsia="es-ES"/>
        </w:rPr>
        <w:t>[</w:t>
      </w:r>
      <w:hyperlink r:id="rId131" w:tooltip="Edit section: Example 6: Price/earnings (P/E) ratio" w:history="1">
        <w:r w:rsidRPr="003956D1">
          <w:rPr>
            <w:rFonts w:ascii="Times New Roman" w:eastAsia="Times New Roman" w:hAnsi="Times New Roman" w:cs="Times New Roman"/>
            <w:color w:val="0B0080"/>
            <w:sz w:val="24"/>
            <w:szCs w:val="24"/>
            <w:lang w:val="en-GB" w:eastAsia="es-ES"/>
          </w:rPr>
          <w:t>edit</w:t>
        </w:r>
      </w:hyperlink>
      <w:r w:rsidRPr="003956D1">
        <w:rPr>
          <w:rFonts w:ascii="Times New Roman" w:eastAsia="Times New Roman" w:hAnsi="Times New Roman" w:cs="Times New Roman"/>
          <w:color w:val="555555"/>
          <w:sz w:val="24"/>
          <w:szCs w:val="24"/>
          <w:lang w:val="en-GB" w:eastAsia="es-ES"/>
        </w:rPr>
        <w:t>]</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It is often mentioned that perpetuities, or securities with an indefinitely long maturity, are rare or unrealistic, and particularly those with a growing payment. In fact, many types of assets have characteristics that are similar to perpetuities. Examples might include income-oriented real estate, preferred shares, and even most forms of publicly traded stocks. Frequently, the terminology may be slightly different, but are based on the fundamentals of time value of money calculations. The application of this methodology is subject to various qualifications or modifications, such as the </w:t>
      </w:r>
      <w:hyperlink r:id="rId132" w:tooltip="Gordon model" w:history="1">
        <w:r w:rsidRPr="003956D1">
          <w:rPr>
            <w:rFonts w:ascii="Times New Roman" w:eastAsia="Times New Roman" w:hAnsi="Times New Roman" w:cs="Times New Roman"/>
            <w:color w:val="0B0080"/>
            <w:sz w:val="24"/>
            <w:szCs w:val="24"/>
            <w:lang w:val="en-GB" w:eastAsia="es-ES"/>
          </w:rPr>
          <w:t>Gordon growth model</w:t>
        </w:r>
      </w:hyperlink>
      <w:r w:rsidRPr="003956D1">
        <w:rPr>
          <w:rFonts w:ascii="Times New Roman" w:eastAsia="Times New Roman" w:hAnsi="Times New Roman" w:cs="Times New Roman"/>
          <w:color w:val="252525"/>
          <w:sz w:val="24"/>
          <w:szCs w:val="24"/>
          <w:lang w:val="en-GB" w:eastAsia="es-ES"/>
        </w:rPr>
        <w:t>.</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For example, stocks are commonly noted as trading at a certain </w:t>
      </w:r>
      <w:hyperlink r:id="rId133" w:tooltip="P/E ratio" w:history="1">
        <w:r w:rsidRPr="003956D1">
          <w:rPr>
            <w:rFonts w:ascii="Times New Roman" w:eastAsia="Times New Roman" w:hAnsi="Times New Roman" w:cs="Times New Roman"/>
            <w:color w:val="0B0080"/>
            <w:sz w:val="24"/>
            <w:szCs w:val="24"/>
            <w:lang w:val="en-GB" w:eastAsia="es-ES"/>
          </w:rPr>
          <w:t>P/E ratio</w:t>
        </w:r>
      </w:hyperlink>
      <w:r w:rsidRPr="003956D1">
        <w:rPr>
          <w:rFonts w:ascii="Times New Roman" w:eastAsia="Times New Roman" w:hAnsi="Times New Roman" w:cs="Times New Roman"/>
          <w:color w:val="252525"/>
          <w:sz w:val="24"/>
          <w:szCs w:val="24"/>
          <w:lang w:val="en-GB" w:eastAsia="es-ES"/>
        </w:rPr>
        <w:t>. The P/E ratio is easily recognized as a variation on the perpetuity or growing perpetuity formulae - save that the P/E ratio is usually cited as the </w:t>
      </w:r>
      <w:r w:rsidRPr="003956D1">
        <w:rPr>
          <w:rFonts w:ascii="Times New Roman" w:eastAsia="Times New Roman" w:hAnsi="Times New Roman" w:cs="Times New Roman"/>
          <w:i/>
          <w:iCs/>
          <w:color w:val="252525"/>
          <w:sz w:val="24"/>
          <w:szCs w:val="24"/>
          <w:lang w:val="en-GB" w:eastAsia="es-ES"/>
        </w:rPr>
        <w:t>inverse</w:t>
      </w:r>
      <w:r w:rsidRPr="003956D1">
        <w:rPr>
          <w:rFonts w:ascii="Times New Roman" w:eastAsia="Times New Roman" w:hAnsi="Times New Roman" w:cs="Times New Roman"/>
          <w:color w:val="252525"/>
          <w:sz w:val="24"/>
          <w:szCs w:val="24"/>
          <w:lang w:val="en-GB" w:eastAsia="es-ES"/>
        </w:rPr>
        <w:t> of the "rate" in the perpetuity formula.</w:t>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If we substitute for the time being: the </w:t>
      </w:r>
      <w:r w:rsidRPr="003956D1">
        <w:rPr>
          <w:rFonts w:ascii="Times New Roman" w:eastAsia="Times New Roman" w:hAnsi="Times New Roman" w:cs="Times New Roman"/>
          <w:i/>
          <w:iCs/>
          <w:color w:val="252525"/>
          <w:sz w:val="24"/>
          <w:szCs w:val="24"/>
          <w:lang w:val="en-GB" w:eastAsia="es-ES"/>
        </w:rPr>
        <w:t>price</w:t>
      </w:r>
      <w:r w:rsidRPr="003956D1">
        <w:rPr>
          <w:rFonts w:ascii="Times New Roman" w:eastAsia="Times New Roman" w:hAnsi="Times New Roman" w:cs="Times New Roman"/>
          <w:color w:val="252525"/>
          <w:sz w:val="24"/>
          <w:szCs w:val="24"/>
          <w:lang w:val="en-GB" w:eastAsia="es-ES"/>
        </w:rPr>
        <w:t> of the stock for the present value; the </w:t>
      </w:r>
      <w:hyperlink r:id="rId134" w:tooltip="Earnings per share" w:history="1">
        <w:r w:rsidRPr="003956D1">
          <w:rPr>
            <w:rFonts w:ascii="Times New Roman" w:eastAsia="Times New Roman" w:hAnsi="Times New Roman" w:cs="Times New Roman"/>
            <w:color w:val="0B0080"/>
            <w:sz w:val="24"/>
            <w:szCs w:val="24"/>
            <w:lang w:val="en-GB" w:eastAsia="es-ES"/>
          </w:rPr>
          <w:t>earnings per share</w:t>
        </w:r>
      </w:hyperlink>
      <w:r w:rsidRPr="003956D1">
        <w:rPr>
          <w:rFonts w:ascii="Times New Roman" w:eastAsia="Times New Roman" w:hAnsi="Times New Roman" w:cs="Times New Roman"/>
          <w:color w:val="252525"/>
          <w:sz w:val="24"/>
          <w:szCs w:val="24"/>
          <w:lang w:val="en-GB" w:eastAsia="es-ES"/>
        </w:rPr>
        <w:t> of the stock for the cash annuity; and, the discount rate of the stock for the interest rate, we can see that:</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1362710" cy="388620"/>
            <wp:effectExtent l="19050" t="0" r="8890" b="0"/>
            <wp:docPr id="85" name="Imagen 46" descr="  {P \over E}  \ = \ {1 \over i} \ = \ {PV \over A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 \over E}  \ = \ {1 \over i} \ = \ {PV \over A } "/>
                    <pic:cNvPicPr>
                      <a:picLocks noChangeAspect="1" noChangeArrowheads="1"/>
                    </pic:cNvPicPr>
                  </pic:nvPicPr>
                  <pic:blipFill>
                    <a:blip r:embed="rId135" cstate="print"/>
                    <a:srcRect/>
                    <a:stretch>
                      <a:fillRect/>
                    </a:stretch>
                  </pic:blipFill>
                  <pic:spPr bwMode="auto">
                    <a:xfrm>
                      <a:off x="0" y="0"/>
                      <a:ext cx="1362710" cy="388620"/>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And in fact, the P/E ratio is analogous to the inverse of the interest rate (or discount rate).</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lastRenderedPageBreak/>
        <w:drawing>
          <wp:inline distT="0" distB="0" distL="0" distR="0">
            <wp:extent cx="830580" cy="436245"/>
            <wp:effectExtent l="19050" t="0" r="7620" b="0"/>
            <wp:docPr id="86" name="Imagen 47" descr=" { 1 \over P/E } \ = \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1 \over P/E } \ = \ i "/>
                    <pic:cNvPicPr>
                      <a:picLocks noChangeAspect="1" noChangeArrowheads="1"/>
                    </pic:cNvPicPr>
                  </pic:nvPicPr>
                  <pic:blipFill>
                    <a:blip r:embed="rId136" cstate="print"/>
                    <a:srcRect/>
                    <a:stretch>
                      <a:fillRect/>
                    </a:stretch>
                  </pic:blipFill>
                  <pic:spPr bwMode="auto">
                    <a:xfrm>
                      <a:off x="0" y="0"/>
                      <a:ext cx="830580" cy="436245"/>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Of course, stocks may have increasing earnings. The formulation above does not allow for growth in earnings, but to incorporate growth, the formula can be restated as follows:</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1105535" cy="436245"/>
            <wp:effectExtent l="19050" t="0" r="0" b="0"/>
            <wp:docPr id="87" name="Imagen 48" descr=" { P \over E } \ = \ {1 \over (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 \over E } \ = \ {1 \over (i-g)}"/>
                    <pic:cNvPicPr>
                      <a:picLocks noChangeAspect="1" noChangeArrowheads="1"/>
                    </pic:cNvPicPr>
                  </pic:nvPicPr>
                  <pic:blipFill>
                    <a:blip r:embed="rId137" cstate="print"/>
                    <a:srcRect/>
                    <a:stretch>
                      <a:fillRect/>
                    </a:stretch>
                  </pic:blipFill>
                  <pic:spPr bwMode="auto">
                    <a:xfrm>
                      <a:off x="0" y="0"/>
                      <a:ext cx="1105535" cy="436245"/>
                    </a:xfrm>
                    <a:prstGeom prst="rect">
                      <a:avLst/>
                    </a:prstGeom>
                    <a:noFill/>
                    <a:ln w="9525">
                      <a:noFill/>
                      <a:miter lim="800000"/>
                      <a:headEnd/>
                      <a:tailEnd/>
                    </a:ln>
                  </pic:spPr>
                </pic:pic>
              </a:graphicData>
            </a:graphic>
          </wp:inline>
        </w:drawing>
      </w:r>
    </w:p>
    <w:p w:rsidR="00F77C43" w:rsidRPr="003956D1"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3956D1">
        <w:rPr>
          <w:rFonts w:ascii="Times New Roman" w:eastAsia="Times New Roman" w:hAnsi="Times New Roman" w:cs="Times New Roman"/>
          <w:color w:val="252525"/>
          <w:sz w:val="24"/>
          <w:szCs w:val="24"/>
          <w:lang w:val="en-GB" w:eastAsia="es-ES"/>
        </w:rPr>
        <w:t>If we wish to determine the implied rate of growth (if we are given the discount rate), we may solve for </w:t>
      </w:r>
      <w:r w:rsidRPr="003956D1">
        <w:rPr>
          <w:rFonts w:ascii="Times New Roman" w:eastAsia="Times New Roman" w:hAnsi="Times New Roman" w:cs="Times New Roman"/>
          <w:i/>
          <w:iCs/>
          <w:color w:val="252525"/>
          <w:sz w:val="24"/>
          <w:szCs w:val="24"/>
          <w:lang w:val="en-GB" w:eastAsia="es-ES"/>
        </w:rPr>
        <w:t>g</w:t>
      </w:r>
      <w:r w:rsidRPr="003956D1">
        <w:rPr>
          <w:rFonts w:ascii="Times New Roman" w:eastAsia="Times New Roman" w:hAnsi="Times New Roman" w:cs="Times New Roman"/>
          <w:color w:val="252525"/>
          <w:sz w:val="24"/>
          <w:szCs w:val="24"/>
          <w:lang w:val="en-GB" w:eastAsia="es-ES"/>
        </w:rPr>
        <w:t>:</w:t>
      </w:r>
    </w:p>
    <w:p w:rsidR="00F77C43" w:rsidRPr="003956D1"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3956D1">
        <w:rPr>
          <w:rFonts w:ascii="Times New Roman" w:eastAsia="Times New Roman" w:hAnsi="Times New Roman" w:cs="Times New Roman"/>
          <w:noProof/>
          <w:color w:val="252525"/>
          <w:sz w:val="24"/>
          <w:szCs w:val="24"/>
          <w:lang w:eastAsia="es-ES"/>
        </w:rPr>
        <w:drawing>
          <wp:inline distT="0" distB="0" distL="0" distR="0">
            <wp:extent cx="932180" cy="388620"/>
            <wp:effectExtent l="19050" t="0" r="1270" b="0"/>
            <wp:docPr id="88" name="Imagen 49" descr=" g \ = \ i - {E \over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g \ = \ i - {E \over P}"/>
                    <pic:cNvPicPr>
                      <a:picLocks noChangeAspect="1" noChangeArrowheads="1"/>
                    </pic:cNvPicPr>
                  </pic:nvPicPr>
                  <pic:blipFill>
                    <a:blip r:embed="rId138" cstate="print"/>
                    <a:srcRect/>
                    <a:stretch>
                      <a:fillRect/>
                    </a:stretch>
                  </pic:blipFill>
                  <pic:spPr bwMode="auto">
                    <a:xfrm>
                      <a:off x="0" y="0"/>
                      <a:ext cx="932180" cy="388620"/>
                    </a:xfrm>
                    <a:prstGeom prst="rect">
                      <a:avLst/>
                    </a:prstGeom>
                    <a:noFill/>
                    <a:ln w="9525">
                      <a:noFill/>
                      <a:miter lim="800000"/>
                      <a:headEnd/>
                      <a:tailEnd/>
                    </a:ln>
                  </pic:spPr>
                </pic:pic>
              </a:graphicData>
            </a:graphic>
          </wp:inline>
        </w:drawing>
      </w:r>
    </w:p>
    <w:p w:rsidR="00F77C43" w:rsidRPr="00F21EC6" w:rsidRDefault="00F77C43" w:rsidP="00F77C43">
      <w:pPr>
        <w:rPr>
          <w:rFonts w:ascii="Times New Roman" w:hAnsi="Times New Roman" w:cs="Times New Roman"/>
          <w:sz w:val="24"/>
          <w:szCs w:val="24"/>
          <w:lang w:val="en-GB"/>
        </w:rPr>
      </w:pPr>
    </w:p>
    <w:p w:rsidR="00F77C43" w:rsidRPr="00AB6C72"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val="en-GB" w:eastAsia="es-ES"/>
        </w:rPr>
      </w:pPr>
      <w:r w:rsidRPr="00AB6C72">
        <w:rPr>
          <w:rFonts w:ascii="Times New Roman" w:eastAsia="Times New Roman" w:hAnsi="Times New Roman" w:cs="Times New Roman"/>
          <w:b/>
          <w:color w:val="000000"/>
          <w:sz w:val="36"/>
          <w:szCs w:val="36"/>
          <w:lang w:val="en-GB" w:eastAsia="es-ES"/>
        </w:rPr>
        <w:t>5.</w:t>
      </w:r>
      <w:r w:rsidRPr="00AB6C72">
        <w:rPr>
          <w:rFonts w:ascii="Times New Roman" w:eastAsia="Times New Roman" w:hAnsi="Times New Roman" w:cs="Times New Roman"/>
          <w:b/>
          <w:color w:val="000000"/>
          <w:sz w:val="36"/>
          <w:szCs w:val="36"/>
          <w:lang w:val="en-GB" w:eastAsia="es-ES"/>
        </w:rPr>
        <w:tab/>
        <w:t>Continuous compounding</w:t>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Rates are sometimes converted into the </w:t>
      </w:r>
      <w:hyperlink r:id="rId139" w:tooltip="Continuous compounding" w:history="1">
        <w:r w:rsidRPr="00AB6C72">
          <w:rPr>
            <w:rFonts w:ascii="Times New Roman" w:eastAsia="Times New Roman" w:hAnsi="Times New Roman" w:cs="Times New Roman"/>
            <w:color w:val="0B0080"/>
            <w:sz w:val="24"/>
            <w:szCs w:val="24"/>
            <w:u w:val="single"/>
            <w:lang w:val="en-GB" w:eastAsia="es-ES"/>
          </w:rPr>
          <w:t>continuous compound interest</w:t>
        </w:r>
      </w:hyperlink>
      <w:r w:rsidRPr="00AB6C72">
        <w:rPr>
          <w:rFonts w:ascii="Times New Roman" w:eastAsia="Times New Roman" w:hAnsi="Times New Roman" w:cs="Times New Roman"/>
          <w:color w:val="252525"/>
          <w:sz w:val="24"/>
          <w:szCs w:val="24"/>
          <w:lang w:val="en-GB" w:eastAsia="es-ES"/>
        </w:rPr>
        <w:t xml:space="preserve"> rate equivalent because the continuous equivalent is more convenient (for example, more easily differentiated). Each of the </w:t>
      </w:r>
      <w:proofErr w:type="spellStart"/>
      <w:r w:rsidRPr="00AB6C72">
        <w:rPr>
          <w:rFonts w:ascii="Times New Roman" w:eastAsia="Times New Roman" w:hAnsi="Times New Roman" w:cs="Times New Roman"/>
          <w:color w:val="252525"/>
          <w:sz w:val="24"/>
          <w:szCs w:val="24"/>
          <w:lang w:val="en-GB" w:eastAsia="es-ES"/>
        </w:rPr>
        <w:t>formulæ</w:t>
      </w:r>
      <w:proofErr w:type="spellEnd"/>
      <w:r w:rsidRPr="00AB6C72">
        <w:rPr>
          <w:rFonts w:ascii="Times New Roman" w:eastAsia="Times New Roman" w:hAnsi="Times New Roman" w:cs="Times New Roman"/>
          <w:color w:val="252525"/>
          <w:sz w:val="24"/>
          <w:szCs w:val="24"/>
          <w:lang w:val="en-GB" w:eastAsia="es-ES"/>
        </w:rPr>
        <w:t xml:space="preserve"> above may be restated in their continuous equivalents. For example, the present value at time 0 of a future payment at time </w:t>
      </w:r>
      <w:r w:rsidRPr="00AB6C72">
        <w:rPr>
          <w:rFonts w:ascii="Times New Roman" w:eastAsia="Times New Roman" w:hAnsi="Times New Roman" w:cs="Times New Roman"/>
          <w:b/>
          <w:b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can be restated in the following way, where </w:t>
      </w:r>
      <w:hyperlink r:id="rId140" w:tooltip="E (mathematical constant)" w:history="1">
        <w:r w:rsidRPr="00AB6C72">
          <w:rPr>
            <w:rFonts w:ascii="Times New Roman" w:eastAsia="Times New Roman" w:hAnsi="Times New Roman" w:cs="Times New Roman"/>
            <w:b/>
            <w:bCs/>
            <w:color w:val="0B0080"/>
            <w:sz w:val="24"/>
            <w:szCs w:val="24"/>
            <w:u w:val="single"/>
            <w:lang w:val="en-GB" w:eastAsia="es-ES"/>
          </w:rPr>
          <w:t>e</w:t>
        </w:r>
      </w:hyperlink>
      <w:r w:rsidRPr="00AB6C72">
        <w:rPr>
          <w:rFonts w:ascii="Times New Roman" w:eastAsia="Times New Roman" w:hAnsi="Times New Roman" w:cs="Times New Roman"/>
          <w:color w:val="252525"/>
          <w:sz w:val="24"/>
          <w:szCs w:val="24"/>
          <w:lang w:val="en-GB" w:eastAsia="es-ES"/>
        </w:rPr>
        <w:t> is the base of the </w:t>
      </w:r>
      <w:hyperlink r:id="rId141" w:tooltip="Natural logarithm" w:history="1">
        <w:r w:rsidRPr="00AB6C72">
          <w:rPr>
            <w:rFonts w:ascii="Times New Roman" w:eastAsia="Times New Roman" w:hAnsi="Times New Roman" w:cs="Times New Roman"/>
            <w:color w:val="0B0080"/>
            <w:sz w:val="24"/>
            <w:szCs w:val="24"/>
            <w:u w:val="single"/>
            <w:lang w:val="en-GB" w:eastAsia="es-ES"/>
          </w:rPr>
          <w:t>natural logarithm</w:t>
        </w:r>
      </w:hyperlink>
      <w:r w:rsidRPr="00AB6C72">
        <w:rPr>
          <w:rFonts w:ascii="Times New Roman" w:eastAsia="Times New Roman" w:hAnsi="Times New Roman" w:cs="Times New Roman"/>
          <w:color w:val="252525"/>
          <w:sz w:val="24"/>
          <w:szCs w:val="24"/>
          <w:lang w:val="en-GB" w:eastAsia="es-ES"/>
        </w:rPr>
        <w:t> and </w:t>
      </w:r>
      <w:r w:rsidRPr="00AB6C72">
        <w:rPr>
          <w:rFonts w:ascii="Times New Roman" w:eastAsia="Times New Roman" w:hAnsi="Times New Roman" w:cs="Times New Roman"/>
          <w:b/>
          <w:bCs/>
          <w:color w:val="252525"/>
          <w:sz w:val="24"/>
          <w:szCs w:val="24"/>
          <w:lang w:val="en-GB" w:eastAsia="es-ES"/>
        </w:rPr>
        <w:t>r</w:t>
      </w:r>
      <w:r w:rsidRPr="00AB6C72">
        <w:rPr>
          <w:rFonts w:ascii="Times New Roman" w:eastAsia="Times New Roman" w:hAnsi="Times New Roman" w:cs="Times New Roman"/>
          <w:color w:val="252525"/>
          <w:sz w:val="24"/>
          <w:szCs w:val="24"/>
          <w:lang w:val="en-GB" w:eastAsia="es-ES"/>
        </w:rPr>
        <w:t> is the continuously compounded rate:</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1219200" cy="179070"/>
            <wp:effectExtent l="19050" t="0" r="0" b="0"/>
            <wp:docPr id="89" name="Imagen 61" descr=" \text{PV}  = \text{FV}\cdot e^{-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text{PV}  = \text{FV}\cdot e^{-rt} "/>
                    <pic:cNvPicPr>
                      <a:picLocks noChangeAspect="1" noChangeArrowheads="1"/>
                    </pic:cNvPicPr>
                  </pic:nvPicPr>
                  <pic:blipFill>
                    <a:blip r:embed="rId142" cstate="print"/>
                    <a:srcRect/>
                    <a:stretch>
                      <a:fillRect/>
                    </a:stretch>
                  </pic:blipFill>
                  <pic:spPr bwMode="auto">
                    <a:xfrm>
                      <a:off x="0" y="0"/>
                      <a:ext cx="1219200" cy="17907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This can be generalized to discount rates that vary over time: instead of a constant discount rate </w:t>
      </w:r>
      <w:r w:rsidRPr="00AB6C72">
        <w:rPr>
          <w:rFonts w:ascii="Times New Roman" w:eastAsia="Times New Roman" w:hAnsi="Times New Roman" w:cs="Times New Roman"/>
          <w:i/>
          <w:iCs/>
          <w:color w:val="252525"/>
          <w:sz w:val="24"/>
          <w:szCs w:val="24"/>
          <w:lang w:val="en-GB" w:eastAsia="es-ES"/>
        </w:rPr>
        <w:t>r,</w:t>
      </w:r>
      <w:r w:rsidRPr="00AB6C72">
        <w:rPr>
          <w:rFonts w:ascii="Times New Roman" w:eastAsia="Times New Roman" w:hAnsi="Times New Roman" w:cs="Times New Roman"/>
          <w:color w:val="252525"/>
          <w:sz w:val="24"/>
          <w:szCs w:val="24"/>
          <w:lang w:val="en-GB" w:eastAsia="es-ES"/>
        </w:rPr>
        <w:t> one uses a function of time </w:t>
      </w:r>
      <w:r w:rsidRPr="00AB6C72">
        <w:rPr>
          <w:rFonts w:ascii="Times New Roman" w:eastAsia="Times New Roman" w:hAnsi="Times New Roman" w:cs="Times New Roman"/>
          <w:i/>
          <w:iCs/>
          <w:color w:val="252525"/>
          <w:sz w:val="24"/>
          <w:szCs w:val="24"/>
          <w:lang w:val="en-GB" w:eastAsia="es-ES"/>
        </w:rPr>
        <w:t>r</w:t>
      </w:r>
      <w:r w:rsidRPr="00AB6C72">
        <w:rPr>
          <w:rFonts w:ascii="Times New Roman" w:eastAsia="Times New Roman" w:hAnsi="Times New Roman" w:cs="Times New Roman"/>
          <w:color w:val="252525"/>
          <w:sz w:val="24"/>
          <w:szCs w:val="24"/>
          <w:lang w:val="en-GB" w:eastAsia="es-ES"/>
        </w:rPr>
        <w:t>(</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In that case the discount factor, and thus the present value, of a cash flow at time </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is given by the </w:t>
      </w:r>
      <w:hyperlink r:id="rId143" w:tooltip="Integral" w:history="1">
        <w:r w:rsidRPr="00AB6C72">
          <w:rPr>
            <w:rFonts w:ascii="Times New Roman" w:eastAsia="Times New Roman" w:hAnsi="Times New Roman" w:cs="Times New Roman"/>
            <w:color w:val="0B0080"/>
            <w:sz w:val="24"/>
            <w:szCs w:val="24"/>
            <w:u w:val="single"/>
            <w:lang w:val="en-GB" w:eastAsia="es-ES"/>
          </w:rPr>
          <w:t>integral</w:t>
        </w:r>
      </w:hyperlink>
      <w:r w:rsidRPr="00AB6C72">
        <w:rPr>
          <w:rFonts w:ascii="Times New Roman" w:eastAsia="Times New Roman" w:hAnsi="Times New Roman" w:cs="Times New Roman"/>
          <w:color w:val="252525"/>
          <w:sz w:val="24"/>
          <w:szCs w:val="24"/>
          <w:lang w:val="en-GB" w:eastAsia="es-ES"/>
        </w:rPr>
        <w:t> of the continuously compounded rate </w:t>
      </w:r>
      <w:r w:rsidRPr="00AB6C72">
        <w:rPr>
          <w:rFonts w:ascii="Times New Roman" w:eastAsia="Times New Roman" w:hAnsi="Times New Roman" w:cs="Times New Roman"/>
          <w:i/>
          <w:iCs/>
          <w:color w:val="252525"/>
          <w:sz w:val="24"/>
          <w:szCs w:val="24"/>
          <w:lang w:val="en-GB" w:eastAsia="es-ES"/>
        </w:rPr>
        <w:t>r</w:t>
      </w:r>
      <w:r w:rsidRPr="00AB6C72">
        <w:rPr>
          <w:rFonts w:ascii="Times New Roman" w:eastAsia="Times New Roman" w:hAnsi="Times New Roman" w:cs="Times New Roman"/>
          <w:color w:val="252525"/>
          <w:sz w:val="24"/>
          <w:szCs w:val="24"/>
          <w:lang w:val="en-GB" w:eastAsia="es-ES"/>
        </w:rPr>
        <w:t>(</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2468245" cy="478155"/>
            <wp:effectExtent l="19050" t="0" r="8255" b="0"/>
            <wp:docPr id="90" name="Imagen 62" descr=" \text{PV}  = \text{FV}\cdot \exp\left(-\int_0^T r(t)\,dt\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text{PV}  = \text{FV}\cdot \exp\left(-\int_0^T r(t)\,dt\right)"/>
                    <pic:cNvPicPr>
                      <a:picLocks noChangeAspect="1" noChangeArrowheads="1"/>
                    </pic:cNvPicPr>
                  </pic:nvPicPr>
                  <pic:blipFill>
                    <a:blip r:embed="rId144" cstate="print"/>
                    <a:srcRect/>
                    <a:stretch>
                      <a:fillRect/>
                    </a:stretch>
                  </pic:blipFill>
                  <pic:spPr bwMode="auto">
                    <a:xfrm>
                      <a:off x="0" y="0"/>
                      <a:ext cx="2468245" cy="478155"/>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Indeed, a key reason for using continuous compounding is to simplify the analysis of varying discount rates and to allow one to use the tools of calculus. Further, for interest accrued and capitalized overnight (hence compounded daily), continuous compounding is a close approximation for the actual daily compounding. More sophisticated analysis includes the use of </w:t>
      </w:r>
      <w:hyperlink r:id="rId145" w:anchor="Differential_equations" w:history="1">
        <w:r w:rsidRPr="00AB6C72">
          <w:rPr>
            <w:rFonts w:ascii="Times New Roman" w:eastAsia="Times New Roman" w:hAnsi="Times New Roman" w:cs="Times New Roman"/>
            <w:color w:val="0B0080"/>
            <w:sz w:val="24"/>
            <w:szCs w:val="24"/>
            <w:u w:val="single"/>
            <w:lang w:val="en-GB" w:eastAsia="es-ES"/>
          </w:rPr>
          <w:t>differential equations</w:t>
        </w:r>
      </w:hyperlink>
      <w:r w:rsidRPr="00AB6C72">
        <w:rPr>
          <w:rFonts w:ascii="Times New Roman" w:eastAsia="Times New Roman" w:hAnsi="Times New Roman" w:cs="Times New Roman"/>
          <w:color w:val="252525"/>
          <w:sz w:val="24"/>
          <w:szCs w:val="24"/>
          <w:lang w:val="en-GB" w:eastAsia="es-ES"/>
        </w:rPr>
        <w:t>, as detailed below.</w:t>
      </w:r>
    </w:p>
    <w:p w:rsidR="00F77C43" w:rsidRPr="00AB6C72"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val="en-GB" w:eastAsia="es-ES"/>
        </w:rPr>
      </w:pPr>
      <w:r w:rsidRPr="00AB6C72">
        <w:rPr>
          <w:rFonts w:ascii="Times New Roman" w:eastAsia="Times New Roman" w:hAnsi="Times New Roman" w:cs="Times New Roman"/>
          <w:b/>
          <w:color w:val="000000"/>
          <w:sz w:val="36"/>
          <w:szCs w:val="36"/>
          <w:lang w:val="en-GB" w:eastAsia="es-ES"/>
        </w:rPr>
        <w:t>5.1</w:t>
      </w:r>
      <w:r w:rsidRPr="00AB6C72">
        <w:rPr>
          <w:rFonts w:ascii="Times New Roman" w:eastAsia="Times New Roman" w:hAnsi="Times New Roman" w:cs="Times New Roman"/>
          <w:b/>
          <w:color w:val="000000"/>
          <w:sz w:val="36"/>
          <w:szCs w:val="36"/>
          <w:lang w:val="en-GB" w:eastAsia="es-ES"/>
        </w:rPr>
        <w:tab/>
        <w:t>Examples</w:t>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Using continuous compounding yields the following formulas for various instruments:</w:t>
      </w:r>
    </w:p>
    <w:p w:rsidR="00F77C43" w:rsidRPr="00F21EC6" w:rsidRDefault="00F77C43" w:rsidP="00F77C43">
      <w:pPr>
        <w:shd w:val="clear" w:color="auto" w:fill="FFFFFF"/>
        <w:spacing w:after="24" w:line="211" w:lineRule="atLeast"/>
        <w:rPr>
          <w:rFonts w:ascii="Times New Roman" w:eastAsia="Times New Roman" w:hAnsi="Times New Roman" w:cs="Times New Roman"/>
          <w:b/>
          <w:bCs/>
          <w:color w:val="252525"/>
          <w:sz w:val="24"/>
          <w:szCs w:val="24"/>
          <w:lang w:eastAsia="es-ES"/>
        </w:rPr>
      </w:pPr>
      <w:proofErr w:type="spellStart"/>
      <w:r w:rsidRPr="00F21EC6">
        <w:rPr>
          <w:rFonts w:ascii="Times New Roman" w:eastAsia="Times New Roman" w:hAnsi="Times New Roman" w:cs="Times New Roman"/>
          <w:b/>
          <w:bCs/>
          <w:color w:val="252525"/>
          <w:sz w:val="24"/>
          <w:szCs w:val="24"/>
          <w:lang w:eastAsia="es-ES"/>
        </w:rPr>
        <w:t>Annuity</w:t>
      </w:r>
      <w:proofErr w:type="spellEnd"/>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1619885" cy="430530"/>
            <wp:effectExtent l="19050" t="0" r="0" b="0"/>
            <wp:docPr id="91" name="Imagen 63" descr=" \ PV \ = \ {A(1-e^{-rt}) \over 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V \ = \ {A(1-e^{-rt}) \over e^r -1}"/>
                    <pic:cNvPicPr>
                      <a:picLocks noChangeAspect="1" noChangeArrowheads="1"/>
                    </pic:cNvPicPr>
                  </pic:nvPicPr>
                  <pic:blipFill>
                    <a:blip r:embed="rId146" cstate="print"/>
                    <a:srcRect/>
                    <a:stretch>
                      <a:fillRect/>
                    </a:stretch>
                  </pic:blipFill>
                  <pic:spPr bwMode="auto">
                    <a:xfrm>
                      <a:off x="0" y="0"/>
                      <a:ext cx="1619885" cy="430530"/>
                    </a:xfrm>
                    <a:prstGeom prst="rect">
                      <a:avLst/>
                    </a:prstGeom>
                    <a:noFill/>
                    <a:ln w="9525">
                      <a:noFill/>
                      <a:miter lim="800000"/>
                      <a:headEnd/>
                      <a:tailEnd/>
                    </a:ln>
                  </pic:spPr>
                </pic:pic>
              </a:graphicData>
            </a:graphic>
          </wp:inline>
        </w:drawing>
      </w:r>
    </w:p>
    <w:p w:rsidR="00F77C43" w:rsidRPr="00F21EC6" w:rsidRDefault="00F77C43" w:rsidP="00F77C43">
      <w:pPr>
        <w:shd w:val="clear" w:color="auto" w:fill="FFFFFF"/>
        <w:spacing w:after="24" w:line="211" w:lineRule="atLeast"/>
        <w:rPr>
          <w:rFonts w:ascii="Times New Roman" w:eastAsia="Times New Roman" w:hAnsi="Times New Roman" w:cs="Times New Roman"/>
          <w:b/>
          <w:bCs/>
          <w:color w:val="252525"/>
          <w:sz w:val="24"/>
          <w:szCs w:val="24"/>
          <w:lang w:eastAsia="es-ES"/>
        </w:rPr>
      </w:pPr>
      <w:r w:rsidRPr="00F21EC6">
        <w:rPr>
          <w:rFonts w:ascii="Times New Roman" w:eastAsia="Times New Roman" w:hAnsi="Times New Roman" w:cs="Times New Roman"/>
          <w:b/>
          <w:bCs/>
          <w:color w:val="252525"/>
          <w:sz w:val="24"/>
          <w:szCs w:val="24"/>
          <w:lang w:eastAsia="es-ES"/>
        </w:rPr>
        <w:t>Perpetuity</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1183640" cy="400685"/>
            <wp:effectExtent l="19050" t="0" r="0" b="0"/>
            <wp:docPr id="92" name="Imagen 64" descr=" \ PV  \ = \  {A \over e^r -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V  \ = \  {A \over e^r - 1} "/>
                    <pic:cNvPicPr>
                      <a:picLocks noChangeAspect="1" noChangeArrowheads="1"/>
                    </pic:cNvPicPr>
                  </pic:nvPicPr>
                  <pic:blipFill>
                    <a:blip r:embed="rId147" cstate="print"/>
                    <a:srcRect/>
                    <a:stretch>
                      <a:fillRect/>
                    </a:stretch>
                  </pic:blipFill>
                  <pic:spPr bwMode="auto">
                    <a:xfrm>
                      <a:off x="0" y="0"/>
                      <a:ext cx="1183640" cy="400685"/>
                    </a:xfrm>
                    <a:prstGeom prst="rect">
                      <a:avLst/>
                    </a:prstGeom>
                    <a:noFill/>
                    <a:ln w="9525">
                      <a:noFill/>
                      <a:miter lim="800000"/>
                      <a:headEnd/>
                      <a:tailEnd/>
                    </a:ln>
                  </pic:spPr>
                </pic:pic>
              </a:graphicData>
            </a:graphic>
          </wp:inline>
        </w:drawing>
      </w:r>
    </w:p>
    <w:p w:rsidR="00F77C43" w:rsidRPr="00F21EC6" w:rsidRDefault="00F77C43" w:rsidP="00F77C43">
      <w:pPr>
        <w:shd w:val="clear" w:color="auto" w:fill="FFFFFF"/>
        <w:spacing w:after="24" w:line="211" w:lineRule="atLeast"/>
        <w:rPr>
          <w:rFonts w:ascii="Times New Roman" w:eastAsia="Times New Roman" w:hAnsi="Times New Roman" w:cs="Times New Roman"/>
          <w:b/>
          <w:bCs/>
          <w:color w:val="252525"/>
          <w:sz w:val="24"/>
          <w:szCs w:val="24"/>
          <w:lang w:eastAsia="es-ES"/>
        </w:rPr>
      </w:pPr>
      <w:r w:rsidRPr="00F21EC6">
        <w:rPr>
          <w:rFonts w:ascii="Times New Roman" w:eastAsia="Times New Roman" w:hAnsi="Times New Roman" w:cs="Times New Roman"/>
          <w:b/>
          <w:bCs/>
          <w:color w:val="252525"/>
          <w:sz w:val="24"/>
          <w:szCs w:val="24"/>
          <w:lang w:eastAsia="es-ES"/>
        </w:rPr>
        <w:t>Growing annuity</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2151380" cy="448310"/>
            <wp:effectExtent l="19050" t="0" r="1270" b="0"/>
            <wp:docPr id="93" name="Imagen 65" descr=" \ PV  \ = \  {Ae^{-g}(1-e^{-(r-g)t}) \over e^{(r-g)} -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V  \ = \  {Ae^{-g}(1-e^{-(r-g)t}) \over e^{(r-g)} - 1} "/>
                    <pic:cNvPicPr>
                      <a:picLocks noChangeAspect="1" noChangeArrowheads="1"/>
                    </pic:cNvPicPr>
                  </pic:nvPicPr>
                  <pic:blipFill>
                    <a:blip r:embed="rId148" cstate="print"/>
                    <a:srcRect/>
                    <a:stretch>
                      <a:fillRect/>
                    </a:stretch>
                  </pic:blipFill>
                  <pic:spPr bwMode="auto">
                    <a:xfrm>
                      <a:off x="0" y="0"/>
                      <a:ext cx="2151380" cy="448310"/>
                    </a:xfrm>
                    <a:prstGeom prst="rect">
                      <a:avLst/>
                    </a:prstGeom>
                    <a:noFill/>
                    <a:ln w="9525">
                      <a:noFill/>
                      <a:miter lim="800000"/>
                      <a:headEnd/>
                      <a:tailEnd/>
                    </a:ln>
                  </pic:spPr>
                </pic:pic>
              </a:graphicData>
            </a:graphic>
          </wp:inline>
        </w:drawing>
      </w:r>
    </w:p>
    <w:p w:rsidR="00F77C43" w:rsidRPr="00F21EC6" w:rsidRDefault="00F77C43" w:rsidP="00F77C43">
      <w:pPr>
        <w:shd w:val="clear" w:color="auto" w:fill="FFFFFF"/>
        <w:spacing w:after="24" w:line="211" w:lineRule="atLeast"/>
        <w:rPr>
          <w:rFonts w:ascii="Times New Roman" w:eastAsia="Times New Roman" w:hAnsi="Times New Roman" w:cs="Times New Roman"/>
          <w:b/>
          <w:bCs/>
          <w:color w:val="252525"/>
          <w:sz w:val="24"/>
          <w:szCs w:val="24"/>
          <w:lang w:eastAsia="es-ES"/>
        </w:rPr>
      </w:pPr>
      <w:r w:rsidRPr="00F21EC6">
        <w:rPr>
          <w:rFonts w:ascii="Times New Roman" w:eastAsia="Times New Roman" w:hAnsi="Times New Roman" w:cs="Times New Roman"/>
          <w:b/>
          <w:bCs/>
          <w:color w:val="252525"/>
          <w:sz w:val="24"/>
          <w:szCs w:val="24"/>
          <w:lang w:eastAsia="es-ES"/>
        </w:rPr>
        <w:lastRenderedPageBreak/>
        <w:t>Growing perpetuity</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1446530" cy="400685"/>
            <wp:effectExtent l="19050" t="0" r="1270" b="0"/>
            <wp:docPr id="94" name="Imagen 66" descr=" \ PV  \ = \  {Ae^{-g} \over e^{(r-g)} -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V  \ = \  {Ae^{-g} \over e^{(r-g)} - 1} "/>
                    <pic:cNvPicPr>
                      <a:picLocks noChangeAspect="1" noChangeArrowheads="1"/>
                    </pic:cNvPicPr>
                  </pic:nvPicPr>
                  <pic:blipFill>
                    <a:blip r:embed="rId149" cstate="print"/>
                    <a:srcRect/>
                    <a:stretch>
                      <a:fillRect/>
                    </a:stretch>
                  </pic:blipFill>
                  <pic:spPr bwMode="auto">
                    <a:xfrm>
                      <a:off x="0" y="0"/>
                      <a:ext cx="1446530" cy="400685"/>
                    </a:xfrm>
                    <a:prstGeom prst="rect">
                      <a:avLst/>
                    </a:prstGeom>
                    <a:noFill/>
                    <a:ln w="9525">
                      <a:noFill/>
                      <a:miter lim="800000"/>
                      <a:headEnd/>
                      <a:tailEnd/>
                    </a:ln>
                  </pic:spPr>
                </pic:pic>
              </a:graphicData>
            </a:graphic>
          </wp:inline>
        </w:drawing>
      </w:r>
    </w:p>
    <w:p w:rsidR="00F77C43" w:rsidRPr="00F21EC6" w:rsidRDefault="00F77C43" w:rsidP="00F77C43">
      <w:pPr>
        <w:shd w:val="clear" w:color="auto" w:fill="FFFFFF"/>
        <w:spacing w:after="24" w:line="211" w:lineRule="atLeast"/>
        <w:rPr>
          <w:rFonts w:ascii="Times New Roman" w:eastAsia="Times New Roman" w:hAnsi="Times New Roman" w:cs="Times New Roman"/>
          <w:b/>
          <w:bCs/>
          <w:color w:val="252525"/>
          <w:sz w:val="24"/>
          <w:szCs w:val="24"/>
          <w:lang w:eastAsia="es-ES"/>
        </w:rPr>
      </w:pPr>
      <w:r w:rsidRPr="00F21EC6">
        <w:rPr>
          <w:rFonts w:ascii="Times New Roman" w:eastAsia="Times New Roman" w:hAnsi="Times New Roman" w:cs="Times New Roman"/>
          <w:b/>
          <w:bCs/>
          <w:color w:val="252525"/>
          <w:sz w:val="24"/>
          <w:szCs w:val="24"/>
          <w:lang w:eastAsia="es-ES"/>
        </w:rPr>
        <w:t>Annuity with continuous payments</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1428115" cy="436245"/>
            <wp:effectExtent l="19050" t="0" r="635" b="0"/>
            <wp:docPr id="95" name="Imagen 67" descr=" \ PV  \ = \  { 1 - e^{(-rt)} \over 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V  \ = \  { 1 - e^{(-rt)} \over r } "/>
                    <pic:cNvPicPr>
                      <a:picLocks noChangeAspect="1" noChangeArrowheads="1"/>
                    </pic:cNvPicPr>
                  </pic:nvPicPr>
                  <pic:blipFill>
                    <a:blip r:embed="rId150" cstate="print"/>
                    <a:srcRect/>
                    <a:stretch>
                      <a:fillRect/>
                    </a:stretch>
                  </pic:blipFill>
                  <pic:spPr bwMode="auto">
                    <a:xfrm>
                      <a:off x="0" y="0"/>
                      <a:ext cx="1428115" cy="436245"/>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These formulas assume that payment A is made in the first payment period and annuity ends at time t.</w:t>
      </w:r>
      <w:hyperlink r:id="rId151" w:anchor="cite_note-9" w:history="1">
        <w:r w:rsidRPr="00AB6C72">
          <w:rPr>
            <w:rFonts w:ascii="Times New Roman" w:eastAsia="Times New Roman" w:hAnsi="Times New Roman" w:cs="Times New Roman"/>
            <w:color w:val="0B0080"/>
            <w:sz w:val="24"/>
            <w:szCs w:val="24"/>
            <w:u w:val="single"/>
            <w:vertAlign w:val="superscript"/>
            <w:lang w:val="en-GB" w:eastAsia="es-ES"/>
          </w:rPr>
          <w:t>[9]</w:t>
        </w:r>
      </w:hyperlink>
    </w:p>
    <w:p w:rsidR="00F77C43" w:rsidRPr="00AB6C72"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val="en-GB" w:eastAsia="es-ES"/>
        </w:rPr>
      </w:pPr>
      <w:r w:rsidRPr="00AB6C72">
        <w:rPr>
          <w:rFonts w:ascii="Times New Roman" w:eastAsia="Times New Roman" w:hAnsi="Times New Roman" w:cs="Times New Roman"/>
          <w:b/>
          <w:color w:val="000000"/>
          <w:sz w:val="36"/>
          <w:szCs w:val="36"/>
          <w:lang w:val="en-GB" w:eastAsia="es-ES"/>
        </w:rPr>
        <w:t>6.</w:t>
      </w:r>
      <w:r w:rsidRPr="00AB6C72">
        <w:rPr>
          <w:rFonts w:ascii="Times New Roman" w:eastAsia="Times New Roman" w:hAnsi="Times New Roman" w:cs="Times New Roman"/>
          <w:b/>
          <w:color w:val="000000"/>
          <w:sz w:val="36"/>
          <w:szCs w:val="36"/>
          <w:lang w:val="en-GB" w:eastAsia="es-ES"/>
        </w:rPr>
        <w:tab/>
        <w:t>Differential equations</w:t>
      </w:r>
    </w:p>
    <w:p w:rsidR="00F77C43" w:rsidRPr="00AB6C72" w:rsidRDefault="000711D8"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hyperlink r:id="rId152" w:tooltip="Ordinary differential equation" w:history="1">
        <w:r w:rsidR="00F77C43" w:rsidRPr="00AB6C72">
          <w:rPr>
            <w:rFonts w:ascii="Times New Roman" w:eastAsia="Times New Roman" w:hAnsi="Times New Roman" w:cs="Times New Roman"/>
            <w:color w:val="0B0080"/>
            <w:sz w:val="24"/>
            <w:szCs w:val="24"/>
            <w:u w:val="single"/>
            <w:lang w:val="en-GB" w:eastAsia="es-ES"/>
          </w:rPr>
          <w:t>Ordinary</w:t>
        </w:r>
      </w:hyperlink>
      <w:r w:rsidR="00F77C43" w:rsidRPr="00AB6C72">
        <w:rPr>
          <w:rFonts w:ascii="Times New Roman" w:eastAsia="Times New Roman" w:hAnsi="Times New Roman" w:cs="Times New Roman"/>
          <w:color w:val="252525"/>
          <w:sz w:val="24"/>
          <w:szCs w:val="24"/>
          <w:lang w:val="en-GB" w:eastAsia="es-ES"/>
        </w:rPr>
        <w:t> and </w:t>
      </w:r>
      <w:hyperlink r:id="rId153" w:tooltip="Partial differential equation" w:history="1">
        <w:r w:rsidR="00F77C43" w:rsidRPr="00AB6C72">
          <w:rPr>
            <w:rFonts w:ascii="Times New Roman" w:eastAsia="Times New Roman" w:hAnsi="Times New Roman" w:cs="Times New Roman"/>
            <w:color w:val="0B0080"/>
            <w:sz w:val="24"/>
            <w:szCs w:val="24"/>
            <w:u w:val="single"/>
            <w:lang w:val="en-GB" w:eastAsia="es-ES"/>
          </w:rPr>
          <w:t>partial</w:t>
        </w:r>
      </w:hyperlink>
      <w:r w:rsidR="00F77C43" w:rsidRPr="00AB6C72">
        <w:rPr>
          <w:rFonts w:ascii="Times New Roman" w:eastAsia="Times New Roman" w:hAnsi="Times New Roman" w:cs="Times New Roman"/>
          <w:color w:val="252525"/>
          <w:sz w:val="24"/>
          <w:szCs w:val="24"/>
          <w:lang w:val="en-GB" w:eastAsia="es-ES"/>
        </w:rPr>
        <w:t> </w:t>
      </w:r>
      <w:hyperlink r:id="rId154" w:tooltip="Differential equation" w:history="1">
        <w:r w:rsidR="00F77C43" w:rsidRPr="00AB6C72">
          <w:rPr>
            <w:rFonts w:ascii="Times New Roman" w:eastAsia="Times New Roman" w:hAnsi="Times New Roman" w:cs="Times New Roman"/>
            <w:color w:val="0B0080"/>
            <w:sz w:val="24"/>
            <w:szCs w:val="24"/>
            <w:u w:val="single"/>
            <w:lang w:val="en-GB" w:eastAsia="es-ES"/>
          </w:rPr>
          <w:t>differential equations</w:t>
        </w:r>
      </w:hyperlink>
      <w:r w:rsidR="00F77C43" w:rsidRPr="00AB6C72">
        <w:rPr>
          <w:rFonts w:ascii="Times New Roman" w:eastAsia="Times New Roman" w:hAnsi="Times New Roman" w:cs="Times New Roman"/>
          <w:color w:val="252525"/>
          <w:sz w:val="24"/>
          <w:szCs w:val="24"/>
          <w:lang w:val="en-GB" w:eastAsia="es-ES"/>
        </w:rPr>
        <w:t> (ODEs and PDEs) – equations involving derivatives and one (respectively, multiple) variables are ubiquitous in more advanced treatments of </w:t>
      </w:r>
      <w:hyperlink r:id="rId155" w:tooltip="Financial mathematics" w:history="1">
        <w:r w:rsidR="00F77C43" w:rsidRPr="00AB6C72">
          <w:rPr>
            <w:rFonts w:ascii="Times New Roman" w:eastAsia="Times New Roman" w:hAnsi="Times New Roman" w:cs="Times New Roman"/>
            <w:color w:val="0B0080"/>
            <w:sz w:val="24"/>
            <w:szCs w:val="24"/>
            <w:u w:val="single"/>
            <w:lang w:val="en-GB" w:eastAsia="es-ES"/>
          </w:rPr>
          <w:t>financial mathematics</w:t>
        </w:r>
      </w:hyperlink>
      <w:r w:rsidR="00F77C43" w:rsidRPr="00AB6C72">
        <w:rPr>
          <w:rFonts w:ascii="Times New Roman" w:eastAsia="Times New Roman" w:hAnsi="Times New Roman" w:cs="Times New Roman"/>
          <w:color w:val="252525"/>
          <w:sz w:val="24"/>
          <w:szCs w:val="24"/>
          <w:lang w:val="en-GB" w:eastAsia="es-ES"/>
        </w:rPr>
        <w:t>. While time value of money can be understood without using the framework of differential equations, the added sophistication sheds additional light on time value, and provides a simple introduction before considering more complicated and less familiar situations. This exposition follows (</w:t>
      </w:r>
      <w:hyperlink r:id="rId156" w:anchor="CITEREFCarrFlesaker2006" w:history="1">
        <w:r w:rsidR="00F77C43" w:rsidRPr="00AB6C72">
          <w:rPr>
            <w:rFonts w:ascii="Times New Roman" w:eastAsia="Times New Roman" w:hAnsi="Times New Roman" w:cs="Times New Roman"/>
            <w:color w:val="0B0080"/>
            <w:sz w:val="24"/>
            <w:szCs w:val="24"/>
            <w:u w:val="single"/>
            <w:lang w:val="en-GB" w:eastAsia="es-ES"/>
          </w:rPr>
          <w:t xml:space="preserve">Carr &amp; </w:t>
        </w:r>
        <w:proofErr w:type="spellStart"/>
        <w:r w:rsidR="00F77C43" w:rsidRPr="00AB6C72">
          <w:rPr>
            <w:rFonts w:ascii="Times New Roman" w:eastAsia="Times New Roman" w:hAnsi="Times New Roman" w:cs="Times New Roman"/>
            <w:color w:val="0B0080"/>
            <w:sz w:val="24"/>
            <w:szCs w:val="24"/>
            <w:u w:val="single"/>
            <w:lang w:val="en-GB" w:eastAsia="es-ES"/>
          </w:rPr>
          <w:t>Flesaker</w:t>
        </w:r>
        <w:proofErr w:type="spellEnd"/>
        <w:r w:rsidR="00F77C43" w:rsidRPr="00AB6C72">
          <w:rPr>
            <w:rFonts w:ascii="Times New Roman" w:eastAsia="Times New Roman" w:hAnsi="Times New Roman" w:cs="Times New Roman"/>
            <w:color w:val="0B0080"/>
            <w:sz w:val="24"/>
            <w:szCs w:val="24"/>
            <w:u w:val="single"/>
            <w:lang w:val="en-GB" w:eastAsia="es-ES"/>
          </w:rPr>
          <w:t xml:space="preserve"> 2006</w:t>
        </w:r>
      </w:hyperlink>
      <w:r w:rsidR="00F77C43" w:rsidRPr="00AB6C72">
        <w:rPr>
          <w:rFonts w:ascii="Times New Roman" w:eastAsia="Times New Roman" w:hAnsi="Times New Roman" w:cs="Times New Roman"/>
          <w:color w:val="252525"/>
          <w:sz w:val="24"/>
          <w:szCs w:val="24"/>
          <w:lang w:val="en-GB" w:eastAsia="es-ES"/>
        </w:rPr>
        <w:t>, pp. 6–7).</w:t>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fundamental change that the differential equation perspective brings is that, rather than computing a </w:t>
      </w:r>
      <w:r w:rsidRPr="00AB6C72">
        <w:rPr>
          <w:rFonts w:ascii="Times New Roman" w:eastAsia="Times New Roman" w:hAnsi="Times New Roman" w:cs="Times New Roman"/>
          <w:i/>
          <w:iCs/>
          <w:color w:val="252525"/>
          <w:sz w:val="24"/>
          <w:szCs w:val="24"/>
          <w:lang w:val="en-GB" w:eastAsia="es-ES"/>
        </w:rPr>
        <w:t>number</w:t>
      </w:r>
      <w:r w:rsidRPr="00AB6C72">
        <w:rPr>
          <w:rFonts w:ascii="Times New Roman" w:eastAsia="Times New Roman" w:hAnsi="Times New Roman" w:cs="Times New Roman"/>
          <w:color w:val="252525"/>
          <w:sz w:val="24"/>
          <w:szCs w:val="24"/>
          <w:lang w:val="en-GB" w:eastAsia="es-ES"/>
        </w:rPr>
        <w:t> (the present value </w:t>
      </w:r>
      <w:r w:rsidRPr="00AB6C72">
        <w:rPr>
          <w:rFonts w:ascii="Times New Roman" w:eastAsia="Times New Roman" w:hAnsi="Times New Roman" w:cs="Times New Roman"/>
          <w:i/>
          <w:iCs/>
          <w:color w:val="252525"/>
          <w:sz w:val="24"/>
          <w:szCs w:val="24"/>
          <w:lang w:val="en-GB" w:eastAsia="es-ES"/>
        </w:rPr>
        <w:t>now</w:t>
      </w:r>
      <w:r w:rsidRPr="00AB6C72">
        <w:rPr>
          <w:rFonts w:ascii="Times New Roman" w:eastAsia="Times New Roman" w:hAnsi="Times New Roman" w:cs="Times New Roman"/>
          <w:color w:val="252525"/>
          <w:sz w:val="24"/>
          <w:szCs w:val="24"/>
          <w:lang w:val="en-GB" w:eastAsia="es-ES"/>
        </w:rPr>
        <w:t>), one computes a </w:t>
      </w:r>
      <w:r w:rsidRPr="00AB6C72">
        <w:rPr>
          <w:rFonts w:ascii="Times New Roman" w:eastAsia="Times New Roman" w:hAnsi="Times New Roman" w:cs="Times New Roman"/>
          <w:i/>
          <w:iCs/>
          <w:color w:val="252525"/>
          <w:sz w:val="24"/>
          <w:szCs w:val="24"/>
          <w:lang w:val="en-GB" w:eastAsia="es-ES"/>
        </w:rPr>
        <w:t>function</w:t>
      </w:r>
      <w:r w:rsidRPr="00AB6C72">
        <w:rPr>
          <w:rFonts w:ascii="Times New Roman" w:eastAsia="Times New Roman" w:hAnsi="Times New Roman" w:cs="Times New Roman"/>
          <w:color w:val="252525"/>
          <w:sz w:val="24"/>
          <w:szCs w:val="24"/>
          <w:lang w:val="en-GB" w:eastAsia="es-ES"/>
        </w:rPr>
        <w:t> (the present value now or at any point in </w:t>
      </w:r>
      <w:r w:rsidRPr="00AB6C72">
        <w:rPr>
          <w:rFonts w:ascii="Times New Roman" w:eastAsia="Times New Roman" w:hAnsi="Times New Roman" w:cs="Times New Roman"/>
          <w:i/>
          <w:iCs/>
          <w:color w:val="252525"/>
          <w:sz w:val="24"/>
          <w:szCs w:val="24"/>
          <w:lang w:val="en-GB" w:eastAsia="es-ES"/>
        </w:rPr>
        <w:t>future</w:t>
      </w:r>
      <w:r w:rsidRPr="00AB6C72">
        <w:rPr>
          <w:rFonts w:ascii="Times New Roman" w:eastAsia="Times New Roman" w:hAnsi="Times New Roman" w:cs="Times New Roman"/>
          <w:color w:val="252525"/>
          <w:sz w:val="24"/>
          <w:szCs w:val="24"/>
          <w:lang w:val="en-GB" w:eastAsia="es-ES"/>
        </w:rPr>
        <w:t>). This function may then be analyzed – how does its value change over time – or compared with other functions.</w:t>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Formally, the statement that "value decreases over time" is given by defining the </w:t>
      </w:r>
      <w:hyperlink r:id="rId157" w:tooltip="Linear differential operator" w:history="1">
        <w:r w:rsidRPr="00AB6C72">
          <w:rPr>
            <w:rFonts w:ascii="Times New Roman" w:eastAsia="Times New Roman" w:hAnsi="Times New Roman" w:cs="Times New Roman"/>
            <w:color w:val="0B0080"/>
            <w:sz w:val="24"/>
            <w:szCs w:val="24"/>
            <w:u w:val="single"/>
            <w:lang w:val="en-GB" w:eastAsia="es-ES"/>
          </w:rPr>
          <w:t>linear differential operator</w:t>
        </w:r>
      </w:hyperlink>
      <w:r w:rsidRPr="00AB6C72">
        <w:rPr>
          <w:rFonts w:ascii="Times New Roman" w:eastAsia="Times New Roman" w:hAnsi="Times New Roman" w:cs="Times New Roman"/>
          <w:color w:val="252525"/>
          <w:sz w:val="24"/>
          <w:szCs w:val="24"/>
          <w:lang w:val="en-GB" w:eastAsia="es-ES"/>
        </w:rPr>
        <w:t> </w:t>
      </w:r>
      <w:r w:rsidRPr="00F21EC6">
        <w:rPr>
          <w:rFonts w:ascii="Times New Roman" w:eastAsia="Times New Roman" w:hAnsi="Times New Roman" w:cs="Times New Roman"/>
          <w:noProof/>
          <w:color w:val="252525"/>
          <w:sz w:val="24"/>
          <w:szCs w:val="24"/>
          <w:lang w:eastAsia="es-ES"/>
        </w:rPr>
        <w:drawing>
          <wp:inline distT="0" distB="0" distL="0" distR="0">
            <wp:extent cx="131445" cy="131445"/>
            <wp:effectExtent l="19050" t="0" r="1905" b="0"/>
            <wp:docPr id="96" name="Imagen 68" descr="\math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athcal{L}"/>
                    <pic:cNvPicPr>
                      <a:picLocks noChangeAspect="1" noChangeArrowheads="1"/>
                    </pic:cNvPicPr>
                  </pic:nvPicPr>
                  <pic:blipFill>
                    <a:blip r:embed="rId158" cstate="print"/>
                    <a:srcRect/>
                    <a:stretch>
                      <a:fillRect/>
                    </a:stretch>
                  </pic:blipFill>
                  <pic:spPr bwMode="auto">
                    <a:xfrm>
                      <a:off x="0" y="0"/>
                      <a:ext cx="131445" cy="131445"/>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as:</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1315085" cy="203200"/>
            <wp:effectExtent l="19050" t="0" r="0" b="0"/>
            <wp:docPr id="97" name="Imagen 69" descr="\mathcal{L} := -\partial_t +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athcal{L} := -\partial_t + r(t)."/>
                    <pic:cNvPicPr>
                      <a:picLocks noChangeAspect="1" noChangeArrowheads="1"/>
                    </pic:cNvPicPr>
                  </pic:nvPicPr>
                  <pic:blipFill>
                    <a:blip r:embed="rId159" cstate="print"/>
                    <a:srcRect/>
                    <a:stretch>
                      <a:fillRect/>
                    </a:stretch>
                  </pic:blipFill>
                  <pic:spPr bwMode="auto">
                    <a:xfrm>
                      <a:off x="0" y="0"/>
                      <a:ext cx="1315085" cy="203200"/>
                    </a:xfrm>
                    <a:prstGeom prst="rect">
                      <a:avLst/>
                    </a:prstGeom>
                    <a:noFill/>
                    <a:ln w="9525">
                      <a:noFill/>
                      <a:miter lim="800000"/>
                      <a:headEnd/>
                      <a:tailEnd/>
                    </a:ln>
                  </pic:spPr>
                </pic:pic>
              </a:graphicData>
            </a:graphic>
          </wp:inline>
        </w:drawing>
      </w:r>
    </w:p>
    <w:p w:rsidR="00F77C43" w:rsidRPr="00F21EC6"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eastAsia="es-ES"/>
        </w:rPr>
      </w:pPr>
      <w:r w:rsidRPr="00AB6C72">
        <w:rPr>
          <w:rFonts w:ascii="Times New Roman" w:eastAsia="Times New Roman" w:hAnsi="Times New Roman" w:cs="Times New Roman"/>
          <w:color w:val="252525"/>
          <w:sz w:val="24"/>
          <w:szCs w:val="24"/>
          <w:lang w:val="en-GB" w:eastAsia="es-ES"/>
        </w:rPr>
        <w:t>This states that values decreases (−) over time (∂</w:t>
      </w:r>
      <w:r w:rsidRPr="00AB6C72">
        <w:rPr>
          <w:rFonts w:ascii="Times New Roman" w:eastAsia="Times New Roman" w:hAnsi="Times New Roman" w:cs="Times New Roman"/>
          <w:i/>
          <w:iCs/>
          <w:color w:val="252525"/>
          <w:sz w:val="24"/>
          <w:szCs w:val="24"/>
          <w:vertAlign w:val="subscript"/>
          <w:lang w:val="en-GB" w:eastAsia="es-ES"/>
        </w:rPr>
        <w:t>t</w:t>
      </w:r>
      <w:r w:rsidRPr="00AB6C72">
        <w:rPr>
          <w:rFonts w:ascii="Times New Roman" w:eastAsia="Times New Roman" w:hAnsi="Times New Roman" w:cs="Times New Roman"/>
          <w:color w:val="252525"/>
          <w:sz w:val="24"/>
          <w:szCs w:val="24"/>
          <w:lang w:val="en-GB" w:eastAsia="es-ES"/>
        </w:rPr>
        <w:t>) at the discount rate (</w:t>
      </w:r>
      <w:r w:rsidRPr="00AB6C72">
        <w:rPr>
          <w:rFonts w:ascii="Times New Roman" w:eastAsia="Times New Roman" w:hAnsi="Times New Roman" w:cs="Times New Roman"/>
          <w:i/>
          <w:iCs/>
          <w:color w:val="252525"/>
          <w:sz w:val="24"/>
          <w:szCs w:val="24"/>
          <w:lang w:val="en-GB" w:eastAsia="es-ES"/>
        </w:rPr>
        <w:t>r</w:t>
      </w:r>
      <w:r w:rsidRPr="00AB6C72">
        <w:rPr>
          <w:rFonts w:ascii="Times New Roman" w:eastAsia="Times New Roman" w:hAnsi="Times New Roman" w:cs="Times New Roman"/>
          <w:color w:val="252525"/>
          <w:sz w:val="24"/>
          <w:szCs w:val="24"/>
          <w:lang w:val="en-GB" w:eastAsia="es-ES"/>
        </w:rPr>
        <w:t>(</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xml:space="preserve">)). </w:t>
      </w:r>
      <w:proofErr w:type="spellStart"/>
      <w:r w:rsidRPr="00F21EC6">
        <w:rPr>
          <w:rFonts w:ascii="Times New Roman" w:eastAsia="Times New Roman" w:hAnsi="Times New Roman" w:cs="Times New Roman"/>
          <w:color w:val="252525"/>
          <w:sz w:val="24"/>
          <w:szCs w:val="24"/>
          <w:lang w:eastAsia="es-ES"/>
        </w:rPr>
        <w:t>Applied</w:t>
      </w:r>
      <w:proofErr w:type="spellEnd"/>
      <w:r w:rsidRPr="00F21EC6">
        <w:rPr>
          <w:rFonts w:ascii="Times New Roman" w:eastAsia="Times New Roman" w:hAnsi="Times New Roman" w:cs="Times New Roman"/>
          <w:color w:val="252525"/>
          <w:sz w:val="24"/>
          <w:szCs w:val="24"/>
          <w:lang w:eastAsia="es-ES"/>
        </w:rPr>
        <w:t xml:space="preserve"> </w:t>
      </w:r>
      <w:proofErr w:type="spellStart"/>
      <w:r w:rsidRPr="00F21EC6">
        <w:rPr>
          <w:rFonts w:ascii="Times New Roman" w:eastAsia="Times New Roman" w:hAnsi="Times New Roman" w:cs="Times New Roman"/>
          <w:color w:val="252525"/>
          <w:sz w:val="24"/>
          <w:szCs w:val="24"/>
          <w:lang w:eastAsia="es-ES"/>
        </w:rPr>
        <w:t>to</w:t>
      </w:r>
      <w:proofErr w:type="spellEnd"/>
      <w:r w:rsidRPr="00F21EC6">
        <w:rPr>
          <w:rFonts w:ascii="Times New Roman" w:eastAsia="Times New Roman" w:hAnsi="Times New Roman" w:cs="Times New Roman"/>
          <w:color w:val="252525"/>
          <w:sz w:val="24"/>
          <w:szCs w:val="24"/>
          <w:lang w:eastAsia="es-ES"/>
        </w:rPr>
        <w:t xml:space="preserve"> a </w:t>
      </w:r>
      <w:proofErr w:type="spellStart"/>
      <w:r w:rsidRPr="00F21EC6">
        <w:rPr>
          <w:rFonts w:ascii="Times New Roman" w:eastAsia="Times New Roman" w:hAnsi="Times New Roman" w:cs="Times New Roman"/>
          <w:color w:val="252525"/>
          <w:sz w:val="24"/>
          <w:szCs w:val="24"/>
          <w:lang w:eastAsia="es-ES"/>
        </w:rPr>
        <w:t>function</w:t>
      </w:r>
      <w:proofErr w:type="spellEnd"/>
      <w:r w:rsidRPr="00F21EC6">
        <w:rPr>
          <w:rFonts w:ascii="Times New Roman" w:eastAsia="Times New Roman" w:hAnsi="Times New Roman" w:cs="Times New Roman"/>
          <w:color w:val="252525"/>
          <w:sz w:val="24"/>
          <w:szCs w:val="24"/>
          <w:lang w:eastAsia="es-ES"/>
        </w:rPr>
        <w:t xml:space="preserve"> it yields:</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2019935" cy="203200"/>
            <wp:effectExtent l="19050" t="0" r="0" b="0"/>
            <wp:docPr id="98" name="Imagen 70" descr="\mathcal{L} f = -\partial_t f(t) + r(t) 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athcal{L} f = -\partial_t f(t) + r(t) f(t)."/>
                    <pic:cNvPicPr>
                      <a:picLocks noChangeAspect="1" noChangeArrowheads="1"/>
                    </pic:cNvPicPr>
                  </pic:nvPicPr>
                  <pic:blipFill>
                    <a:blip r:embed="rId160" cstate="print"/>
                    <a:srcRect/>
                    <a:stretch>
                      <a:fillRect/>
                    </a:stretch>
                  </pic:blipFill>
                  <pic:spPr bwMode="auto">
                    <a:xfrm>
                      <a:off x="0" y="0"/>
                      <a:ext cx="2019935" cy="20320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For an instrument whose payment stream is described by </w:t>
      </w:r>
      <w:r w:rsidRPr="00AB6C72">
        <w:rPr>
          <w:rFonts w:ascii="Times New Roman" w:eastAsia="Times New Roman" w:hAnsi="Times New Roman" w:cs="Times New Roman"/>
          <w:i/>
          <w:iCs/>
          <w:color w:val="252525"/>
          <w:sz w:val="24"/>
          <w:szCs w:val="24"/>
          <w:lang w:val="en-GB" w:eastAsia="es-ES"/>
        </w:rPr>
        <w:t>f</w:t>
      </w:r>
      <w:r w:rsidRPr="00AB6C72">
        <w:rPr>
          <w:rFonts w:ascii="Times New Roman" w:eastAsia="Times New Roman" w:hAnsi="Times New Roman" w:cs="Times New Roman"/>
          <w:color w:val="252525"/>
          <w:sz w:val="24"/>
          <w:szCs w:val="24"/>
          <w:lang w:val="en-GB" w:eastAsia="es-ES"/>
        </w:rPr>
        <w:t>(</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the value </w:t>
      </w:r>
      <w:r w:rsidRPr="00AB6C72">
        <w:rPr>
          <w:rFonts w:ascii="Times New Roman" w:eastAsia="Times New Roman" w:hAnsi="Times New Roman" w:cs="Times New Roman"/>
          <w:i/>
          <w:iCs/>
          <w:color w:val="252525"/>
          <w:sz w:val="24"/>
          <w:szCs w:val="24"/>
          <w:lang w:val="en-GB" w:eastAsia="es-ES"/>
        </w:rPr>
        <w:t>V</w:t>
      </w:r>
      <w:r w:rsidRPr="00AB6C72">
        <w:rPr>
          <w:rFonts w:ascii="Times New Roman" w:eastAsia="Times New Roman" w:hAnsi="Times New Roman" w:cs="Times New Roman"/>
          <w:color w:val="252525"/>
          <w:sz w:val="24"/>
          <w:szCs w:val="24"/>
          <w:lang w:val="en-GB" w:eastAsia="es-ES"/>
        </w:rPr>
        <w:t>(</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satisfies the </w:t>
      </w:r>
      <w:hyperlink r:id="rId161" w:tooltip="Inhomogeneous differential equation" w:history="1">
        <w:r w:rsidRPr="00AB6C72">
          <w:rPr>
            <w:rFonts w:ascii="Times New Roman" w:eastAsia="Times New Roman" w:hAnsi="Times New Roman" w:cs="Times New Roman"/>
            <w:color w:val="0B0080"/>
            <w:sz w:val="24"/>
            <w:szCs w:val="24"/>
            <w:u w:val="single"/>
            <w:lang w:val="en-GB" w:eastAsia="es-ES"/>
          </w:rPr>
          <w:t>inhomogeneous</w:t>
        </w:r>
      </w:hyperlink>
      <w:r w:rsidRPr="00AB6C72">
        <w:rPr>
          <w:rFonts w:ascii="Times New Roman" w:eastAsia="Times New Roman" w:hAnsi="Times New Roman" w:cs="Times New Roman"/>
          <w:color w:val="252525"/>
          <w:sz w:val="24"/>
          <w:szCs w:val="24"/>
          <w:lang w:val="en-GB" w:eastAsia="es-ES"/>
        </w:rPr>
        <w:t> </w:t>
      </w:r>
      <w:hyperlink r:id="rId162" w:tooltip="First-order differential equation" w:history="1">
        <w:r w:rsidRPr="00AB6C72">
          <w:rPr>
            <w:rFonts w:ascii="Times New Roman" w:eastAsia="Times New Roman" w:hAnsi="Times New Roman" w:cs="Times New Roman"/>
            <w:color w:val="0B0080"/>
            <w:sz w:val="24"/>
            <w:szCs w:val="24"/>
            <w:u w:val="single"/>
            <w:lang w:val="en-GB" w:eastAsia="es-ES"/>
          </w:rPr>
          <w:t>first-order ODE</w:t>
        </w:r>
      </w:hyperlink>
      <w:r w:rsidRPr="00AB6C72">
        <w:rPr>
          <w:rFonts w:ascii="Times New Roman" w:eastAsia="Times New Roman" w:hAnsi="Times New Roman" w:cs="Times New Roman"/>
          <w:color w:val="252525"/>
          <w:sz w:val="24"/>
          <w:szCs w:val="24"/>
          <w:lang w:val="en-GB" w:eastAsia="es-ES"/>
        </w:rPr>
        <w:t> </w:t>
      </w:r>
      <w:r w:rsidR="00AB6C72">
        <w:rPr>
          <w:rFonts w:ascii="Times New Roman" w:eastAsia="Times New Roman" w:hAnsi="Times New Roman" w:cs="Times New Roman"/>
          <w:color w:val="252525"/>
          <w:sz w:val="24"/>
          <w:szCs w:val="24"/>
          <w:lang w:val="en-GB" w:eastAsia="es-ES"/>
        </w:rPr>
        <w:t xml:space="preserve"> </w:t>
      </w:r>
      <w:r w:rsidRPr="00F21EC6">
        <w:rPr>
          <w:rFonts w:ascii="Times New Roman" w:eastAsia="Times New Roman" w:hAnsi="Times New Roman" w:cs="Times New Roman"/>
          <w:noProof/>
          <w:color w:val="252525"/>
          <w:sz w:val="24"/>
          <w:szCs w:val="24"/>
          <w:lang w:eastAsia="es-ES"/>
        </w:rPr>
        <w:drawing>
          <wp:inline distT="0" distB="0" distL="0" distR="0">
            <wp:extent cx="637204" cy="245035"/>
            <wp:effectExtent l="19050" t="0" r="0" b="0"/>
            <wp:docPr id="99" name="Imagen 71" descr="\mathcal{L}V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athcal{L}V = f"/>
                    <pic:cNvPicPr>
                      <a:picLocks noChangeAspect="1" noChangeArrowheads="1"/>
                    </pic:cNvPicPr>
                  </pic:nvPicPr>
                  <pic:blipFill>
                    <a:blip r:embed="rId163" cstate="print"/>
                    <a:srcRect/>
                    <a:stretch>
                      <a:fillRect/>
                    </a:stretch>
                  </pic:blipFill>
                  <pic:spPr bwMode="auto">
                    <a:xfrm>
                      <a:off x="0" y="0"/>
                      <a:ext cx="639445" cy="245897"/>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w:t>
      </w:r>
      <w:r w:rsidR="00AB6C72">
        <w:rPr>
          <w:rFonts w:ascii="Times New Roman" w:eastAsia="Times New Roman" w:hAnsi="Times New Roman" w:cs="Times New Roman"/>
          <w:color w:val="252525"/>
          <w:sz w:val="24"/>
          <w:szCs w:val="24"/>
          <w:lang w:val="en-GB" w:eastAsia="es-ES"/>
        </w:rPr>
        <w:t xml:space="preserve"> </w:t>
      </w:r>
      <w:r w:rsidRPr="00AB6C72">
        <w:rPr>
          <w:rFonts w:ascii="Times New Roman" w:eastAsia="Times New Roman" w:hAnsi="Times New Roman" w:cs="Times New Roman"/>
          <w:color w:val="252525"/>
          <w:sz w:val="24"/>
          <w:szCs w:val="24"/>
          <w:lang w:val="en-GB" w:eastAsia="es-ES"/>
        </w:rPr>
        <w:t xml:space="preserve">("inhomogeneous" is because one </w:t>
      </w:r>
      <w:r w:rsidR="00AB6C72">
        <w:rPr>
          <w:rFonts w:ascii="Times New Roman" w:eastAsia="Times New Roman" w:hAnsi="Times New Roman" w:cs="Times New Roman"/>
          <w:color w:val="252525"/>
          <w:sz w:val="24"/>
          <w:szCs w:val="24"/>
          <w:lang w:val="en-GB" w:eastAsia="es-ES"/>
        </w:rPr>
        <w:t xml:space="preserve"> </w:t>
      </w:r>
      <w:r w:rsidRPr="00AB6C72">
        <w:rPr>
          <w:rFonts w:ascii="Times New Roman" w:eastAsia="Times New Roman" w:hAnsi="Times New Roman" w:cs="Times New Roman"/>
          <w:color w:val="252525"/>
          <w:sz w:val="24"/>
          <w:szCs w:val="24"/>
          <w:lang w:val="en-GB" w:eastAsia="es-ES"/>
        </w:rPr>
        <w:t>has </w:t>
      </w:r>
      <w:proofErr w:type="spellStart"/>
      <w:r w:rsidRPr="00AB6C72">
        <w:rPr>
          <w:rFonts w:ascii="Times New Roman" w:eastAsia="Times New Roman" w:hAnsi="Times New Roman" w:cs="Times New Roman"/>
          <w:i/>
          <w:iCs/>
          <w:color w:val="252525"/>
          <w:sz w:val="24"/>
          <w:szCs w:val="24"/>
          <w:lang w:val="en-GB" w:eastAsia="es-ES"/>
        </w:rPr>
        <w:t>f</w:t>
      </w:r>
      <w:r w:rsidRPr="00AB6C72">
        <w:rPr>
          <w:rFonts w:ascii="Times New Roman" w:eastAsia="Times New Roman" w:hAnsi="Times New Roman" w:cs="Times New Roman"/>
          <w:color w:val="252525"/>
          <w:sz w:val="24"/>
          <w:szCs w:val="24"/>
          <w:lang w:val="en-GB" w:eastAsia="es-ES"/>
        </w:rPr>
        <w:t>rather</w:t>
      </w:r>
      <w:proofErr w:type="spellEnd"/>
      <w:r w:rsidRPr="00AB6C72">
        <w:rPr>
          <w:rFonts w:ascii="Times New Roman" w:eastAsia="Times New Roman" w:hAnsi="Times New Roman" w:cs="Times New Roman"/>
          <w:color w:val="252525"/>
          <w:sz w:val="24"/>
          <w:szCs w:val="24"/>
          <w:lang w:val="en-GB" w:eastAsia="es-ES"/>
        </w:rPr>
        <w:t xml:space="preserve"> than 0, and "first-order" is because one has first derivatives but no higher derivatives) – this encodes the fact that when any cash flow occurs, the value of the instrument changes by the value of the cash flow (if you receive a £10 coupon, the remaining value decreases by exactly £10).</w:t>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standard technique tool in the analysis of ODEs is the use of </w:t>
      </w:r>
      <w:hyperlink r:id="rId164" w:tooltip="Green's function" w:history="1">
        <w:r w:rsidRPr="00AB6C72">
          <w:rPr>
            <w:rFonts w:ascii="Times New Roman" w:eastAsia="Times New Roman" w:hAnsi="Times New Roman" w:cs="Times New Roman"/>
            <w:color w:val="0B0080"/>
            <w:sz w:val="24"/>
            <w:szCs w:val="24"/>
            <w:u w:val="single"/>
            <w:lang w:val="en-GB" w:eastAsia="es-ES"/>
          </w:rPr>
          <w:t>Green's functions</w:t>
        </w:r>
      </w:hyperlink>
      <w:r w:rsidRPr="00AB6C72">
        <w:rPr>
          <w:rFonts w:ascii="Times New Roman" w:eastAsia="Times New Roman" w:hAnsi="Times New Roman" w:cs="Times New Roman"/>
          <w:color w:val="252525"/>
          <w:sz w:val="24"/>
          <w:szCs w:val="24"/>
          <w:lang w:val="en-GB" w:eastAsia="es-ES"/>
        </w:rPr>
        <w:t>, from which other solutions can be built. In terms of time value of money, the Green's function (for the time value ODE) is the value of a bond paying £1 at a single point in time </w:t>
      </w:r>
      <w:r w:rsidRPr="00AB6C72">
        <w:rPr>
          <w:rFonts w:ascii="Times New Roman" w:eastAsia="Times New Roman" w:hAnsi="Times New Roman" w:cs="Times New Roman"/>
          <w:i/>
          <w:iCs/>
          <w:color w:val="252525"/>
          <w:sz w:val="24"/>
          <w:szCs w:val="24"/>
          <w:lang w:val="en-GB" w:eastAsia="es-ES"/>
        </w:rPr>
        <w:t>u</w:t>
      </w:r>
      <w:r w:rsidRPr="00AB6C72">
        <w:rPr>
          <w:rFonts w:ascii="Times New Roman" w:eastAsia="Times New Roman" w:hAnsi="Times New Roman" w:cs="Times New Roman"/>
          <w:color w:val="252525"/>
          <w:sz w:val="24"/>
          <w:szCs w:val="24"/>
          <w:lang w:val="en-GB" w:eastAsia="es-ES"/>
        </w:rPr>
        <w:t xml:space="preserve"> – the value of any other stream of cash flows can then be obtained by taking combinations of this basic cash flow. In mathematical terms, this instantaneous cash flow is </w:t>
      </w:r>
      <w:proofErr w:type="spellStart"/>
      <w:r w:rsidRPr="00AB6C72">
        <w:rPr>
          <w:rFonts w:ascii="Times New Roman" w:eastAsia="Times New Roman" w:hAnsi="Times New Roman" w:cs="Times New Roman"/>
          <w:color w:val="252525"/>
          <w:sz w:val="24"/>
          <w:szCs w:val="24"/>
          <w:lang w:val="en-GB" w:eastAsia="es-ES"/>
        </w:rPr>
        <w:t>modeled</w:t>
      </w:r>
      <w:proofErr w:type="spellEnd"/>
      <w:r w:rsidRPr="00AB6C72">
        <w:rPr>
          <w:rFonts w:ascii="Times New Roman" w:eastAsia="Times New Roman" w:hAnsi="Times New Roman" w:cs="Times New Roman"/>
          <w:color w:val="252525"/>
          <w:sz w:val="24"/>
          <w:szCs w:val="24"/>
          <w:lang w:val="en-GB" w:eastAsia="es-ES"/>
        </w:rPr>
        <w:t xml:space="preserve"> as a </w:t>
      </w:r>
      <w:hyperlink r:id="rId165" w:tooltip="Dirac delta function" w:history="1">
        <w:r w:rsidRPr="00AB6C72">
          <w:rPr>
            <w:rFonts w:ascii="Times New Roman" w:eastAsia="Times New Roman" w:hAnsi="Times New Roman" w:cs="Times New Roman"/>
            <w:color w:val="0B0080"/>
            <w:sz w:val="24"/>
            <w:szCs w:val="24"/>
            <w:u w:val="single"/>
            <w:lang w:val="en-GB" w:eastAsia="es-ES"/>
          </w:rPr>
          <w:t>Dirac delta function</w:t>
        </w:r>
      </w:hyperlink>
      <w:r w:rsidRPr="00AB6C72">
        <w:rPr>
          <w:rFonts w:ascii="Times New Roman" w:eastAsia="Times New Roman" w:hAnsi="Times New Roman" w:cs="Times New Roman"/>
          <w:color w:val="252525"/>
          <w:sz w:val="24"/>
          <w:szCs w:val="24"/>
          <w:lang w:val="en-GB" w:eastAsia="es-ES"/>
        </w:rPr>
        <w:t> </w:t>
      </w:r>
      <w:r w:rsidRPr="00F21EC6">
        <w:rPr>
          <w:rFonts w:ascii="Times New Roman" w:eastAsia="Times New Roman" w:hAnsi="Times New Roman" w:cs="Times New Roman"/>
          <w:noProof/>
          <w:color w:val="252525"/>
          <w:sz w:val="24"/>
          <w:szCs w:val="24"/>
          <w:lang w:eastAsia="es-ES"/>
        </w:rPr>
        <w:drawing>
          <wp:inline distT="0" distB="0" distL="0" distR="0">
            <wp:extent cx="1350645" cy="203200"/>
            <wp:effectExtent l="19050" t="0" r="1905" b="0"/>
            <wp:docPr id="100" name="Imagen 72" descr="\delta_u(t) := \delt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elta_u(t) := \delta(t-u)."/>
                    <pic:cNvPicPr>
                      <a:picLocks noChangeAspect="1" noChangeArrowheads="1"/>
                    </pic:cNvPicPr>
                  </pic:nvPicPr>
                  <pic:blipFill>
                    <a:blip r:embed="rId166" cstate="print"/>
                    <a:srcRect/>
                    <a:stretch>
                      <a:fillRect/>
                    </a:stretch>
                  </pic:blipFill>
                  <pic:spPr bwMode="auto">
                    <a:xfrm>
                      <a:off x="0" y="0"/>
                      <a:ext cx="1350645" cy="20320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The Green's function for the value at time </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of a £1 cash flow at time </w:t>
      </w:r>
      <w:r w:rsidRPr="00AB6C72">
        <w:rPr>
          <w:rFonts w:ascii="Times New Roman" w:eastAsia="Times New Roman" w:hAnsi="Times New Roman" w:cs="Times New Roman"/>
          <w:i/>
          <w:iCs/>
          <w:color w:val="252525"/>
          <w:sz w:val="24"/>
          <w:szCs w:val="24"/>
          <w:lang w:val="en-GB" w:eastAsia="es-ES"/>
        </w:rPr>
        <w:t>u</w:t>
      </w:r>
      <w:r w:rsidRPr="00AB6C72">
        <w:rPr>
          <w:rFonts w:ascii="Times New Roman" w:eastAsia="Times New Roman" w:hAnsi="Times New Roman" w:cs="Times New Roman"/>
          <w:color w:val="252525"/>
          <w:sz w:val="24"/>
          <w:szCs w:val="24"/>
          <w:lang w:val="en-GB" w:eastAsia="es-ES"/>
        </w:rPr>
        <w:t> is</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3161665" cy="388620"/>
            <wp:effectExtent l="19050" t="0" r="635" b="0"/>
            <wp:docPr id="101" name="Imagen 73" descr="b(t;u) := H(u-t)\cdot \exp\left(-\int_t^u r(v)\,dv\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t;u) := H(u-t)\cdot \exp\left(-\int_t^u r(v)\,dv\right)"/>
                    <pic:cNvPicPr>
                      <a:picLocks noChangeAspect="1" noChangeArrowheads="1"/>
                    </pic:cNvPicPr>
                  </pic:nvPicPr>
                  <pic:blipFill>
                    <a:blip r:embed="rId167" cstate="print"/>
                    <a:srcRect/>
                    <a:stretch>
                      <a:fillRect/>
                    </a:stretch>
                  </pic:blipFill>
                  <pic:spPr bwMode="auto">
                    <a:xfrm>
                      <a:off x="0" y="0"/>
                      <a:ext cx="3161665" cy="38862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where </w:t>
      </w:r>
      <w:r w:rsidRPr="00AB6C72">
        <w:rPr>
          <w:rFonts w:ascii="Times New Roman" w:eastAsia="Times New Roman" w:hAnsi="Times New Roman" w:cs="Times New Roman"/>
          <w:i/>
          <w:iCs/>
          <w:color w:val="252525"/>
          <w:sz w:val="24"/>
          <w:szCs w:val="24"/>
          <w:lang w:val="en-GB" w:eastAsia="es-ES"/>
        </w:rPr>
        <w:t>H</w:t>
      </w:r>
      <w:r w:rsidRPr="00AB6C72">
        <w:rPr>
          <w:rFonts w:ascii="Times New Roman" w:eastAsia="Times New Roman" w:hAnsi="Times New Roman" w:cs="Times New Roman"/>
          <w:color w:val="252525"/>
          <w:sz w:val="24"/>
          <w:szCs w:val="24"/>
          <w:lang w:val="en-GB" w:eastAsia="es-ES"/>
        </w:rPr>
        <w:t> is the </w:t>
      </w:r>
      <w:hyperlink r:id="rId168" w:tooltip="Heaviside step function" w:history="1">
        <w:r w:rsidRPr="00AB6C72">
          <w:rPr>
            <w:rFonts w:ascii="Times New Roman" w:eastAsia="Times New Roman" w:hAnsi="Times New Roman" w:cs="Times New Roman"/>
            <w:color w:val="0B0080"/>
            <w:sz w:val="24"/>
            <w:szCs w:val="24"/>
            <w:u w:val="single"/>
            <w:lang w:val="en-GB" w:eastAsia="es-ES"/>
          </w:rPr>
          <w:t>Heaviside step function</w:t>
        </w:r>
      </w:hyperlink>
      <w:r w:rsidRPr="00AB6C72">
        <w:rPr>
          <w:rFonts w:ascii="Times New Roman" w:eastAsia="Times New Roman" w:hAnsi="Times New Roman" w:cs="Times New Roman"/>
          <w:color w:val="252525"/>
          <w:sz w:val="24"/>
          <w:szCs w:val="24"/>
          <w:lang w:val="en-GB" w:eastAsia="es-ES"/>
        </w:rPr>
        <w:t> – the notation "</w:t>
      </w:r>
      <w:r w:rsidRPr="00F21EC6">
        <w:rPr>
          <w:rFonts w:ascii="Times New Roman" w:eastAsia="Times New Roman" w:hAnsi="Times New Roman" w:cs="Times New Roman"/>
          <w:noProof/>
          <w:color w:val="252525"/>
          <w:sz w:val="24"/>
          <w:szCs w:val="24"/>
          <w:lang w:eastAsia="es-ES"/>
        </w:rPr>
        <w:drawing>
          <wp:inline distT="0" distB="0" distL="0" distR="0">
            <wp:extent cx="173355" cy="125730"/>
            <wp:effectExtent l="19050" t="0" r="0" b="0"/>
            <wp:docPr id="102" name="Imagen 74" desc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
                    <pic:cNvPicPr>
                      <a:picLocks noChangeAspect="1" noChangeArrowheads="1"/>
                    </pic:cNvPicPr>
                  </pic:nvPicPr>
                  <pic:blipFill>
                    <a:blip r:embed="rId169" cstate="print"/>
                    <a:srcRect/>
                    <a:stretch>
                      <a:fillRect/>
                    </a:stretch>
                  </pic:blipFill>
                  <pic:spPr bwMode="auto">
                    <a:xfrm>
                      <a:off x="0" y="0"/>
                      <a:ext cx="173355" cy="125730"/>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is to emphasize that </w:t>
      </w:r>
      <w:r w:rsidRPr="00AB6C72">
        <w:rPr>
          <w:rFonts w:ascii="Times New Roman" w:eastAsia="Times New Roman" w:hAnsi="Times New Roman" w:cs="Times New Roman"/>
          <w:i/>
          <w:iCs/>
          <w:color w:val="252525"/>
          <w:sz w:val="24"/>
          <w:szCs w:val="24"/>
          <w:lang w:val="en-GB" w:eastAsia="es-ES"/>
        </w:rPr>
        <w:t>u</w:t>
      </w:r>
      <w:r w:rsidRPr="00AB6C72">
        <w:rPr>
          <w:rFonts w:ascii="Times New Roman" w:eastAsia="Times New Roman" w:hAnsi="Times New Roman" w:cs="Times New Roman"/>
          <w:color w:val="252525"/>
          <w:sz w:val="24"/>
          <w:szCs w:val="24"/>
          <w:lang w:val="en-GB" w:eastAsia="es-ES"/>
        </w:rPr>
        <w:t> is a </w:t>
      </w:r>
      <w:r w:rsidRPr="00AB6C72">
        <w:rPr>
          <w:rFonts w:ascii="Times New Roman" w:eastAsia="Times New Roman" w:hAnsi="Times New Roman" w:cs="Times New Roman"/>
          <w:i/>
          <w:iCs/>
          <w:color w:val="252525"/>
          <w:sz w:val="24"/>
          <w:szCs w:val="24"/>
          <w:lang w:val="en-GB" w:eastAsia="es-ES"/>
        </w:rPr>
        <w:t>parameter</w:t>
      </w:r>
      <w:r w:rsidRPr="00AB6C72">
        <w:rPr>
          <w:rFonts w:ascii="Times New Roman" w:eastAsia="Times New Roman" w:hAnsi="Times New Roman" w:cs="Times New Roman"/>
          <w:color w:val="252525"/>
          <w:sz w:val="24"/>
          <w:szCs w:val="24"/>
          <w:lang w:val="en-GB" w:eastAsia="es-ES"/>
        </w:rPr>
        <w:t> (fixed in any instance – the time when the cash flow will occur), while </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is a </w:t>
      </w:r>
      <w:r w:rsidRPr="00AB6C72">
        <w:rPr>
          <w:rFonts w:ascii="Times New Roman" w:eastAsia="Times New Roman" w:hAnsi="Times New Roman" w:cs="Times New Roman"/>
          <w:i/>
          <w:iCs/>
          <w:color w:val="252525"/>
          <w:sz w:val="24"/>
          <w:szCs w:val="24"/>
          <w:lang w:val="en-GB" w:eastAsia="es-ES"/>
        </w:rPr>
        <w:t>variable</w:t>
      </w:r>
      <w:r w:rsidRPr="00AB6C72">
        <w:rPr>
          <w:rFonts w:ascii="Times New Roman" w:eastAsia="Times New Roman" w:hAnsi="Times New Roman" w:cs="Times New Roman"/>
          <w:color w:val="252525"/>
          <w:sz w:val="24"/>
          <w:szCs w:val="24"/>
          <w:lang w:val="en-GB" w:eastAsia="es-ES"/>
        </w:rPr>
        <w:t>(time). In other words, future cash flows are exponentially discounted (exp) by the sum (integral, </w:t>
      </w:r>
      <w:r w:rsidRPr="00F21EC6">
        <w:rPr>
          <w:rFonts w:ascii="Times New Roman" w:eastAsia="Times New Roman" w:hAnsi="Times New Roman" w:cs="Times New Roman"/>
          <w:noProof/>
          <w:color w:val="252525"/>
          <w:sz w:val="24"/>
          <w:szCs w:val="24"/>
          <w:lang w:eastAsia="es-ES"/>
        </w:rPr>
        <w:drawing>
          <wp:inline distT="0" distB="0" distL="0" distR="0">
            <wp:extent cx="101600" cy="179070"/>
            <wp:effectExtent l="19050" t="0" r="0" b="0"/>
            <wp:docPr id="103" name="Imagen 75" descr="\textstyle{\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extstyle{\int}"/>
                    <pic:cNvPicPr>
                      <a:picLocks noChangeAspect="1" noChangeArrowheads="1"/>
                    </pic:cNvPicPr>
                  </pic:nvPicPr>
                  <pic:blipFill>
                    <a:blip r:embed="rId170" cstate="print"/>
                    <a:srcRect/>
                    <a:stretch>
                      <a:fillRect/>
                    </a:stretch>
                  </pic:blipFill>
                  <pic:spPr bwMode="auto">
                    <a:xfrm>
                      <a:off x="0" y="0"/>
                      <a:ext cx="101600" cy="179070"/>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of the future discount rates (</w:t>
      </w:r>
      <w:r w:rsidRPr="00F21EC6">
        <w:rPr>
          <w:rFonts w:ascii="Times New Roman" w:eastAsia="Times New Roman" w:hAnsi="Times New Roman" w:cs="Times New Roman"/>
          <w:noProof/>
          <w:color w:val="252525"/>
          <w:sz w:val="24"/>
          <w:szCs w:val="24"/>
          <w:lang w:eastAsia="es-ES"/>
        </w:rPr>
        <w:drawing>
          <wp:inline distT="0" distB="0" distL="0" distR="0">
            <wp:extent cx="179070" cy="191135"/>
            <wp:effectExtent l="19050" t="0" r="0" b="0"/>
            <wp:docPr id="104" name="Imagen 76" descr="\textstyle{\int_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extstyle{\int_t^u}"/>
                    <pic:cNvPicPr>
                      <a:picLocks noChangeAspect="1" noChangeArrowheads="1"/>
                    </pic:cNvPicPr>
                  </pic:nvPicPr>
                  <pic:blipFill>
                    <a:blip r:embed="rId171" cstate="print"/>
                    <a:srcRect/>
                    <a:stretch>
                      <a:fillRect/>
                    </a:stretch>
                  </pic:blipFill>
                  <pic:spPr bwMode="auto">
                    <a:xfrm>
                      <a:off x="0" y="0"/>
                      <a:ext cx="179070" cy="191135"/>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for future, </w:t>
      </w:r>
      <w:r w:rsidRPr="00AB6C72">
        <w:rPr>
          <w:rFonts w:ascii="Times New Roman" w:eastAsia="Times New Roman" w:hAnsi="Times New Roman" w:cs="Times New Roman"/>
          <w:i/>
          <w:iCs/>
          <w:color w:val="252525"/>
          <w:sz w:val="24"/>
          <w:szCs w:val="24"/>
          <w:lang w:val="en-GB" w:eastAsia="es-ES"/>
        </w:rPr>
        <w:t>r</w:t>
      </w:r>
      <w:r w:rsidRPr="00AB6C72">
        <w:rPr>
          <w:rFonts w:ascii="Times New Roman" w:eastAsia="Times New Roman" w:hAnsi="Times New Roman" w:cs="Times New Roman"/>
          <w:color w:val="252525"/>
          <w:sz w:val="24"/>
          <w:szCs w:val="24"/>
          <w:lang w:val="en-GB" w:eastAsia="es-ES"/>
        </w:rPr>
        <w:t>(</w:t>
      </w:r>
      <w:r w:rsidRPr="00AB6C72">
        <w:rPr>
          <w:rFonts w:ascii="Times New Roman" w:eastAsia="Times New Roman" w:hAnsi="Times New Roman" w:cs="Times New Roman"/>
          <w:i/>
          <w:iCs/>
          <w:color w:val="252525"/>
          <w:sz w:val="24"/>
          <w:szCs w:val="24"/>
          <w:lang w:val="en-GB" w:eastAsia="es-ES"/>
        </w:rPr>
        <w:t>v</w:t>
      </w:r>
      <w:r w:rsidRPr="00AB6C72">
        <w:rPr>
          <w:rFonts w:ascii="Times New Roman" w:eastAsia="Times New Roman" w:hAnsi="Times New Roman" w:cs="Times New Roman"/>
          <w:color w:val="252525"/>
          <w:sz w:val="24"/>
          <w:szCs w:val="24"/>
          <w:lang w:val="en-GB" w:eastAsia="es-ES"/>
        </w:rPr>
        <w:t xml:space="preserve">) for discount </w:t>
      </w:r>
      <w:r w:rsidRPr="00AB6C72">
        <w:rPr>
          <w:rFonts w:ascii="Times New Roman" w:eastAsia="Times New Roman" w:hAnsi="Times New Roman" w:cs="Times New Roman"/>
          <w:color w:val="252525"/>
          <w:sz w:val="24"/>
          <w:szCs w:val="24"/>
          <w:lang w:val="en-GB" w:eastAsia="es-ES"/>
        </w:rPr>
        <w:lastRenderedPageBreak/>
        <w:t>rates), while past cash flows are worth 0 (</w:t>
      </w:r>
      <w:r w:rsidRPr="00F21EC6">
        <w:rPr>
          <w:rFonts w:ascii="Times New Roman" w:eastAsia="Times New Roman" w:hAnsi="Times New Roman" w:cs="Times New Roman"/>
          <w:noProof/>
          <w:color w:val="252525"/>
          <w:sz w:val="24"/>
          <w:szCs w:val="24"/>
          <w:lang w:eastAsia="es-ES"/>
        </w:rPr>
        <w:drawing>
          <wp:inline distT="0" distB="0" distL="0" distR="0">
            <wp:extent cx="2540000" cy="203200"/>
            <wp:effectExtent l="19050" t="0" r="0" b="0"/>
            <wp:docPr id="105" name="Imagen 77" descr="H(u-t) = 1 \text{ if } t &lt; u, 0 \text{ if } t &gt;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u-t) = 1 \text{ if } t &lt; u, 0 \text{ if } t &gt; u"/>
                    <pic:cNvPicPr>
                      <a:picLocks noChangeAspect="1" noChangeArrowheads="1"/>
                    </pic:cNvPicPr>
                  </pic:nvPicPr>
                  <pic:blipFill>
                    <a:blip r:embed="rId172" cstate="print"/>
                    <a:srcRect/>
                    <a:stretch>
                      <a:fillRect/>
                    </a:stretch>
                  </pic:blipFill>
                  <pic:spPr bwMode="auto">
                    <a:xfrm>
                      <a:off x="0" y="0"/>
                      <a:ext cx="2540000" cy="203200"/>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because they have already occurred. Note that the value </w:t>
      </w:r>
      <w:r w:rsidRPr="00AB6C72">
        <w:rPr>
          <w:rFonts w:ascii="Times New Roman" w:eastAsia="Times New Roman" w:hAnsi="Times New Roman" w:cs="Times New Roman"/>
          <w:i/>
          <w:iCs/>
          <w:color w:val="252525"/>
          <w:sz w:val="24"/>
          <w:szCs w:val="24"/>
          <w:lang w:val="en-GB" w:eastAsia="es-ES"/>
        </w:rPr>
        <w:t>at</w:t>
      </w:r>
      <w:r w:rsidRPr="00AB6C72">
        <w:rPr>
          <w:rFonts w:ascii="Times New Roman" w:eastAsia="Times New Roman" w:hAnsi="Times New Roman" w:cs="Times New Roman"/>
          <w:color w:val="252525"/>
          <w:sz w:val="24"/>
          <w:szCs w:val="24"/>
          <w:lang w:val="en-GB" w:eastAsia="es-ES"/>
        </w:rPr>
        <w:t> the moment of a cash flow is not well-defined – there is a discontinuity at that point, and one can use a convention (assume cash flows have already occurred, or not already occurred), or simply not define the value at that point.</w:t>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In case the discount rate is constant, </w:t>
      </w:r>
      <w:r w:rsidRPr="00F21EC6">
        <w:rPr>
          <w:rFonts w:ascii="Times New Roman" w:eastAsia="Times New Roman" w:hAnsi="Times New Roman" w:cs="Times New Roman"/>
          <w:noProof/>
          <w:color w:val="252525"/>
          <w:sz w:val="24"/>
          <w:szCs w:val="24"/>
          <w:lang w:eastAsia="es-ES"/>
        </w:rPr>
        <w:drawing>
          <wp:inline distT="0" distB="0" distL="0" distR="0">
            <wp:extent cx="705485" cy="203200"/>
            <wp:effectExtent l="19050" t="0" r="0" b="0"/>
            <wp:docPr id="106" name="Imagen 78" descr="r(v) \equiv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v) \equiv r,"/>
                    <pic:cNvPicPr>
                      <a:picLocks noChangeAspect="1" noChangeArrowheads="1"/>
                    </pic:cNvPicPr>
                  </pic:nvPicPr>
                  <pic:blipFill>
                    <a:blip r:embed="rId173" cstate="print"/>
                    <a:srcRect/>
                    <a:stretch>
                      <a:fillRect/>
                    </a:stretch>
                  </pic:blipFill>
                  <pic:spPr bwMode="auto">
                    <a:xfrm>
                      <a:off x="0" y="0"/>
                      <a:ext cx="705485" cy="203200"/>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this simplifies to</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3830955" cy="567690"/>
            <wp:effectExtent l="19050" t="0" r="0" b="0"/>
            <wp:docPr id="107" name="Imagen 79" descr="b(t;u) = H(u-t)\cdot e^{-(u-t)r} = \begin{cases} e^{-(u-t) r} &amp; t &lt; u\\ 0 &amp; t &gt; u,\end{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t;u) = H(u-t)\cdot e^{-(u-t)r} = \begin{cases} e^{-(u-t) r} &amp; t &lt; u\\ 0 &amp; t &gt; u,\end{cases}"/>
                    <pic:cNvPicPr>
                      <a:picLocks noChangeAspect="1" noChangeArrowheads="1"/>
                    </pic:cNvPicPr>
                  </pic:nvPicPr>
                  <pic:blipFill>
                    <a:blip r:embed="rId174" cstate="print"/>
                    <a:srcRect/>
                    <a:stretch>
                      <a:fillRect/>
                    </a:stretch>
                  </pic:blipFill>
                  <pic:spPr bwMode="auto">
                    <a:xfrm>
                      <a:off x="0" y="0"/>
                      <a:ext cx="3830955" cy="567690"/>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where </w:t>
      </w:r>
      <w:r w:rsidRPr="00F21EC6">
        <w:rPr>
          <w:rFonts w:ascii="Times New Roman" w:eastAsia="Times New Roman" w:hAnsi="Times New Roman" w:cs="Times New Roman"/>
          <w:noProof/>
          <w:color w:val="252525"/>
          <w:sz w:val="24"/>
          <w:szCs w:val="24"/>
          <w:lang w:eastAsia="es-ES"/>
        </w:rPr>
        <w:drawing>
          <wp:inline distT="0" distB="0" distL="0" distR="0">
            <wp:extent cx="525780" cy="203200"/>
            <wp:effectExtent l="19050" t="0" r="7620" b="0"/>
            <wp:docPr id="108" name="Imagen 80" desc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t)"/>
                    <pic:cNvPicPr>
                      <a:picLocks noChangeAspect="1" noChangeArrowheads="1"/>
                    </pic:cNvPicPr>
                  </pic:nvPicPr>
                  <pic:blipFill>
                    <a:blip r:embed="rId175" cstate="print"/>
                    <a:srcRect/>
                    <a:stretch>
                      <a:fillRect/>
                    </a:stretch>
                  </pic:blipFill>
                  <pic:spPr bwMode="auto">
                    <a:xfrm>
                      <a:off x="0" y="0"/>
                      <a:ext cx="525780" cy="203200"/>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is "time remaining until cash flow".</w:t>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Thus for a stream of cash flows </w:t>
      </w:r>
      <w:r w:rsidRPr="00AB6C72">
        <w:rPr>
          <w:rFonts w:ascii="Times New Roman" w:eastAsia="Times New Roman" w:hAnsi="Times New Roman" w:cs="Times New Roman"/>
          <w:i/>
          <w:iCs/>
          <w:color w:val="252525"/>
          <w:sz w:val="24"/>
          <w:szCs w:val="24"/>
          <w:lang w:val="en-GB" w:eastAsia="es-ES"/>
        </w:rPr>
        <w:t>f</w:t>
      </w:r>
      <w:r w:rsidRPr="00AB6C72">
        <w:rPr>
          <w:rFonts w:ascii="Times New Roman" w:eastAsia="Times New Roman" w:hAnsi="Times New Roman" w:cs="Times New Roman"/>
          <w:color w:val="252525"/>
          <w:sz w:val="24"/>
          <w:szCs w:val="24"/>
          <w:lang w:val="en-GB" w:eastAsia="es-ES"/>
        </w:rPr>
        <w:t>(</w:t>
      </w:r>
      <w:r w:rsidRPr="00AB6C72">
        <w:rPr>
          <w:rFonts w:ascii="Times New Roman" w:eastAsia="Times New Roman" w:hAnsi="Times New Roman" w:cs="Times New Roman"/>
          <w:i/>
          <w:iCs/>
          <w:color w:val="252525"/>
          <w:sz w:val="24"/>
          <w:szCs w:val="24"/>
          <w:lang w:val="en-GB" w:eastAsia="es-ES"/>
        </w:rPr>
        <w:t>u</w:t>
      </w:r>
      <w:r w:rsidRPr="00AB6C72">
        <w:rPr>
          <w:rFonts w:ascii="Times New Roman" w:eastAsia="Times New Roman" w:hAnsi="Times New Roman" w:cs="Times New Roman"/>
          <w:color w:val="252525"/>
          <w:sz w:val="24"/>
          <w:szCs w:val="24"/>
          <w:lang w:val="en-GB" w:eastAsia="es-ES"/>
        </w:rPr>
        <w:t>) ending by time </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(which can be set to </w:t>
      </w:r>
      <w:r w:rsidRPr="00F21EC6">
        <w:rPr>
          <w:rFonts w:ascii="Times New Roman" w:eastAsia="Times New Roman" w:hAnsi="Times New Roman" w:cs="Times New Roman"/>
          <w:noProof/>
          <w:color w:val="252525"/>
          <w:sz w:val="24"/>
          <w:szCs w:val="24"/>
          <w:lang w:eastAsia="es-ES"/>
        </w:rPr>
        <w:drawing>
          <wp:inline distT="0" distB="0" distL="0" distR="0">
            <wp:extent cx="705485" cy="155575"/>
            <wp:effectExtent l="19050" t="0" r="0" b="0"/>
            <wp:docPr id="109" name="Imagen 81" descr="T =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 = +\infty"/>
                    <pic:cNvPicPr>
                      <a:picLocks noChangeAspect="1" noChangeArrowheads="1"/>
                    </pic:cNvPicPr>
                  </pic:nvPicPr>
                  <pic:blipFill>
                    <a:blip r:embed="rId176" cstate="print"/>
                    <a:srcRect/>
                    <a:stretch>
                      <a:fillRect/>
                    </a:stretch>
                  </pic:blipFill>
                  <pic:spPr bwMode="auto">
                    <a:xfrm>
                      <a:off x="0" y="0"/>
                      <a:ext cx="705485" cy="155575"/>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for no time horizon) the value at time </w:t>
      </w:r>
      <w:r w:rsidRPr="00AB6C72">
        <w:rPr>
          <w:rFonts w:ascii="Times New Roman" w:eastAsia="Times New Roman" w:hAnsi="Times New Roman" w:cs="Times New Roman"/>
          <w:i/>
          <w:iCs/>
          <w:color w:val="252525"/>
          <w:sz w:val="24"/>
          <w:szCs w:val="24"/>
          <w:lang w:val="en-GB" w:eastAsia="es-ES"/>
        </w:rPr>
        <w:t>t,</w:t>
      </w:r>
      <w:r w:rsidRPr="00AB6C72">
        <w:rPr>
          <w:rFonts w:ascii="Times New Roman" w:eastAsia="Times New Roman" w:hAnsi="Times New Roman" w:cs="Times New Roman"/>
          <w:color w:val="252525"/>
          <w:sz w:val="24"/>
          <w:szCs w:val="24"/>
          <w:lang w:val="en-GB" w:eastAsia="es-ES"/>
        </w:rPr>
        <w:t> </w:t>
      </w:r>
      <w:r w:rsidRPr="00F21EC6">
        <w:rPr>
          <w:rFonts w:ascii="Times New Roman" w:eastAsia="Times New Roman" w:hAnsi="Times New Roman" w:cs="Times New Roman"/>
          <w:noProof/>
          <w:color w:val="252525"/>
          <w:sz w:val="24"/>
          <w:szCs w:val="24"/>
          <w:lang w:eastAsia="es-ES"/>
        </w:rPr>
        <w:drawing>
          <wp:inline distT="0" distB="0" distL="0" distR="0">
            <wp:extent cx="549910" cy="203200"/>
            <wp:effectExtent l="19050" t="0" r="2540" b="0"/>
            <wp:docPr id="110" name="Imagen 82" descr="V(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V(t;T)"/>
                    <pic:cNvPicPr>
                      <a:picLocks noChangeAspect="1" noChangeArrowheads="1"/>
                    </pic:cNvPicPr>
                  </pic:nvPicPr>
                  <pic:blipFill>
                    <a:blip r:embed="rId177" cstate="print"/>
                    <a:srcRect/>
                    <a:stretch>
                      <a:fillRect/>
                    </a:stretch>
                  </pic:blipFill>
                  <pic:spPr bwMode="auto">
                    <a:xfrm>
                      <a:off x="0" y="0"/>
                      <a:ext cx="549910" cy="203200"/>
                    </a:xfrm>
                    <a:prstGeom prst="rect">
                      <a:avLst/>
                    </a:prstGeom>
                    <a:noFill/>
                    <a:ln w="9525">
                      <a:noFill/>
                      <a:miter lim="800000"/>
                      <a:headEnd/>
                      <a:tailEnd/>
                    </a:ln>
                  </pic:spPr>
                </pic:pic>
              </a:graphicData>
            </a:graphic>
          </wp:inline>
        </w:drawing>
      </w:r>
      <w:r w:rsidRPr="00AB6C72">
        <w:rPr>
          <w:rFonts w:ascii="Times New Roman" w:eastAsia="Times New Roman" w:hAnsi="Times New Roman" w:cs="Times New Roman"/>
          <w:color w:val="252525"/>
          <w:sz w:val="24"/>
          <w:szCs w:val="24"/>
          <w:lang w:val="en-GB" w:eastAsia="es-ES"/>
        </w:rPr>
        <w:t> is given by combining the values of these individual cash flows:</w:t>
      </w:r>
    </w:p>
    <w:p w:rsidR="00F77C43" w:rsidRPr="00F21EC6" w:rsidRDefault="00F77C43" w:rsidP="00F77C43">
      <w:pPr>
        <w:shd w:val="clear" w:color="auto" w:fill="FFFFFF"/>
        <w:spacing w:after="24" w:line="240" w:lineRule="auto"/>
        <w:ind w:left="720"/>
        <w:rPr>
          <w:rFonts w:ascii="Times New Roman" w:eastAsia="Times New Roman" w:hAnsi="Times New Roman" w:cs="Times New Roman"/>
          <w:color w:val="252525"/>
          <w:sz w:val="24"/>
          <w:szCs w:val="24"/>
          <w:lang w:eastAsia="es-ES"/>
        </w:rPr>
      </w:pPr>
      <w:r w:rsidRPr="00F21EC6">
        <w:rPr>
          <w:rFonts w:ascii="Times New Roman" w:eastAsia="Times New Roman" w:hAnsi="Times New Roman" w:cs="Times New Roman"/>
          <w:noProof/>
          <w:color w:val="252525"/>
          <w:sz w:val="24"/>
          <w:szCs w:val="24"/>
          <w:lang w:eastAsia="es-ES"/>
        </w:rPr>
        <w:drawing>
          <wp:inline distT="0" distB="0" distL="0" distR="0">
            <wp:extent cx="2229485" cy="400685"/>
            <wp:effectExtent l="19050" t="0" r="0" b="0"/>
            <wp:docPr id="111" name="Imagen 83" descr="V(t;T) = \int_t^T f(u) b(t;u)\,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V(t;T) = \int_t^T f(u) b(t;u)\,du."/>
                    <pic:cNvPicPr>
                      <a:picLocks noChangeAspect="1" noChangeArrowheads="1"/>
                    </pic:cNvPicPr>
                  </pic:nvPicPr>
                  <pic:blipFill>
                    <a:blip r:embed="rId178" cstate="print"/>
                    <a:srcRect/>
                    <a:stretch>
                      <a:fillRect/>
                    </a:stretch>
                  </pic:blipFill>
                  <pic:spPr bwMode="auto">
                    <a:xfrm>
                      <a:off x="0" y="0"/>
                      <a:ext cx="2229485" cy="400685"/>
                    </a:xfrm>
                    <a:prstGeom prst="rect">
                      <a:avLst/>
                    </a:prstGeom>
                    <a:noFill/>
                    <a:ln w="9525">
                      <a:noFill/>
                      <a:miter lim="800000"/>
                      <a:headEnd/>
                      <a:tailEnd/>
                    </a:ln>
                  </pic:spPr>
                </pic:pic>
              </a:graphicData>
            </a:graphic>
          </wp:inline>
        </w:drawing>
      </w:r>
    </w:p>
    <w:p w:rsidR="00F77C43" w:rsidRPr="00AB6C72" w:rsidRDefault="00F77C43" w:rsidP="00F77C43">
      <w:pPr>
        <w:shd w:val="clear" w:color="auto" w:fill="FFFFFF"/>
        <w:spacing w:before="120" w:after="120" w:line="211" w:lineRule="atLeast"/>
        <w:rPr>
          <w:rFonts w:ascii="Times New Roman" w:eastAsia="Times New Roman" w:hAnsi="Times New Roman" w:cs="Times New Roman"/>
          <w:color w:val="252525"/>
          <w:sz w:val="24"/>
          <w:szCs w:val="24"/>
          <w:lang w:val="en-GB" w:eastAsia="es-ES"/>
        </w:rPr>
      </w:pPr>
      <w:r w:rsidRPr="00AB6C72">
        <w:rPr>
          <w:rFonts w:ascii="Times New Roman" w:eastAsia="Times New Roman" w:hAnsi="Times New Roman" w:cs="Times New Roman"/>
          <w:color w:val="252525"/>
          <w:sz w:val="24"/>
          <w:szCs w:val="24"/>
          <w:lang w:val="en-GB" w:eastAsia="es-ES"/>
        </w:rPr>
        <w:t>This formalizes time value of money to future values of cash flows with varying discount rates, and is the basis of many formulas in financial mathematics, such as the </w:t>
      </w:r>
      <w:hyperlink r:id="rId179" w:tooltip="Black–Scholes formula" w:history="1">
        <w:r w:rsidRPr="00AB6C72">
          <w:rPr>
            <w:rFonts w:ascii="Times New Roman" w:eastAsia="Times New Roman" w:hAnsi="Times New Roman" w:cs="Times New Roman"/>
            <w:color w:val="0B0080"/>
            <w:sz w:val="24"/>
            <w:szCs w:val="24"/>
            <w:u w:val="single"/>
            <w:lang w:val="en-GB" w:eastAsia="es-ES"/>
          </w:rPr>
          <w:t>Black–</w:t>
        </w:r>
        <w:proofErr w:type="spellStart"/>
        <w:r w:rsidRPr="00AB6C72">
          <w:rPr>
            <w:rFonts w:ascii="Times New Roman" w:eastAsia="Times New Roman" w:hAnsi="Times New Roman" w:cs="Times New Roman"/>
            <w:color w:val="0B0080"/>
            <w:sz w:val="24"/>
            <w:szCs w:val="24"/>
            <w:u w:val="single"/>
            <w:lang w:val="en-GB" w:eastAsia="es-ES"/>
          </w:rPr>
          <w:t>Scholes</w:t>
        </w:r>
        <w:proofErr w:type="spellEnd"/>
        <w:r w:rsidRPr="00AB6C72">
          <w:rPr>
            <w:rFonts w:ascii="Times New Roman" w:eastAsia="Times New Roman" w:hAnsi="Times New Roman" w:cs="Times New Roman"/>
            <w:color w:val="0B0080"/>
            <w:sz w:val="24"/>
            <w:szCs w:val="24"/>
            <w:u w:val="single"/>
            <w:lang w:val="en-GB" w:eastAsia="es-ES"/>
          </w:rPr>
          <w:t xml:space="preserve"> formula</w:t>
        </w:r>
      </w:hyperlink>
      <w:r w:rsidRPr="00AB6C72">
        <w:rPr>
          <w:rFonts w:ascii="Times New Roman" w:eastAsia="Times New Roman" w:hAnsi="Times New Roman" w:cs="Times New Roman"/>
          <w:color w:val="252525"/>
          <w:sz w:val="24"/>
          <w:szCs w:val="24"/>
          <w:lang w:val="en-GB" w:eastAsia="es-ES"/>
        </w:rPr>
        <w:t> with </w:t>
      </w:r>
      <w:hyperlink r:id="rId180" w:anchor="Interest_rate_curve" w:tooltip="Black–Scholes" w:history="1">
        <w:r w:rsidRPr="00AB6C72">
          <w:rPr>
            <w:rFonts w:ascii="Times New Roman" w:eastAsia="Times New Roman" w:hAnsi="Times New Roman" w:cs="Times New Roman"/>
            <w:color w:val="0B0080"/>
            <w:sz w:val="24"/>
            <w:szCs w:val="24"/>
            <w:u w:val="single"/>
            <w:lang w:val="en-GB" w:eastAsia="es-ES"/>
          </w:rPr>
          <w:t>varying interest rates</w:t>
        </w:r>
      </w:hyperlink>
      <w:r w:rsidRPr="00AB6C72">
        <w:rPr>
          <w:rFonts w:ascii="Times New Roman" w:eastAsia="Times New Roman" w:hAnsi="Times New Roman" w:cs="Times New Roman"/>
          <w:color w:val="252525"/>
          <w:sz w:val="24"/>
          <w:szCs w:val="24"/>
          <w:lang w:val="en-GB" w:eastAsia="es-ES"/>
        </w:rPr>
        <w:t>.</w:t>
      </w:r>
    </w:p>
    <w:p w:rsidR="00F77C43" w:rsidRPr="00ED5FB5"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eastAsia="es-ES"/>
        </w:rPr>
      </w:pPr>
      <w:r>
        <w:rPr>
          <w:rFonts w:ascii="Times New Roman" w:eastAsia="Times New Roman" w:hAnsi="Times New Roman" w:cs="Times New Roman"/>
          <w:b/>
          <w:color w:val="000000"/>
          <w:sz w:val="36"/>
          <w:szCs w:val="36"/>
          <w:lang w:eastAsia="es-ES"/>
        </w:rPr>
        <w:t>7.</w:t>
      </w:r>
      <w:r>
        <w:rPr>
          <w:rFonts w:ascii="Times New Roman" w:eastAsia="Times New Roman" w:hAnsi="Times New Roman" w:cs="Times New Roman"/>
          <w:b/>
          <w:color w:val="000000"/>
          <w:sz w:val="36"/>
          <w:szCs w:val="36"/>
          <w:lang w:eastAsia="es-ES"/>
        </w:rPr>
        <w:tab/>
      </w:r>
      <w:r w:rsidRPr="00ED5FB5">
        <w:rPr>
          <w:rFonts w:ascii="Times New Roman" w:eastAsia="Times New Roman" w:hAnsi="Times New Roman" w:cs="Times New Roman"/>
          <w:b/>
          <w:color w:val="000000"/>
          <w:sz w:val="36"/>
          <w:szCs w:val="36"/>
          <w:lang w:eastAsia="es-ES"/>
        </w:rPr>
        <w:t>See also</w:t>
      </w:r>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81" w:tooltip="Actuarial science" w:history="1">
        <w:r w:rsidR="00F77C43" w:rsidRPr="00F21EC6">
          <w:rPr>
            <w:rFonts w:ascii="Times New Roman" w:eastAsia="Times New Roman" w:hAnsi="Times New Roman" w:cs="Times New Roman"/>
            <w:color w:val="0B0080"/>
            <w:sz w:val="24"/>
            <w:szCs w:val="24"/>
            <w:u w:val="single"/>
            <w:lang w:eastAsia="es-ES"/>
          </w:rPr>
          <w:t>Actuarial science</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82" w:tooltip="Annuity (finance theory)" w:history="1">
        <w:r w:rsidR="00F77C43" w:rsidRPr="00F21EC6">
          <w:rPr>
            <w:rFonts w:ascii="Times New Roman" w:eastAsia="Times New Roman" w:hAnsi="Times New Roman" w:cs="Times New Roman"/>
            <w:color w:val="0B0080"/>
            <w:sz w:val="24"/>
            <w:szCs w:val="24"/>
            <w:u w:val="single"/>
            <w:lang w:eastAsia="es-ES"/>
          </w:rPr>
          <w:t>Annuity (finance theory)</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83" w:tooltip="Discounted cash flow" w:history="1">
        <w:r w:rsidR="00F77C43" w:rsidRPr="00F21EC6">
          <w:rPr>
            <w:rFonts w:ascii="Times New Roman" w:eastAsia="Times New Roman" w:hAnsi="Times New Roman" w:cs="Times New Roman"/>
            <w:color w:val="0B0080"/>
            <w:sz w:val="24"/>
            <w:szCs w:val="24"/>
            <w:u w:val="single"/>
            <w:lang w:eastAsia="es-ES"/>
          </w:rPr>
          <w:t>Discounted cash flow</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84" w:tooltip="Discounting" w:history="1">
        <w:r w:rsidR="00F77C43" w:rsidRPr="00F21EC6">
          <w:rPr>
            <w:rFonts w:ascii="Times New Roman" w:eastAsia="Times New Roman" w:hAnsi="Times New Roman" w:cs="Times New Roman"/>
            <w:color w:val="0B0080"/>
            <w:sz w:val="24"/>
            <w:szCs w:val="24"/>
            <w:u w:val="single"/>
            <w:lang w:eastAsia="es-ES"/>
          </w:rPr>
          <w:t>Discounting</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85" w:tooltip="Earnings growth" w:history="1">
        <w:r w:rsidR="00F77C43" w:rsidRPr="00F21EC6">
          <w:rPr>
            <w:rFonts w:ascii="Times New Roman" w:eastAsia="Times New Roman" w:hAnsi="Times New Roman" w:cs="Times New Roman"/>
            <w:color w:val="0B0080"/>
            <w:sz w:val="24"/>
            <w:szCs w:val="24"/>
            <w:u w:val="single"/>
            <w:lang w:eastAsia="es-ES"/>
          </w:rPr>
          <w:t>Earnings growth</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86" w:tooltip="Exponential growth" w:history="1">
        <w:r w:rsidR="00F77C43" w:rsidRPr="00F21EC6">
          <w:rPr>
            <w:rFonts w:ascii="Times New Roman" w:eastAsia="Times New Roman" w:hAnsi="Times New Roman" w:cs="Times New Roman"/>
            <w:color w:val="0B0080"/>
            <w:sz w:val="24"/>
            <w:szCs w:val="24"/>
            <w:u w:val="single"/>
            <w:lang w:eastAsia="es-ES"/>
          </w:rPr>
          <w:t>Exponential growth</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87" w:tooltip="Finance" w:history="1">
        <w:r w:rsidR="00F77C43" w:rsidRPr="00F21EC6">
          <w:rPr>
            <w:rFonts w:ascii="Times New Roman" w:eastAsia="Times New Roman" w:hAnsi="Times New Roman" w:cs="Times New Roman"/>
            <w:color w:val="0B0080"/>
            <w:sz w:val="24"/>
            <w:szCs w:val="24"/>
            <w:u w:val="single"/>
            <w:lang w:eastAsia="es-ES"/>
          </w:rPr>
          <w:t>Finance</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88" w:tooltip="Hyperbolic discounting" w:history="1">
        <w:r w:rsidR="00F77C43" w:rsidRPr="00F21EC6">
          <w:rPr>
            <w:rFonts w:ascii="Times New Roman" w:eastAsia="Times New Roman" w:hAnsi="Times New Roman" w:cs="Times New Roman"/>
            <w:color w:val="0B0080"/>
            <w:sz w:val="24"/>
            <w:szCs w:val="24"/>
            <w:u w:val="single"/>
            <w:lang w:eastAsia="es-ES"/>
          </w:rPr>
          <w:t>Hyperbolic discounting</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89" w:tooltip="Internal rate of return" w:history="1">
        <w:r w:rsidR="00F77C43" w:rsidRPr="00F21EC6">
          <w:rPr>
            <w:rFonts w:ascii="Times New Roman" w:eastAsia="Times New Roman" w:hAnsi="Times New Roman" w:cs="Times New Roman"/>
            <w:color w:val="0B0080"/>
            <w:sz w:val="24"/>
            <w:szCs w:val="24"/>
            <w:u w:val="single"/>
            <w:lang w:eastAsia="es-ES"/>
          </w:rPr>
          <w:t>Internal rate of return</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90" w:tooltip="Net present value" w:history="1">
        <w:r w:rsidR="00F77C43" w:rsidRPr="00F21EC6">
          <w:rPr>
            <w:rFonts w:ascii="Times New Roman" w:eastAsia="Times New Roman" w:hAnsi="Times New Roman" w:cs="Times New Roman"/>
            <w:color w:val="0B0080"/>
            <w:sz w:val="24"/>
            <w:szCs w:val="24"/>
            <w:u w:val="single"/>
            <w:lang w:eastAsia="es-ES"/>
          </w:rPr>
          <w:t>Net present value</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91" w:tooltip="Option time value" w:history="1">
        <w:r w:rsidR="00F77C43" w:rsidRPr="00F21EC6">
          <w:rPr>
            <w:rFonts w:ascii="Times New Roman" w:eastAsia="Times New Roman" w:hAnsi="Times New Roman" w:cs="Times New Roman"/>
            <w:color w:val="0B0080"/>
            <w:sz w:val="24"/>
            <w:szCs w:val="24"/>
            <w:u w:val="single"/>
            <w:lang w:eastAsia="es-ES"/>
          </w:rPr>
          <w:t>Option time value</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92" w:tooltip="Perpetuity" w:history="1">
        <w:r w:rsidR="00F77C43" w:rsidRPr="00F21EC6">
          <w:rPr>
            <w:rFonts w:ascii="Times New Roman" w:eastAsia="Times New Roman" w:hAnsi="Times New Roman" w:cs="Times New Roman"/>
            <w:color w:val="0B0080"/>
            <w:sz w:val="24"/>
            <w:szCs w:val="24"/>
            <w:u w:val="single"/>
            <w:lang w:eastAsia="es-ES"/>
          </w:rPr>
          <w:t>Perpetuity</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93" w:tooltip="Real versus nominal value (economics)" w:history="1">
        <w:r w:rsidR="00F77C43" w:rsidRPr="00F21EC6">
          <w:rPr>
            <w:rFonts w:ascii="Times New Roman" w:eastAsia="Times New Roman" w:hAnsi="Times New Roman" w:cs="Times New Roman"/>
            <w:color w:val="0B0080"/>
            <w:sz w:val="24"/>
            <w:szCs w:val="24"/>
            <w:u w:val="single"/>
            <w:lang w:eastAsia="es-ES"/>
          </w:rPr>
          <w:t>Real versus nominal value (economics)</w:t>
        </w:r>
      </w:hyperlink>
    </w:p>
    <w:p w:rsidR="00F77C43" w:rsidRPr="00F21EC6" w:rsidRDefault="000711D8" w:rsidP="00F77C43">
      <w:pPr>
        <w:numPr>
          <w:ilvl w:val="0"/>
          <w:numId w:val="8"/>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194" w:tooltip="Time preference" w:history="1">
        <w:r w:rsidR="00F77C43" w:rsidRPr="00F21EC6">
          <w:rPr>
            <w:rFonts w:ascii="Times New Roman" w:eastAsia="Times New Roman" w:hAnsi="Times New Roman" w:cs="Times New Roman"/>
            <w:color w:val="0B0080"/>
            <w:sz w:val="24"/>
            <w:szCs w:val="24"/>
            <w:u w:val="single"/>
            <w:lang w:eastAsia="es-ES"/>
          </w:rPr>
          <w:t>Time preference</w:t>
        </w:r>
      </w:hyperlink>
    </w:p>
    <w:p w:rsidR="00F77C43" w:rsidRPr="00ED5FB5"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eastAsia="es-ES"/>
        </w:rPr>
      </w:pPr>
      <w:r>
        <w:rPr>
          <w:rFonts w:ascii="Times New Roman" w:eastAsia="Times New Roman" w:hAnsi="Times New Roman" w:cs="Times New Roman"/>
          <w:b/>
          <w:color w:val="000000"/>
          <w:sz w:val="36"/>
          <w:szCs w:val="36"/>
          <w:lang w:eastAsia="es-ES"/>
        </w:rPr>
        <w:t>8.</w:t>
      </w:r>
      <w:r>
        <w:rPr>
          <w:rFonts w:ascii="Times New Roman" w:eastAsia="Times New Roman" w:hAnsi="Times New Roman" w:cs="Times New Roman"/>
          <w:b/>
          <w:color w:val="000000"/>
          <w:sz w:val="36"/>
          <w:szCs w:val="36"/>
          <w:lang w:eastAsia="es-ES"/>
        </w:rPr>
        <w:tab/>
      </w:r>
      <w:r w:rsidRPr="00ED5FB5">
        <w:rPr>
          <w:rFonts w:ascii="Times New Roman" w:eastAsia="Times New Roman" w:hAnsi="Times New Roman" w:cs="Times New Roman"/>
          <w:b/>
          <w:color w:val="000000"/>
          <w:sz w:val="36"/>
          <w:szCs w:val="36"/>
          <w:lang w:eastAsia="es-ES"/>
        </w:rPr>
        <w:t>Notes</w:t>
      </w:r>
    </w:p>
    <w:p w:rsidR="00F77C43" w:rsidRPr="00AB6C72" w:rsidRDefault="000711D8" w:rsidP="00F77C43">
      <w:pPr>
        <w:numPr>
          <w:ilvl w:val="1"/>
          <w:numId w:val="9"/>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val="en-GB" w:eastAsia="es-ES"/>
        </w:rPr>
      </w:pPr>
      <w:hyperlink r:id="rId195" w:anchor="cite_ref-1" w:history="1">
        <w:r w:rsidR="00F77C43" w:rsidRPr="00AB6C72">
          <w:rPr>
            <w:rFonts w:ascii="Times New Roman" w:eastAsia="Times New Roman" w:hAnsi="Times New Roman" w:cs="Times New Roman"/>
            <w:b/>
            <w:bCs/>
            <w:color w:val="0B0080"/>
            <w:sz w:val="24"/>
            <w:szCs w:val="24"/>
            <w:lang w:val="en-GB" w:eastAsia="es-ES"/>
          </w:rPr>
          <w:t>Jump up</w:t>
        </w:r>
        <w:r w:rsidR="00F77C43" w:rsidRPr="00AB6C72">
          <w:rPr>
            <w:rFonts w:ascii="Times New Roman" w:eastAsia="Times New Roman" w:hAnsi="Times New Roman" w:cs="Times New Roman"/>
            <w:b/>
            <w:bCs/>
            <w:color w:val="0B0080"/>
            <w:sz w:val="24"/>
            <w:szCs w:val="24"/>
            <w:u w:val="single"/>
            <w:lang w:val="en-GB" w:eastAsia="es-ES"/>
          </w:rPr>
          <w:t>^</w:t>
        </w:r>
      </w:hyperlink>
      <w:r w:rsidR="00F77C43" w:rsidRPr="00AB6C72">
        <w:rPr>
          <w:rFonts w:ascii="Times New Roman" w:eastAsia="Times New Roman" w:hAnsi="Times New Roman" w:cs="Times New Roman"/>
          <w:color w:val="252525"/>
          <w:sz w:val="24"/>
          <w:szCs w:val="24"/>
          <w:lang w:val="en-GB" w:eastAsia="es-ES"/>
        </w:rPr>
        <w:t> </w:t>
      </w:r>
      <w:hyperlink r:id="rId196" w:history="1">
        <w:r w:rsidR="00F77C43" w:rsidRPr="00AB6C72">
          <w:rPr>
            <w:rFonts w:ascii="Times New Roman" w:eastAsia="Times New Roman" w:hAnsi="Times New Roman" w:cs="Times New Roman"/>
            <w:color w:val="663366"/>
            <w:sz w:val="24"/>
            <w:szCs w:val="24"/>
            <w:u w:val="single"/>
            <w:lang w:val="en-GB" w:eastAsia="es-ES"/>
          </w:rPr>
          <w:t>http://www.investopedia.com/articles/03/082703.asp</w:t>
        </w:r>
      </w:hyperlink>
    </w:p>
    <w:p w:rsidR="00F77C43" w:rsidRPr="00AB6C72" w:rsidRDefault="000711D8" w:rsidP="00F77C43">
      <w:pPr>
        <w:numPr>
          <w:ilvl w:val="1"/>
          <w:numId w:val="9"/>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val="en-GB" w:eastAsia="es-ES"/>
        </w:rPr>
      </w:pPr>
      <w:hyperlink r:id="rId197" w:anchor="cite_ref-2" w:history="1">
        <w:r w:rsidR="00F77C43" w:rsidRPr="00AB6C72">
          <w:rPr>
            <w:rFonts w:ascii="Times New Roman" w:eastAsia="Times New Roman" w:hAnsi="Times New Roman" w:cs="Times New Roman"/>
            <w:b/>
            <w:bCs/>
            <w:color w:val="0B0080"/>
            <w:sz w:val="24"/>
            <w:szCs w:val="24"/>
            <w:lang w:val="en-GB" w:eastAsia="es-ES"/>
          </w:rPr>
          <w:t>Jump up</w:t>
        </w:r>
        <w:r w:rsidR="00F77C43" w:rsidRPr="00AB6C72">
          <w:rPr>
            <w:rFonts w:ascii="Times New Roman" w:eastAsia="Times New Roman" w:hAnsi="Times New Roman" w:cs="Times New Roman"/>
            <w:b/>
            <w:bCs/>
            <w:color w:val="0B0080"/>
            <w:sz w:val="24"/>
            <w:szCs w:val="24"/>
            <w:u w:val="single"/>
            <w:lang w:val="en-GB" w:eastAsia="es-ES"/>
          </w:rPr>
          <w:t>^</w:t>
        </w:r>
      </w:hyperlink>
      <w:r w:rsidR="00F77C43" w:rsidRPr="00AB6C72">
        <w:rPr>
          <w:rFonts w:ascii="Times New Roman" w:eastAsia="Times New Roman" w:hAnsi="Times New Roman" w:cs="Times New Roman"/>
          <w:color w:val="252525"/>
          <w:sz w:val="24"/>
          <w:szCs w:val="24"/>
          <w:lang w:val="en-GB" w:eastAsia="es-ES"/>
        </w:rPr>
        <w:t> </w:t>
      </w:r>
      <w:hyperlink r:id="rId198" w:history="1">
        <w:r w:rsidR="00F77C43" w:rsidRPr="00AB6C72">
          <w:rPr>
            <w:rFonts w:ascii="Times New Roman" w:eastAsia="Times New Roman" w:hAnsi="Times New Roman" w:cs="Times New Roman"/>
            <w:color w:val="663366"/>
            <w:sz w:val="24"/>
            <w:szCs w:val="24"/>
            <w:u w:val="single"/>
            <w:lang w:val="en-GB" w:eastAsia="es-ES"/>
          </w:rPr>
          <w:t>http://www.investopedia.com/terms/p/presentvalue.asp</w:t>
        </w:r>
      </w:hyperlink>
    </w:p>
    <w:p w:rsidR="00F77C43" w:rsidRPr="00AB6C72" w:rsidRDefault="000711D8" w:rsidP="00F77C43">
      <w:pPr>
        <w:numPr>
          <w:ilvl w:val="1"/>
          <w:numId w:val="9"/>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val="en-GB" w:eastAsia="es-ES"/>
        </w:rPr>
      </w:pPr>
      <w:hyperlink r:id="rId199" w:anchor="cite_ref-3" w:history="1">
        <w:r w:rsidR="00F77C43" w:rsidRPr="00AB6C72">
          <w:rPr>
            <w:rFonts w:ascii="Times New Roman" w:eastAsia="Times New Roman" w:hAnsi="Times New Roman" w:cs="Times New Roman"/>
            <w:b/>
            <w:bCs/>
            <w:color w:val="0B0080"/>
            <w:sz w:val="24"/>
            <w:szCs w:val="24"/>
            <w:lang w:val="en-GB" w:eastAsia="es-ES"/>
          </w:rPr>
          <w:t>Jump up</w:t>
        </w:r>
        <w:r w:rsidR="00F77C43" w:rsidRPr="00AB6C72">
          <w:rPr>
            <w:rFonts w:ascii="Times New Roman" w:eastAsia="Times New Roman" w:hAnsi="Times New Roman" w:cs="Times New Roman"/>
            <w:b/>
            <w:bCs/>
            <w:color w:val="0B0080"/>
            <w:sz w:val="24"/>
            <w:szCs w:val="24"/>
            <w:u w:val="single"/>
            <w:lang w:val="en-GB" w:eastAsia="es-ES"/>
          </w:rPr>
          <w:t>^</w:t>
        </w:r>
      </w:hyperlink>
      <w:r w:rsidR="00F77C43" w:rsidRPr="00AB6C72">
        <w:rPr>
          <w:rFonts w:ascii="Times New Roman" w:eastAsia="Times New Roman" w:hAnsi="Times New Roman" w:cs="Times New Roman"/>
          <w:color w:val="252525"/>
          <w:sz w:val="24"/>
          <w:szCs w:val="24"/>
          <w:lang w:val="en-GB" w:eastAsia="es-ES"/>
        </w:rPr>
        <w:t> </w:t>
      </w:r>
      <w:hyperlink r:id="rId200" w:history="1">
        <w:r w:rsidR="00F77C43" w:rsidRPr="00AB6C72">
          <w:rPr>
            <w:rFonts w:ascii="Times New Roman" w:eastAsia="Times New Roman" w:hAnsi="Times New Roman" w:cs="Times New Roman"/>
            <w:color w:val="663366"/>
            <w:sz w:val="24"/>
            <w:szCs w:val="24"/>
            <w:u w:val="single"/>
            <w:lang w:val="en-GB" w:eastAsia="es-ES"/>
          </w:rPr>
          <w:t>http://www.getobjects.com/Components/Finance/TVM/pva.html</w:t>
        </w:r>
      </w:hyperlink>
    </w:p>
    <w:p w:rsidR="00F77C43" w:rsidRPr="00AB6C72" w:rsidRDefault="000711D8" w:rsidP="00F77C43">
      <w:pPr>
        <w:numPr>
          <w:ilvl w:val="1"/>
          <w:numId w:val="9"/>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val="en-GB" w:eastAsia="es-ES"/>
        </w:rPr>
      </w:pPr>
      <w:hyperlink r:id="rId201" w:anchor="cite_ref-4" w:history="1">
        <w:r w:rsidR="00F77C43" w:rsidRPr="00AB6C72">
          <w:rPr>
            <w:rFonts w:ascii="Times New Roman" w:eastAsia="Times New Roman" w:hAnsi="Times New Roman" w:cs="Times New Roman"/>
            <w:b/>
            <w:bCs/>
            <w:color w:val="0B0080"/>
            <w:sz w:val="24"/>
            <w:szCs w:val="24"/>
            <w:lang w:val="en-GB" w:eastAsia="es-ES"/>
          </w:rPr>
          <w:t>Jump up</w:t>
        </w:r>
        <w:r w:rsidR="00F77C43" w:rsidRPr="00AB6C72">
          <w:rPr>
            <w:rFonts w:ascii="Times New Roman" w:eastAsia="Times New Roman" w:hAnsi="Times New Roman" w:cs="Times New Roman"/>
            <w:b/>
            <w:bCs/>
            <w:color w:val="0B0080"/>
            <w:sz w:val="24"/>
            <w:szCs w:val="24"/>
            <w:u w:val="single"/>
            <w:lang w:val="en-GB" w:eastAsia="es-ES"/>
          </w:rPr>
          <w:t>^</w:t>
        </w:r>
      </w:hyperlink>
      <w:r w:rsidR="00F77C43" w:rsidRPr="00AB6C72">
        <w:rPr>
          <w:rFonts w:ascii="Times New Roman" w:eastAsia="Times New Roman" w:hAnsi="Times New Roman" w:cs="Times New Roman"/>
          <w:color w:val="252525"/>
          <w:sz w:val="24"/>
          <w:szCs w:val="24"/>
          <w:lang w:val="en-GB" w:eastAsia="es-ES"/>
        </w:rPr>
        <w:t> </w:t>
      </w:r>
      <w:hyperlink r:id="rId202" w:history="1">
        <w:r w:rsidR="00F77C43" w:rsidRPr="00AB6C72">
          <w:rPr>
            <w:rFonts w:ascii="Times New Roman" w:eastAsia="Times New Roman" w:hAnsi="Times New Roman" w:cs="Times New Roman"/>
            <w:color w:val="663366"/>
            <w:sz w:val="24"/>
            <w:szCs w:val="24"/>
            <w:u w:val="single"/>
            <w:lang w:val="en-GB" w:eastAsia="es-ES"/>
          </w:rPr>
          <w:t>http://www.investopedia.com/terms/p/perpetuity.asp</w:t>
        </w:r>
      </w:hyperlink>
    </w:p>
    <w:p w:rsidR="00F77C43" w:rsidRPr="00AB6C72" w:rsidRDefault="000711D8" w:rsidP="00F77C43">
      <w:pPr>
        <w:numPr>
          <w:ilvl w:val="1"/>
          <w:numId w:val="9"/>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val="en-GB" w:eastAsia="es-ES"/>
        </w:rPr>
      </w:pPr>
      <w:hyperlink r:id="rId203" w:anchor="cite_ref-5" w:history="1">
        <w:r w:rsidR="00F77C43" w:rsidRPr="00AB6C72">
          <w:rPr>
            <w:rFonts w:ascii="Times New Roman" w:eastAsia="Times New Roman" w:hAnsi="Times New Roman" w:cs="Times New Roman"/>
            <w:b/>
            <w:bCs/>
            <w:color w:val="0B0080"/>
            <w:sz w:val="24"/>
            <w:szCs w:val="24"/>
            <w:lang w:val="en-GB" w:eastAsia="es-ES"/>
          </w:rPr>
          <w:t>Jump up</w:t>
        </w:r>
        <w:r w:rsidR="00F77C43" w:rsidRPr="00AB6C72">
          <w:rPr>
            <w:rFonts w:ascii="Times New Roman" w:eastAsia="Times New Roman" w:hAnsi="Times New Roman" w:cs="Times New Roman"/>
            <w:b/>
            <w:bCs/>
            <w:color w:val="0B0080"/>
            <w:sz w:val="24"/>
            <w:szCs w:val="24"/>
            <w:u w:val="single"/>
            <w:lang w:val="en-GB" w:eastAsia="es-ES"/>
          </w:rPr>
          <w:t>^</w:t>
        </w:r>
      </w:hyperlink>
      <w:r w:rsidR="00F77C43" w:rsidRPr="00AB6C72">
        <w:rPr>
          <w:rFonts w:ascii="Times New Roman" w:eastAsia="Times New Roman" w:hAnsi="Times New Roman" w:cs="Times New Roman"/>
          <w:color w:val="252525"/>
          <w:sz w:val="24"/>
          <w:szCs w:val="24"/>
          <w:lang w:val="en-GB" w:eastAsia="es-ES"/>
        </w:rPr>
        <w:t> </w:t>
      </w:r>
      <w:hyperlink r:id="rId204" w:history="1">
        <w:r w:rsidR="00F77C43" w:rsidRPr="00AB6C72">
          <w:rPr>
            <w:rFonts w:ascii="Times New Roman" w:eastAsia="Times New Roman" w:hAnsi="Times New Roman" w:cs="Times New Roman"/>
            <w:color w:val="663366"/>
            <w:sz w:val="24"/>
            <w:szCs w:val="24"/>
            <w:u w:val="single"/>
            <w:lang w:val="en-GB" w:eastAsia="es-ES"/>
          </w:rPr>
          <w:t>http://www.investopedia.com/terms/f/futurevalue.asp</w:t>
        </w:r>
      </w:hyperlink>
    </w:p>
    <w:p w:rsidR="00F77C43" w:rsidRPr="00F21EC6" w:rsidRDefault="000711D8" w:rsidP="00F77C43">
      <w:pPr>
        <w:numPr>
          <w:ilvl w:val="1"/>
          <w:numId w:val="9"/>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205" w:anchor="cite_ref-6" w:history="1">
        <w:r w:rsidR="00F77C43" w:rsidRPr="00AB6C72">
          <w:rPr>
            <w:rFonts w:ascii="Times New Roman" w:eastAsia="Times New Roman" w:hAnsi="Times New Roman" w:cs="Times New Roman"/>
            <w:b/>
            <w:bCs/>
            <w:color w:val="0B0080"/>
            <w:sz w:val="24"/>
            <w:szCs w:val="24"/>
            <w:lang w:val="en-GB" w:eastAsia="es-ES"/>
          </w:rPr>
          <w:t>Jump up</w:t>
        </w:r>
        <w:r w:rsidR="00F77C43" w:rsidRPr="00AB6C72">
          <w:rPr>
            <w:rFonts w:ascii="Times New Roman" w:eastAsia="Times New Roman" w:hAnsi="Times New Roman" w:cs="Times New Roman"/>
            <w:b/>
            <w:bCs/>
            <w:color w:val="0B0080"/>
            <w:sz w:val="24"/>
            <w:szCs w:val="24"/>
            <w:u w:val="single"/>
            <w:lang w:val="en-GB" w:eastAsia="es-ES"/>
          </w:rPr>
          <w:t>^</w:t>
        </w:r>
      </w:hyperlink>
      <w:r w:rsidR="00F77C43" w:rsidRPr="00AB6C72">
        <w:rPr>
          <w:rFonts w:ascii="Times New Roman" w:eastAsia="Times New Roman" w:hAnsi="Times New Roman" w:cs="Times New Roman"/>
          <w:color w:val="252525"/>
          <w:sz w:val="24"/>
          <w:szCs w:val="24"/>
          <w:lang w:val="en-GB" w:eastAsia="es-ES"/>
        </w:rPr>
        <w:t xml:space="preserve"> Hovey, M. (2005). Spreadsheet Modelling for Finance. </w:t>
      </w:r>
      <w:proofErr w:type="spellStart"/>
      <w:r w:rsidR="00F77C43" w:rsidRPr="00F21EC6">
        <w:rPr>
          <w:rFonts w:ascii="Times New Roman" w:eastAsia="Times New Roman" w:hAnsi="Times New Roman" w:cs="Times New Roman"/>
          <w:color w:val="252525"/>
          <w:sz w:val="24"/>
          <w:szCs w:val="24"/>
          <w:lang w:eastAsia="es-ES"/>
        </w:rPr>
        <w:t>Frenchs</w:t>
      </w:r>
      <w:proofErr w:type="spellEnd"/>
      <w:r w:rsidR="00F77C43" w:rsidRPr="00F21EC6">
        <w:rPr>
          <w:rFonts w:ascii="Times New Roman" w:eastAsia="Times New Roman" w:hAnsi="Times New Roman" w:cs="Times New Roman"/>
          <w:color w:val="252525"/>
          <w:sz w:val="24"/>
          <w:szCs w:val="24"/>
          <w:lang w:eastAsia="es-ES"/>
        </w:rPr>
        <w:t xml:space="preserve"> Forest, N.S.W.: </w:t>
      </w:r>
      <w:proofErr w:type="spellStart"/>
      <w:r w:rsidR="00F77C43" w:rsidRPr="00F21EC6">
        <w:rPr>
          <w:rFonts w:ascii="Times New Roman" w:eastAsia="Times New Roman" w:hAnsi="Times New Roman" w:cs="Times New Roman"/>
          <w:color w:val="252525"/>
          <w:sz w:val="24"/>
          <w:szCs w:val="24"/>
          <w:lang w:eastAsia="es-ES"/>
        </w:rPr>
        <w:t>Pearson</w:t>
      </w:r>
      <w:proofErr w:type="spellEnd"/>
      <w:r w:rsidR="00F77C43" w:rsidRPr="00F21EC6">
        <w:rPr>
          <w:rFonts w:ascii="Times New Roman" w:eastAsia="Times New Roman" w:hAnsi="Times New Roman" w:cs="Times New Roman"/>
          <w:color w:val="252525"/>
          <w:sz w:val="24"/>
          <w:szCs w:val="24"/>
          <w:lang w:eastAsia="es-ES"/>
        </w:rPr>
        <w:t xml:space="preserve"> Education Australia.</w:t>
      </w:r>
    </w:p>
    <w:p w:rsidR="00F77C43" w:rsidRPr="00AB6C72" w:rsidRDefault="000711D8" w:rsidP="00F77C43">
      <w:pPr>
        <w:numPr>
          <w:ilvl w:val="1"/>
          <w:numId w:val="9"/>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val="en-GB" w:eastAsia="es-ES"/>
        </w:rPr>
      </w:pPr>
      <w:hyperlink r:id="rId206" w:anchor="cite_ref-7" w:history="1">
        <w:r w:rsidR="00F77C43" w:rsidRPr="00AB6C72">
          <w:rPr>
            <w:rFonts w:ascii="Times New Roman" w:eastAsia="Times New Roman" w:hAnsi="Times New Roman" w:cs="Times New Roman"/>
            <w:b/>
            <w:bCs/>
            <w:color w:val="0B0080"/>
            <w:sz w:val="24"/>
            <w:szCs w:val="24"/>
            <w:lang w:val="en-GB" w:eastAsia="es-ES"/>
          </w:rPr>
          <w:t>Jump up</w:t>
        </w:r>
        <w:r w:rsidR="00F77C43" w:rsidRPr="00AB6C72">
          <w:rPr>
            <w:rFonts w:ascii="Times New Roman" w:eastAsia="Times New Roman" w:hAnsi="Times New Roman" w:cs="Times New Roman"/>
            <w:b/>
            <w:bCs/>
            <w:color w:val="0B0080"/>
            <w:sz w:val="24"/>
            <w:szCs w:val="24"/>
            <w:u w:val="single"/>
            <w:lang w:val="en-GB" w:eastAsia="es-ES"/>
          </w:rPr>
          <w:t>^</w:t>
        </w:r>
      </w:hyperlink>
      <w:r w:rsidR="00F77C43" w:rsidRPr="00AB6C72">
        <w:rPr>
          <w:rFonts w:ascii="Times New Roman" w:eastAsia="Times New Roman" w:hAnsi="Times New Roman" w:cs="Times New Roman"/>
          <w:color w:val="252525"/>
          <w:sz w:val="24"/>
          <w:szCs w:val="24"/>
          <w:lang w:val="en-GB" w:eastAsia="es-ES"/>
        </w:rPr>
        <w:t> </w:t>
      </w:r>
      <w:hyperlink r:id="rId207" w:history="1">
        <w:r w:rsidR="00F77C43" w:rsidRPr="00AB6C72">
          <w:rPr>
            <w:rFonts w:ascii="Times New Roman" w:eastAsia="Times New Roman" w:hAnsi="Times New Roman" w:cs="Times New Roman"/>
            <w:color w:val="663366"/>
            <w:sz w:val="24"/>
            <w:szCs w:val="24"/>
            <w:u w:val="single"/>
            <w:lang w:val="en-GB" w:eastAsia="es-ES"/>
          </w:rPr>
          <w:t>http://mathworld.wolfram.com/GeometricSeries.html</w:t>
        </w:r>
      </w:hyperlink>
      <w:r w:rsidR="00F77C43" w:rsidRPr="00AB6C72">
        <w:rPr>
          <w:rFonts w:ascii="Times New Roman" w:eastAsia="Times New Roman" w:hAnsi="Times New Roman" w:cs="Times New Roman"/>
          <w:color w:val="252525"/>
          <w:sz w:val="24"/>
          <w:szCs w:val="24"/>
          <w:lang w:val="en-GB" w:eastAsia="es-ES"/>
        </w:rPr>
        <w:t> Geometric Series</w:t>
      </w:r>
    </w:p>
    <w:p w:rsidR="00F77C43" w:rsidRPr="00AB6C72" w:rsidRDefault="000711D8" w:rsidP="00F77C43">
      <w:pPr>
        <w:numPr>
          <w:ilvl w:val="1"/>
          <w:numId w:val="9"/>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val="en-GB" w:eastAsia="es-ES"/>
        </w:rPr>
      </w:pPr>
      <w:hyperlink r:id="rId208" w:anchor="cite_ref-8" w:history="1">
        <w:r w:rsidR="00F77C43" w:rsidRPr="00AB6C72">
          <w:rPr>
            <w:rFonts w:ascii="Times New Roman" w:eastAsia="Times New Roman" w:hAnsi="Times New Roman" w:cs="Times New Roman"/>
            <w:b/>
            <w:bCs/>
            <w:color w:val="0B0080"/>
            <w:sz w:val="24"/>
            <w:szCs w:val="24"/>
            <w:lang w:val="en-GB" w:eastAsia="es-ES"/>
          </w:rPr>
          <w:t>Jump up</w:t>
        </w:r>
        <w:r w:rsidR="00F77C43" w:rsidRPr="00AB6C72">
          <w:rPr>
            <w:rFonts w:ascii="Times New Roman" w:eastAsia="Times New Roman" w:hAnsi="Times New Roman" w:cs="Times New Roman"/>
            <w:b/>
            <w:bCs/>
            <w:color w:val="0B0080"/>
            <w:sz w:val="24"/>
            <w:szCs w:val="24"/>
            <w:u w:val="single"/>
            <w:lang w:val="en-GB" w:eastAsia="es-ES"/>
          </w:rPr>
          <w:t>^</w:t>
        </w:r>
      </w:hyperlink>
      <w:r w:rsidR="00F77C43" w:rsidRPr="00AB6C72">
        <w:rPr>
          <w:rFonts w:ascii="Times New Roman" w:eastAsia="Times New Roman" w:hAnsi="Times New Roman" w:cs="Times New Roman"/>
          <w:color w:val="252525"/>
          <w:sz w:val="24"/>
          <w:szCs w:val="24"/>
          <w:lang w:val="en-GB" w:eastAsia="es-ES"/>
        </w:rPr>
        <w:t> </w:t>
      </w:r>
      <w:hyperlink r:id="rId209" w:history="1">
        <w:r w:rsidR="00F77C43" w:rsidRPr="00AB6C72">
          <w:rPr>
            <w:rFonts w:ascii="Times New Roman" w:eastAsia="Times New Roman" w:hAnsi="Times New Roman" w:cs="Times New Roman"/>
            <w:color w:val="663366"/>
            <w:sz w:val="24"/>
            <w:szCs w:val="24"/>
            <w:u w:val="single"/>
            <w:lang w:val="en-GB" w:eastAsia="es-ES"/>
          </w:rPr>
          <w:t>http://ncees.org/exams/study-materials/download-fe-supplied-reference-handbook/</w:t>
        </w:r>
      </w:hyperlink>
    </w:p>
    <w:p w:rsidR="00F77C43" w:rsidRPr="00AB6C72" w:rsidRDefault="000711D8" w:rsidP="00F77C43">
      <w:pPr>
        <w:numPr>
          <w:ilvl w:val="1"/>
          <w:numId w:val="9"/>
        </w:numPr>
        <w:shd w:val="clear" w:color="auto" w:fill="FFFFFF"/>
        <w:spacing w:before="100" w:beforeAutospacing="1" w:after="120" w:line="240" w:lineRule="auto"/>
        <w:ind w:left="426"/>
        <w:rPr>
          <w:rFonts w:ascii="Times New Roman" w:eastAsia="Times New Roman" w:hAnsi="Times New Roman" w:cs="Times New Roman"/>
          <w:color w:val="252525"/>
          <w:sz w:val="24"/>
          <w:szCs w:val="24"/>
          <w:lang w:val="en-GB" w:eastAsia="es-ES"/>
        </w:rPr>
      </w:pPr>
      <w:hyperlink r:id="rId210" w:anchor="cite_ref-9" w:history="1">
        <w:r w:rsidR="00F77C43" w:rsidRPr="00AB6C72">
          <w:rPr>
            <w:rFonts w:ascii="Times New Roman" w:eastAsia="Times New Roman" w:hAnsi="Times New Roman" w:cs="Times New Roman"/>
            <w:b/>
            <w:bCs/>
            <w:color w:val="0B0080"/>
            <w:sz w:val="24"/>
            <w:szCs w:val="24"/>
            <w:lang w:val="en-GB" w:eastAsia="es-ES"/>
          </w:rPr>
          <w:t>Jump up</w:t>
        </w:r>
        <w:r w:rsidR="00F77C43" w:rsidRPr="00AB6C72">
          <w:rPr>
            <w:rFonts w:ascii="Times New Roman" w:eastAsia="Times New Roman" w:hAnsi="Times New Roman" w:cs="Times New Roman"/>
            <w:b/>
            <w:bCs/>
            <w:color w:val="0B0080"/>
            <w:sz w:val="24"/>
            <w:szCs w:val="24"/>
            <w:u w:val="single"/>
            <w:lang w:val="en-GB" w:eastAsia="es-ES"/>
          </w:rPr>
          <w:t>^</w:t>
        </w:r>
      </w:hyperlink>
      <w:r w:rsidR="00F77C43" w:rsidRPr="00AB6C72">
        <w:rPr>
          <w:rFonts w:ascii="Times New Roman" w:eastAsia="Times New Roman" w:hAnsi="Times New Roman" w:cs="Times New Roman"/>
          <w:color w:val="252525"/>
          <w:sz w:val="24"/>
          <w:szCs w:val="24"/>
          <w:lang w:val="en-GB" w:eastAsia="es-ES"/>
        </w:rPr>
        <w:t> </w:t>
      </w:r>
      <w:hyperlink r:id="rId211" w:history="1">
        <w:r w:rsidR="00F77C43" w:rsidRPr="00AB6C72">
          <w:rPr>
            <w:rFonts w:ascii="Times New Roman" w:eastAsia="Times New Roman" w:hAnsi="Times New Roman" w:cs="Times New Roman"/>
            <w:color w:val="663366"/>
            <w:sz w:val="24"/>
            <w:szCs w:val="24"/>
            <w:u w:val="single"/>
            <w:lang w:val="en-GB" w:eastAsia="es-ES"/>
          </w:rPr>
          <w:t>http://baselineeducation.blogspot.co.uk/2012/10/annuities-and-perpetuities-with.html</w:t>
        </w:r>
      </w:hyperlink>
    </w:p>
    <w:p w:rsidR="00F77C43" w:rsidRPr="00ED5FB5"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eastAsia="es-ES"/>
        </w:rPr>
      </w:pPr>
      <w:r>
        <w:rPr>
          <w:rFonts w:ascii="Times New Roman" w:eastAsia="Times New Roman" w:hAnsi="Times New Roman" w:cs="Times New Roman"/>
          <w:b/>
          <w:color w:val="000000"/>
          <w:sz w:val="36"/>
          <w:szCs w:val="36"/>
          <w:lang w:eastAsia="es-ES"/>
        </w:rPr>
        <w:t>9.</w:t>
      </w:r>
      <w:r>
        <w:rPr>
          <w:rFonts w:ascii="Times New Roman" w:eastAsia="Times New Roman" w:hAnsi="Times New Roman" w:cs="Times New Roman"/>
          <w:b/>
          <w:color w:val="000000"/>
          <w:sz w:val="36"/>
          <w:szCs w:val="36"/>
          <w:lang w:eastAsia="es-ES"/>
        </w:rPr>
        <w:tab/>
      </w:r>
      <w:r w:rsidRPr="00ED5FB5">
        <w:rPr>
          <w:rFonts w:ascii="Times New Roman" w:eastAsia="Times New Roman" w:hAnsi="Times New Roman" w:cs="Times New Roman"/>
          <w:b/>
          <w:color w:val="000000"/>
          <w:sz w:val="36"/>
          <w:szCs w:val="36"/>
          <w:lang w:eastAsia="es-ES"/>
        </w:rPr>
        <w:t>References</w:t>
      </w:r>
    </w:p>
    <w:p w:rsidR="00F77C43" w:rsidRPr="00F21EC6" w:rsidRDefault="00F77C43" w:rsidP="00F77C43">
      <w:pPr>
        <w:numPr>
          <w:ilvl w:val="0"/>
          <w:numId w:val="10"/>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r w:rsidRPr="00AB6C72">
        <w:rPr>
          <w:rFonts w:ascii="Times New Roman" w:eastAsia="Times New Roman" w:hAnsi="Times New Roman" w:cs="Times New Roman"/>
          <w:color w:val="252525"/>
          <w:sz w:val="24"/>
          <w:szCs w:val="24"/>
          <w:lang w:val="en-GB" w:eastAsia="es-ES"/>
        </w:rPr>
        <w:t xml:space="preserve">Carr, Peter; </w:t>
      </w:r>
      <w:proofErr w:type="spellStart"/>
      <w:r w:rsidRPr="00AB6C72">
        <w:rPr>
          <w:rFonts w:ascii="Times New Roman" w:eastAsia="Times New Roman" w:hAnsi="Times New Roman" w:cs="Times New Roman"/>
          <w:color w:val="252525"/>
          <w:sz w:val="24"/>
          <w:szCs w:val="24"/>
          <w:lang w:val="en-GB" w:eastAsia="es-ES"/>
        </w:rPr>
        <w:t>Flesaker</w:t>
      </w:r>
      <w:proofErr w:type="spellEnd"/>
      <w:r w:rsidRPr="00AB6C72">
        <w:rPr>
          <w:rFonts w:ascii="Times New Roman" w:eastAsia="Times New Roman" w:hAnsi="Times New Roman" w:cs="Times New Roman"/>
          <w:color w:val="252525"/>
          <w:sz w:val="24"/>
          <w:szCs w:val="24"/>
          <w:lang w:val="en-GB" w:eastAsia="es-ES"/>
        </w:rPr>
        <w:t>, Bjorn (2006), </w:t>
      </w:r>
      <w:hyperlink r:id="rId212" w:history="1">
        <w:r w:rsidRPr="00AB6C72">
          <w:rPr>
            <w:rFonts w:ascii="Times New Roman" w:eastAsia="Times New Roman" w:hAnsi="Times New Roman" w:cs="Times New Roman"/>
            <w:i/>
            <w:iCs/>
            <w:color w:val="663366"/>
            <w:sz w:val="24"/>
            <w:szCs w:val="24"/>
            <w:u w:val="single"/>
            <w:lang w:val="en-GB" w:eastAsia="es-ES"/>
          </w:rPr>
          <w:t>Robust Replication of Default Contingent Claims (presentation slides)</w:t>
        </w:r>
      </w:hyperlink>
      <w:r w:rsidRPr="00AB6C72">
        <w:rPr>
          <w:rFonts w:ascii="Times New Roman" w:eastAsia="Times New Roman" w:hAnsi="Times New Roman" w:cs="Times New Roman"/>
          <w:color w:val="252525"/>
          <w:sz w:val="24"/>
          <w:szCs w:val="24"/>
          <w:lang w:val="en-GB" w:eastAsia="es-ES"/>
        </w:rPr>
        <w:t>, </w:t>
      </w:r>
      <w:hyperlink r:id="rId213" w:tooltip="Bloomberg LP" w:history="1">
        <w:r w:rsidRPr="00AB6C72">
          <w:rPr>
            <w:rFonts w:ascii="Times New Roman" w:eastAsia="Times New Roman" w:hAnsi="Times New Roman" w:cs="Times New Roman"/>
            <w:color w:val="0B0080"/>
            <w:sz w:val="24"/>
            <w:szCs w:val="24"/>
            <w:u w:val="single"/>
            <w:lang w:val="en-GB" w:eastAsia="es-ES"/>
          </w:rPr>
          <w:t>Bloomberg LP</w:t>
        </w:r>
      </w:hyperlink>
      <w:r w:rsidRPr="00AB6C72">
        <w:rPr>
          <w:rFonts w:ascii="Times New Roman" w:eastAsia="Times New Roman" w:hAnsi="Times New Roman" w:cs="Times New Roman"/>
          <w:color w:val="252525"/>
          <w:sz w:val="24"/>
          <w:szCs w:val="24"/>
          <w:lang w:val="en-GB" w:eastAsia="es-ES"/>
        </w:rPr>
        <w:t xml:space="preserve">. </w:t>
      </w:r>
      <w:proofErr w:type="spellStart"/>
      <w:r w:rsidRPr="00F21EC6">
        <w:rPr>
          <w:rFonts w:ascii="Times New Roman" w:eastAsia="Times New Roman" w:hAnsi="Times New Roman" w:cs="Times New Roman"/>
          <w:color w:val="252525"/>
          <w:sz w:val="24"/>
          <w:szCs w:val="24"/>
          <w:lang w:eastAsia="es-ES"/>
        </w:rPr>
        <w:t>See</w:t>
      </w:r>
      <w:proofErr w:type="spellEnd"/>
      <w:r w:rsidRPr="00F21EC6">
        <w:rPr>
          <w:rFonts w:ascii="Times New Roman" w:eastAsia="Times New Roman" w:hAnsi="Times New Roman" w:cs="Times New Roman"/>
          <w:color w:val="252525"/>
          <w:sz w:val="24"/>
          <w:szCs w:val="24"/>
          <w:lang w:eastAsia="es-ES"/>
        </w:rPr>
        <w:t xml:space="preserve"> </w:t>
      </w:r>
      <w:proofErr w:type="spellStart"/>
      <w:r w:rsidRPr="00F21EC6">
        <w:rPr>
          <w:rFonts w:ascii="Times New Roman" w:eastAsia="Times New Roman" w:hAnsi="Times New Roman" w:cs="Times New Roman"/>
          <w:color w:val="252525"/>
          <w:sz w:val="24"/>
          <w:szCs w:val="24"/>
          <w:lang w:eastAsia="es-ES"/>
        </w:rPr>
        <w:t>also</w:t>
      </w:r>
      <w:proofErr w:type="spellEnd"/>
      <w:r w:rsidRPr="00F21EC6">
        <w:rPr>
          <w:rFonts w:ascii="Times New Roman" w:eastAsia="Times New Roman" w:hAnsi="Times New Roman" w:cs="Times New Roman"/>
          <w:color w:val="252525"/>
          <w:sz w:val="24"/>
          <w:szCs w:val="24"/>
          <w:lang w:eastAsia="es-ES"/>
        </w:rPr>
        <w:t> </w:t>
      </w:r>
      <w:hyperlink r:id="rId214" w:history="1">
        <w:r w:rsidRPr="00F21EC6">
          <w:rPr>
            <w:rFonts w:ascii="Times New Roman" w:eastAsia="Times New Roman" w:hAnsi="Times New Roman" w:cs="Times New Roman"/>
            <w:color w:val="663366"/>
            <w:sz w:val="24"/>
            <w:szCs w:val="24"/>
            <w:u w:val="single"/>
            <w:lang w:eastAsia="es-ES"/>
          </w:rPr>
          <w:t xml:space="preserve">Audio </w:t>
        </w:r>
        <w:proofErr w:type="spellStart"/>
        <w:r w:rsidRPr="00F21EC6">
          <w:rPr>
            <w:rFonts w:ascii="Times New Roman" w:eastAsia="Times New Roman" w:hAnsi="Times New Roman" w:cs="Times New Roman"/>
            <w:color w:val="663366"/>
            <w:sz w:val="24"/>
            <w:szCs w:val="24"/>
            <w:u w:val="single"/>
            <w:lang w:eastAsia="es-ES"/>
          </w:rPr>
          <w:t>Presentation</w:t>
        </w:r>
        <w:proofErr w:type="spellEnd"/>
      </w:hyperlink>
      <w:r w:rsidRPr="00F21EC6">
        <w:rPr>
          <w:rFonts w:ascii="Times New Roman" w:eastAsia="Times New Roman" w:hAnsi="Times New Roman" w:cs="Times New Roman"/>
          <w:color w:val="252525"/>
          <w:sz w:val="24"/>
          <w:szCs w:val="24"/>
          <w:lang w:eastAsia="es-ES"/>
        </w:rPr>
        <w:t> and </w:t>
      </w:r>
      <w:hyperlink r:id="rId215" w:history="1">
        <w:r w:rsidRPr="00F21EC6">
          <w:rPr>
            <w:rFonts w:ascii="Times New Roman" w:eastAsia="Times New Roman" w:hAnsi="Times New Roman" w:cs="Times New Roman"/>
            <w:color w:val="663366"/>
            <w:sz w:val="24"/>
            <w:szCs w:val="24"/>
            <w:u w:val="single"/>
            <w:lang w:eastAsia="es-ES"/>
          </w:rPr>
          <w:t>paper</w:t>
        </w:r>
      </w:hyperlink>
      <w:r w:rsidRPr="00F21EC6">
        <w:rPr>
          <w:rFonts w:ascii="Times New Roman" w:eastAsia="Times New Roman" w:hAnsi="Times New Roman" w:cs="Times New Roman"/>
          <w:color w:val="252525"/>
          <w:sz w:val="24"/>
          <w:szCs w:val="24"/>
          <w:lang w:eastAsia="es-ES"/>
        </w:rPr>
        <w:t>.</w:t>
      </w:r>
    </w:p>
    <w:p w:rsidR="00F77C43" w:rsidRPr="00AB6C72" w:rsidRDefault="00F77C43" w:rsidP="00F77C43">
      <w:pPr>
        <w:numPr>
          <w:ilvl w:val="0"/>
          <w:numId w:val="10"/>
        </w:numPr>
        <w:shd w:val="clear" w:color="auto" w:fill="FFFFFF"/>
        <w:spacing w:before="100" w:beforeAutospacing="1" w:after="120" w:line="240" w:lineRule="auto"/>
        <w:ind w:left="426"/>
        <w:rPr>
          <w:rFonts w:ascii="Times New Roman" w:eastAsia="Times New Roman" w:hAnsi="Times New Roman" w:cs="Times New Roman"/>
          <w:color w:val="252525"/>
          <w:sz w:val="24"/>
          <w:szCs w:val="24"/>
          <w:lang w:val="en-GB" w:eastAsia="es-ES"/>
        </w:rPr>
      </w:pPr>
      <w:proofErr w:type="spellStart"/>
      <w:r w:rsidRPr="00AB6C72">
        <w:rPr>
          <w:rFonts w:ascii="Times New Roman" w:eastAsia="Times New Roman" w:hAnsi="Times New Roman" w:cs="Times New Roman"/>
          <w:color w:val="252525"/>
          <w:sz w:val="24"/>
          <w:szCs w:val="24"/>
          <w:lang w:val="en-GB" w:eastAsia="es-ES"/>
        </w:rPr>
        <w:t>Crosson</w:t>
      </w:r>
      <w:proofErr w:type="spellEnd"/>
      <w:r w:rsidRPr="00AB6C72">
        <w:rPr>
          <w:rFonts w:ascii="Times New Roman" w:eastAsia="Times New Roman" w:hAnsi="Times New Roman" w:cs="Times New Roman"/>
          <w:color w:val="252525"/>
          <w:sz w:val="24"/>
          <w:szCs w:val="24"/>
          <w:lang w:val="en-GB" w:eastAsia="es-ES"/>
        </w:rPr>
        <w:t>, S.V., and Needles, B.E.(2008). Managerial Accounting (8th Ed). Boston: Houghton Mifflin Company.</w:t>
      </w:r>
    </w:p>
    <w:p w:rsidR="00F77C43" w:rsidRPr="00ED5FB5"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eastAsia="es-ES"/>
        </w:rPr>
      </w:pPr>
      <w:r>
        <w:rPr>
          <w:rFonts w:ascii="Times New Roman" w:eastAsia="Times New Roman" w:hAnsi="Times New Roman" w:cs="Times New Roman"/>
          <w:b/>
          <w:color w:val="000000"/>
          <w:sz w:val="36"/>
          <w:szCs w:val="36"/>
          <w:lang w:eastAsia="es-ES"/>
        </w:rPr>
        <w:t>10.</w:t>
      </w:r>
      <w:r>
        <w:rPr>
          <w:rFonts w:ascii="Times New Roman" w:eastAsia="Times New Roman" w:hAnsi="Times New Roman" w:cs="Times New Roman"/>
          <w:b/>
          <w:color w:val="000000"/>
          <w:sz w:val="36"/>
          <w:szCs w:val="36"/>
          <w:lang w:eastAsia="es-ES"/>
        </w:rPr>
        <w:tab/>
      </w:r>
      <w:r w:rsidRPr="00ED5FB5">
        <w:rPr>
          <w:rFonts w:ascii="Times New Roman" w:eastAsia="Times New Roman" w:hAnsi="Times New Roman" w:cs="Times New Roman"/>
          <w:b/>
          <w:color w:val="000000"/>
          <w:sz w:val="36"/>
          <w:szCs w:val="36"/>
          <w:lang w:eastAsia="es-ES"/>
        </w:rPr>
        <w:t>External links</w:t>
      </w:r>
    </w:p>
    <w:p w:rsidR="00F77C43" w:rsidRPr="00AB6C72" w:rsidRDefault="000711D8" w:rsidP="00F77C43">
      <w:pPr>
        <w:numPr>
          <w:ilvl w:val="0"/>
          <w:numId w:val="11"/>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val="en-GB" w:eastAsia="es-ES"/>
        </w:rPr>
      </w:pPr>
      <w:hyperlink r:id="rId216" w:history="1">
        <w:r w:rsidR="00F77C43" w:rsidRPr="00AB6C72">
          <w:rPr>
            <w:rFonts w:ascii="Times New Roman" w:eastAsia="Times New Roman" w:hAnsi="Times New Roman" w:cs="Times New Roman"/>
            <w:color w:val="663366"/>
            <w:sz w:val="24"/>
            <w:szCs w:val="24"/>
            <w:u w:val="single"/>
            <w:lang w:val="en-GB" w:eastAsia="es-ES"/>
          </w:rPr>
          <w:t>Time Value of Money hosted by the University of Arizona</w:t>
        </w:r>
      </w:hyperlink>
    </w:p>
    <w:p w:rsidR="00F77C43" w:rsidRPr="00F21EC6" w:rsidRDefault="000711D8" w:rsidP="00F77C43">
      <w:pPr>
        <w:numPr>
          <w:ilvl w:val="0"/>
          <w:numId w:val="11"/>
        </w:numPr>
        <w:shd w:val="clear" w:color="auto" w:fill="FFFFFF"/>
        <w:spacing w:before="100" w:beforeAutospacing="1" w:after="24" w:line="240" w:lineRule="auto"/>
        <w:ind w:left="426"/>
        <w:rPr>
          <w:rFonts w:ascii="Times New Roman" w:eastAsia="Times New Roman" w:hAnsi="Times New Roman" w:cs="Times New Roman"/>
          <w:color w:val="252525"/>
          <w:sz w:val="24"/>
          <w:szCs w:val="24"/>
          <w:lang w:eastAsia="es-ES"/>
        </w:rPr>
      </w:pPr>
      <w:hyperlink r:id="rId217" w:history="1">
        <w:r w:rsidR="00F77C43" w:rsidRPr="00F21EC6">
          <w:rPr>
            <w:rFonts w:ascii="Times New Roman" w:eastAsia="Times New Roman" w:hAnsi="Times New Roman" w:cs="Times New Roman"/>
            <w:color w:val="663366"/>
            <w:sz w:val="24"/>
            <w:szCs w:val="24"/>
            <w:u w:val="single"/>
            <w:lang w:eastAsia="es-ES"/>
          </w:rPr>
          <w:t xml:space="preserve">Time </w:t>
        </w:r>
        <w:proofErr w:type="spellStart"/>
        <w:r w:rsidR="00F77C43" w:rsidRPr="00F21EC6">
          <w:rPr>
            <w:rFonts w:ascii="Times New Roman" w:eastAsia="Times New Roman" w:hAnsi="Times New Roman" w:cs="Times New Roman"/>
            <w:color w:val="663366"/>
            <w:sz w:val="24"/>
            <w:szCs w:val="24"/>
            <w:u w:val="single"/>
            <w:lang w:eastAsia="es-ES"/>
          </w:rPr>
          <w:t>Value</w:t>
        </w:r>
        <w:proofErr w:type="spellEnd"/>
        <w:r w:rsidR="00F77C43" w:rsidRPr="00F21EC6">
          <w:rPr>
            <w:rFonts w:ascii="Times New Roman" w:eastAsia="Times New Roman" w:hAnsi="Times New Roman" w:cs="Times New Roman"/>
            <w:color w:val="663366"/>
            <w:sz w:val="24"/>
            <w:szCs w:val="24"/>
            <w:u w:val="single"/>
            <w:lang w:eastAsia="es-ES"/>
          </w:rPr>
          <w:t xml:space="preserve"> of Money</w:t>
        </w:r>
      </w:hyperlink>
      <w:r w:rsidR="00F77C43" w:rsidRPr="00F21EC6">
        <w:rPr>
          <w:rFonts w:ascii="Times New Roman" w:eastAsia="Times New Roman" w:hAnsi="Times New Roman" w:cs="Times New Roman"/>
          <w:color w:val="252525"/>
          <w:sz w:val="24"/>
          <w:szCs w:val="24"/>
          <w:lang w:eastAsia="es-ES"/>
        </w:rPr>
        <w:t> </w:t>
      </w:r>
      <w:proofErr w:type="spellStart"/>
      <w:r w:rsidR="00F77C43" w:rsidRPr="00F21EC6">
        <w:rPr>
          <w:rFonts w:ascii="Times New Roman" w:eastAsia="Times New Roman" w:hAnsi="Times New Roman" w:cs="Times New Roman"/>
          <w:color w:val="252525"/>
          <w:sz w:val="24"/>
          <w:szCs w:val="24"/>
          <w:lang w:eastAsia="es-ES"/>
        </w:rPr>
        <w:t>ebook</w:t>
      </w:r>
      <w:proofErr w:type="spellEnd"/>
    </w:p>
    <w:p w:rsidR="00F77C43" w:rsidRPr="00ED5FB5" w:rsidRDefault="00F77C43" w:rsidP="00F77C43">
      <w:pPr>
        <w:pBdr>
          <w:bottom w:val="single" w:sz="4" w:space="0" w:color="AAAAAA"/>
        </w:pBdr>
        <w:shd w:val="clear" w:color="auto" w:fill="FFFFFF"/>
        <w:spacing w:before="240" w:after="60" w:line="240" w:lineRule="auto"/>
        <w:outlineLvl w:val="1"/>
        <w:rPr>
          <w:rFonts w:ascii="Times New Roman" w:eastAsia="Times New Roman" w:hAnsi="Times New Roman" w:cs="Times New Roman"/>
          <w:b/>
          <w:color w:val="000000"/>
          <w:sz w:val="36"/>
          <w:szCs w:val="36"/>
          <w:lang w:eastAsia="es-ES"/>
        </w:rPr>
      </w:pPr>
      <w:r>
        <w:rPr>
          <w:rFonts w:ascii="Times New Roman" w:eastAsia="Times New Roman" w:hAnsi="Times New Roman" w:cs="Times New Roman"/>
          <w:b/>
          <w:color w:val="000000"/>
          <w:sz w:val="36"/>
          <w:szCs w:val="36"/>
          <w:lang w:eastAsia="es-ES"/>
        </w:rPr>
        <w:t>11.</w:t>
      </w:r>
      <w:r>
        <w:rPr>
          <w:rFonts w:ascii="Times New Roman" w:eastAsia="Times New Roman" w:hAnsi="Times New Roman" w:cs="Times New Roman"/>
          <w:b/>
          <w:color w:val="000000"/>
          <w:sz w:val="36"/>
          <w:szCs w:val="36"/>
          <w:lang w:eastAsia="es-ES"/>
        </w:rPr>
        <w:tab/>
      </w:r>
      <w:hyperlink r:id="rId218" w:tooltip="Help:Category" w:history="1">
        <w:r w:rsidRPr="00ED5FB5">
          <w:rPr>
            <w:rFonts w:ascii="Times New Roman" w:eastAsia="Times New Roman" w:hAnsi="Times New Roman" w:cs="Times New Roman"/>
            <w:b/>
            <w:color w:val="000000"/>
            <w:sz w:val="36"/>
            <w:szCs w:val="36"/>
            <w:lang w:eastAsia="es-ES"/>
          </w:rPr>
          <w:t>Categories</w:t>
        </w:r>
      </w:hyperlink>
      <w:r w:rsidRPr="00ED5FB5">
        <w:rPr>
          <w:rFonts w:ascii="Times New Roman" w:eastAsia="Times New Roman" w:hAnsi="Times New Roman" w:cs="Times New Roman"/>
          <w:b/>
          <w:color w:val="000000"/>
          <w:sz w:val="36"/>
          <w:szCs w:val="36"/>
          <w:lang w:eastAsia="es-ES"/>
        </w:rPr>
        <w:t>: </w:t>
      </w:r>
    </w:p>
    <w:p w:rsidR="00F77C43" w:rsidRPr="00F21EC6" w:rsidRDefault="000711D8" w:rsidP="00F77C43">
      <w:pPr>
        <w:numPr>
          <w:ilvl w:val="0"/>
          <w:numId w:val="12"/>
        </w:numPr>
        <w:shd w:val="clear" w:color="auto" w:fill="F9F9F9"/>
        <w:spacing w:before="30" w:after="30" w:line="300" w:lineRule="atLeast"/>
        <w:ind w:left="426"/>
        <w:rPr>
          <w:rFonts w:ascii="Times New Roman" w:eastAsia="Times New Roman" w:hAnsi="Times New Roman" w:cs="Times New Roman"/>
          <w:color w:val="252525"/>
          <w:sz w:val="24"/>
          <w:szCs w:val="24"/>
          <w:lang w:eastAsia="es-ES"/>
        </w:rPr>
      </w:pPr>
      <w:hyperlink r:id="rId219" w:tooltip="Category:Actuarial science" w:history="1">
        <w:r w:rsidR="00F77C43" w:rsidRPr="00F21EC6">
          <w:rPr>
            <w:rFonts w:ascii="Times New Roman" w:eastAsia="Times New Roman" w:hAnsi="Times New Roman" w:cs="Times New Roman"/>
            <w:color w:val="0B0080"/>
            <w:sz w:val="24"/>
            <w:szCs w:val="24"/>
            <w:u w:val="single"/>
            <w:lang w:eastAsia="es-ES"/>
          </w:rPr>
          <w:t xml:space="preserve">Actuarial </w:t>
        </w:r>
        <w:proofErr w:type="spellStart"/>
        <w:r w:rsidR="00F77C43" w:rsidRPr="00F21EC6">
          <w:rPr>
            <w:rFonts w:ascii="Times New Roman" w:eastAsia="Times New Roman" w:hAnsi="Times New Roman" w:cs="Times New Roman"/>
            <w:color w:val="0B0080"/>
            <w:sz w:val="24"/>
            <w:szCs w:val="24"/>
            <w:u w:val="single"/>
            <w:lang w:eastAsia="es-ES"/>
          </w:rPr>
          <w:t>science</w:t>
        </w:r>
        <w:proofErr w:type="spellEnd"/>
      </w:hyperlink>
    </w:p>
    <w:p w:rsidR="00F77C43" w:rsidRPr="00F21EC6" w:rsidRDefault="000711D8" w:rsidP="00F77C43">
      <w:pPr>
        <w:numPr>
          <w:ilvl w:val="0"/>
          <w:numId w:val="12"/>
        </w:numPr>
        <w:shd w:val="clear" w:color="auto" w:fill="F9F9F9"/>
        <w:spacing w:before="30" w:after="30" w:line="300" w:lineRule="atLeast"/>
        <w:ind w:left="426"/>
        <w:rPr>
          <w:rFonts w:ascii="Times New Roman" w:eastAsia="Times New Roman" w:hAnsi="Times New Roman" w:cs="Times New Roman"/>
          <w:color w:val="252525"/>
          <w:sz w:val="24"/>
          <w:szCs w:val="24"/>
          <w:lang w:eastAsia="es-ES"/>
        </w:rPr>
      </w:pPr>
      <w:hyperlink r:id="rId220" w:tooltip="Category:Basic financial concepts" w:history="1">
        <w:r w:rsidR="00F77C43" w:rsidRPr="00F21EC6">
          <w:rPr>
            <w:rFonts w:ascii="Times New Roman" w:eastAsia="Times New Roman" w:hAnsi="Times New Roman" w:cs="Times New Roman"/>
            <w:color w:val="0B0080"/>
            <w:sz w:val="24"/>
            <w:szCs w:val="24"/>
            <w:u w:val="single"/>
            <w:lang w:eastAsia="es-ES"/>
          </w:rPr>
          <w:t xml:space="preserve">Basic </w:t>
        </w:r>
        <w:proofErr w:type="spellStart"/>
        <w:r w:rsidR="00F77C43" w:rsidRPr="00F21EC6">
          <w:rPr>
            <w:rFonts w:ascii="Times New Roman" w:eastAsia="Times New Roman" w:hAnsi="Times New Roman" w:cs="Times New Roman"/>
            <w:color w:val="0B0080"/>
            <w:sz w:val="24"/>
            <w:szCs w:val="24"/>
            <w:u w:val="single"/>
            <w:lang w:eastAsia="es-ES"/>
          </w:rPr>
          <w:t>financial</w:t>
        </w:r>
        <w:proofErr w:type="spellEnd"/>
        <w:r w:rsidR="00F77C43" w:rsidRPr="00F21EC6">
          <w:rPr>
            <w:rFonts w:ascii="Times New Roman" w:eastAsia="Times New Roman" w:hAnsi="Times New Roman" w:cs="Times New Roman"/>
            <w:color w:val="0B0080"/>
            <w:sz w:val="24"/>
            <w:szCs w:val="24"/>
            <w:u w:val="single"/>
            <w:lang w:eastAsia="es-ES"/>
          </w:rPr>
          <w:t xml:space="preserve"> </w:t>
        </w:r>
        <w:proofErr w:type="spellStart"/>
        <w:r w:rsidR="00F77C43" w:rsidRPr="00F21EC6">
          <w:rPr>
            <w:rFonts w:ascii="Times New Roman" w:eastAsia="Times New Roman" w:hAnsi="Times New Roman" w:cs="Times New Roman"/>
            <w:color w:val="0B0080"/>
            <w:sz w:val="24"/>
            <w:szCs w:val="24"/>
            <w:u w:val="single"/>
            <w:lang w:eastAsia="es-ES"/>
          </w:rPr>
          <w:t>concepts</w:t>
        </w:r>
        <w:proofErr w:type="spellEnd"/>
      </w:hyperlink>
    </w:p>
    <w:p w:rsidR="00F77C43" w:rsidRPr="00F21EC6" w:rsidRDefault="000711D8" w:rsidP="00F77C43">
      <w:pPr>
        <w:numPr>
          <w:ilvl w:val="0"/>
          <w:numId w:val="12"/>
        </w:numPr>
        <w:shd w:val="clear" w:color="auto" w:fill="F9F9F9"/>
        <w:spacing w:before="30" w:after="30" w:line="300" w:lineRule="atLeast"/>
        <w:ind w:left="426"/>
        <w:rPr>
          <w:rFonts w:ascii="Times New Roman" w:eastAsia="Times New Roman" w:hAnsi="Times New Roman" w:cs="Times New Roman"/>
          <w:color w:val="252525"/>
          <w:sz w:val="24"/>
          <w:szCs w:val="24"/>
          <w:lang w:eastAsia="es-ES"/>
        </w:rPr>
      </w:pPr>
      <w:hyperlink r:id="rId221" w:tooltip="Category:Money" w:history="1">
        <w:r w:rsidR="00F77C43" w:rsidRPr="00F21EC6">
          <w:rPr>
            <w:rFonts w:ascii="Times New Roman" w:eastAsia="Times New Roman" w:hAnsi="Times New Roman" w:cs="Times New Roman"/>
            <w:color w:val="0B0080"/>
            <w:sz w:val="24"/>
            <w:szCs w:val="24"/>
            <w:u w:val="single"/>
            <w:lang w:eastAsia="es-ES"/>
          </w:rPr>
          <w:t>Money</w:t>
        </w:r>
      </w:hyperlink>
    </w:p>
    <w:p w:rsidR="00F77C43" w:rsidRPr="00F21EC6" w:rsidRDefault="000711D8" w:rsidP="00F77C43">
      <w:pPr>
        <w:numPr>
          <w:ilvl w:val="0"/>
          <w:numId w:val="12"/>
        </w:numPr>
        <w:shd w:val="clear" w:color="auto" w:fill="F9F9F9"/>
        <w:spacing w:before="30" w:after="30" w:line="300" w:lineRule="atLeast"/>
        <w:ind w:left="426"/>
        <w:rPr>
          <w:rFonts w:ascii="Times New Roman" w:eastAsia="Times New Roman" w:hAnsi="Times New Roman" w:cs="Times New Roman"/>
          <w:color w:val="252525"/>
          <w:sz w:val="24"/>
          <w:szCs w:val="24"/>
          <w:lang w:eastAsia="es-ES"/>
        </w:rPr>
      </w:pPr>
      <w:hyperlink r:id="rId222" w:tooltip="Category:Intertemporal economics" w:history="1">
        <w:proofErr w:type="spellStart"/>
        <w:r w:rsidR="00F77C43" w:rsidRPr="00F21EC6">
          <w:rPr>
            <w:rFonts w:ascii="Times New Roman" w:eastAsia="Times New Roman" w:hAnsi="Times New Roman" w:cs="Times New Roman"/>
            <w:color w:val="0B0080"/>
            <w:sz w:val="24"/>
            <w:szCs w:val="24"/>
            <w:u w:val="single"/>
            <w:lang w:eastAsia="es-ES"/>
          </w:rPr>
          <w:t>Intertemporal</w:t>
        </w:r>
        <w:proofErr w:type="spellEnd"/>
        <w:r w:rsidR="00F77C43" w:rsidRPr="00F21EC6">
          <w:rPr>
            <w:rFonts w:ascii="Times New Roman" w:eastAsia="Times New Roman" w:hAnsi="Times New Roman" w:cs="Times New Roman"/>
            <w:color w:val="0B0080"/>
            <w:sz w:val="24"/>
            <w:szCs w:val="24"/>
            <w:u w:val="single"/>
            <w:lang w:eastAsia="es-ES"/>
          </w:rPr>
          <w:t xml:space="preserve"> </w:t>
        </w:r>
        <w:proofErr w:type="spellStart"/>
        <w:r w:rsidR="00F77C43" w:rsidRPr="00F21EC6">
          <w:rPr>
            <w:rFonts w:ascii="Times New Roman" w:eastAsia="Times New Roman" w:hAnsi="Times New Roman" w:cs="Times New Roman"/>
            <w:color w:val="0B0080"/>
            <w:sz w:val="24"/>
            <w:szCs w:val="24"/>
            <w:u w:val="single"/>
            <w:lang w:eastAsia="es-ES"/>
          </w:rPr>
          <w:t>economics</w:t>
        </w:r>
        <w:proofErr w:type="spellEnd"/>
      </w:hyperlink>
    </w:p>
    <w:p w:rsidR="00F77C43" w:rsidRDefault="00F77C43" w:rsidP="00F77C43">
      <w:pPr>
        <w:rPr>
          <w:rFonts w:ascii="Times New Roman" w:hAnsi="Times New Roman" w:cs="Times New Roman"/>
          <w:sz w:val="24"/>
          <w:szCs w:val="24"/>
          <w:lang w:val="en-GB"/>
        </w:rPr>
      </w:pPr>
    </w:p>
    <w:p w:rsidR="00F77C43" w:rsidRPr="00C21D7B" w:rsidRDefault="00F77C43" w:rsidP="00F77C43">
      <w:pPr>
        <w:rPr>
          <w:rFonts w:ascii="Times New Roman" w:hAnsi="Times New Roman" w:cs="Times New Roman"/>
          <w:sz w:val="24"/>
          <w:szCs w:val="24"/>
          <w:lang w:val="en-GB"/>
        </w:rPr>
      </w:pPr>
      <w:r>
        <w:rPr>
          <w:rFonts w:ascii="Times New Roman" w:hAnsi="Times New Roman" w:cs="Times New Roman"/>
          <w:color w:val="333333"/>
          <w:sz w:val="24"/>
          <w:szCs w:val="24"/>
          <w:shd w:val="clear" w:color="auto" w:fill="F6F6F6"/>
          <w:lang w:val="en-GB"/>
        </w:rPr>
        <w:t>T</w:t>
      </w:r>
      <w:r w:rsidRPr="00C21D7B">
        <w:rPr>
          <w:rFonts w:ascii="Times New Roman" w:hAnsi="Times New Roman" w:cs="Times New Roman"/>
          <w:color w:val="333333"/>
          <w:sz w:val="24"/>
          <w:szCs w:val="24"/>
          <w:shd w:val="clear" w:color="auto" w:fill="F6F6F6"/>
          <w:lang w:val="en-GB"/>
        </w:rPr>
        <w:t>his page was last modified on 11 August 2014 at 15:06.</w:t>
      </w:r>
    </w:p>
    <w:sectPr w:rsidR="00F77C43" w:rsidRPr="00C21D7B" w:rsidSect="00F77C43">
      <w:headerReference w:type="default" r:id="rId223"/>
      <w:pgSz w:w="11906" w:h="16838"/>
      <w:pgMar w:top="964" w:right="1701" w:bottom="851"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C47" w:rsidRDefault="006A6C47" w:rsidP="005817B7">
      <w:pPr>
        <w:spacing w:after="0" w:line="240" w:lineRule="auto"/>
      </w:pPr>
      <w:r>
        <w:separator/>
      </w:r>
    </w:p>
  </w:endnote>
  <w:endnote w:type="continuationSeparator" w:id="0">
    <w:p w:rsidR="006A6C47" w:rsidRDefault="006A6C47" w:rsidP="0058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C47" w:rsidRDefault="006A6C47" w:rsidP="005817B7">
      <w:pPr>
        <w:spacing w:after="0" w:line="240" w:lineRule="auto"/>
      </w:pPr>
      <w:r>
        <w:separator/>
      </w:r>
    </w:p>
  </w:footnote>
  <w:footnote w:type="continuationSeparator" w:id="0">
    <w:p w:rsidR="006A6C47" w:rsidRDefault="006A6C47" w:rsidP="005817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72" w:rsidRPr="005817B7" w:rsidRDefault="00AB6C72">
    <w:pPr>
      <w:pStyle w:val="Encabezado"/>
      <w:rPr>
        <w:rFonts w:ascii="Times New Roman" w:hAnsi="Times New Roman" w:cs="Times New Roman"/>
        <w:b/>
        <w:i/>
        <w:sz w:val="20"/>
        <w:szCs w:val="20"/>
        <w:lang w:val="es-MX"/>
      </w:rPr>
    </w:pPr>
    <w:r>
      <w:rPr>
        <w:rFonts w:ascii="Times New Roman" w:hAnsi="Times New Roman" w:cs="Times New Roman"/>
        <w:b/>
        <w:i/>
        <w:sz w:val="20"/>
        <w:szCs w:val="20"/>
        <w:lang w:val="es-MX"/>
      </w:rPr>
      <w:t>Cristóbal Videla-Hintze</w:t>
    </w:r>
    <w:r>
      <w:rPr>
        <w:rFonts w:ascii="Times New Roman" w:hAnsi="Times New Roman" w:cs="Times New Roman"/>
        <w:b/>
        <w:i/>
        <w:sz w:val="20"/>
        <w:szCs w:val="20"/>
        <w:lang w:val="es-MX"/>
      </w:rPr>
      <w:tab/>
      <w:t>Finanzas Primavera 2014</w:t>
    </w:r>
    <w:r w:rsidRPr="005817B7">
      <w:rPr>
        <w:rFonts w:ascii="Times New Roman" w:hAnsi="Times New Roman" w:cs="Times New Roman"/>
        <w:b/>
        <w:i/>
        <w:sz w:val="20"/>
        <w:szCs w:val="20"/>
        <w:lang w:val="es-MX"/>
      </w:rPr>
      <w:tab/>
      <w:t xml:space="preserve">  Página </w:t>
    </w:r>
    <w:r w:rsidRPr="005817B7">
      <w:rPr>
        <w:rFonts w:ascii="Times New Roman" w:hAnsi="Times New Roman" w:cs="Times New Roman"/>
        <w:b/>
        <w:i/>
        <w:sz w:val="20"/>
        <w:szCs w:val="20"/>
        <w:lang w:val="es-MX"/>
      </w:rPr>
      <w:fldChar w:fldCharType="begin"/>
    </w:r>
    <w:r w:rsidRPr="005817B7">
      <w:rPr>
        <w:rFonts w:ascii="Times New Roman" w:hAnsi="Times New Roman" w:cs="Times New Roman"/>
        <w:b/>
        <w:i/>
        <w:sz w:val="20"/>
        <w:szCs w:val="20"/>
        <w:lang w:val="es-MX"/>
      </w:rPr>
      <w:instrText xml:space="preserve"> PAGE   \* MERGEFORMAT </w:instrText>
    </w:r>
    <w:r w:rsidRPr="005817B7">
      <w:rPr>
        <w:rFonts w:ascii="Times New Roman" w:hAnsi="Times New Roman" w:cs="Times New Roman"/>
        <w:b/>
        <w:i/>
        <w:sz w:val="20"/>
        <w:szCs w:val="20"/>
        <w:lang w:val="es-MX"/>
      </w:rPr>
      <w:fldChar w:fldCharType="separate"/>
    </w:r>
    <w:r w:rsidR="00280778">
      <w:rPr>
        <w:rFonts w:ascii="Times New Roman" w:hAnsi="Times New Roman" w:cs="Times New Roman"/>
        <w:b/>
        <w:i/>
        <w:noProof/>
        <w:sz w:val="20"/>
        <w:szCs w:val="20"/>
        <w:lang w:val="es-MX"/>
      </w:rPr>
      <w:t>1</w:t>
    </w:r>
    <w:r w:rsidRPr="005817B7">
      <w:rPr>
        <w:rFonts w:ascii="Times New Roman" w:hAnsi="Times New Roman" w:cs="Times New Roman"/>
        <w:b/>
        <w:i/>
        <w:sz w:val="20"/>
        <w:szCs w:val="20"/>
        <w:lang w:val="es-MX"/>
      </w:rPr>
      <w:fldChar w:fldCharType="end"/>
    </w:r>
    <w:r w:rsidRPr="005817B7">
      <w:rPr>
        <w:rFonts w:ascii="Times New Roman" w:hAnsi="Times New Roman" w:cs="Times New Roman"/>
        <w:b/>
        <w:i/>
        <w:sz w:val="20"/>
        <w:szCs w:val="20"/>
        <w:lang w:val="es-MX"/>
      </w:rPr>
      <w:t xml:space="preserve"> de</w:t>
    </w:r>
    <w:r>
      <w:rPr>
        <w:rFonts w:ascii="Times New Roman" w:hAnsi="Times New Roman" w:cs="Times New Roman"/>
        <w:b/>
        <w:i/>
        <w:sz w:val="20"/>
        <w:szCs w:val="20"/>
        <w:lang w:val="es-MX"/>
      </w:rPr>
      <w:t xml:space="preserve">  14</w:t>
    </w:r>
    <w:r w:rsidRPr="005817B7">
      <w:rPr>
        <w:rFonts w:ascii="Times New Roman" w:hAnsi="Times New Roman" w:cs="Times New Roman"/>
        <w:b/>
        <w:i/>
        <w:sz w:val="20"/>
        <w:szCs w:val="20"/>
        <w:lang w:val="es-MX"/>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76C"/>
    <w:multiLevelType w:val="multilevel"/>
    <w:tmpl w:val="5FC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9971B0"/>
    <w:multiLevelType w:val="multilevel"/>
    <w:tmpl w:val="9B7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0272AE"/>
    <w:multiLevelType w:val="multilevel"/>
    <w:tmpl w:val="8FB8E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4D567D"/>
    <w:multiLevelType w:val="multilevel"/>
    <w:tmpl w:val="815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15632A"/>
    <w:multiLevelType w:val="multilevel"/>
    <w:tmpl w:val="D276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CA059F"/>
    <w:multiLevelType w:val="multilevel"/>
    <w:tmpl w:val="8546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68335D"/>
    <w:multiLevelType w:val="multilevel"/>
    <w:tmpl w:val="506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093997"/>
    <w:multiLevelType w:val="multilevel"/>
    <w:tmpl w:val="4D78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291C6E"/>
    <w:multiLevelType w:val="multilevel"/>
    <w:tmpl w:val="B00E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724AD4"/>
    <w:multiLevelType w:val="multilevel"/>
    <w:tmpl w:val="FBB8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AC0B99"/>
    <w:multiLevelType w:val="multilevel"/>
    <w:tmpl w:val="1ADE3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617D81"/>
    <w:multiLevelType w:val="multilevel"/>
    <w:tmpl w:val="2A92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7"/>
  </w:num>
  <w:num w:numId="4">
    <w:abstractNumId w:val="0"/>
  </w:num>
  <w:num w:numId="5">
    <w:abstractNumId w:val="10"/>
  </w:num>
  <w:num w:numId="6">
    <w:abstractNumId w:val="1"/>
  </w:num>
  <w:num w:numId="7">
    <w:abstractNumId w:val="11"/>
  </w:num>
  <w:num w:numId="8">
    <w:abstractNumId w:val="3"/>
  </w:num>
  <w:num w:numId="9">
    <w:abstractNumId w:val="2"/>
  </w:num>
  <w:num w:numId="10">
    <w:abstractNumId w:val="9"/>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footnotePr>
    <w:footnote w:id="-1"/>
    <w:footnote w:id="0"/>
  </w:footnotePr>
  <w:endnotePr>
    <w:endnote w:id="-1"/>
    <w:endnote w:id="0"/>
  </w:endnotePr>
  <w:compat/>
  <w:rsids>
    <w:rsidRoot w:val="005817B7"/>
    <w:rsid w:val="000711D8"/>
    <w:rsid w:val="00167D13"/>
    <w:rsid w:val="00280298"/>
    <w:rsid w:val="00280778"/>
    <w:rsid w:val="00496F5B"/>
    <w:rsid w:val="005817B7"/>
    <w:rsid w:val="00656695"/>
    <w:rsid w:val="006A467C"/>
    <w:rsid w:val="006A6C47"/>
    <w:rsid w:val="00721A0E"/>
    <w:rsid w:val="00782CAB"/>
    <w:rsid w:val="00894FB7"/>
    <w:rsid w:val="00AA7B38"/>
    <w:rsid w:val="00AB6C72"/>
    <w:rsid w:val="00F77C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C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817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817B7"/>
  </w:style>
  <w:style w:type="paragraph" w:styleId="Piedepgina">
    <w:name w:val="footer"/>
    <w:basedOn w:val="Normal"/>
    <w:link w:val="PiedepginaCar"/>
    <w:uiPriority w:val="99"/>
    <w:semiHidden/>
    <w:unhideWhenUsed/>
    <w:rsid w:val="005817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817B7"/>
  </w:style>
  <w:style w:type="paragraph" w:styleId="Textodeglobo">
    <w:name w:val="Balloon Text"/>
    <w:basedOn w:val="Normal"/>
    <w:link w:val="TextodegloboCar"/>
    <w:uiPriority w:val="99"/>
    <w:semiHidden/>
    <w:unhideWhenUsed/>
    <w:rsid w:val="00F77C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C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7.png"/><Relationship Id="rId21" Type="http://schemas.openxmlformats.org/officeDocument/2006/relationships/hyperlink" Target="http://en.wikipedia.org/wiki/Time_value_of_money" TargetMode="External"/><Relationship Id="rId42" Type="http://schemas.openxmlformats.org/officeDocument/2006/relationships/hyperlink" Target="http://en.wikipedia.org/wiki/Time_value_of_money" TargetMode="External"/><Relationship Id="rId63" Type="http://schemas.openxmlformats.org/officeDocument/2006/relationships/image" Target="media/image5.png"/><Relationship Id="rId84" Type="http://schemas.openxmlformats.org/officeDocument/2006/relationships/hyperlink" Target="http://en.wikipedia.org/wiki/Time_value_of_money" TargetMode="External"/><Relationship Id="rId138" Type="http://schemas.openxmlformats.org/officeDocument/2006/relationships/image" Target="media/image59.png"/><Relationship Id="rId159" Type="http://schemas.openxmlformats.org/officeDocument/2006/relationships/image" Target="media/image68.png"/><Relationship Id="rId170" Type="http://schemas.openxmlformats.org/officeDocument/2006/relationships/image" Target="media/image74.png"/><Relationship Id="rId191" Type="http://schemas.openxmlformats.org/officeDocument/2006/relationships/hyperlink" Target="http://en.wikipedia.org/wiki/Option_time_value" TargetMode="External"/><Relationship Id="rId205" Type="http://schemas.openxmlformats.org/officeDocument/2006/relationships/hyperlink" Target="http://en.wikipedia.org/wiki/Time_value_of_money" TargetMode="External"/><Relationship Id="rId107" Type="http://schemas.openxmlformats.org/officeDocument/2006/relationships/image" Target="media/image38.png"/><Relationship Id="rId11" Type="http://schemas.openxmlformats.org/officeDocument/2006/relationships/hyperlink" Target="http://en.wikipedia.org/wiki/Discounting" TargetMode="External"/><Relationship Id="rId32" Type="http://schemas.openxmlformats.org/officeDocument/2006/relationships/hyperlink" Target="http://en.wikipedia.org/wiki/Time_value_of_money" TargetMode="External"/><Relationship Id="rId53" Type="http://schemas.openxmlformats.org/officeDocument/2006/relationships/hyperlink" Target="http://en.wikipedia.org/wiki/Time_value_of_money" TargetMode="External"/><Relationship Id="rId74" Type="http://schemas.openxmlformats.org/officeDocument/2006/relationships/hyperlink" Target="http://en.wikipedia.org/wiki/Annuity_(finance_theory)" TargetMode="External"/><Relationship Id="rId128" Type="http://schemas.openxmlformats.org/officeDocument/2006/relationships/image" Target="media/image53.png"/><Relationship Id="rId149" Type="http://schemas.openxmlformats.org/officeDocument/2006/relationships/image" Target="media/image65.png"/><Relationship Id="rId5" Type="http://schemas.openxmlformats.org/officeDocument/2006/relationships/footnotes" Target="footnotes.xml"/><Relationship Id="rId95" Type="http://schemas.openxmlformats.org/officeDocument/2006/relationships/image" Target="media/image27.png"/><Relationship Id="rId160" Type="http://schemas.openxmlformats.org/officeDocument/2006/relationships/image" Target="media/image69.png"/><Relationship Id="rId181" Type="http://schemas.openxmlformats.org/officeDocument/2006/relationships/hyperlink" Target="http://en.wikipedia.org/wiki/Actuarial_science" TargetMode="External"/><Relationship Id="rId216" Type="http://schemas.openxmlformats.org/officeDocument/2006/relationships/hyperlink" Target="http://www.studyfinance.com/lessons/timevalue/index.mv" TargetMode="External"/><Relationship Id="rId211" Type="http://schemas.openxmlformats.org/officeDocument/2006/relationships/hyperlink" Target="http://baselineeducation.blogspot.co.uk/2012/10/annuities-and-perpetuities-with.html" TargetMode="External"/><Relationship Id="rId22" Type="http://schemas.openxmlformats.org/officeDocument/2006/relationships/hyperlink" Target="http://en.wikipedia.org/wiki/Perpetuity" TargetMode="External"/><Relationship Id="rId27" Type="http://schemas.openxmlformats.org/officeDocument/2006/relationships/hyperlink" Target="http://en.wikipedia.org/wiki/Time_value_of_money" TargetMode="External"/><Relationship Id="rId43" Type="http://schemas.openxmlformats.org/officeDocument/2006/relationships/hyperlink" Target="http://en.wikipedia.org/wiki/Time_value_of_money" TargetMode="External"/><Relationship Id="rId48" Type="http://schemas.openxmlformats.org/officeDocument/2006/relationships/hyperlink" Target="http://en.wikipedia.org/wiki/Time_value_of_money" TargetMode="External"/><Relationship Id="rId64" Type="http://schemas.openxmlformats.org/officeDocument/2006/relationships/hyperlink" Target="http://en.wikipedia.org/wiki/Present_value" TargetMode="External"/><Relationship Id="rId69" Type="http://schemas.openxmlformats.org/officeDocument/2006/relationships/hyperlink" Target="http://en.wikipedia.org/wiki/Annuity_(finance_theory)" TargetMode="External"/><Relationship Id="rId113" Type="http://schemas.openxmlformats.org/officeDocument/2006/relationships/image" Target="media/image44.png"/><Relationship Id="rId118" Type="http://schemas.openxmlformats.org/officeDocument/2006/relationships/image" Target="media/image48.png"/><Relationship Id="rId134" Type="http://schemas.openxmlformats.org/officeDocument/2006/relationships/hyperlink" Target="http://en.wikipedia.org/wiki/Earnings_per_share" TargetMode="External"/><Relationship Id="rId139" Type="http://schemas.openxmlformats.org/officeDocument/2006/relationships/hyperlink" Target="http://en.wikipedia.org/wiki/Continuous_compounding" TargetMode="External"/><Relationship Id="rId80" Type="http://schemas.openxmlformats.org/officeDocument/2006/relationships/hyperlink" Target="http://en.wikipedia.org/wiki/Annuity_(finance_theory)" TargetMode="External"/><Relationship Id="rId85" Type="http://schemas.openxmlformats.org/officeDocument/2006/relationships/image" Target="media/image17.png"/><Relationship Id="rId150" Type="http://schemas.openxmlformats.org/officeDocument/2006/relationships/image" Target="media/image66.png"/><Relationship Id="rId155" Type="http://schemas.openxmlformats.org/officeDocument/2006/relationships/hyperlink" Target="http://en.wikipedia.org/wiki/Financial_mathematics" TargetMode="External"/><Relationship Id="rId171" Type="http://schemas.openxmlformats.org/officeDocument/2006/relationships/image" Target="media/image75.png"/><Relationship Id="rId176" Type="http://schemas.openxmlformats.org/officeDocument/2006/relationships/image" Target="media/image80.png"/><Relationship Id="rId192" Type="http://schemas.openxmlformats.org/officeDocument/2006/relationships/hyperlink" Target="http://en.wikipedia.org/wiki/Perpetuity" TargetMode="External"/><Relationship Id="rId197" Type="http://schemas.openxmlformats.org/officeDocument/2006/relationships/hyperlink" Target="http://en.wikipedia.org/wiki/Time_value_of_money" TargetMode="External"/><Relationship Id="rId206" Type="http://schemas.openxmlformats.org/officeDocument/2006/relationships/hyperlink" Target="http://en.wikipedia.org/wiki/Time_value_of_money" TargetMode="External"/><Relationship Id="rId201" Type="http://schemas.openxmlformats.org/officeDocument/2006/relationships/hyperlink" Target="http://en.wikipedia.org/wiki/Time_value_of_money" TargetMode="External"/><Relationship Id="rId222" Type="http://schemas.openxmlformats.org/officeDocument/2006/relationships/hyperlink" Target="http://en.wikipedia.org/wiki/Category:Intertemporal_economics" TargetMode="External"/><Relationship Id="rId12" Type="http://schemas.openxmlformats.org/officeDocument/2006/relationships/image" Target="media/image1.png"/><Relationship Id="rId17" Type="http://schemas.openxmlformats.org/officeDocument/2006/relationships/hyperlink" Target="http://en.wikipedia.org/wiki/Cash_flows" TargetMode="External"/><Relationship Id="rId33" Type="http://schemas.openxmlformats.org/officeDocument/2006/relationships/hyperlink" Target="http://en.wikipedia.org/wiki/Time_value_of_money" TargetMode="External"/><Relationship Id="rId38" Type="http://schemas.openxmlformats.org/officeDocument/2006/relationships/hyperlink" Target="http://en.wikipedia.org/wiki/Time_value_of_money" TargetMode="External"/><Relationship Id="rId59" Type="http://schemas.openxmlformats.org/officeDocument/2006/relationships/hyperlink" Target="http://en.wikipedia.org/wiki/Compound_interest" TargetMode="External"/><Relationship Id="rId103" Type="http://schemas.openxmlformats.org/officeDocument/2006/relationships/image" Target="media/image34.png"/><Relationship Id="rId108" Type="http://schemas.openxmlformats.org/officeDocument/2006/relationships/image" Target="media/image39.png"/><Relationship Id="rId124" Type="http://schemas.openxmlformats.org/officeDocument/2006/relationships/hyperlink" Target="http://en.wikipedia.org/wiki/Rate_of_return" TargetMode="External"/><Relationship Id="rId129" Type="http://schemas.openxmlformats.org/officeDocument/2006/relationships/image" Target="media/image54.png"/><Relationship Id="rId54" Type="http://schemas.openxmlformats.org/officeDocument/2006/relationships/hyperlink" Target="http://en.wikipedia.org/wiki/Spreadsheet" TargetMode="External"/><Relationship Id="rId70" Type="http://schemas.openxmlformats.org/officeDocument/2006/relationships/image" Target="media/image8.png"/><Relationship Id="rId75" Type="http://schemas.openxmlformats.org/officeDocument/2006/relationships/image" Target="media/image11.png"/><Relationship Id="rId91" Type="http://schemas.openxmlformats.org/officeDocument/2006/relationships/image" Target="media/image23.png"/><Relationship Id="rId96" Type="http://schemas.openxmlformats.org/officeDocument/2006/relationships/image" Target="media/image28.png"/><Relationship Id="rId140" Type="http://schemas.openxmlformats.org/officeDocument/2006/relationships/hyperlink" Target="http://en.wikipedia.org/wiki/E_(mathematical_constant)" TargetMode="External"/><Relationship Id="rId145" Type="http://schemas.openxmlformats.org/officeDocument/2006/relationships/hyperlink" Target="http://en.wikipedia.org/wiki/Time_value_of_money" TargetMode="External"/><Relationship Id="rId161" Type="http://schemas.openxmlformats.org/officeDocument/2006/relationships/hyperlink" Target="http://en.wikipedia.org/wiki/Inhomogeneous_differential_equation" TargetMode="External"/><Relationship Id="rId166" Type="http://schemas.openxmlformats.org/officeDocument/2006/relationships/image" Target="media/image71.png"/><Relationship Id="rId182" Type="http://schemas.openxmlformats.org/officeDocument/2006/relationships/hyperlink" Target="http://en.wikipedia.org/wiki/Annuity_(finance_theory)" TargetMode="External"/><Relationship Id="rId187" Type="http://schemas.openxmlformats.org/officeDocument/2006/relationships/hyperlink" Target="http://en.wikipedia.org/wiki/Finance" TargetMode="External"/><Relationship Id="rId217" Type="http://schemas.openxmlformats.org/officeDocument/2006/relationships/hyperlink" Target="http://www.swlearning.com/finance/brigham/ifm8e/web_chapters/webchapter28.pdf"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usc.edu/schools/business/FBE/seminars/papers/FMath_10-17-06_CARR_slides.pdf" TargetMode="External"/><Relationship Id="rId23" Type="http://schemas.openxmlformats.org/officeDocument/2006/relationships/hyperlink" Target="http://en.wikipedia.org/wiki/Time_value_of_money" TargetMode="External"/><Relationship Id="rId28" Type="http://schemas.openxmlformats.org/officeDocument/2006/relationships/hyperlink" Target="http://en.wikipedia.org/wiki/Time_value_of_money" TargetMode="External"/><Relationship Id="rId49" Type="http://schemas.openxmlformats.org/officeDocument/2006/relationships/hyperlink" Target="http://en.wikipedia.org/wiki/Time_value_of_money" TargetMode="External"/><Relationship Id="rId114" Type="http://schemas.openxmlformats.org/officeDocument/2006/relationships/image" Target="media/image45.png"/><Relationship Id="rId119" Type="http://schemas.openxmlformats.org/officeDocument/2006/relationships/image" Target="media/image49.png"/><Relationship Id="rId44" Type="http://schemas.openxmlformats.org/officeDocument/2006/relationships/hyperlink" Target="http://en.wikipedia.org/wiki/Time_value_of_money" TargetMode="External"/><Relationship Id="rId60" Type="http://schemas.openxmlformats.org/officeDocument/2006/relationships/hyperlink" Target="http://en.wikipedia.org/wiki/Spreadsheet" TargetMode="External"/><Relationship Id="rId65" Type="http://schemas.openxmlformats.org/officeDocument/2006/relationships/image" Target="media/image6.png"/><Relationship Id="rId81" Type="http://schemas.openxmlformats.org/officeDocument/2006/relationships/image" Target="media/image14.png"/><Relationship Id="rId86" Type="http://schemas.openxmlformats.org/officeDocument/2006/relationships/image" Target="media/image18.png"/><Relationship Id="rId130" Type="http://schemas.openxmlformats.org/officeDocument/2006/relationships/image" Target="media/image55.png"/><Relationship Id="rId135" Type="http://schemas.openxmlformats.org/officeDocument/2006/relationships/image" Target="media/image56.png"/><Relationship Id="rId151" Type="http://schemas.openxmlformats.org/officeDocument/2006/relationships/hyperlink" Target="http://en.wikipedia.org/wiki/Time_value_of_money" TargetMode="External"/><Relationship Id="rId156" Type="http://schemas.openxmlformats.org/officeDocument/2006/relationships/hyperlink" Target="http://en.wikipedia.org/wiki/Time_value_of_money" TargetMode="External"/><Relationship Id="rId177" Type="http://schemas.openxmlformats.org/officeDocument/2006/relationships/image" Target="media/image81.png"/><Relationship Id="rId198" Type="http://schemas.openxmlformats.org/officeDocument/2006/relationships/hyperlink" Target="http://www.investopedia.com/terms/p/presentvalue.asp" TargetMode="External"/><Relationship Id="rId172" Type="http://schemas.openxmlformats.org/officeDocument/2006/relationships/image" Target="media/image76.png"/><Relationship Id="rId193" Type="http://schemas.openxmlformats.org/officeDocument/2006/relationships/hyperlink" Target="http://en.wikipedia.org/wiki/Real_versus_nominal_value_(economics)" TargetMode="External"/><Relationship Id="rId202" Type="http://schemas.openxmlformats.org/officeDocument/2006/relationships/hyperlink" Target="http://www.investopedia.com/terms/p/perpetuity.asp" TargetMode="External"/><Relationship Id="rId207" Type="http://schemas.openxmlformats.org/officeDocument/2006/relationships/hyperlink" Target="http://mathworld.wolfram.com/GeometricSeries.html" TargetMode="External"/><Relationship Id="rId223"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en.wikipedia.org/wiki/Rate_of_return" TargetMode="External"/><Relationship Id="rId39" Type="http://schemas.openxmlformats.org/officeDocument/2006/relationships/hyperlink" Target="http://en.wikipedia.org/wiki/Time_value_of_money" TargetMode="External"/><Relationship Id="rId109" Type="http://schemas.openxmlformats.org/officeDocument/2006/relationships/image" Target="media/image40.png"/><Relationship Id="rId34" Type="http://schemas.openxmlformats.org/officeDocument/2006/relationships/hyperlink" Target="http://en.wikipedia.org/wiki/Time_value_of_money" TargetMode="External"/><Relationship Id="rId50" Type="http://schemas.openxmlformats.org/officeDocument/2006/relationships/hyperlink" Target="http://en.wikipedia.org/wiki/Time_value_of_money" TargetMode="External"/><Relationship Id="rId55" Type="http://schemas.openxmlformats.org/officeDocument/2006/relationships/hyperlink" Target="http://en.wikipedia.org/wiki/Time_value_of_money" TargetMode="External"/><Relationship Id="rId76" Type="http://schemas.openxmlformats.org/officeDocument/2006/relationships/image" Target="media/image12.png"/><Relationship Id="rId97" Type="http://schemas.openxmlformats.org/officeDocument/2006/relationships/image" Target="media/image29.png"/><Relationship Id="rId104" Type="http://schemas.openxmlformats.org/officeDocument/2006/relationships/image" Target="media/image35.png"/><Relationship Id="rId120" Type="http://schemas.openxmlformats.org/officeDocument/2006/relationships/image" Target="media/image50.png"/><Relationship Id="rId125" Type="http://schemas.openxmlformats.org/officeDocument/2006/relationships/image" Target="media/image52.png"/><Relationship Id="rId141" Type="http://schemas.openxmlformats.org/officeDocument/2006/relationships/hyperlink" Target="http://en.wikipedia.org/wiki/Natural_logarithm" TargetMode="External"/><Relationship Id="rId146" Type="http://schemas.openxmlformats.org/officeDocument/2006/relationships/image" Target="media/image62.png"/><Relationship Id="rId167" Type="http://schemas.openxmlformats.org/officeDocument/2006/relationships/image" Target="media/image72.png"/><Relationship Id="rId188" Type="http://schemas.openxmlformats.org/officeDocument/2006/relationships/hyperlink" Target="http://en.wikipedia.org/wiki/Hyperbolic_discounting" TargetMode="External"/><Relationship Id="rId7" Type="http://schemas.openxmlformats.org/officeDocument/2006/relationships/hyperlink" Target="http://en.wikipedia.org/wiki/Time_value_of_money" TargetMode="External"/><Relationship Id="rId71" Type="http://schemas.openxmlformats.org/officeDocument/2006/relationships/hyperlink" Target="http://en.wikipedia.org/wiki/Annuity_(finance_theory)" TargetMode="External"/><Relationship Id="rId92" Type="http://schemas.openxmlformats.org/officeDocument/2006/relationships/image" Target="media/image24.png"/><Relationship Id="rId162" Type="http://schemas.openxmlformats.org/officeDocument/2006/relationships/hyperlink" Target="http://en.wikipedia.org/wiki/First-order_differential_equation" TargetMode="External"/><Relationship Id="rId183" Type="http://schemas.openxmlformats.org/officeDocument/2006/relationships/hyperlink" Target="http://en.wikipedia.org/wiki/Discounted_cash_flow" TargetMode="External"/><Relationship Id="rId213" Type="http://schemas.openxmlformats.org/officeDocument/2006/relationships/hyperlink" Target="http://en.wikipedia.org/wiki/Bloomberg_LP" TargetMode="External"/><Relationship Id="rId218" Type="http://schemas.openxmlformats.org/officeDocument/2006/relationships/hyperlink" Target="http://en.wikipedia.org/wiki/Help:Category" TargetMode="External"/><Relationship Id="rId2" Type="http://schemas.openxmlformats.org/officeDocument/2006/relationships/styles" Target="styles.xml"/><Relationship Id="rId29" Type="http://schemas.openxmlformats.org/officeDocument/2006/relationships/hyperlink" Target="http://en.wikipedia.org/wiki/Time_value_of_money" TargetMode="External"/><Relationship Id="rId24" Type="http://schemas.openxmlformats.org/officeDocument/2006/relationships/hyperlink" Target="http://en.wikipedia.org/wiki/Future_value" TargetMode="External"/><Relationship Id="rId40" Type="http://schemas.openxmlformats.org/officeDocument/2006/relationships/hyperlink" Target="http://en.wikipedia.org/wiki/Time_value_of_money" TargetMode="External"/><Relationship Id="rId45" Type="http://schemas.openxmlformats.org/officeDocument/2006/relationships/hyperlink" Target="http://en.wikipedia.org/wiki/Time_value_of_money" TargetMode="External"/><Relationship Id="rId66" Type="http://schemas.openxmlformats.org/officeDocument/2006/relationships/hyperlink" Target="http://en.wikipedia.org/wiki/Present_value" TargetMode="External"/><Relationship Id="rId87" Type="http://schemas.openxmlformats.org/officeDocument/2006/relationships/image" Target="media/image19.png"/><Relationship Id="rId110" Type="http://schemas.openxmlformats.org/officeDocument/2006/relationships/image" Target="media/image41.png"/><Relationship Id="rId115" Type="http://schemas.openxmlformats.org/officeDocument/2006/relationships/image" Target="media/image46.png"/><Relationship Id="rId131" Type="http://schemas.openxmlformats.org/officeDocument/2006/relationships/hyperlink" Target="http://en.wikipedia.org/w/index.php?title=Time_value_of_money&amp;action=edit&amp;section=21" TargetMode="External"/><Relationship Id="rId136" Type="http://schemas.openxmlformats.org/officeDocument/2006/relationships/image" Target="media/image57.png"/><Relationship Id="rId157" Type="http://schemas.openxmlformats.org/officeDocument/2006/relationships/hyperlink" Target="http://en.wikipedia.org/wiki/Linear_differential_operator" TargetMode="External"/><Relationship Id="rId178" Type="http://schemas.openxmlformats.org/officeDocument/2006/relationships/image" Target="media/image82.png"/><Relationship Id="rId61" Type="http://schemas.openxmlformats.org/officeDocument/2006/relationships/hyperlink" Target="http://en.wikipedia.org/wiki/Interest_rate" TargetMode="External"/><Relationship Id="rId82" Type="http://schemas.openxmlformats.org/officeDocument/2006/relationships/image" Target="media/image15.png"/><Relationship Id="rId152" Type="http://schemas.openxmlformats.org/officeDocument/2006/relationships/hyperlink" Target="http://en.wikipedia.org/wiki/Ordinary_differential_equation" TargetMode="External"/><Relationship Id="rId173" Type="http://schemas.openxmlformats.org/officeDocument/2006/relationships/image" Target="media/image77.png"/><Relationship Id="rId194" Type="http://schemas.openxmlformats.org/officeDocument/2006/relationships/hyperlink" Target="http://en.wikipedia.org/wiki/Time_preference" TargetMode="External"/><Relationship Id="rId199" Type="http://schemas.openxmlformats.org/officeDocument/2006/relationships/hyperlink" Target="http://en.wikipedia.org/wiki/Time_value_of_money" TargetMode="External"/><Relationship Id="rId203" Type="http://schemas.openxmlformats.org/officeDocument/2006/relationships/hyperlink" Target="http://en.wikipedia.org/wiki/Time_value_of_money" TargetMode="External"/><Relationship Id="rId208" Type="http://schemas.openxmlformats.org/officeDocument/2006/relationships/hyperlink" Target="http://en.wikipedia.org/wiki/Time_value_of_money" TargetMode="External"/><Relationship Id="rId19" Type="http://schemas.openxmlformats.org/officeDocument/2006/relationships/hyperlink" Target="http://en.wikipedia.org/wiki/Time_value_of_money" TargetMode="External"/><Relationship Id="rId224" Type="http://schemas.openxmlformats.org/officeDocument/2006/relationships/fontTable" Target="fontTable.xml"/><Relationship Id="rId14" Type="http://schemas.openxmlformats.org/officeDocument/2006/relationships/image" Target="media/image3.png"/><Relationship Id="rId30" Type="http://schemas.openxmlformats.org/officeDocument/2006/relationships/hyperlink" Target="http://en.wikipedia.org/wiki/Time_value_of_money" TargetMode="External"/><Relationship Id="rId35" Type="http://schemas.openxmlformats.org/officeDocument/2006/relationships/hyperlink" Target="http://en.wikipedia.org/wiki/Time_value_of_money" TargetMode="External"/><Relationship Id="rId56" Type="http://schemas.openxmlformats.org/officeDocument/2006/relationships/hyperlink" Target="http://en.wikipedia.org/wiki/Bond_(finance)" TargetMode="External"/><Relationship Id="rId77" Type="http://schemas.openxmlformats.org/officeDocument/2006/relationships/image" Target="media/image13.png"/><Relationship Id="rId100" Type="http://schemas.openxmlformats.org/officeDocument/2006/relationships/hyperlink" Target="http://en.wikipedia.org/wiki/Geometric_series" TargetMode="External"/><Relationship Id="rId105" Type="http://schemas.openxmlformats.org/officeDocument/2006/relationships/image" Target="media/image36.png"/><Relationship Id="rId126" Type="http://schemas.openxmlformats.org/officeDocument/2006/relationships/hyperlink" Target="http://en.wikipedia.org/wiki/Rule_of_72" TargetMode="External"/><Relationship Id="rId147" Type="http://schemas.openxmlformats.org/officeDocument/2006/relationships/image" Target="media/image63.png"/><Relationship Id="rId168" Type="http://schemas.openxmlformats.org/officeDocument/2006/relationships/hyperlink" Target="http://en.wikipedia.org/wiki/Heaviside_step_function" TargetMode="External"/><Relationship Id="rId8" Type="http://schemas.openxmlformats.org/officeDocument/2006/relationships/hyperlink" Target="http://en.wikipedia.org/wiki/School_of_Salamanca" TargetMode="External"/><Relationship Id="rId51" Type="http://schemas.openxmlformats.org/officeDocument/2006/relationships/hyperlink" Target="http://en.wikipedia.org/wiki/Time_value_of_money" TargetMode="External"/><Relationship Id="rId72" Type="http://schemas.openxmlformats.org/officeDocument/2006/relationships/image" Target="media/image9.png"/><Relationship Id="rId93" Type="http://schemas.openxmlformats.org/officeDocument/2006/relationships/image" Target="media/image25.png"/><Relationship Id="rId98" Type="http://schemas.openxmlformats.org/officeDocument/2006/relationships/image" Target="media/image30.png"/><Relationship Id="rId121" Type="http://schemas.openxmlformats.org/officeDocument/2006/relationships/image" Target="media/image51.png"/><Relationship Id="rId142" Type="http://schemas.openxmlformats.org/officeDocument/2006/relationships/image" Target="media/image60.png"/><Relationship Id="rId163" Type="http://schemas.openxmlformats.org/officeDocument/2006/relationships/image" Target="media/image70.png"/><Relationship Id="rId184" Type="http://schemas.openxmlformats.org/officeDocument/2006/relationships/hyperlink" Target="http://en.wikipedia.org/wiki/Discounting" TargetMode="External"/><Relationship Id="rId189" Type="http://schemas.openxmlformats.org/officeDocument/2006/relationships/hyperlink" Target="http://en.wikipedia.org/wiki/Internal_rate_of_return" TargetMode="External"/><Relationship Id="rId219" Type="http://schemas.openxmlformats.org/officeDocument/2006/relationships/hyperlink" Target="http://en.wikipedia.org/wiki/Category:Actuarial_science" TargetMode="External"/><Relationship Id="rId3" Type="http://schemas.openxmlformats.org/officeDocument/2006/relationships/settings" Target="settings.xml"/><Relationship Id="rId214" Type="http://schemas.openxmlformats.org/officeDocument/2006/relationships/hyperlink" Target="http://www.fields.utoronto.ca/audio/06-07/finance_seminar/flesaker/" TargetMode="External"/><Relationship Id="rId25" Type="http://schemas.openxmlformats.org/officeDocument/2006/relationships/hyperlink" Target="http://en.wikipedia.org/wiki/Time_value_of_money" TargetMode="External"/><Relationship Id="rId46" Type="http://schemas.openxmlformats.org/officeDocument/2006/relationships/hyperlink" Target="http://en.wikipedia.org/wiki/Time_value_of_money" TargetMode="External"/><Relationship Id="rId67" Type="http://schemas.openxmlformats.org/officeDocument/2006/relationships/image" Target="media/image7.png"/><Relationship Id="rId116" Type="http://schemas.openxmlformats.org/officeDocument/2006/relationships/hyperlink" Target="http://en.wikipedia.org/wiki/Annuity_(finance_theory)" TargetMode="External"/><Relationship Id="rId137" Type="http://schemas.openxmlformats.org/officeDocument/2006/relationships/image" Target="media/image58.png"/><Relationship Id="rId158" Type="http://schemas.openxmlformats.org/officeDocument/2006/relationships/image" Target="media/image67.png"/><Relationship Id="rId20" Type="http://schemas.openxmlformats.org/officeDocument/2006/relationships/hyperlink" Target="http://en.wikipedia.org/wiki/Annuity_(finance_theory)" TargetMode="External"/><Relationship Id="rId41" Type="http://schemas.openxmlformats.org/officeDocument/2006/relationships/hyperlink" Target="http://en.wikipedia.org/wiki/Time_value_of_money" TargetMode="External"/><Relationship Id="rId62" Type="http://schemas.openxmlformats.org/officeDocument/2006/relationships/hyperlink" Target="http://en.wikipedia.org/wiki/Future_value" TargetMode="External"/><Relationship Id="rId83" Type="http://schemas.openxmlformats.org/officeDocument/2006/relationships/image" Target="media/image16.png"/><Relationship Id="rId88" Type="http://schemas.openxmlformats.org/officeDocument/2006/relationships/image" Target="media/image20.png"/><Relationship Id="rId111" Type="http://schemas.openxmlformats.org/officeDocument/2006/relationships/image" Target="media/image42.png"/><Relationship Id="rId132" Type="http://schemas.openxmlformats.org/officeDocument/2006/relationships/hyperlink" Target="http://en.wikipedia.org/wiki/Gordon_model" TargetMode="External"/><Relationship Id="rId153" Type="http://schemas.openxmlformats.org/officeDocument/2006/relationships/hyperlink" Target="http://en.wikipedia.org/wiki/Partial_differential_equation" TargetMode="External"/><Relationship Id="rId174" Type="http://schemas.openxmlformats.org/officeDocument/2006/relationships/image" Target="media/image78.png"/><Relationship Id="rId179" Type="http://schemas.openxmlformats.org/officeDocument/2006/relationships/hyperlink" Target="http://en.wikipedia.org/wiki/Black%E2%80%93Scholes_formula" TargetMode="External"/><Relationship Id="rId195" Type="http://schemas.openxmlformats.org/officeDocument/2006/relationships/hyperlink" Target="http://en.wikipedia.org/wiki/Time_value_of_money" TargetMode="External"/><Relationship Id="rId209" Type="http://schemas.openxmlformats.org/officeDocument/2006/relationships/hyperlink" Target="http://ncees.org/exams/study-materials/download-fe-supplied-reference-handbook/" TargetMode="External"/><Relationship Id="rId190" Type="http://schemas.openxmlformats.org/officeDocument/2006/relationships/hyperlink" Target="http://en.wikipedia.org/wiki/Net_present_value" TargetMode="External"/><Relationship Id="rId204" Type="http://schemas.openxmlformats.org/officeDocument/2006/relationships/hyperlink" Target="http://www.investopedia.com/terms/f/futurevalue.asp" TargetMode="External"/><Relationship Id="rId220" Type="http://schemas.openxmlformats.org/officeDocument/2006/relationships/hyperlink" Target="http://en.wikipedia.org/wiki/Category:Basic_financial_concepts" TargetMode="External"/><Relationship Id="rId225" Type="http://schemas.openxmlformats.org/officeDocument/2006/relationships/theme" Target="theme/theme1.xml"/><Relationship Id="rId15" Type="http://schemas.openxmlformats.org/officeDocument/2006/relationships/image" Target="media/image4.png"/><Relationship Id="rId36" Type="http://schemas.openxmlformats.org/officeDocument/2006/relationships/hyperlink" Target="http://en.wikipedia.org/wiki/Time_value_of_money" TargetMode="External"/><Relationship Id="rId57" Type="http://schemas.openxmlformats.org/officeDocument/2006/relationships/hyperlink" Target="http://en.wikipedia.org/wiki/Return_of_capital" TargetMode="External"/><Relationship Id="rId106" Type="http://schemas.openxmlformats.org/officeDocument/2006/relationships/image" Target="media/image37.png"/><Relationship Id="rId127" Type="http://schemas.openxmlformats.org/officeDocument/2006/relationships/hyperlink" Target="http://en.wikipedia.org/w/index.php?title=Time_value_of_money&amp;action=edit&amp;section=20" TargetMode="External"/><Relationship Id="rId10" Type="http://schemas.openxmlformats.org/officeDocument/2006/relationships/hyperlink" Target="http://en.wikipedia.org/wiki/Present_value" TargetMode="External"/><Relationship Id="rId31" Type="http://schemas.openxmlformats.org/officeDocument/2006/relationships/hyperlink" Target="http://en.wikipedia.org/wiki/Time_value_of_money" TargetMode="External"/><Relationship Id="rId52" Type="http://schemas.openxmlformats.org/officeDocument/2006/relationships/hyperlink" Target="http://en.wikipedia.org/wiki/Time_value_of_money" TargetMode="External"/><Relationship Id="rId73" Type="http://schemas.openxmlformats.org/officeDocument/2006/relationships/image" Target="media/image10.png"/><Relationship Id="rId78" Type="http://schemas.openxmlformats.org/officeDocument/2006/relationships/hyperlink" Target="http://en.wikipedia.org/wiki/Gordon_model" TargetMode="External"/><Relationship Id="rId94" Type="http://schemas.openxmlformats.org/officeDocument/2006/relationships/image" Target="media/image26.png"/><Relationship Id="rId99" Type="http://schemas.openxmlformats.org/officeDocument/2006/relationships/image" Target="media/image31.png"/><Relationship Id="rId101" Type="http://schemas.openxmlformats.org/officeDocument/2006/relationships/image" Target="media/image32.png"/><Relationship Id="rId122" Type="http://schemas.openxmlformats.org/officeDocument/2006/relationships/hyperlink" Target="http://en.wikipedia.org/wiki/Rule_of_72" TargetMode="External"/><Relationship Id="rId143" Type="http://schemas.openxmlformats.org/officeDocument/2006/relationships/hyperlink" Target="http://en.wikipedia.org/wiki/Integral" TargetMode="External"/><Relationship Id="rId148" Type="http://schemas.openxmlformats.org/officeDocument/2006/relationships/image" Target="media/image64.png"/><Relationship Id="rId164" Type="http://schemas.openxmlformats.org/officeDocument/2006/relationships/hyperlink" Target="http://en.wikipedia.org/wiki/Green%27s_function" TargetMode="External"/><Relationship Id="rId169" Type="http://schemas.openxmlformats.org/officeDocument/2006/relationships/image" Target="media/image73.png"/><Relationship Id="rId185" Type="http://schemas.openxmlformats.org/officeDocument/2006/relationships/hyperlink" Target="http://en.wikipedia.org/wiki/Earnings_growth" TargetMode="External"/><Relationship Id="rId4" Type="http://schemas.openxmlformats.org/officeDocument/2006/relationships/webSettings" Target="webSettings.xml"/><Relationship Id="rId9" Type="http://schemas.openxmlformats.org/officeDocument/2006/relationships/hyperlink" Target="http://en.wikipedia.org/wiki/Discounting" TargetMode="External"/><Relationship Id="rId180" Type="http://schemas.openxmlformats.org/officeDocument/2006/relationships/hyperlink" Target="http://en.wikipedia.org/wiki/Black%E2%80%93Scholes" TargetMode="External"/><Relationship Id="rId210" Type="http://schemas.openxmlformats.org/officeDocument/2006/relationships/hyperlink" Target="http://en.wikipedia.org/wiki/Time_value_of_money" TargetMode="External"/><Relationship Id="rId215" Type="http://schemas.openxmlformats.org/officeDocument/2006/relationships/hyperlink" Target="http://www.usc.edu/schools/business/FBE/seminars/papers/FMath_10-17-06_CARR_RRDCC3.pdf" TargetMode="External"/><Relationship Id="rId26" Type="http://schemas.openxmlformats.org/officeDocument/2006/relationships/hyperlink" Target="http://en.wikipedia.org/wiki/Time_value_of_money" TargetMode="External"/><Relationship Id="rId47" Type="http://schemas.openxmlformats.org/officeDocument/2006/relationships/hyperlink" Target="http://en.wikipedia.org/wiki/Time_value_of_money" TargetMode="External"/><Relationship Id="rId68" Type="http://schemas.openxmlformats.org/officeDocument/2006/relationships/hyperlink" Target="http://en.wikipedia.org/wiki/Time_value_of_money" TargetMode="External"/><Relationship Id="rId89" Type="http://schemas.openxmlformats.org/officeDocument/2006/relationships/image" Target="media/image21.png"/><Relationship Id="rId112" Type="http://schemas.openxmlformats.org/officeDocument/2006/relationships/image" Target="media/image43.png"/><Relationship Id="rId133" Type="http://schemas.openxmlformats.org/officeDocument/2006/relationships/hyperlink" Target="http://en.wikipedia.org/wiki/P/E_ratio" TargetMode="External"/><Relationship Id="rId154" Type="http://schemas.openxmlformats.org/officeDocument/2006/relationships/hyperlink" Target="http://en.wikipedia.org/wiki/Differential_equation" TargetMode="External"/><Relationship Id="rId175" Type="http://schemas.openxmlformats.org/officeDocument/2006/relationships/image" Target="media/image79.png"/><Relationship Id="rId196" Type="http://schemas.openxmlformats.org/officeDocument/2006/relationships/hyperlink" Target="http://www.investopedia.com/articles/03/082703.asp" TargetMode="External"/><Relationship Id="rId200" Type="http://schemas.openxmlformats.org/officeDocument/2006/relationships/hyperlink" Target="http://www.getobjects.com/Components/Finance/TVM/pva.html" TargetMode="External"/><Relationship Id="rId16" Type="http://schemas.openxmlformats.org/officeDocument/2006/relationships/hyperlink" Target="http://en.wikipedia.org/wiki/Present_value" TargetMode="External"/><Relationship Id="rId221" Type="http://schemas.openxmlformats.org/officeDocument/2006/relationships/hyperlink" Target="http://en.wikipedia.org/wiki/Category:Money" TargetMode="External"/><Relationship Id="rId37" Type="http://schemas.openxmlformats.org/officeDocument/2006/relationships/hyperlink" Target="http://en.wikipedia.org/wiki/Time_value_of_money" TargetMode="External"/><Relationship Id="rId58" Type="http://schemas.openxmlformats.org/officeDocument/2006/relationships/hyperlink" Target="http://en.wikipedia.org/wiki/Maturity_(finance)" TargetMode="External"/><Relationship Id="rId79" Type="http://schemas.openxmlformats.org/officeDocument/2006/relationships/hyperlink" Target="http://en.wikipedia.org/wiki/Stock_valuation" TargetMode="External"/><Relationship Id="rId102" Type="http://schemas.openxmlformats.org/officeDocument/2006/relationships/image" Target="media/image33.png"/><Relationship Id="rId123" Type="http://schemas.openxmlformats.org/officeDocument/2006/relationships/hyperlink" Target="http://en.wikipedia.org/w/index.php?title=Time_value_of_money&amp;action=edit&amp;section=19" TargetMode="External"/><Relationship Id="rId144" Type="http://schemas.openxmlformats.org/officeDocument/2006/relationships/image" Target="media/image61.png"/><Relationship Id="rId90" Type="http://schemas.openxmlformats.org/officeDocument/2006/relationships/image" Target="media/image22.png"/><Relationship Id="rId165" Type="http://schemas.openxmlformats.org/officeDocument/2006/relationships/hyperlink" Target="http://en.wikipedia.org/wiki/Dirac_delta_function" TargetMode="External"/><Relationship Id="rId186" Type="http://schemas.openxmlformats.org/officeDocument/2006/relationships/hyperlink" Target="http://en.wikipedia.org/wiki/Exponential_growt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5392</Words>
  <Characters>29659</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3</cp:revision>
  <dcterms:created xsi:type="dcterms:W3CDTF">2014-08-21T14:45:00Z</dcterms:created>
  <dcterms:modified xsi:type="dcterms:W3CDTF">2014-08-26T11:16:00Z</dcterms:modified>
</cp:coreProperties>
</file>