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563" w:rsidRPr="00F00563" w:rsidRDefault="00F00563" w:rsidP="00F00563">
      <w:pPr>
        <w:shd w:val="clear" w:color="auto" w:fill="FFFFFF"/>
        <w:spacing w:before="24" w:after="132" w:line="264" w:lineRule="atLeast"/>
        <w:jc w:val="center"/>
        <w:outlineLvl w:val="0"/>
        <w:rPr>
          <w:rFonts w:ascii="Times New Roman" w:eastAsia="Times New Roman" w:hAnsi="Times New Roman" w:cs="Times New Roman"/>
          <w:b/>
          <w:color w:val="666666"/>
          <w:kern w:val="36"/>
          <w:sz w:val="40"/>
          <w:szCs w:val="40"/>
          <w:lang w:val="en-GB" w:eastAsia="es-ES"/>
        </w:rPr>
      </w:pPr>
      <w:r w:rsidRPr="00F00563">
        <w:rPr>
          <w:rFonts w:ascii="Times New Roman" w:eastAsia="Times New Roman" w:hAnsi="Times New Roman" w:cs="Times New Roman"/>
          <w:b/>
          <w:color w:val="666666"/>
          <w:kern w:val="36"/>
          <w:sz w:val="40"/>
          <w:szCs w:val="40"/>
          <w:lang w:val="en-GB" w:eastAsia="es-ES"/>
        </w:rPr>
        <w:t>Fundamental Analysis: The Income Statement</w:t>
      </w:r>
    </w:p>
    <w:p w:rsidR="00F00563" w:rsidRPr="00F00563" w:rsidRDefault="00F00563" w:rsidP="00F00563">
      <w:pPr>
        <w:shd w:val="clear" w:color="auto" w:fill="FFFFFF"/>
        <w:spacing w:after="240" w:line="360" w:lineRule="atLeast"/>
        <w:rPr>
          <w:rFonts w:ascii="Times New Roman" w:eastAsia="Times New Roman" w:hAnsi="Times New Roman" w:cs="Times New Roman"/>
          <w:color w:val="111111"/>
          <w:sz w:val="24"/>
          <w:szCs w:val="24"/>
          <w:lang w:val="en-GB" w:eastAsia="es-ES"/>
        </w:rPr>
      </w:pPr>
      <w:r w:rsidRPr="00F00563">
        <w:rPr>
          <w:rFonts w:ascii="Times New Roman" w:eastAsia="Times New Roman" w:hAnsi="Times New Roman" w:cs="Times New Roman"/>
          <w:color w:val="111111"/>
          <w:sz w:val="24"/>
          <w:szCs w:val="24"/>
          <w:lang w:val="en-GB" w:eastAsia="es-ES"/>
        </w:rPr>
        <w:t>By </w:t>
      </w:r>
      <w:hyperlink r:id="rId5" w:history="1">
        <w:r w:rsidRPr="00F00563">
          <w:rPr>
            <w:rFonts w:ascii="Times New Roman" w:eastAsia="Times New Roman" w:hAnsi="Times New Roman" w:cs="Times New Roman"/>
            <w:color w:val="005B9D"/>
            <w:sz w:val="24"/>
            <w:szCs w:val="24"/>
            <w:u w:val="single"/>
            <w:lang w:val="en-GB" w:eastAsia="es-ES"/>
          </w:rPr>
          <w:t>Ben McClure</w:t>
        </w:r>
      </w:hyperlink>
    </w:p>
    <w:p w:rsidR="00F00563" w:rsidRPr="00F00563" w:rsidRDefault="00F00563" w:rsidP="00F00563">
      <w:pPr>
        <w:shd w:val="clear" w:color="auto" w:fill="FFFFFF"/>
        <w:spacing w:after="240" w:line="360" w:lineRule="atLeast"/>
        <w:rPr>
          <w:rFonts w:ascii="Times New Roman" w:eastAsia="Times New Roman" w:hAnsi="Times New Roman" w:cs="Times New Roman"/>
          <w:color w:val="111111"/>
          <w:sz w:val="24"/>
          <w:szCs w:val="24"/>
          <w:lang w:val="en-GB" w:eastAsia="es-ES"/>
        </w:rPr>
      </w:pPr>
      <w:r w:rsidRPr="00F00563">
        <w:rPr>
          <w:rFonts w:ascii="Times New Roman" w:eastAsia="Times New Roman" w:hAnsi="Times New Roman" w:cs="Times New Roman"/>
          <w:color w:val="111111"/>
          <w:sz w:val="24"/>
          <w:szCs w:val="24"/>
          <w:lang w:val="en-GB" w:eastAsia="es-ES"/>
        </w:rPr>
        <w:t>The </w:t>
      </w:r>
      <w:hyperlink r:id="rId6" w:history="1">
        <w:r w:rsidRPr="00F00563">
          <w:rPr>
            <w:rFonts w:ascii="Times New Roman" w:eastAsia="Times New Roman" w:hAnsi="Times New Roman" w:cs="Times New Roman"/>
            <w:color w:val="005B9D"/>
            <w:sz w:val="24"/>
            <w:szCs w:val="24"/>
            <w:u w:val="single"/>
            <w:lang w:val="en-GB" w:eastAsia="es-ES"/>
          </w:rPr>
          <w:t>income statement</w:t>
        </w:r>
      </w:hyperlink>
      <w:r w:rsidRPr="00F00563">
        <w:rPr>
          <w:rFonts w:ascii="Times New Roman" w:eastAsia="Times New Roman" w:hAnsi="Times New Roman" w:cs="Times New Roman"/>
          <w:color w:val="111111"/>
          <w:sz w:val="24"/>
          <w:szCs w:val="24"/>
          <w:lang w:val="en-GB" w:eastAsia="es-ES"/>
        </w:rPr>
        <w:t> is basically the first financial statement you will come across in an annual report or quarterly </w:t>
      </w:r>
      <w:hyperlink r:id="rId7" w:history="1">
        <w:r w:rsidRPr="00F00563">
          <w:rPr>
            <w:rFonts w:ascii="Times New Roman" w:eastAsia="Times New Roman" w:hAnsi="Times New Roman" w:cs="Times New Roman"/>
            <w:color w:val="005B9D"/>
            <w:sz w:val="24"/>
            <w:szCs w:val="24"/>
            <w:u w:val="single"/>
            <w:lang w:val="en-GB" w:eastAsia="es-ES"/>
          </w:rPr>
          <w:t>Securities And Exchange Commission</w:t>
        </w:r>
      </w:hyperlink>
      <w:r w:rsidRPr="00F00563">
        <w:rPr>
          <w:rFonts w:ascii="Times New Roman" w:eastAsia="Times New Roman" w:hAnsi="Times New Roman" w:cs="Times New Roman"/>
          <w:color w:val="111111"/>
          <w:sz w:val="24"/>
          <w:szCs w:val="24"/>
          <w:lang w:val="en-GB" w:eastAsia="es-ES"/>
        </w:rPr>
        <w:t>(SEC) filing. </w:t>
      </w:r>
    </w:p>
    <w:p w:rsidR="00F00563" w:rsidRPr="00F00563" w:rsidRDefault="00F00563" w:rsidP="00F00563">
      <w:pPr>
        <w:shd w:val="clear" w:color="auto" w:fill="FFFFFF"/>
        <w:spacing w:after="100" w:afterAutospacing="1" w:line="360" w:lineRule="atLeast"/>
        <w:rPr>
          <w:rFonts w:ascii="Times New Roman" w:eastAsia="Times New Roman" w:hAnsi="Times New Roman" w:cs="Times New Roman"/>
          <w:color w:val="111111"/>
          <w:sz w:val="24"/>
          <w:szCs w:val="24"/>
          <w:lang w:val="en-GB" w:eastAsia="es-ES"/>
        </w:rPr>
      </w:pPr>
      <w:r w:rsidRPr="00F00563">
        <w:rPr>
          <w:rFonts w:ascii="Times New Roman" w:eastAsia="Times New Roman" w:hAnsi="Times New Roman" w:cs="Times New Roman"/>
          <w:color w:val="111111"/>
          <w:sz w:val="24"/>
          <w:szCs w:val="24"/>
          <w:lang w:val="en-GB" w:eastAsia="es-ES"/>
        </w:rPr>
        <w:t xml:space="preserve">It also contains the numbers most often discussed when a company announces </w:t>
      </w:r>
      <w:proofErr w:type="spellStart"/>
      <w:r w:rsidRPr="00F00563">
        <w:rPr>
          <w:rFonts w:ascii="Times New Roman" w:eastAsia="Times New Roman" w:hAnsi="Times New Roman" w:cs="Times New Roman"/>
          <w:color w:val="111111"/>
          <w:sz w:val="24"/>
          <w:szCs w:val="24"/>
          <w:lang w:val="en-GB" w:eastAsia="es-ES"/>
        </w:rPr>
        <w:t>its</w:t>
      </w:r>
      <w:hyperlink r:id="rId8" w:history="1">
        <w:r w:rsidRPr="00F00563">
          <w:rPr>
            <w:rFonts w:ascii="Times New Roman" w:eastAsia="Times New Roman" w:hAnsi="Times New Roman" w:cs="Times New Roman"/>
            <w:color w:val="005B9D"/>
            <w:sz w:val="24"/>
            <w:szCs w:val="24"/>
            <w:u w:val="single"/>
            <w:lang w:val="en-GB" w:eastAsia="es-ES"/>
          </w:rPr>
          <w:t>results</w:t>
        </w:r>
        <w:proofErr w:type="spellEnd"/>
      </w:hyperlink>
      <w:r w:rsidRPr="00F00563">
        <w:rPr>
          <w:rFonts w:ascii="Times New Roman" w:eastAsia="Times New Roman" w:hAnsi="Times New Roman" w:cs="Times New Roman"/>
          <w:color w:val="111111"/>
          <w:sz w:val="24"/>
          <w:szCs w:val="24"/>
          <w:lang w:val="en-GB" w:eastAsia="es-ES"/>
        </w:rPr>
        <w:t> - numbers such as </w:t>
      </w:r>
      <w:hyperlink r:id="rId9" w:history="1">
        <w:r w:rsidRPr="00F00563">
          <w:rPr>
            <w:rFonts w:ascii="Times New Roman" w:eastAsia="Times New Roman" w:hAnsi="Times New Roman" w:cs="Times New Roman"/>
            <w:color w:val="005B9D"/>
            <w:sz w:val="24"/>
            <w:szCs w:val="24"/>
            <w:u w:val="single"/>
            <w:lang w:val="en-GB" w:eastAsia="es-ES"/>
          </w:rPr>
          <w:t>revenue</w:t>
        </w:r>
      </w:hyperlink>
      <w:r w:rsidRPr="00F00563">
        <w:rPr>
          <w:rFonts w:ascii="Times New Roman" w:eastAsia="Times New Roman" w:hAnsi="Times New Roman" w:cs="Times New Roman"/>
          <w:color w:val="111111"/>
          <w:sz w:val="24"/>
          <w:szCs w:val="24"/>
          <w:lang w:val="en-GB" w:eastAsia="es-ES"/>
        </w:rPr>
        <w:t>, </w:t>
      </w:r>
      <w:hyperlink r:id="rId10" w:history="1">
        <w:r w:rsidRPr="00F00563">
          <w:rPr>
            <w:rFonts w:ascii="Times New Roman" w:eastAsia="Times New Roman" w:hAnsi="Times New Roman" w:cs="Times New Roman"/>
            <w:color w:val="005B9D"/>
            <w:sz w:val="24"/>
            <w:szCs w:val="24"/>
            <w:u w:val="single"/>
            <w:lang w:val="en-GB" w:eastAsia="es-ES"/>
          </w:rPr>
          <w:t>earnings</w:t>
        </w:r>
      </w:hyperlink>
      <w:r w:rsidRPr="00F00563">
        <w:rPr>
          <w:rFonts w:ascii="Times New Roman" w:eastAsia="Times New Roman" w:hAnsi="Times New Roman" w:cs="Times New Roman"/>
          <w:color w:val="111111"/>
          <w:sz w:val="24"/>
          <w:szCs w:val="24"/>
          <w:lang w:val="en-GB" w:eastAsia="es-ES"/>
        </w:rPr>
        <w:t> and </w:t>
      </w:r>
      <w:hyperlink r:id="rId11" w:history="1">
        <w:r w:rsidRPr="00F00563">
          <w:rPr>
            <w:rFonts w:ascii="Times New Roman" w:eastAsia="Times New Roman" w:hAnsi="Times New Roman" w:cs="Times New Roman"/>
            <w:color w:val="005B9D"/>
            <w:sz w:val="24"/>
            <w:szCs w:val="24"/>
            <w:u w:val="single"/>
            <w:lang w:val="en-GB" w:eastAsia="es-ES"/>
          </w:rPr>
          <w:t>earnings per share</w:t>
        </w:r>
      </w:hyperlink>
      <w:r w:rsidRPr="00F00563">
        <w:rPr>
          <w:rFonts w:ascii="Times New Roman" w:eastAsia="Times New Roman" w:hAnsi="Times New Roman" w:cs="Times New Roman"/>
          <w:color w:val="111111"/>
          <w:sz w:val="24"/>
          <w:szCs w:val="24"/>
          <w:lang w:val="en-GB" w:eastAsia="es-ES"/>
        </w:rPr>
        <w:t>. Basically, the income statement shows how much money the company generated (revenue), how much it spent (expenses) and the difference between the two (</w:t>
      </w:r>
      <w:hyperlink r:id="rId12" w:history="1">
        <w:r w:rsidRPr="00F00563">
          <w:rPr>
            <w:rFonts w:ascii="Times New Roman" w:eastAsia="Times New Roman" w:hAnsi="Times New Roman" w:cs="Times New Roman"/>
            <w:color w:val="005B9D"/>
            <w:sz w:val="24"/>
            <w:szCs w:val="24"/>
            <w:u w:val="single"/>
            <w:lang w:val="en-GB" w:eastAsia="es-ES"/>
          </w:rPr>
          <w:t>profit</w:t>
        </w:r>
      </w:hyperlink>
      <w:r w:rsidRPr="00F00563">
        <w:rPr>
          <w:rFonts w:ascii="Times New Roman" w:eastAsia="Times New Roman" w:hAnsi="Times New Roman" w:cs="Times New Roman"/>
          <w:color w:val="111111"/>
          <w:sz w:val="24"/>
          <w:szCs w:val="24"/>
          <w:lang w:val="en-GB" w:eastAsia="es-ES"/>
        </w:rPr>
        <w:t>) over a certain time period. </w:t>
      </w:r>
      <w:r w:rsidRPr="00F00563">
        <w:rPr>
          <w:rFonts w:ascii="Times New Roman" w:eastAsia="Times New Roman" w:hAnsi="Times New Roman" w:cs="Times New Roman"/>
          <w:color w:val="111111"/>
          <w:sz w:val="24"/>
          <w:szCs w:val="24"/>
          <w:lang w:val="en-GB" w:eastAsia="es-ES"/>
        </w:rPr>
        <w:br/>
      </w:r>
      <w:r w:rsidRPr="00F00563">
        <w:rPr>
          <w:rFonts w:ascii="Times New Roman" w:eastAsia="Times New Roman" w:hAnsi="Times New Roman" w:cs="Times New Roman"/>
          <w:color w:val="111111"/>
          <w:sz w:val="24"/>
          <w:szCs w:val="24"/>
          <w:lang w:val="en-GB" w:eastAsia="es-ES"/>
        </w:rPr>
        <w:br/>
        <w:t>When it comes to </w:t>
      </w:r>
      <w:hyperlink r:id="rId13" w:history="1">
        <w:r w:rsidRPr="00F00563">
          <w:rPr>
            <w:rFonts w:ascii="Times New Roman" w:eastAsia="Times New Roman" w:hAnsi="Times New Roman" w:cs="Times New Roman"/>
            <w:color w:val="005B9D"/>
            <w:sz w:val="24"/>
            <w:szCs w:val="24"/>
            <w:u w:val="single"/>
            <w:lang w:val="en-GB" w:eastAsia="es-ES"/>
          </w:rPr>
          <w:t>analyzing fundamentals</w:t>
        </w:r>
      </w:hyperlink>
      <w:r w:rsidRPr="00F00563">
        <w:rPr>
          <w:rFonts w:ascii="Times New Roman" w:eastAsia="Times New Roman" w:hAnsi="Times New Roman" w:cs="Times New Roman"/>
          <w:color w:val="111111"/>
          <w:sz w:val="24"/>
          <w:szCs w:val="24"/>
          <w:lang w:val="en-GB" w:eastAsia="es-ES"/>
        </w:rPr>
        <w:t>, the income statement lets investors know how well the company's business is performing - or, basically, whether or not the company is making money. Generally speaking, companies ought to be able to bring in more money than they spend or they don't stay in business for long. Those companies with low expenses relative to revenue - or high profits relative to revenue - signal strong fundamentals to investors. </w:t>
      </w:r>
      <w:r w:rsidRPr="00F00563">
        <w:rPr>
          <w:rFonts w:ascii="Times New Roman" w:eastAsia="Times New Roman" w:hAnsi="Times New Roman" w:cs="Times New Roman"/>
          <w:color w:val="111111"/>
          <w:sz w:val="24"/>
          <w:szCs w:val="24"/>
          <w:lang w:val="en-GB" w:eastAsia="es-ES"/>
        </w:rPr>
        <w:br/>
      </w:r>
      <w:r w:rsidRPr="00F00563">
        <w:rPr>
          <w:rFonts w:ascii="Times New Roman" w:eastAsia="Times New Roman" w:hAnsi="Times New Roman" w:cs="Times New Roman"/>
          <w:color w:val="111111"/>
          <w:sz w:val="24"/>
          <w:szCs w:val="24"/>
          <w:lang w:val="en-GB" w:eastAsia="es-ES"/>
        </w:rPr>
        <w:br/>
      </w:r>
      <w:r w:rsidRPr="00F00563">
        <w:rPr>
          <w:rFonts w:ascii="Times New Roman" w:eastAsia="Times New Roman" w:hAnsi="Times New Roman" w:cs="Times New Roman"/>
          <w:b/>
          <w:bCs/>
          <w:color w:val="111111"/>
          <w:sz w:val="24"/>
          <w:szCs w:val="24"/>
          <w:lang w:val="en-GB" w:eastAsia="es-ES"/>
        </w:rPr>
        <w:t>Revenue as an investor signal </w:t>
      </w:r>
      <w:r w:rsidRPr="00F00563">
        <w:rPr>
          <w:rFonts w:ascii="Times New Roman" w:eastAsia="Times New Roman" w:hAnsi="Times New Roman" w:cs="Times New Roman"/>
          <w:b/>
          <w:bCs/>
          <w:color w:val="111111"/>
          <w:sz w:val="24"/>
          <w:szCs w:val="24"/>
          <w:lang w:val="en-GB" w:eastAsia="es-ES"/>
        </w:rPr>
        <w:br/>
      </w:r>
      <w:r w:rsidRPr="00F00563">
        <w:rPr>
          <w:rFonts w:ascii="Times New Roman" w:eastAsia="Times New Roman" w:hAnsi="Times New Roman" w:cs="Times New Roman"/>
          <w:color w:val="111111"/>
          <w:sz w:val="24"/>
          <w:szCs w:val="24"/>
          <w:lang w:val="en-GB" w:eastAsia="es-ES"/>
        </w:rPr>
        <w:t>Revenue, also commonly known as sales, is generally the most straightforward part of the income statement. Often, there is just a single number that represents all the money a company brought in during a specific time period, although big companies sometimes break down revenue by business segment or geography. </w:t>
      </w:r>
      <w:r w:rsidRPr="00F00563">
        <w:rPr>
          <w:rFonts w:ascii="Times New Roman" w:eastAsia="Times New Roman" w:hAnsi="Times New Roman" w:cs="Times New Roman"/>
          <w:color w:val="111111"/>
          <w:sz w:val="24"/>
          <w:szCs w:val="24"/>
          <w:lang w:val="en-GB" w:eastAsia="es-ES"/>
        </w:rPr>
        <w:br/>
      </w:r>
      <w:r w:rsidRPr="00F00563">
        <w:rPr>
          <w:rFonts w:ascii="Times New Roman" w:eastAsia="Times New Roman" w:hAnsi="Times New Roman" w:cs="Times New Roman"/>
          <w:color w:val="111111"/>
          <w:sz w:val="24"/>
          <w:szCs w:val="24"/>
          <w:lang w:val="en-GB" w:eastAsia="es-ES"/>
        </w:rPr>
        <w:br/>
        <w:t>The best way for a company to improve profitability is by increasing sales revenue. For instance, Starbucks Coffee has aggressive long-term sales growth goals that include a distribution system of 20,000 stores worldwide. Consistent sales growth has been a strong driver of Starbucks' profitability. </w:t>
      </w:r>
      <w:r w:rsidRPr="00F00563">
        <w:rPr>
          <w:rFonts w:ascii="Times New Roman" w:eastAsia="Times New Roman" w:hAnsi="Times New Roman" w:cs="Times New Roman"/>
          <w:color w:val="111111"/>
          <w:sz w:val="24"/>
          <w:szCs w:val="24"/>
          <w:lang w:val="en-GB" w:eastAsia="es-ES"/>
        </w:rPr>
        <w:br/>
      </w:r>
      <w:r w:rsidRPr="00F00563">
        <w:rPr>
          <w:rFonts w:ascii="Times New Roman" w:eastAsia="Times New Roman" w:hAnsi="Times New Roman" w:cs="Times New Roman"/>
          <w:color w:val="111111"/>
          <w:sz w:val="24"/>
          <w:szCs w:val="24"/>
          <w:lang w:val="en-GB" w:eastAsia="es-ES"/>
        </w:rPr>
        <w:br/>
        <w:t>The best revenue are those that continue year in and year out. Temporary increases, such as those that might result from a short-term promotion, are less valuable and should garner a lower price-to-earnings multiple for a company. </w:t>
      </w:r>
      <w:r w:rsidRPr="00F00563">
        <w:rPr>
          <w:rFonts w:ascii="Times New Roman" w:eastAsia="Times New Roman" w:hAnsi="Times New Roman" w:cs="Times New Roman"/>
          <w:color w:val="111111"/>
          <w:sz w:val="24"/>
          <w:szCs w:val="24"/>
          <w:lang w:val="en-GB" w:eastAsia="es-ES"/>
        </w:rPr>
        <w:br/>
      </w:r>
      <w:r w:rsidRPr="00F00563">
        <w:rPr>
          <w:rFonts w:ascii="Times New Roman" w:eastAsia="Times New Roman" w:hAnsi="Times New Roman" w:cs="Times New Roman"/>
          <w:color w:val="111111"/>
          <w:sz w:val="24"/>
          <w:szCs w:val="24"/>
          <w:lang w:val="en-GB" w:eastAsia="es-ES"/>
        </w:rPr>
        <w:br/>
      </w:r>
      <w:r w:rsidRPr="00F00563">
        <w:rPr>
          <w:rFonts w:ascii="Times New Roman" w:eastAsia="Times New Roman" w:hAnsi="Times New Roman" w:cs="Times New Roman"/>
          <w:b/>
          <w:bCs/>
          <w:color w:val="111111"/>
          <w:sz w:val="24"/>
          <w:szCs w:val="24"/>
          <w:lang w:val="en-GB" w:eastAsia="es-ES"/>
        </w:rPr>
        <w:t>What are the Expenses? </w:t>
      </w:r>
      <w:r w:rsidRPr="00F00563">
        <w:rPr>
          <w:rFonts w:ascii="Times New Roman" w:eastAsia="Times New Roman" w:hAnsi="Times New Roman" w:cs="Times New Roman"/>
          <w:b/>
          <w:bCs/>
          <w:color w:val="111111"/>
          <w:sz w:val="24"/>
          <w:szCs w:val="24"/>
          <w:lang w:val="en-GB" w:eastAsia="es-ES"/>
        </w:rPr>
        <w:br/>
      </w:r>
      <w:r w:rsidRPr="00F00563">
        <w:rPr>
          <w:rFonts w:ascii="Times New Roman" w:eastAsia="Times New Roman" w:hAnsi="Times New Roman" w:cs="Times New Roman"/>
          <w:color w:val="111111"/>
          <w:sz w:val="24"/>
          <w:szCs w:val="24"/>
          <w:lang w:val="en-GB" w:eastAsia="es-ES"/>
        </w:rPr>
        <w:t>There are many kinds of expenses, but the two most common are the </w:t>
      </w:r>
      <w:hyperlink r:id="rId14" w:history="1">
        <w:r w:rsidRPr="00F00563">
          <w:rPr>
            <w:rFonts w:ascii="Times New Roman" w:eastAsia="Times New Roman" w:hAnsi="Times New Roman" w:cs="Times New Roman"/>
            <w:color w:val="005B9D"/>
            <w:sz w:val="24"/>
            <w:szCs w:val="24"/>
            <w:u w:val="single"/>
            <w:lang w:val="en-GB" w:eastAsia="es-ES"/>
          </w:rPr>
          <w:t>cost of goods sold</w:t>
        </w:r>
      </w:hyperlink>
      <w:r w:rsidRPr="00F00563">
        <w:rPr>
          <w:rFonts w:ascii="Times New Roman" w:eastAsia="Times New Roman" w:hAnsi="Times New Roman" w:cs="Times New Roman"/>
          <w:color w:val="111111"/>
          <w:sz w:val="24"/>
          <w:szCs w:val="24"/>
          <w:lang w:val="en-GB" w:eastAsia="es-ES"/>
        </w:rPr>
        <w:t> (COGS) and </w:t>
      </w:r>
      <w:hyperlink r:id="rId15" w:history="1">
        <w:r w:rsidRPr="00F00563">
          <w:rPr>
            <w:rFonts w:ascii="Times New Roman" w:eastAsia="Times New Roman" w:hAnsi="Times New Roman" w:cs="Times New Roman"/>
            <w:color w:val="005B9D"/>
            <w:sz w:val="24"/>
            <w:szCs w:val="24"/>
            <w:u w:val="single"/>
            <w:lang w:val="en-GB" w:eastAsia="es-ES"/>
          </w:rPr>
          <w:t>selling, general and administrative expenses</w:t>
        </w:r>
      </w:hyperlink>
      <w:r w:rsidRPr="00F00563">
        <w:rPr>
          <w:rFonts w:ascii="Times New Roman" w:eastAsia="Times New Roman" w:hAnsi="Times New Roman" w:cs="Times New Roman"/>
          <w:color w:val="111111"/>
          <w:sz w:val="24"/>
          <w:szCs w:val="24"/>
          <w:lang w:val="en-GB" w:eastAsia="es-ES"/>
        </w:rPr>
        <w:t xml:space="preserve"> (SG&amp;A). Cost of goods sold is the expense most directly involved in creating revenue. It represents the costs of producing or purchasing the goods or services sold by the company. For example, if Wal-Mart pays a </w:t>
      </w:r>
      <w:r w:rsidRPr="00F00563">
        <w:rPr>
          <w:rFonts w:ascii="Times New Roman" w:eastAsia="Times New Roman" w:hAnsi="Times New Roman" w:cs="Times New Roman"/>
          <w:color w:val="111111"/>
          <w:sz w:val="24"/>
          <w:szCs w:val="24"/>
          <w:lang w:val="en-GB" w:eastAsia="es-ES"/>
        </w:rPr>
        <w:lastRenderedPageBreak/>
        <w:t xml:space="preserve">supplier $4 for a box of soap, which it sells to customers for $5. When it is sold, Wal-Mart's cost of </w:t>
      </w:r>
      <w:proofErr w:type="spellStart"/>
      <w:r w:rsidRPr="00F00563">
        <w:rPr>
          <w:rFonts w:ascii="Times New Roman" w:eastAsia="Times New Roman" w:hAnsi="Times New Roman" w:cs="Times New Roman"/>
          <w:color w:val="111111"/>
          <w:sz w:val="24"/>
          <w:szCs w:val="24"/>
          <w:lang w:val="en-GB" w:eastAsia="es-ES"/>
        </w:rPr>
        <w:t>good</w:t>
      </w:r>
      <w:proofErr w:type="spellEnd"/>
      <w:r w:rsidRPr="00F00563">
        <w:rPr>
          <w:rFonts w:ascii="Times New Roman" w:eastAsia="Times New Roman" w:hAnsi="Times New Roman" w:cs="Times New Roman"/>
          <w:color w:val="111111"/>
          <w:sz w:val="24"/>
          <w:szCs w:val="24"/>
          <w:lang w:val="en-GB" w:eastAsia="es-ES"/>
        </w:rPr>
        <w:t xml:space="preserve"> sold for the box of soap would be $4. </w:t>
      </w:r>
      <w:r w:rsidRPr="00F00563">
        <w:rPr>
          <w:rFonts w:ascii="Times New Roman" w:eastAsia="Times New Roman" w:hAnsi="Times New Roman" w:cs="Times New Roman"/>
          <w:color w:val="111111"/>
          <w:sz w:val="24"/>
          <w:szCs w:val="24"/>
          <w:lang w:val="en-GB" w:eastAsia="es-ES"/>
        </w:rPr>
        <w:br/>
      </w:r>
      <w:r w:rsidRPr="00F00563">
        <w:rPr>
          <w:rFonts w:ascii="Times New Roman" w:eastAsia="Times New Roman" w:hAnsi="Times New Roman" w:cs="Times New Roman"/>
          <w:color w:val="111111"/>
          <w:sz w:val="24"/>
          <w:szCs w:val="24"/>
          <w:lang w:val="en-GB" w:eastAsia="es-ES"/>
        </w:rPr>
        <w:br/>
        <w:t>Next, costs involved in operating the business are SG&amp;A. This category includes marketing, salaries, utility bills, technology expenses and other general costs associated with running a business. SG&amp;A also includes </w:t>
      </w:r>
      <w:hyperlink r:id="rId16" w:history="1">
        <w:r w:rsidRPr="00F00563">
          <w:rPr>
            <w:rFonts w:ascii="Times New Roman" w:eastAsia="Times New Roman" w:hAnsi="Times New Roman" w:cs="Times New Roman"/>
            <w:color w:val="005B9D"/>
            <w:sz w:val="24"/>
            <w:szCs w:val="24"/>
            <w:u w:val="single"/>
            <w:lang w:val="en-GB" w:eastAsia="es-ES"/>
          </w:rPr>
          <w:t>depreciation</w:t>
        </w:r>
      </w:hyperlink>
      <w:r w:rsidRPr="00F00563">
        <w:rPr>
          <w:rFonts w:ascii="Times New Roman" w:eastAsia="Times New Roman" w:hAnsi="Times New Roman" w:cs="Times New Roman"/>
          <w:color w:val="111111"/>
          <w:sz w:val="24"/>
          <w:szCs w:val="24"/>
          <w:lang w:val="en-GB" w:eastAsia="es-ES"/>
        </w:rPr>
        <w:t> and</w:t>
      </w:r>
      <w:r>
        <w:rPr>
          <w:rFonts w:ascii="Times New Roman" w:eastAsia="Times New Roman" w:hAnsi="Times New Roman" w:cs="Times New Roman"/>
          <w:color w:val="111111"/>
          <w:sz w:val="24"/>
          <w:szCs w:val="24"/>
          <w:lang w:val="en-GB" w:eastAsia="es-ES"/>
        </w:rPr>
        <w:t xml:space="preserve"> </w:t>
      </w:r>
      <w:hyperlink r:id="rId17" w:history="1">
        <w:r w:rsidRPr="00F00563">
          <w:rPr>
            <w:rFonts w:ascii="Times New Roman" w:eastAsia="Times New Roman" w:hAnsi="Times New Roman" w:cs="Times New Roman"/>
            <w:color w:val="005B9D"/>
            <w:sz w:val="24"/>
            <w:szCs w:val="24"/>
            <w:u w:val="single"/>
            <w:lang w:val="en-GB" w:eastAsia="es-ES"/>
          </w:rPr>
          <w:t>amortization</w:t>
        </w:r>
      </w:hyperlink>
      <w:r w:rsidRPr="00F00563">
        <w:rPr>
          <w:rFonts w:ascii="Times New Roman" w:eastAsia="Times New Roman" w:hAnsi="Times New Roman" w:cs="Times New Roman"/>
          <w:color w:val="111111"/>
          <w:sz w:val="24"/>
          <w:szCs w:val="24"/>
          <w:lang w:val="en-GB" w:eastAsia="es-ES"/>
        </w:rPr>
        <w:t>. Companies must include the cost of replacing worn out assets. Remember, some corporate expenses, such as </w:t>
      </w:r>
      <w:hyperlink r:id="rId18" w:history="1">
        <w:r w:rsidRPr="00F00563">
          <w:rPr>
            <w:rFonts w:ascii="Times New Roman" w:eastAsia="Times New Roman" w:hAnsi="Times New Roman" w:cs="Times New Roman"/>
            <w:color w:val="005B9D"/>
            <w:sz w:val="24"/>
            <w:szCs w:val="24"/>
            <w:u w:val="single"/>
            <w:lang w:val="en-GB" w:eastAsia="es-ES"/>
          </w:rPr>
          <w:t>research and development</w:t>
        </w:r>
      </w:hyperlink>
      <w:r w:rsidRPr="00F00563">
        <w:rPr>
          <w:rFonts w:ascii="Times New Roman" w:eastAsia="Times New Roman" w:hAnsi="Times New Roman" w:cs="Times New Roman"/>
          <w:color w:val="111111"/>
          <w:sz w:val="24"/>
          <w:szCs w:val="24"/>
          <w:lang w:val="en-GB" w:eastAsia="es-ES"/>
        </w:rPr>
        <w:t> (R&amp;D) at technology companies, are crucial to future growth and should not be cut, even though doing so may make for a better-looking earnings report. Finally, there are financial costs, notably taxes and interest payments, which need to be considered.</w:t>
      </w:r>
    </w:p>
    <w:p w:rsidR="00F00563" w:rsidRPr="00F00563" w:rsidRDefault="00F00563" w:rsidP="00F00563">
      <w:pPr>
        <w:shd w:val="clear" w:color="auto" w:fill="FFFFFF"/>
        <w:spacing w:after="240" w:line="360" w:lineRule="atLeast"/>
        <w:rPr>
          <w:rFonts w:ascii="Times New Roman" w:eastAsia="Times New Roman" w:hAnsi="Times New Roman" w:cs="Times New Roman"/>
          <w:color w:val="111111"/>
          <w:sz w:val="24"/>
          <w:szCs w:val="24"/>
          <w:lang w:val="en-GB" w:eastAsia="es-ES"/>
        </w:rPr>
      </w:pPr>
      <w:r w:rsidRPr="00F00563">
        <w:rPr>
          <w:rFonts w:ascii="Times New Roman" w:eastAsia="Times New Roman" w:hAnsi="Times New Roman" w:cs="Times New Roman"/>
          <w:b/>
          <w:bCs/>
          <w:color w:val="111111"/>
          <w:sz w:val="24"/>
          <w:szCs w:val="24"/>
          <w:lang w:val="en-GB" w:eastAsia="es-ES"/>
        </w:rPr>
        <w:t>Profits = Revenue - Expenses </w:t>
      </w:r>
      <w:r w:rsidRPr="00F00563">
        <w:rPr>
          <w:rFonts w:ascii="Times New Roman" w:eastAsia="Times New Roman" w:hAnsi="Times New Roman" w:cs="Times New Roman"/>
          <w:b/>
          <w:bCs/>
          <w:color w:val="111111"/>
          <w:sz w:val="24"/>
          <w:szCs w:val="24"/>
          <w:lang w:val="en-GB" w:eastAsia="es-ES"/>
        </w:rPr>
        <w:br/>
      </w:r>
      <w:r w:rsidRPr="00F00563">
        <w:rPr>
          <w:rFonts w:ascii="Times New Roman" w:eastAsia="Times New Roman" w:hAnsi="Times New Roman" w:cs="Times New Roman"/>
          <w:color w:val="111111"/>
          <w:sz w:val="24"/>
          <w:szCs w:val="24"/>
          <w:lang w:val="en-GB" w:eastAsia="es-ES"/>
        </w:rPr>
        <w:t>Profit, most simply put, is equal to total revenue minus total expenses. However, there are several commonly used profit subcategories that tell investors how the company is performing. Gross profit is calculated as revenue minus cost of sales. Returning to Wal-Mart again, the gross profit from the sale of the soap would have been $1 ($5 sales price less $4 cost of goods sold = $1 gross profit). </w:t>
      </w:r>
      <w:r w:rsidRPr="00F00563">
        <w:rPr>
          <w:rFonts w:ascii="Times New Roman" w:eastAsia="Times New Roman" w:hAnsi="Times New Roman" w:cs="Times New Roman"/>
          <w:color w:val="111111"/>
          <w:sz w:val="24"/>
          <w:szCs w:val="24"/>
          <w:lang w:val="en-GB" w:eastAsia="es-ES"/>
        </w:rPr>
        <w:br/>
      </w:r>
      <w:r w:rsidRPr="00F00563">
        <w:rPr>
          <w:rFonts w:ascii="Times New Roman" w:eastAsia="Times New Roman" w:hAnsi="Times New Roman" w:cs="Times New Roman"/>
          <w:color w:val="111111"/>
          <w:sz w:val="24"/>
          <w:szCs w:val="24"/>
          <w:lang w:val="en-GB" w:eastAsia="es-ES"/>
        </w:rPr>
        <w:br/>
        <w:t>Companies with high </w:t>
      </w:r>
      <w:hyperlink r:id="rId19" w:history="1">
        <w:r w:rsidRPr="00F00563">
          <w:rPr>
            <w:rFonts w:ascii="Times New Roman" w:eastAsia="Times New Roman" w:hAnsi="Times New Roman" w:cs="Times New Roman"/>
            <w:color w:val="005B9D"/>
            <w:sz w:val="24"/>
            <w:szCs w:val="24"/>
            <w:u w:val="single"/>
            <w:lang w:val="en-GB" w:eastAsia="es-ES"/>
          </w:rPr>
          <w:t>gross margins</w:t>
        </w:r>
      </w:hyperlink>
      <w:r w:rsidRPr="00F00563">
        <w:rPr>
          <w:rFonts w:ascii="Times New Roman" w:eastAsia="Times New Roman" w:hAnsi="Times New Roman" w:cs="Times New Roman"/>
          <w:color w:val="111111"/>
          <w:sz w:val="24"/>
          <w:szCs w:val="24"/>
          <w:lang w:val="en-GB" w:eastAsia="es-ES"/>
        </w:rPr>
        <w:t> will have a lot of money left over to spend on other business operations, such as R&amp;D or marketing. So be on the lookout for downward trends in the gross margin rate over time. This is a telltale sign of future problems facing the bottom line. When cost of goods sold rises rapidly, they are likely to lower gross profit margins - unless, of course, the company can pass these costs onto customers in the form of higher prices. </w:t>
      </w:r>
      <w:r w:rsidRPr="00F00563">
        <w:rPr>
          <w:rFonts w:ascii="Times New Roman" w:eastAsia="Times New Roman" w:hAnsi="Times New Roman" w:cs="Times New Roman"/>
          <w:color w:val="111111"/>
          <w:sz w:val="24"/>
          <w:szCs w:val="24"/>
          <w:lang w:val="en-GB" w:eastAsia="es-ES"/>
        </w:rPr>
        <w:br/>
      </w:r>
      <w:r w:rsidRPr="00F00563">
        <w:rPr>
          <w:rFonts w:ascii="Times New Roman" w:eastAsia="Times New Roman" w:hAnsi="Times New Roman" w:cs="Times New Roman"/>
          <w:color w:val="111111"/>
          <w:sz w:val="24"/>
          <w:szCs w:val="24"/>
          <w:lang w:val="en-GB" w:eastAsia="es-ES"/>
        </w:rPr>
        <w:br/>
      </w:r>
      <w:hyperlink r:id="rId20" w:history="1">
        <w:r w:rsidRPr="00F00563">
          <w:rPr>
            <w:rFonts w:ascii="Times New Roman" w:eastAsia="Times New Roman" w:hAnsi="Times New Roman" w:cs="Times New Roman"/>
            <w:color w:val="005B9D"/>
            <w:sz w:val="24"/>
            <w:szCs w:val="24"/>
            <w:u w:val="single"/>
            <w:lang w:val="en-GB" w:eastAsia="es-ES"/>
          </w:rPr>
          <w:t>Operating profit</w:t>
        </w:r>
      </w:hyperlink>
      <w:r w:rsidRPr="00F00563">
        <w:rPr>
          <w:rFonts w:ascii="Times New Roman" w:eastAsia="Times New Roman" w:hAnsi="Times New Roman" w:cs="Times New Roman"/>
          <w:color w:val="111111"/>
          <w:sz w:val="24"/>
          <w:szCs w:val="24"/>
          <w:lang w:val="en-GB" w:eastAsia="es-ES"/>
        </w:rPr>
        <w:t> is equal to revenues minus the cost of sales and SG&amp;A. This number represents the profit a company made from its actual operations, and excludes certain expenses and revenues that may not be related to its central operations. High operating margins can mean the company has effective control of costs, or that sales are increasing faster than operating costs. Operating profit also gives investors an opportunity to do profit-margin comparisons between companies that do not issue a separate disclosure of their cost of goods sold figures (which are needed to do gross margin analysis). Operating profit measures how much cash the business throws off, and some consider it a more reliable measure of profitability since it is harder to manipulate with accounting tricks than net earnings. </w:t>
      </w:r>
      <w:r w:rsidRPr="00F00563">
        <w:rPr>
          <w:rFonts w:ascii="Times New Roman" w:eastAsia="Times New Roman" w:hAnsi="Times New Roman" w:cs="Times New Roman"/>
          <w:color w:val="111111"/>
          <w:sz w:val="24"/>
          <w:szCs w:val="24"/>
          <w:lang w:val="en-GB" w:eastAsia="es-ES"/>
        </w:rPr>
        <w:br/>
      </w:r>
      <w:r w:rsidRPr="00F00563">
        <w:rPr>
          <w:rFonts w:ascii="Times New Roman" w:eastAsia="Times New Roman" w:hAnsi="Times New Roman" w:cs="Times New Roman"/>
          <w:color w:val="111111"/>
          <w:sz w:val="24"/>
          <w:szCs w:val="24"/>
          <w:lang w:val="en-GB" w:eastAsia="es-ES"/>
        </w:rPr>
        <w:br/>
        <w:t xml:space="preserve">Net income generally represents the company's profit after all expenses, including financial </w:t>
      </w:r>
      <w:r w:rsidRPr="00F00563">
        <w:rPr>
          <w:rFonts w:ascii="Times New Roman" w:eastAsia="Times New Roman" w:hAnsi="Times New Roman" w:cs="Times New Roman"/>
          <w:color w:val="111111"/>
          <w:sz w:val="24"/>
          <w:szCs w:val="24"/>
          <w:lang w:val="en-GB" w:eastAsia="es-ES"/>
        </w:rPr>
        <w:lastRenderedPageBreak/>
        <w:t>expenses, have been paid. This number is often called the "</w:t>
      </w:r>
      <w:hyperlink r:id="rId21" w:history="1">
        <w:r w:rsidRPr="00F00563">
          <w:rPr>
            <w:rFonts w:ascii="Times New Roman" w:eastAsia="Times New Roman" w:hAnsi="Times New Roman" w:cs="Times New Roman"/>
            <w:color w:val="005B9D"/>
            <w:sz w:val="24"/>
            <w:szCs w:val="24"/>
            <w:u w:val="single"/>
            <w:lang w:val="en-GB" w:eastAsia="es-ES"/>
          </w:rPr>
          <w:t>bottom line</w:t>
        </w:r>
      </w:hyperlink>
      <w:r w:rsidRPr="00F00563">
        <w:rPr>
          <w:rFonts w:ascii="Times New Roman" w:eastAsia="Times New Roman" w:hAnsi="Times New Roman" w:cs="Times New Roman"/>
          <w:color w:val="111111"/>
          <w:sz w:val="24"/>
          <w:szCs w:val="24"/>
          <w:lang w:val="en-GB" w:eastAsia="es-ES"/>
        </w:rPr>
        <w:t>" and is generally the figure people refer to when they use the word "profit" or "earnings". </w:t>
      </w:r>
    </w:p>
    <w:p w:rsidR="00F00563" w:rsidRPr="00F00563" w:rsidRDefault="00F00563" w:rsidP="00F00563">
      <w:pPr>
        <w:shd w:val="clear" w:color="auto" w:fill="FFFFFF"/>
        <w:spacing w:after="100" w:afterAutospacing="1" w:line="360" w:lineRule="atLeast"/>
        <w:rPr>
          <w:rFonts w:ascii="Times New Roman" w:eastAsia="Times New Roman" w:hAnsi="Times New Roman" w:cs="Times New Roman"/>
          <w:color w:val="111111"/>
          <w:sz w:val="24"/>
          <w:szCs w:val="24"/>
          <w:lang w:val="en-GB" w:eastAsia="es-ES"/>
        </w:rPr>
      </w:pPr>
      <w:r w:rsidRPr="00F00563">
        <w:rPr>
          <w:rFonts w:ascii="Times New Roman" w:eastAsia="Times New Roman" w:hAnsi="Times New Roman" w:cs="Times New Roman"/>
          <w:color w:val="111111"/>
          <w:sz w:val="24"/>
          <w:szCs w:val="24"/>
          <w:lang w:val="en-GB" w:eastAsia="es-ES"/>
        </w:rPr>
        <w:br/>
        <w:t>When a company has a high profit margin, it usually means that it also has one or more advantages over its competition. Companies with high net profit margins have a bigger cushion to protect themselves during the hard times. Companies with low profit margins can get wiped out in a downturn. And companies with profit margins reflecting a competitive advantage are able to improve their market share during the hard times - leaving them even better positioned when things improve again. </w:t>
      </w:r>
      <w:r w:rsidRPr="00F00563">
        <w:rPr>
          <w:rFonts w:ascii="Times New Roman" w:eastAsia="Times New Roman" w:hAnsi="Times New Roman" w:cs="Times New Roman"/>
          <w:color w:val="111111"/>
          <w:sz w:val="24"/>
          <w:szCs w:val="24"/>
          <w:lang w:val="en-GB" w:eastAsia="es-ES"/>
        </w:rPr>
        <w:br/>
      </w:r>
      <w:r w:rsidRPr="00F00563">
        <w:rPr>
          <w:rFonts w:ascii="Times New Roman" w:eastAsia="Times New Roman" w:hAnsi="Times New Roman" w:cs="Times New Roman"/>
          <w:b/>
          <w:bCs/>
          <w:color w:val="111111"/>
          <w:sz w:val="24"/>
          <w:szCs w:val="24"/>
          <w:lang w:val="en-GB" w:eastAsia="es-ES"/>
        </w:rPr>
        <w:br/>
        <w:t>Conclusion </w:t>
      </w:r>
      <w:r w:rsidRPr="00F00563">
        <w:rPr>
          <w:rFonts w:ascii="Times New Roman" w:eastAsia="Times New Roman" w:hAnsi="Times New Roman" w:cs="Times New Roman"/>
          <w:b/>
          <w:bCs/>
          <w:color w:val="111111"/>
          <w:sz w:val="24"/>
          <w:szCs w:val="24"/>
          <w:lang w:val="en-GB" w:eastAsia="es-ES"/>
        </w:rPr>
        <w:br/>
      </w:r>
      <w:r w:rsidRPr="00F00563">
        <w:rPr>
          <w:rFonts w:ascii="Times New Roman" w:eastAsia="Times New Roman" w:hAnsi="Times New Roman" w:cs="Times New Roman"/>
          <w:color w:val="111111"/>
          <w:sz w:val="24"/>
          <w:szCs w:val="24"/>
          <w:lang w:val="en-GB" w:eastAsia="es-ES"/>
        </w:rPr>
        <w:t>You can gain valuable insights about a company by examining its income statement. Increasing sales offers the first sign of strong fundamentals. Rising margins indicate increasing efficiency and profitability. It's also a good idea to determine whether the company is performing in line with industry peers and competitors. Look for significant changes in revenues, costs of goods sold and SG&amp;A to get a sense of the company's profit fundamentals. </w:t>
      </w:r>
      <w:r w:rsidRPr="00F00563">
        <w:rPr>
          <w:rFonts w:ascii="Times New Roman" w:eastAsia="Times New Roman" w:hAnsi="Times New Roman" w:cs="Times New Roman"/>
          <w:color w:val="111111"/>
          <w:sz w:val="24"/>
          <w:szCs w:val="24"/>
          <w:lang w:val="en-GB" w:eastAsia="es-ES"/>
        </w:rPr>
        <w:br/>
      </w:r>
      <w:r w:rsidRPr="00F00563">
        <w:rPr>
          <w:rFonts w:ascii="Times New Roman" w:eastAsia="Times New Roman" w:hAnsi="Times New Roman" w:cs="Times New Roman"/>
          <w:color w:val="111111"/>
          <w:sz w:val="24"/>
          <w:szCs w:val="24"/>
          <w:lang w:val="en-GB" w:eastAsia="es-ES"/>
        </w:rPr>
        <w:br/>
        <w:t>To learn more about reading financial statements, see </w:t>
      </w:r>
      <w:hyperlink r:id="rId22" w:history="1">
        <w:r w:rsidRPr="00F00563">
          <w:rPr>
            <w:rFonts w:ascii="Times New Roman" w:eastAsia="Times New Roman" w:hAnsi="Times New Roman" w:cs="Times New Roman"/>
            <w:i/>
            <w:iCs/>
            <w:color w:val="005B9D"/>
            <w:sz w:val="24"/>
            <w:szCs w:val="24"/>
            <w:u w:val="single"/>
            <w:lang w:val="en-GB" w:eastAsia="es-ES"/>
          </w:rPr>
          <w:t>Understanding The Income Statement</w:t>
        </w:r>
      </w:hyperlink>
      <w:r w:rsidRPr="00F00563">
        <w:rPr>
          <w:rFonts w:ascii="Times New Roman" w:eastAsia="Times New Roman" w:hAnsi="Times New Roman" w:cs="Times New Roman"/>
          <w:i/>
          <w:iCs/>
          <w:color w:val="111111"/>
          <w:sz w:val="24"/>
          <w:szCs w:val="24"/>
          <w:lang w:val="en-GB" w:eastAsia="es-ES"/>
        </w:rPr>
        <w:t> </w:t>
      </w:r>
      <w:r w:rsidRPr="00F00563">
        <w:rPr>
          <w:rFonts w:ascii="Times New Roman" w:eastAsia="Times New Roman" w:hAnsi="Times New Roman" w:cs="Times New Roman"/>
          <w:color w:val="111111"/>
          <w:sz w:val="24"/>
          <w:szCs w:val="24"/>
          <w:lang w:val="en-GB" w:eastAsia="es-ES"/>
        </w:rPr>
        <w:t>or </w:t>
      </w:r>
      <w:hyperlink r:id="rId23" w:history="1">
        <w:r w:rsidRPr="00F00563">
          <w:rPr>
            <w:rFonts w:ascii="Times New Roman" w:eastAsia="Times New Roman" w:hAnsi="Times New Roman" w:cs="Times New Roman"/>
            <w:i/>
            <w:iCs/>
            <w:color w:val="005B9D"/>
            <w:sz w:val="24"/>
            <w:szCs w:val="24"/>
            <w:lang w:val="en-GB" w:eastAsia="es-ES"/>
          </w:rPr>
          <w:t>Advanced Financial Statement Analysis</w:t>
        </w:r>
      </w:hyperlink>
      <w:r w:rsidRPr="00F00563">
        <w:rPr>
          <w:rFonts w:ascii="Times New Roman" w:eastAsia="Times New Roman" w:hAnsi="Times New Roman" w:cs="Times New Roman"/>
          <w:color w:val="111111"/>
          <w:sz w:val="24"/>
          <w:szCs w:val="24"/>
          <w:lang w:val="en-GB" w:eastAsia="es-ES"/>
        </w:rPr>
        <w:t>.</w:t>
      </w:r>
    </w:p>
    <w:p w:rsidR="00720259" w:rsidRPr="00F00563" w:rsidRDefault="00720259">
      <w:pPr>
        <w:rPr>
          <w:rFonts w:ascii="Times New Roman" w:hAnsi="Times New Roman" w:cs="Times New Roman"/>
          <w:sz w:val="24"/>
          <w:szCs w:val="24"/>
        </w:rPr>
      </w:pPr>
    </w:p>
    <w:sectPr w:rsidR="00720259" w:rsidRPr="00F00563" w:rsidSect="0072025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27DC5"/>
    <w:multiLevelType w:val="multilevel"/>
    <w:tmpl w:val="A0A8D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C652CC"/>
    <w:multiLevelType w:val="multilevel"/>
    <w:tmpl w:val="62D60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2C524F"/>
    <w:multiLevelType w:val="multilevel"/>
    <w:tmpl w:val="B520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AF3A4B"/>
    <w:multiLevelType w:val="multilevel"/>
    <w:tmpl w:val="4378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CD7CDC"/>
    <w:multiLevelType w:val="multilevel"/>
    <w:tmpl w:val="B694E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BF162B"/>
    <w:multiLevelType w:val="multilevel"/>
    <w:tmpl w:val="678AA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763487"/>
    <w:multiLevelType w:val="multilevel"/>
    <w:tmpl w:val="C2A6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5424D2"/>
    <w:multiLevelType w:val="multilevel"/>
    <w:tmpl w:val="9DB4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5841EF"/>
    <w:multiLevelType w:val="multilevel"/>
    <w:tmpl w:val="63E2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FE3B01"/>
    <w:multiLevelType w:val="multilevel"/>
    <w:tmpl w:val="9912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1E7A02"/>
    <w:multiLevelType w:val="multilevel"/>
    <w:tmpl w:val="FF8C4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9"/>
  </w:num>
  <w:num w:numId="4">
    <w:abstractNumId w:val="10"/>
  </w:num>
  <w:num w:numId="5">
    <w:abstractNumId w:val="1"/>
  </w:num>
  <w:num w:numId="6">
    <w:abstractNumId w:val="0"/>
  </w:num>
  <w:num w:numId="7">
    <w:abstractNumId w:val="8"/>
  </w:num>
  <w:num w:numId="8">
    <w:abstractNumId w:val="2"/>
  </w:num>
  <w:num w:numId="9">
    <w:abstractNumId w:val="7"/>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425"/>
  <w:characterSpacingControl w:val="doNotCompress"/>
  <w:compat/>
  <w:rsids>
    <w:rsidRoot w:val="00F00563"/>
    <w:rsid w:val="00720259"/>
    <w:rsid w:val="00F0056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259"/>
  </w:style>
  <w:style w:type="paragraph" w:styleId="Ttulo1">
    <w:name w:val="heading 1"/>
    <w:basedOn w:val="Normal"/>
    <w:link w:val="Ttulo1Car"/>
    <w:uiPriority w:val="9"/>
    <w:qFormat/>
    <w:rsid w:val="00F005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F0056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F0056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0563"/>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0056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F00563"/>
    <w:rPr>
      <w:rFonts w:ascii="Times New Roman" w:eastAsia="Times New Roman" w:hAnsi="Times New Roman" w:cs="Times New Roman"/>
      <w:b/>
      <w:bCs/>
      <w:sz w:val="27"/>
      <w:szCs w:val="27"/>
      <w:lang w:eastAsia="es-ES"/>
    </w:rPr>
  </w:style>
  <w:style w:type="character" w:customStyle="1" w:styleId="font-size">
    <w:name w:val="font-size"/>
    <w:basedOn w:val="Fuentedeprrafopredeter"/>
    <w:rsid w:val="00F00563"/>
  </w:style>
  <w:style w:type="character" w:customStyle="1" w:styleId="f-small">
    <w:name w:val="f-small"/>
    <w:basedOn w:val="Fuentedeprrafopredeter"/>
    <w:rsid w:val="00F00563"/>
  </w:style>
  <w:style w:type="character" w:customStyle="1" w:styleId="f-medium">
    <w:name w:val="f-medium"/>
    <w:basedOn w:val="Fuentedeprrafopredeter"/>
    <w:rsid w:val="00F00563"/>
  </w:style>
  <w:style w:type="character" w:customStyle="1" w:styleId="f-large">
    <w:name w:val="f-large"/>
    <w:basedOn w:val="Fuentedeprrafopredeter"/>
    <w:rsid w:val="00F00563"/>
  </w:style>
  <w:style w:type="character" w:customStyle="1" w:styleId="apple-converted-space">
    <w:name w:val="apple-converted-space"/>
    <w:basedOn w:val="Fuentedeprrafopredeter"/>
    <w:rsid w:val="00F00563"/>
  </w:style>
  <w:style w:type="character" w:styleId="Hipervnculo">
    <w:name w:val="Hyperlink"/>
    <w:basedOn w:val="Fuentedeprrafopredeter"/>
    <w:uiPriority w:val="99"/>
    <w:semiHidden/>
    <w:unhideWhenUsed/>
    <w:rsid w:val="00F00563"/>
    <w:rPr>
      <w:color w:val="0000FF"/>
      <w:u w:val="single"/>
    </w:rPr>
  </w:style>
  <w:style w:type="character" w:styleId="Hipervnculovisitado">
    <w:name w:val="FollowedHyperlink"/>
    <w:basedOn w:val="Fuentedeprrafopredeter"/>
    <w:uiPriority w:val="99"/>
    <w:semiHidden/>
    <w:unhideWhenUsed/>
    <w:rsid w:val="00F00563"/>
    <w:rPr>
      <w:color w:val="800080"/>
      <w:u w:val="single"/>
    </w:rPr>
  </w:style>
  <w:style w:type="character" w:customStyle="1" w:styleId="by-author">
    <w:name w:val="by-author"/>
    <w:basedOn w:val="Fuentedeprrafopredeter"/>
    <w:rsid w:val="00F00563"/>
  </w:style>
  <w:style w:type="paragraph" w:styleId="NormalWeb">
    <w:name w:val="Normal (Web)"/>
    <w:basedOn w:val="Normal"/>
    <w:uiPriority w:val="99"/>
    <w:semiHidden/>
    <w:unhideWhenUsed/>
    <w:rsid w:val="00F0056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00563"/>
    <w:rPr>
      <w:b/>
      <w:bCs/>
    </w:rPr>
  </w:style>
  <w:style w:type="character" w:styleId="nfasis">
    <w:name w:val="Emphasis"/>
    <w:basedOn w:val="Fuentedeprrafopredeter"/>
    <w:uiPriority w:val="20"/>
    <w:qFormat/>
    <w:rsid w:val="00F00563"/>
    <w:rPr>
      <w:i/>
      <w:iCs/>
    </w:rPr>
  </w:style>
  <w:style w:type="paragraph" w:customStyle="1" w:styleId="adtitle">
    <w:name w:val="ad_title"/>
    <w:basedOn w:val="Normal"/>
    <w:rsid w:val="00F0056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durl">
    <w:name w:val="ad_url"/>
    <w:basedOn w:val="Normal"/>
    <w:rsid w:val="00F0056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dtext">
    <w:name w:val="ad_text"/>
    <w:basedOn w:val="Normal"/>
    <w:rsid w:val="00F0056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pw-share">
    <w:name w:val="pw-share"/>
    <w:basedOn w:val="Fuentedeprrafopredeter"/>
    <w:rsid w:val="00F00563"/>
  </w:style>
  <w:style w:type="character" w:customStyle="1" w:styleId="stfacebooklarge">
    <w:name w:val="st_facebook_large"/>
    <w:basedOn w:val="Fuentedeprrafopredeter"/>
    <w:rsid w:val="00F00563"/>
  </w:style>
  <w:style w:type="character" w:customStyle="1" w:styleId="stbutton">
    <w:name w:val="stbutton"/>
    <w:basedOn w:val="Fuentedeprrafopredeter"/>
    <w:rsid w:val="00F00563"/>
  </w:style>
  <w:style w:type="character" w:customStyle="1" w:styleId="stlarge">
    <w:name w:val="stlarge"/>
    <w:basedOn w:val="Fuentedeprrafopredeter"/>
    <w:rsid w:val="00F00563"/>
  </w:style>
  <w:style w:type="character" w:customStyle="1" w:styleId="sttwitterlarge">
    <w:name w:val="st_twitter_large"/>
    <w:basedOn w:val="Fuentedeprrafopredeter"/>
    <w:rsid w:val="00F00563"/>
  </w:style>
  <w:style w:type="character" w:customStyle="1" w:styleId="stgooglepluslarge">
    <w:name w:val="st_googleplus_large"/>
    <w:basedOn w:val="Fuentedeprrafopredeter"/>
    <w:rsid w:val="00F00563"/>
  </w:style>
  <w:style w:type="character" w:customStyle="1" w:styleId="stlinkedinlarge">
    <w:name w:val="st_linkedin_large"/>
    <w:basedOn w:val="Fuentedeprrafopredeter"/>
    <w:rsid w:val="00F00563"/>
  </w:style>
  <w:style w:type="character" w:customStyle="1" w:styleId="ststumbleuponlarge">
    <w:name w:val="st_stumbleupon_large"/>
    <w:basedOn w:val="Fuentedeprrafopredeter"/>
    <w:rsid w:val="00F00563"/>
  </w:style>
  <w:style w:type="character" w:customStyle="1" w:styleId="stemaillarge">
    <w:name w:val="st_email_large"/>
    <w:basedOn w:val="Fuentedeprrafopredeter"/>
    <w:rsid w:val="00F00563"/>
  </w:style>
  <w:style w:type="character" w:customStyle="1" w:styleId="stsharethislarge">
    <w:name w:val="st_sharethis_large"/>
    <w:basedOn w:val="Fuentedeprrafopredeter"/>
    <w:rsid w:val="00F00563"/>
  </w:style>
  <w:style w:type="character" w:customStyle="1" w:styleId="nrimgdiv">
    <w:name w:val="nr_img_div"/>
    <w:basedOn w:val="Fuentedeprrafopredeter"/>
    <w:rsid w:val="00F00563"/>
  </w:style>
  <w:style w:type="character" w:customStyle="1" w:styleId="nrsponsoredwrap">
    <w:name w:val="nr_sponsored_wrap"/>
    <w:basedOn w:val="Fuentedeprrafopredeter"/>
    <w:rsid w:val="00F00563"/>
  </w:style>
  <w:style w:type="character" w:customStyle="1" w:styleId="nrsponsored">
    <w:name w:val="nr_sponsored"/>
    <w:basedOn w:val="Fuentedeprrafopredeter"/>
    <w:rsid w:val="00F00563"/>
  </w:style>
  <w:style w:type="character" w:customStyle="1" w:styleId="nrtext">
    <w:name w:val="nr_text"/>
    <w:basedOn w:val="Fuentedeprrafopredeter"/>
    <w:rsid w:val="00F00563"/>
  </w:style>
  <w:style w:type="character" w:customStyle="1" w:styleId="nrposttitle">
    <w:name w:val="nr_post_title"/>
    <w:basedOn w:val="Fuentedeprrafopredeter"/>
    <w:rsid w:val="00F00563"/>
  </w:style>
  <w:style w:type="character" w:customStyle="1" w:styleId="nrsource">
    <w:name w:val="nr_source"/>
    <w:basedOn w:val="Fuentedeprrafopredeter"/>
    <w:rsid w:val="00F00563"/>
  </w:style>
  <w:style w:type="character" w:customStyle="1" w:styleId="nrabout">
    <w:name w:val="nr_about"/>
    <w:basedOn w:val="Fuentedeprrafopredeter"/>
    <w:rsid w:val="00F00563"/>
  </w:style>
  <w:style w:type="paragraph" w:styleId="z-Principiodelformulario">
    <w:name w:val="HTML Top of Form"/>
    <w:basedOn w:val="Normal"/>
    <w:next w:val="Normal"/>
    <w:link w:val="z-PrincipiodelformularioCar"/>
    <w:hidden/>
    <w:uiPriority w:val="99"/>
    <w:semiHidden/>
    <w:unhideWhenUsed/>
    <w:rsid w:val="00F00563"/>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F00563"/>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F00563"/>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F00563"/>
    <w:rPr>
      <w:rFonts w:ascii="Arial" w:eastAsia="Times New Roman" w:hAnsi="Arial" w:cs="Arial"/>
      <w:vanish/>
      <w:sz w:val="16"/>
      <w:szCs w:val="16"/>
      <w:lang w:eastAsia="es-ES"/>
    </w:rPr>
  </w:style>
  <w:style w:type="character" w:customStyle="1" w:styleId="partnertext">
    <w:name w:val="partnertext"/>
    <w:basedOn w:val="Fuentedeprrafopredeter"/>
    <w:rsid w:val="00F00563"/>
  </w:style>
  <w:style w:type="paragraph" w:styleId="Textodeglobo">
    <w:name w:val="Balloon Text"/>
    <w:basedOn w:val="Normal"/>
    <w:link w:val="TextodegloboCar"/>
    <w:uiPriority w:val="99"/>
    <w:semiHidden/>
    <w:unhideWhenUsed/>
    <w:rsid w:val="00F005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05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0869778">
      <w:bodyDiv w:val="1"/>
      <w:marLeft w:val="0"/>
      <w:marRight w:val="0"/>
      <w:marTop w:val="0"/>
      <w:marBottom w:val="0"/>
      <w:divBdr>
        <w:top w:val="none" w:sz="0" w:space="0" w:color="auto"/>
        <w:left w:val="none" w:sz="0" w:space="0" w:color="auto"/>
        <w:bottom w:val="none" w:sz="0" w:space="0" w:color="auto"/>
        <w:right w:val="none" w:sz="0" w:space="0" w:color="auto"/>
      </w:divBdr>
      <w:divsChild>
        <w:div w:id="633876238">
          <w:marLeft w:val="0"/>
          <w:marRight w:val="0"/>
          <w:marTop w:val="0"/>
          <w:marBottom w:val="0"/>
          <w:divBdr>
            <w:top w:val="none" w:sz="0" w:space="0" w:color="auto"/>
            <w:left w:val="none" w:sz="0" w:space="0" w:color="auto"/>
            <w:bottom w:val="none" w:sz="0" w:space="0" w:color="auto"/>
            <w:right w:val="none" w:sz="0" w:space="0" w:color="auto"/>
          </w:divBdr>
          <w:divsChild>
            <w:div w:id="760301307">
              <w:marLeft w:val="0"/>
              <w:marRight w:val="0"/>
              <w:marTop w:val="0"/>
              <w:marBottom w:val="0"/>
              <w:divBdr>
                <w:top w:val="none" w:sz="0" w:space="0" w:color="auto"/>
                <w:left w:val="none" w:sz="0" w:space="0" w:color="auto"/>
                <w:bottom w:val="none" w:sz="0" w:space="0" w:color="auto"/>
                <w:right w:val="none" w:sz="0" w:space="0" w:color="auto"/>
              </w:divBdr>
              <w:divsChild>
                <w:div w:id="1992521490">
                  <w:marLeft w:val="0"/>
                  <w:marRight w:val="0"/>
                  <w:marTop w:val="24"/>
                  <w:marBottom w:val="24"/>
                  <w:divBdr>
                    <w:top w:val="none" w:sz="0" w:space="0" w:color="auto"/>
                    <w:left w:val="none" w:sz="0" w:space="0" w:color="auto"/>
                    <w:bottom w:val="none" w:sz="0" w:space="0" w:color="auto"/>
                    <w:right w:val="none" w:sz="0" w:space="0" w:color="auto"/>
                  </w:divBdr>
                </w:div>
                <w:div w:id="703674833">
                  <w:marLeft w:val="0"/>
                  <w:marRight w:val="0"/>
                  <w:marTop w:val="0"/>
                  <w:marBottom w:val="0"/>
                  <w:divBdr>
                    <w:top w:val="none" w:sz="0" w:space="0" w:color="auto"/>
                    <w:left w:val="none" w:sz="0" w:space="0" w:color="auto"/>
                    <w:bottom w:val="none" w:sz="0" w:space="0" w:color="auto"/>
                    <w:right w:val="none" w:sz="0" w:space="0" w:color="auto"/>
                  </w:divBdr>
                </w:div>
              </w:divsChild>
            </w:div>
            <w:div w:id="1276131739">
              <w:marLeft w:val="0"/>
              <w:marRight w:val="0"/>
              <w:marTop w:val="0"/>
              <w:marBottom w:val="0"/>
              <w:divBdr>
                <w:top w:val="none" w:sz="0" w:space="0" w:color="auto"/>
                <w:left w:val="none" w:sz="0" w:space="0" w:color="auto"/>
                <w:bottom w:val="none" w:sz="0" w:space="0" w:color="auto"/>
                <w:right w:val="none" w:sz="0" w:space="0" w:color="auto"/>
              </w:divBdr>
              <w:divsChild>
                <w:div w:id="1320843351">
                  <w:marLeft w:val="0"/>
                  <w:marRight w:val="3549"/>
                  <w:marTop w:val="0"/>
                  <w:marBottom w:val="0"/>
                  <w:divBdr>
                    <w:top w:val="none" w:sz="0" w:space="0" w:color="auto"/>
                    <w:left w:val="none" w:sz="0" w:space="0" w:color="auto"/>
                    <w:bottom w:val="none" w:sz="0" w:space="0" w:color="auto"/>
                    <w:right w:val="none" w:sz="0" w:space="0" w:color="auto"/>
                  </w:divBdr>
                  <w:divsChild>
                    <w:div w:id="1298758413">
                      <w:marLeft w:val="0"/>
                      <w:marRight w:val="0"/>
                      <w:marTop w:val="0"/>
                      <w:marBottom w:val="0"/>
                      <w:divBdr>
                        <w:top w:val="none" w:sz="0" w:space="0" w:color="auto"/>
                        <w:left w:val="none" w:sz="0" w:space="0" w:color="auto"/>
                        <w:bottom w:val="none" w:sz="0" w:space="0" w:color="auto"/>
                        <w:right w:val="none" w:sz="0" w:space="0" w:color="auto"/>
                      </w:divBdr>
                      <w:divsChild>
                        <w:div w:id="1962304140">
                          <w:marLeft w:val="0"/>
                          <w:marRight w:val="0"/>
                          <w:marTop w:val="0"/>
                          <w:marBottom w:val="0"/>
                          <w:divBdr>
                            <w:top w:val="none" w:sz="0" w:space="0" w:color="auto"/>
                            <w:left w:val="none" w:sz="0" w:space="0" w:color="auto"/>
                            <w:bottom w:val="none" w:sz="0" w:space="0" w:color="auto"/>
                            <w:right w:val="none" w:sz="0" w:space="0" w:color="auto"/>
                          </w:divBdr>
                          <w:divsChild>
                            <w:div w:id="1631865901">
                              <w:marLeft w:val="0"/>
                              <w:marRight w:val="0"/>
                              <w:marTop w:val="0"/>
                              <w:marBottom w:val="0"/>
                              <w:divBdr>
                                <w:top w:val="none" w:sz="0" w:space="0" w:color="auto"/>
                                <w:left w:val="none" w:sz="0" w:space="0" w:color="auto"/>
                                <w:bottom w:val="none" w:sz="0" w:space="0" w:color="auto"/>
                                <w:right w:val="none" w:sz="0" w:space="0" w:color="auto"/>
                              </w:divBdr>
                              <w:divsChild>
                                <w:div w:id="70810717">
                                  <w:marLeft w:val="0"/>
                                  <w:marRight w:val="0"/>
                                  <w:marTop w:val="0"/>
                                  <w:marBottom w:val="659"/>
                                  <w:divBdr>
                                    <w:top w:val="none" w:sz="0" w:space="0" w:color="auto"/>
                                    <w:left w:val="none" w:sz="0" w:space="0" w:color="auto"/>
                                    <w:bottom w:val="none" w:sz="0" w:space="0" w:color="auto"/>
                                    <w:right w:val="none" w:sz="0" w:space="0" w:color="auto"/>
                                  </w:divBdr>
                                  <w:divsChild>
                                    <w:div w:id="1268465231">
                                      <w:marLeft w:val="0"/>
                                      <w:marRight w:val="0"/>
                                      <w:marTop w:val="0"/>
                                      <w:marBottom w:val="0"/>
                                      <w:divBdr>
                                        <w:top w:val="none" w:sz="0" w:space="0" w:color="auto"/>
                                        <w:left w:val="none" w:sz="0" w:space="0" w:color="auto"/>
                                        <w:bottom w:val="none" w:sz="0" w:space="0" w:color="auto"/>
                                        <w:right w:val="none" w:sz="0" w:space="0" w:color="auto"/>
                                      </w:divBdr>
                                    </w:div>
                                    <w:div w:id="1172837923">
                                      <w:marLeft w:val="0"/>
                                      <w:marRight w:val="0"/>
                                      <w:marTop w:val="0"/>
                                      <w:marBottom w:val="0"/>
                                      <w:divBdr>
                                        <w:top w:val="none" w:sz="0" w:space="0" w:color="auto"/>
                                        <w:left w:val="none" w:sz="0" w:space="0" w:color="auto"/>
                                        <w:bottom w:val="none" w:sz="0" w:space="0" w:color="auto"/>
                                        <w:right w:val="none" w:sz="0" w:space="0" w:color="auto"/>
                                      </w:divBdr>
                                      <w:divsChild>
                                        <w:div w:id="1636718386">
                                          <w:marLeft w:val="0"/>
                                          <w:marRight w:val="0"/>
                                          <w:marTop w:val="0"/>
                                          <w:marBottom w:val="0"/>
                                          <w:divBdr>
                                            <w:top w:val="none" w:sz="0" w:space="0" w:color="auto"/>
                                            <w:left w:val="none" w:sz="0" w:space="0" w:color="auto"/>
                                            <w:bottom w:val="none" w:sz="0" w:space="0" w:color="auto"/>
                                            <w:right w:val="none" w:sz="0" w:space="0" w:color="auto"/>
                                          </w:divBdr>
                                          <w:divsChild>
                                            <w:div w:id="1236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5741">
                                      <w:marLeft w:val="0"/>
                                      <w:marRight w:val="0"/>
                                      <w:marTop w:val="0"/>
                                      <w:marBottom w:val="0"/>
                                      <w:divBdr>
                                        <w:top w:val="none" w:sz="0" w:space="0" w:color="auto"/>
                                        <w:left w:val="none" w:sz="0" w:space="0" w:color="auto"/>
                                        <w:bottom w:val="none" w:sz="0" w:space="0" w:color="auto"/>
                                        <w:right w:val="none" w:sz="0" w:space="0" w:color="auto"/>
                                      </w:divBdr>
                                    </w:div>
                                  </w:divsChild>
                                </w:div>
                                <w:div w:id="945044784">
                                  <w:marLeft w:val="0"/>
                                  <w:marRight w:val="0"/>
                                  <w:marTop w:val="0"/>
                                  <w:marBottom w:val="659"/>
                                  <w:divBdr>
                                    <w:top w:val="none" w:sz="0" w:space="0" w:color="auto"/>
                                    <w:left w:val="none" w:sz="0" w:space="0" w:color="auto"/>
                                    <w:bottom w:val="none" w:sz="0" w:space="0" w:color="auto"/>
                                    <w:right w:val="none" w:sz="0" w:space="0" w:color="auto"/>
                                  </w:divBdr>
                                </w:div>
                                <w:div w:id="768083255">
                                  <w:marLeft w:val="0"/>
                                  <w:marRight w:val="0"/>
                                  <w:marTop w:val="0"/>
                                  <w:marBottom w:val="0"/>
                                  <w:divBdr>
                                    <w:top w:val="none" w:sz="0" w:space="0" w:color="auto"/>
                                    <w:left w:val="none" w:sz="0" w:space="0" w:color="auto"/>
                                    <w:bottom w:val="none" w:sz="0" w:space="0" w:color="auto"/>
                                    <w:right w:val="none" w:sz="0" w:space="0" w:color="auto"/>
                                  </w:divBdr>
                                  <w:divsChild>
                                    <w:div w:id="1987976051">
                                      <w:marLeft w:val="0"/>
                                      <w:marRight w:val="101"/>
                                      <w:marTop w:val="0"/>
                                      <w:marBottom w:val="659"/>
                                      <w:divBdr>
                                        <w:top w:val="none" w:sz="0" w:space="0" w:color="auto"/>
                                        <w:left w:val="none" w:sz="0" w:space="0" w:color="auto"/>
                                        <w:bottom w:val="none" w:sz="0" w:space="0" w:color="auto"/>
                                        <w:right w:val="none" w:sz="0" w:space="0" w:color="auto"/>
                                      </w:divBdr>
                                    </w:div>
                                  </w:divsChild>
                                </w:div>
                                <w:div w:id="1482193085">
                                  <w:marLeft w:val="0"/>
                                  <w:marRight w:val="0"/>
                                  <w:marTop w:val="0"/>
                                  <w:marBottom w:val="659"/>
                                  <w:divBdr>
                                    <w:top w:val="single" w:sz="4" w:space="4" w:color="E4E5E6"/>
                                    <w:left w:val="single" w:sz="2" w:space="0" w:color="E4E5E6"/>
                                    <w:bottom w:val="single" w:sz="4" w:space="4" w:color="E4E5E6"/>
                                    <w:right w:val="single" w:sz="2" w:space="0" w:color="E4E5E6"/>
                                  </w:divBdr>
                                  <w:divsChild>
                                    <w:div w:id="147748978">
                                      <w:marLeft w:val="0"/>
                                      <w:marRight w:val="0"/>
                                      <w:marTop w:val="0"/>
                                      <w:marBottom w:val="0"/>
                                      <w:divBdr>
                                        <w:top w:val="none" w:sz="0" w:space="0" w:color="auto"/>
                                        <w:left w:val="none" w:sz="0" w:space="0" w:color="auto"/>
                                        <w:bottom w:val="none" w:sz="0" w:space="0" w:color="auto"/>
                                        <w:right w:val="none" w:sz="0" w:space="0" w:color="auto"/>
                                      </w:divBdr>
                                    </w:div>
                                  </w:divsChild>
                                </w:div>
                                <w:div w:id="1329333248">
                                  <w:marLeft w:val="0"/>
                                  <w:marRight w:val="0"/>
                                  <w:marTop w:val="0"/>
                                  <w:marBottom w:val="659"/>
                                  <w:divBdr>
                                    <w:top w:val="none" w:sz="0" w:space="0" w:color="auto"/>
                                    <w:left w:val="none" w:sz="0" w:space="0" w:color="auto"/>
                                    <w:bottom w:val="none" w:sz="0" w:space="0" w:color="auto"/>
                                    <w:right w:val="none" w:sz="0" w:space="0" w:color="auto"/>
                                  </w:divBdr>
                                  <w:divsChild>
                                    <w:div w:id="272984188">
                                      <w:marLeft w:val="0"/>
                                      <w:marRight w:val="0"/>
                                      <w:marTop w:val="0"/>
                                      <w:marBottom w:val="122"/>
                                      <w:divBdr>
                                        <w:top w:val="none" w:sz="0" w:space="0" w:color="auto"/>
                                        <w:left w:val="none" w:sz="0" w:space="0" w:color="auto"/>
                                        <w:bottom w:val="single" w:sz="4" w:space="1" w:color="E4E5E6"/>
                                        <w:right w:val="none" w:sz="0" w:space="0" w:color="auto"/>
                                      </w:divBdr>
                                    </w:div>
                                    <w:div w:id="391774371">
                                      <w:marLeft w:val="0"/>
                                      <w:marRight w:val="0"/>
                                      <w:marTop w:val="0"/>
                                      <w:marBottom w:val="0"/>
                                      <w:divBdr>
                                        <w:top w:val="none" w:sz="0" w:space="0" w:color="auto"/>
                                        <w:left w:val="none" w:sz="0" w:space="0" w:color="auto"/>
                                        <w:bottom w:val="none" w:sz="0" w:space="0" w:color="auto"/>
                                        <w:right w:val="none" w:sz="0" w:space="0" w:color="auto"/>
                                      </w:divBdr>
                                    </w:div>
                                    <w:div w:id="2124960356">
                                      <w:marLeft w:val="0"/>
                                      <w:marRight w:val="0"/>
                                      <w:marTop w:val="0"/>
                                      <w:marBottom w:val="0"/>
                                      <w:divBdr>
                                        <w:top w:val="none" w:sz="0" w:space="0" w:color="auto"/>
                                        <w:left w:val="none" w:sz="0" w:space="0" w:color="auto"/>
                                        <w:bottom w:val="none" w:sz="0" w:space="0" w:color="auto"/>
                                        <w:right w:val="none" w:sz="0" w:space="0" w:color="auto"/>
                                      </w:divBdr>
                                    </w:div>
                                    <w:div w:id="1626039601">
                                      <w:marLeft w:val="0"/>
                                      <w:marRight w:val="0"/>
                                      <w:marTop w:val="0"/>
                                      <w:marBottom w:val="0"/>
                                      <w:divBdr>
                                        <w:top w:val="none" w:sz="0" w:space="0" w:color="auto"/>
                                        <w:left w:val="none" w:sz="0" w:space="0" w:color="auto"/>
                                        <w:bottom w:val="none" w:sz="0" w:space="0" w:color="auto"/>
                                        <w:right w:val="none" w:sz="0" w:space="0" w:color="auto"/>
                                      </w:divBdr>
                                    </w:div>
                                    <w:div w:id="599023100">
                                      <w:marLeft w:val="0"/>
                                      <w:marRight w:val="0"/>
                                      <w:marTop w:val="0"/>
                                      <w:marBottom w:val="0"/>
                                      <w:divBdr>
                                        <w:top w:val="none" w:sz="0" w:space="0" w:color="auto"/>
                                        <w:left w:val="none" w:sz="0" w:space="0" w:color="auto"/>
                                        <w:bottom w:val="none" w:sz="0" w:space="0" w:color="auto"/>
                                        <w:right w:val="none" w:sz="0" w:space="0" w:color="auto"/>
                                      </w:divBdr>
                                    </w:div>
                                    <w:div w:id="739250062">
                                      <w:marLeft w:val="0"/>
                                      <w:marRight w:val="0"/>
                                      <w:marTop w:val="0"/>
                                      <w:marBottom w:val="0"/>
                                      <w:divBdr>
                                        <w:top w:val="none" w:sz="0" w:space="0" w:color="auto"/>
                                        <w:left w:val="none" w:sz="0" w:space="0" w:color="auto"/>
                                        <w:bottom w:val="none" w:sz="0" w:space="0" w:color="auto"/>
                                        <w:right w:val="none" w:sz="0" w:space="0" w:color="auto"/>
                                      </w:divBdr>
                                    </w:div>
                                    <w:div w:id="1088768587">
                                      <w:marLeft w:val="0"/>
                                      <w:marRight w:val="0"/>
                                      <w:marTop w:val="0"/>
                                      <w:marBottom w:val="0"/>
                                      <w:divBdr>
                                        <w:top w:val="none" w:sz="0" w:space="0" w:color="auto"/>
                                        <w:left w:val="none" w:sz="0" w:space="0" w:color="auto"/>
                                        <w:bottom w:val="none" w:sz="0" w:space="0" w:color="auto"/>
                                        <w:right w:val="none" w:sz="0" w:space="0" w:color="auto"/>
                                      </w:divBdr>
                                    </w:div>
                                  </w:divsChild>
                                </w:div>
                                <w:div w:id="1222985735">
                                  <w:marLeft w:val="0"/>
                                  <w:marRight w:val="0"/>
                                  <w:marTop w:val="0"/>
                                  <w:marBottom w:val="0"/>
                                  <w:divBdr>
                                    <w:top w:val="none" w:sz="0" w:space="0" w:color="auto"/>
                                    <w:left w:val="none" w:sz="0" w:space="0" w:color="auto"/>
                                    <w:bottom w:val="none" w:sz="0" w:space="0" w:color="auto"/>
                                    <w:right w:val="none" w:sz="0" w:space="0" w:color="auto"/>
                                  </w:divBdr>
                                  <w:divsChild>
                                    <w:div w:id="92672843">
                                      <w:marLeft w:val="0"/>
                                      <w:marRight w:val="0"/>
                                      <w:marTop w:val="0"/>
                                      <w:marBottom w:val="122"/>
                                      <w:divBdr>
                                        <w:top w:val="none" w:sz="0" w:space="0" w:color="auto"/>
                                        <w:left w:val="none" w:sz="0" w:space="0" w:color="auto"/>
                                        <w:bottom w:val="single" w:sz="4" w:space="1" w:color="E4E5E6"/>
                                        <w:right w:val="none" w:sz="0" w:space="0" w:color="auto"/>
                                      </w:divBdr>
                                    </w:div>
                                    <w:div w:id="730350480">
                                      <w:marLeft w:val="0"/>
                                      <w:marRight w:val="0"/>
                                      <w:marTop w:val="0"/>
                                      <w:marBottom w:val="0"/>
                                      <w:divBdr>
                                        <w:top w:val="none" w:sz="0" w:space="0" w:color="auto"/>
                                        <w:left w:val="none" w:sz="0" w:space="0" w:color="auto"/>
                                        <w:bottom w:val="none" w:sz="0" w:space="0" w:color="auto"/>
                                        <w:right w:val="none" w:sz="0" w:space="0" w:color="auto"/>
                                      </w:divBdr>
                                    </w:div>
                                    <w:div w:id="256259383">
                                      <w:marLeft w:val="0"/>
                                      <w:marRight w:val="0"/>
                                      <w:marTop w:val="0"/>
                                      <w:marBottom w:val="0"/>
                                      <w:divBdr>
                                        <w:top w:val="none" w:sz="0" w:space="0" w:color="auto"/>
                                        <w:left w:val="none" w:sz="0" w:space="0" w:color="auto"/>
                                        <w:bottom w:val="none" w:sz="0" w:space="0" w:color="auto"/>
                                        <w:right w:val="none" w:sz="0" w:space="0" w:color="auto"/>
                                      </w:divBdr>
                                    </w:div>
                                    <w:div w:id="309672156">
                                      <w:marLeft w:val="0"/>
                                      <w:marRight w:val="0"/>
                                      <w:marTop w:val="0"/>
                                      <w:marBottom w:val="0"/>
                                      <w:divBdr>
                                        <w:top w:val="none" w:sz="0" w:space="0" w:color="auto"/>
                                        <w:left w:val="none" w:sz="0" w:space="0" w:color="auto"/>
                                        <w:bottom w:val="none" w:sz="0" w:space="0" w:color="auto"/>
                                        <w:right w:val="none" w:sz="0" w:space="0" w:color="auto"/>
                                      </w:divBdr>
                                    </w:div>
                                    <w:div w:id="1671834959">
                                      <w:marLeft w:val="0"/>
                                      <w:marRight w:val="0"/>
                                      <w:marTop w:val="0"/>
                                      <w:marBottom w:val="0"/>
                                      <w:divBdr>
                                        <w:top w:val="none" w:sz="0" w:space="0" w:color="auto"/>
                                        <w:left w:val="none" w:sz="0" w:space="0" w:color="auto"/>
                                        <w:bottom w:val="none" w:sz="0" w:space="0" w:color="auto"/>
                                        <w:right w:val="none" w:sz="0" w:space="0" w:color="auto"/>
                                      </w:divBdr>
                                    </w:div>
                                  </w:divsChild>
                                </w:div>
                                <w:div w:id="320162543">
                                  <w:marLeft w:val="0"/>
                                  <w:marRight w:val="0"/>
                                  <w:marTop w:val="0"/>
                                  <w:marBottom w:val="659"/>
                                  <w:divBdr>
                                    <w:top w:val="none" w:sz="0" w:space="0" w:color="auto"/>
                                    <w:left w:val="none" w:sz="0" w:space="0" w:color="auto"/>
                                    <w:bottom w:val="none" w:sz="0" w:space="0" w:color="auto"/>
                                    <w:right w:val="none" w:sz="0" w:space="0" w:color="auto"/>
                                  </w:divBdr>
                                  <w:divsChild>
                                    <w:div w:id="1796286117">
                                      <w:marLeft w:val="0"/>
                                      <w:marRight w:val="0"/>
                                      <w:marTop w:val="0"/>
                                      <w:marBottom w:val="0"/>
                                      <w:divBdr>
                                        <w:top w:val="none" w:sz="0" w:space="0" w:color="auto"/>
                                        <w:left w:val="none" w:sz="0" w:space="0" w:color="auto"/>
                                        <w:bottom w:val="none" w:sz="0" w:space="0" w:color="auto"/>
                                        <w:right w:val="none" w:sz="0" w:space="0" w:color="auto"/>
                                      </w:divBdr>
                                      <w:divsChild>
                                        <w:div w:id="10977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445659">
              <w:marLeft w:val="-3549"/>
              <w:marRight w:val="0"/>
              <w:marTop w:val="0"/>
              <w:marBottom w:val="0"/>
              <w:divBdr>
                <w:top w:val="none" w:sz="0" w:space="0" w:color="auto"/>
                <w:left w:val="none" w:sz="0" w:space="0" w:color="auto"/>
                <w:bottom w:val="none" w:sz="0" w:space="0" w:color="auto"/>
                <w:right w:val="none" w:sz="0" w:space="0" w:color="auto"/>
              </w:divBdr>
              <w:divsChild>
                <w:div w:id="223489191">
                  <w:marLeft w:val="0"/>
                  <w:marRight w:val="0"/>
                  <w:marTop w:val="0"/>
                  <w:marBottom w:val="507"/>
                  <w:divBdr>
                    <w:top w:val="none" w:sz="0" w:space="0" w:color="auto"/>
                    <w:left w:val="none" w:sz="0" w:space="0" w:color="auto"/>
                    <w:bottom w:val="none" w:sz="0" w:space="0" w:color="auto"/>
                    <w:right w:val="none" w:sz="0" w:space="0" w:color="auto"/>
                  </w:divBdr>
                  <w:divsChild>
                    <w:div w:id="411392120">
                      <w:marLeft w:val="0"/>
                      <w:marRight w:val="0"/>
                      <w:marTop w:val="0"/>
                      <w:marBottom w:val="122"/>
                      <w:divBdr>
                        <w:top w:val="none" w:sz="0" w:space="0" w:color="auto"/>
                        <w:left w:val="none" w:sz="0" w:space="0" w:color="auto"/>
                        <w:bottom w:val="single" w:sz="4" w:space="1" w:color="E4E5E6"/>
                        <w:right w:val="none" w:sz="0" w:space="0" w:color="auto"/>
                      </w:divBdr>
                    </w:div>
                  </w:divsChild>
                </w:div>
                <w:div w:id="1423642709">
                  <w:marLeft w:val="0"/>
                  <w:marRight w:val="0"/>
                  <w:marTop w:val="0"/>
                  <w:marBottom w:val="629"/>
                  <w:divBdr>
                    <w:top w:val="none" w:sz="0" w:space="0" w:color="auto"/>
                    <w:left w:val="none" w:sz="0" w:space="0" w:color="auto"/>
                    <w:bottom w:val="single" w:sz="18" w:space="0" w:color="292F40"/>
                    <w:right w:val="none" w:sz="0" w:space="0" w:color="auto"/>
                  </w:divBdr>
                  <w:divsChild>
                    <w:div w:id="456027043">
                      <w:marLeft w:val="0"/>
                      <w:marRight w:val="0"/>
                      <w:marTop w:val="0"/>
                      <w:marBottom w:val="0"/>
                      <w:divBdr>
                        <w:top w:val="none" w:sz="0" w:space="0" w:color="auto"/>
                        <w:left w:val="none" w:sz="0" w:space="0" w:color="auto"/>
                        <w:bottom w:val="none" w:sz="0" w:space="0" w:color="auto"/>
                        <w:right w:val="none" w:sz="0" w:space="0" w:color="auto"/>
                      </w:divBdr>
                    </w:div>
                    <w:div w:id="1687050948">
                      <w:marLeft w:val="0"/>
                      <w:marRight w:val="0"/>
                      <w:marTop w:val="0"/>
                      <w:marBottom w:val="0"/>
                      <w:divBdr>
                        <w:top w:val="none" w:sz="0" w:space="0" w:color="auto"/>
                        <w:left w:val="none" w:sz="0" w:space="0" w:color="auto"/>
                        <w:bottom w:val="none" w:sz="0" w:space="0" w:color="auto"/>
                        <w:right w:val="none" w:sz="0" w:space="0" w:color="auto"/>
                      </w:divBdr>
                    </w:div>
                    <w:div w:id="878786784">
                      <w:marLeft w:val="0"/>
                      <w:marRight w:val="0"/>
                      <w:marTop w:val="0"/>
                      <w:marBottom w:val="0"/>
                      <w:divBdr>
                        <w:top w:val="none" w:sz="0" w:space="0" w:color="auto"/>
                        <w:left w:val="none" w:sz="0" w:space="0" w:color="auto"/>
                        <w:bottom w:val="none" w:sz="0" w:space="0" w:color="auto"/>
                        <w:right w:val="none" w:sz="0" w:space="0" w:color="auto"/>
                      </w:divBdr>
                    </w:div>
                    <w:div w:id="2048990769">
                      <w:marLeft w:val="0"/>
                      <w:marRight w:val="0"/>
                      <w:marTop w:val="0"/>
                      <w:marBottom w:val="0"/>
                      <w:divBdr>
                        <w:top w:val="none" w:sz="0" w:space="0" w:color="auto"/>
                        <w:left w:val="none" w:sz="0" w:space="0" w:color="auto"/>
                        <w:bottom w:val="none" w:sz="0" w:space="0" w:color="auto"/>
                        <w:right w:val="none" w:sz="0" w:space="0" w:color="auto"/>
                      </w:divBdr>
                    </w:div>
                    <w:div w:id="1246264085">
                      <w:marLeft w:val="0"/>
                      <w:marRight w:val="0"/>
                      <w:marTop w:val="0"/>
                      <w:marBottom w:val="0"/>
                      <w:divBdr>
                        <w:top w:val="none" w:sz="0" w:space="0" w:color="auto"/>
                        <w:left w:val="none" w:sz="0" w:space="0" w:color="auto"/>
                        <w:bottom w:val="none" w:sz="0" w:space="0" w:color="auto"/>
                        <w:right w:val="none" w:sz="0" w:space="0" w:color="auto"/>
                      </w:divBdr>
                    </w:div>
                    <w:div w:id="1868105946">
                      <w:marLeft w:val="0"/>
                      <w:marRight w:val="0"/>
                      <w:marTop w:val="0"/>
                      <w:marBottom w:val="0"/>
                      <w:divBdr>
                        <w:top w:val="none" w:sz="0" w:space="0" w:color="auto"/>
                        <w:left w:val="none" w:sz="0" w:space="0" w:color="auto"/>
                        <w:bottom w:val="none" w:sz="0" w:space="0" w:color="auto"/>
                        <w:right w:val="none" w:sz="0" w:space="0" w:color="auto"/>
                      </w:divBdr>
                    </w:div>
                    <w:div w:id="610015136">
                      <w:marLeft w:val="0"/>
                      <w:marRight w:val="0"/>
                      <w:marTop w:val="0"/>
                      <w:marBottom w:val="0"/>
                      <w:divBdr>
                        <w:top w:val="none" w:sz="0" w:space="0" w:color="auto"/>
                        <w:left w:val="none" w:sz="0" w:space="0" w:color="auto"/>
                        <w:bottom w:val="none" w:sz="0" w:space="0" w:color="auto"/>
                        <w:right w:val="none" w:sz="0" w:space="0" w:color="auto"/>
                      </w:divBdr>
                    </w:div>
                    <w:div w:id="1370646130">
                      <w:marLeft w:val="0"/>
                      <w:marRight w:val="0"/>
                      <w:marTop w:val="0"/>
                      <w:marBottom w:val="0"/>
                      <w:divBdr>
                        <w:top w:val="none" w:sz="0" w:space="0" w:color="auto"/>
                        <w:left w:val="none" w:sz="0" w:space="0" w:color="auto"/>
                        <w:bottom w:val="none" w:sz="0" w:space="0" w:color="auto"/>
                        <w:right w:val="none" w:sz="0" w:space="0" w:color="auto"/>
                      </w:divBdr>
                    </w:div>
                    <w:div w:id="1412772203">
                      <w:marLeft w:val="0"/>
                      <w:marRight w:val="0"/>
                      <w:marTop w:val="0"/>
                      <w:marBottom w:val="0"/>
                      <w:divBdr>
                        <w:top w:val="none" w:sz="0" w:space="0" w:color="auto"/>
                        <w:left w:val="none" w:sz="0" w:space="0" w:color="auto"/>
                        <w:bottom w:val="none" w:sz="0" w:space="0" w:color="auto"/>
                        <w:right w:val="none" w:sz="0" w:space="0" w:color="auto"/>
                      </w:divBdr>
                    </w:div>
                    <w:div w:id="2044478548">
                      <w:marLeft w:val="0"/>
                      <w:marRight w:val="0"/>
                      <w:marTop w:val="0"/>
                      <w:marBottom w:val="0"/>
                      <w:divBdr>
                        <w:top w:val="none" w:sz="0" w:space="0" w:color="auto"/>
                        <w:left w:val="none" w:sz="0" w:space="0" w:color="auto"/>
                        <w:bottom w:val="none" w:sz="0" w:space="0" w:color="auto"/>
                        <w:right w:val="none" w:sz="0" w:space="0" w:color="auto"/>
                      </w:divBdr>
                    </w:div>
                    <w:div w:id="1427311038">
                      <w:marLeft w:val="0"/>
                      <w:marRight w:val="0"/>
                      <w:marTop w:val="0"/>
                      <w:marBottom w:val="0"/>
                      <w:divBdr>
                        <w:top w:val="none" w:sz="0" w:space="0" w:color="auto"/>
                        <w:left w:val="none" w:sz="0" w:space="0" w:color="auto"/>
                        <w:bottom w:val="none" w:sz="0" w:space="0" w:color="auto"/>
                        <w:right w:val="none" w:sz="0" w:space="0" w:color="auto"/>
                      </w:divBdr>
                    </w:div>
                  </w:divsChild>
                </w:div>
                <w:div w:id="719986649">
                  <w:marLeft w:val="0"/>
                  <w:marRight w:val="0"/>
                  <w:marTop w:val="0"/>
                  <w:marBottom w:val="507"/>
                  <w:divBdr>
                    <w:top w:val="none" w:sz="0" w:space="0" w:color="auto"/>
                    <w:left w:val="none" w:sz="0" w:space="0" w:color="auto"/>
                    <w:bottom w:val="none" w:sz="0" w:space="0" w:color="auto"/>
                    <w:right w:val="none" w:sz="0" w:space="0" w:color="auto"/>
                  </w:divBdr>
                  <w:divsChild>
                    <w:div w:id="354963124">
                      <w:marLeft w:val="0"/>
                      <w:marRight w:val="0"/>
                      <w:marTop w:val="0"/>
                      <w:marBottom w:val="122"/>
                      <w:divBdr>
                        <w:top w:val="none" w:sz="0" w:space="0" w:color="auto"/>
                        <w:left w:val="none" w:sz="0" w:space="0" w:color="auto"/>
                        <w:bottom w:val="single" w:sz="4" w:space="1" w:color="E4E5E6"/>
                        <w:right w:val="none" w:sz="0" w:space="0" w:color="auto"/>
                      </w:divBdr>
                    </w:div>
                  </w:divsChild>
                </w:div>
                <w:div w:id="1267466455">
                  <w:marLeft w:val="0"/>
                  <w:marRight w:val="0"/>
                  <w:marTop w:val="0"/>
                  <w:marBottom w:val="507"/>
                  <w:divBdr>
                    <w:top w:val="none" w:sz="0" w:space="0" w:color="auto"/>
                    <w:left w:val="none" w:sz="0" w:space="0" w:color="auto"/>
                    <w:bottom w:val="none" w:sz="0" w:space="0" w:color="auto"/>
                    <w:right w:val="none" w:sz="0" w:space="0" w:color="auto"/>
                  </w:divBdr>
                  <w:divsChild>
                    <w:div w:id="1316573398">
                      <w:marLeft w:val="0"/>
                      <w:marRight w:val="0"/>
                      <w:marTop w:val="0"/>
                      <w:marBottom w:val="0"/>
                      <w:divBdr>
                        <w:top w:val="single" w:sz="12" w:space="8" w:color="292F40"/>
                        <w:left w:val="single" w:sz="4" w:space="8" w:color="94969F"/>
                        <w:bottom w:val="single" w:sz="12" w:space="8" w:color="292F40"/>
                        <w:right w:val="single" w:sz="4" w:space="8" w:color="94969F"/>
                      </w:divBdr>
                      <w:divsChild>
                        <w:div w:id="29838904">
                          <w:marLeft w:val="0"/>
                          <w:marRight w:val="0"/>
                          <w:marTop w:val="0"/>
                          <w:marBottom w:val="0"/>
                          <w:divBdr>
                            <w:top w:val="none" w:sz="0" w:space="0" w:color="auto"/>
                            <w:left w:val="none" w:sz="0" w:space="0" w:color="auto"/>
                            <w:bottom w:val="none" w:sz="0" w:space="0" w:color="auto"/>
                            <w:right w:val="none" w:sz="0" w:space="0" w:color="auto"/>
                          </w:divBdr>
                          <w:divsChild>
                            <w:div w:id="1157309199">
                              <w:marLeft w:val="0"/>
                              <w:marRight w:val="0"/>
                              <w:marTop w:val="0"/>
                              <w:marBottom w:val="152"/>
                              <w:divBdr>
                                <w:top w:val="none" w:sz="0" w:space="0" w:color="auto"/>
                                <w:left w:val="none" w:sz="0" w:space="0" w:color="auto"/>
                                <w:bottom w:val="none" w:sz="0" w:space="0" w:color="auto"/>
                                <w:right w:val="none" w:sz="0" w:space="0" w:color="auto"/>
                              </w:divBdr>
                              <w:divsChild>
                                <w:div w:id="747314046">
                                  <w:marLeft w:val="0"/>
                                  <w:marRight w:val="0"/>
                                  <w:marTop w:val="0"/>
                                  <w:marBottom w:val="0"/>
                                  <w:divBdr>
                                    <w:top w:val="none" w:sz="0" w:space="0" w:color="auto"/>
                                    <w:left w:val="none" w:sz="0" w:space="0" w:color="auto"/>
                                    <w:bottom w:val="none" w:sz="0" w:space="0" w:color="auto"/>
                                    <w:right w:val="none" w:sz="0" w:space="0" w:color="auto"/>
                                  </w:divBdr>
                                  <w:divsChild>
                                    <w:div w:id="13303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321720">
          <w:marLeft w:val="0"/>
          <w:marRight w:val="0"/>
          <w:marTop w:val="0"/>
          <w:marBottom w:val="0"/>
          <w:divBdr>
            <w:top w:val="none" w:sz="0" w:space="0" w:color="auto"/>
            <w:left w:val="none" w:sz="0" w:space="0" w:color="auto"/>
            <w:bottom w:val="none" w:sz="0" w:space="0" w:color="auto"/>
            <w:right w:val="none" w:sz="0" w:space="0" w:color="auto"/>
          </w:divBdr>
          <w:divsChild>
            <w:div w:id="509179412">
              <w:marLeft w:val="0"/>
              <w:marRight w:val="0"/>
              <w:marTop w:val="0"/>
              <w:marBottom w:val="0"/>
              <w:divBdr>
                <w:top w:val="none" w:sz="0" w:space="0" w:color="auto"/>
                <w:left w:val="none" w:sz="0" w:space="0" w:color="auto"/>
                <w:bottom w:val="none" w:sz="0" w:space="0" w:color="auto"/>
                <w:right w:val="none" w:sz="0" w:space="0" w:color="auto"/>
              </w:divBdr>
              <w:divsChild>
                <w:div w:id="49547045">
                  <w:marLeft w:val="0"/>
                  <w:marRight w:val="0"/>
                  <w:marTop w:val="0"/>
                  <w:marBottom w:val="0"/>
                  <w:divBdr>
                    <w:top w:val="none" w:sz="0" w:space="0" w:color="auto"/>
                    <w:left w:val="none" w:sz="0" w:space="0" w:color="auto"/>
                    <w:bottom w:val="none" w:sz="0" w:space="0" w:color="auto"/>
                    <w:right w:val="none" w:sz="0" w:space="0" w:color="auto"/>
                  </w:divBdr>
                  <w:divsChild>
                    <w:div w:id="2093430278">
                      <w:marLeft w:val="0"/>
                      <w:marRight w:val="0"/>
                      <w:marTop w:val="0"/>
                      <w:marBottom w:val="0"/>
                      <w:divBdr>
                        <w:top w:val="none" w:sz="0" w:space="0" w:color="auto"/>
                        <w:left w:val="none" w:sz="0" w:space="0" w:color="auto"/>
                        <w:bottom w:val="none" w:sz="0" w:space="0" w:color="auto"/>
                        <w:right w:val="none" w:sz="0" w:space="0" w:color="auto"/>
                      </w:divBdr>
                      <w:divsChild>
                        <w:div w:id="1100105996">
                          <w:marLeft w:val="0"/>
                          <w:marRight w:val="0"/>
                          <w:marTop w:val="203"/>
                          <w:marBottom w:val="0"/>
                          <w:divBdr>
                            <w:top w:val="none" w:sz="0" w:space="0" w:color="auto"/>
                            <w:left w:val="none" w:sz="0" w:space="0" w:color="auto"/>
                            <w:bottom w:val="none" w:sz="0" w:space="0" w:color="auto"/>
                            <w:right w:val="none" w:sz="0" w:space="0" w:color="auto"/>
                          </w:divBdr>
                          <w:divsChild>
                            <w:div w:id="1517960579">
                              <w:marLeft w:val="122"/>
                              <w:marRight w:val="0"/>
                              <w:marTop w:val="0"/>
                              <w:marBottom w:val="0"/>
                              <w:divBdr>
                                <w:top w:val="none" w:sz="0" w:space="0" w:color="auto"/>
                                <w:left w:val="none" w:sz="0" w:space="0" w:color="auto"/>
                                <w:bottom w:val="none" w:sz="0" w:space="0" w:color="auto"/>
                                <w:right w:val="none" w:sz="0" w:space="0" w:color="auto"/>
                              </w:divBdr>
                              <w:divsChild>
                                <w:div w:id="82840579">
                                  <w:marLeft w:val="0"/>
                                  <w:marRight w:val="0"/>
                                  <w:marTop w:val="0"/>
                                  <w:marBottom w:val="0"/>
                                  <w:divBdr>
                                    <w:top w:val="none" w:sz="0" w:space="0" w:color="auto"/>
                                    <w:left w:val="none" w:sz="0" w:space="0" w:color="auto"/>
                                    <w:bottom w:val="none" w:sz="0" w:space="0" w:color="auto"/>
                                    <w:right w:val="none" w:sz="0" w:space="0" w:color="auto"/>
                                  </w:divBdr>
                                  <w:divsChild>
                                    <w:div w:id="246960247">
                                      <w:marLeft w:val="0"/>
                                      <w:marRight w:val="0"/>
                                      <w:marTop w:val="0"/>
                                      <w:marBottom w:val="0"/>
                                      <w:divBdr>
                                        <w:top w:val="none" w:sz="0" w:space="0" w:color="auto"/>
                                        <w:left w:val="none" w:sz="0" w:space="0" w:color="auto"/>
                                        <w:bottom w:val="none" w:sz="0" w:space="0" w:color="auto"/>
                                        <w:right w:val="none" w:sz="0" w:space="0" w:color="auto"/>
                                      </w:divBdr>
                                      <w:divsChild>
                                        <w:div w:id="1544976913">
                                          <w:marLeft w:val="0"/>
                                          <w:marRight w:val="0"/>
                                          <w:marTop w:val="0"/>
                                          <w:marBottom w:val="0"/>
                                          <w:divBdr>
                                            <w:top w:val="none" w:sz="0" w:space="0" w:color="auto"/>
                                            <w:left w:val="none" w:sz="0" w:space="0" w:color="auto"/>
                                            <w:bottom w:val="none" w:sz="0" w:space="0" w:color="auto"/>
                                            <w:right w:val="none" w:sz="0" w:space="0" w:color="auto"/>
                                          </w:divBdr>
                                          <w:divsChild>
                                            <w:div w:id="1331913073">
                                              <w:marLeft w:val="0"/>
                                              <w:marRight w:val="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10335">
                              <w:marLeft w:val="122"/>
                              <w:marRight w:val="0"/>
                              <w:marTop w:val="0"/>
                              <w:marBottom w:val="0"/>
                              <w:divBdr>
                                <w:top w:val="none" w:sz="0" w:space="0" w:color="auto"/>
                                <w:left w:val="none" w:sz="0" w:space="0" w:color="auto"/>
                                <w:bottom w:val="none" w:sz="0" w:space="0" w:color="auto"/>
                                <w:right w:val="none" w:sz="0" w:space="0" w:color="auto"/>
                              </w:divBdr>
                              <w:divsChild>
                                <w:div w:id="442070595">
                                  <w:marLeft w:val="0"/>
                                  <w:marRight w:val="0"/>
                                  <w:marTop w:val="0"/>
                                  <w:marBottom w:val="0"/>
                                  <w:divBdr>
                                    <w:top w:val="none" w:sz="0" w:space="0" w:color="auto"/>
                                    <w:left w:val="none" w:sz="0" w:space="0" w:color="auto"/>
                                    <w:bottom w:val="none" w:sz="0" w:space="0" w:color="auto"/>
                                    <w:right w:val="none" w:sz="0" w:space="0" w:color="auto"/>
                                  </w:divBdr>
                                  <w:divsChild>
                                    <w:div w:id="1406955545">
                                      <w:marLeft w:val="0"/>
                                      <w:marRight w:val="0"/>
                                      <w:marTop w:val="0"/>
                                      <w:marBottom w:val="0"/>
                                      <w:divBdr>
                                        <w:top w:val="none" w:sz="0" w:space="0" w:color="auto"/>
                                        <w:left w:val="none" w:sz="0" w:space="0" w:color="auto"/>
                                        <w:bottom w:val="none" w:sz="0" w:space="0" w:color="auto"/>
                                        <w:right w:val="none" w:sz="0" w:space="0" w:color="auto"/>
                                      </w:divBdr>
                                      <w:divsChild>
                                        <w:div w:id="812022868">
                                          <w:marLeft w:val="0"/>
                                          <w:marRight w:val="0"/>
                                          <w:marTop w:val="0"/>
                                          <w:marBottom w:val="0"/>
                                          <w:divBdr>
                                            <w:top w:val="none" w:sz="0" w:space="0" w:color="auto"/>
                                            <w:left w:val="none" w:sz="0" w:space="0" w:color="auto"/>
                                            <w:bottom w:val="none" w:sz="0" w:space="0" w:color="auto"/>
                                            <w:right w:val="none" w:sz="0" w:space="0" w:color="auto"/>
                                          </w:divBdr>
                                          <w:divsChild>
                                            <w:div w:id="1977485611">
                                              <w:marLeft w:val="0"/>
                                              <w:marRight w:val="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011508">
                      <w:marLeft w:val="0"/>
                      <w:marRight w:val="0"/>
                      <w:marTop w:val="0"/>
                      <w:marBottom w:val="122"/>
                      <w:divBdr>
                        <w:top w:val="none" w:sz="0" w:space="0" w:color="auto"/>
                        <w:left w:val="none" w:sz="0" w:space="0" w:color="auto"/>
                        <w:bottom w:val="none" w:sz="0" w:space="0" w:color="auto"/>
                        <w:right w:val="none" w:sz="0" w:space="0" w:color="auto"/>
                      </w:divBdr>
                      <w:divsChild>
                        <w:div w:id="838033953">
                          <w:marLeft w:val="0"/>
                          <w:marRight w:val="0"/>
                          <w:marTop w:val="0"/>
                          <w:marBottom w:val="0"/>
                          <w:divBdr>
                            <w:top w:val="none" w:sz="0" w:space="0" w:color="auto"/>
                            <w:left w:val="none" w:sz="0" w:space="0" w:color="auto"/>
                            <w:bottom w:val="none" w:sz="0" w:space="0" w:color="auto"/>
                            <w:right w:val="none" w:sz="0" w:space="0" w:color="auto"/>
                          </w:divBdr>
                        </w:div>
                        <w:div w:id="37096857">
                          <w:marLeft w:val="0"/>
                          <w:marRight w:val="0"/>
                          <w:marTop w:val="0"/>
                          <w:marBottom w:val="0"/>
                          <w:divBdr>
                            <w:top w:val="none" w:sz="0" w:space="0" w:color="auto"/>
                            <w:left w:val="none" w:sz="0" w:space="0" w:color="auto"/>
                            <w:bottom w:val="none" w:sz="0" w:space="0" w:color="auto"/>
                            <w:right w:val="none" w:sz="0" w:space="0" w:color="auto"/>
                          </w:divBdr>
                        </w:div>
                      </w:divsChild>
                    </w:div>
                    <w:div w:id="1624574913">
                      <w:marLeft w:val="0"/>
                      <w:marRight w:val="0"/>
                      <w:marTop w:val="0"/>
                      <w:marBottom w:val="314"/>
                      <w:divBdr>
                        <w:top w:val="none" w:sz="0" w:space="0" w:color="auto"/>
                        <w:left w:val="none" w:sz="0" w:space="0" w:color="auto"/>
                        <w:bottom w:val="none" w:sz="0" w:space="0" w:color="auto"/>
                        <w:right w:val="none" w:sz="0" w:space="0" w:color="auto"/>
                      </w:divBdr>
                      <w:divsChild>
                        <w:div w:id="709839101">
                          <w:marLeft w:val="0"/>
                          <w:marRight w:val="0"/>
                          <w:marTop w:val="0"/>
                          <w:marBottom w:val="0"/>
                          <w:divBdr>
                            <w:top w:val="none" w:sz="0" w:space="0" w:color="auto"/>
                            <w:left w:val="none" w:sz="0" w:space="0" w:color="auto"/>
                            <w:bottom w:val="none" w:sz="0" w:space="0" w:color="auto"/>
                            <w:right w:val="none" w:sz="0" w:space="0" w:color="auto"/>
                          </w:divBdr>
                        </w:div>
                        <w:div w:id="747385945">
                          <w:marLeft w:val="0"/>
                          <w:marRight w:val="0"/>
                          <w:marTop w:val="0"/>
                          <w:marBottom w:val="0"/>
                          <w:divBdr>
                            <w:top w:val="none" w:sz="0" w:space="0" w:color="auto"/>
                            <w:left w:val="none" w:sz="0" w:space="0" w:color="auto"/>
                            <w:bottom w:val="none" w:sz="0" w:space="0" w:color="auto"/>
                            <w:right w:val="none" w:sz="0" w:space="0" w:color="auto"/>
                          </w:divBdr>
                          <w:divsChild>
                            <w:div w:id="1310287296">
                              <w:marLeft w:val="0"/>
                              <w:marRight w:val="0"/>
                              <w:marTop w:val="112"/>
                              <w:marBottom w:val="0"/>
                              <w:divBdr>
                                <w:top w:val="none" w:sz="0" w:space="0" w:color="auto"/>
                                <w:left w:val="none" w:sz="0" w:space="0" w:color="auto"/>
                                <w:bottom w:val="none" w:sz="0" w:space="0" w:color="auto"/>
                                <w:right w:val="none" w:sz="0" w:space="0" w:color="auto"/>
                              </w:divBdr>
                              <w:divsChild>
                                <w:div w:id="627974909">
                                  <w:marLeft w:val="0"/>
                                  <w:marRight w:val="0"/>
                                  <w:marTop w:val="0"/>
                                  <w:marBottom w:val="0"/>
                                  <w:divBdr>
                                    <w:top w:val="none" w:sz="0" w:space="0" w:color="auto"/>
                                    <w:left w:val="none" w:sz="0" w:space="0" w:color="auto"/>
                                    <w:bottom w:val="none" w:sz="0" w:space="0" w:color="auto"/>
                                    <w:right w:val="none" w:sz="0" w:space="0" w:color="auto"/>
                                  </w:divBdr>
                                  <w:divsChild>
                                    <w:div w:id="827597684">
                                      <w:marLeft w:val="0"/>
                                      <w:marRight w:val="0"/>
                                      <w:marTop w:val="0"/>
                                      <w:marBottom w:val="0"/>
                                      <w:divBdr>
                                        <w:top w:val="none" w:sz="0" w:space="0" w:color="auto"/>
                                        <w:left w:val="none" w:sz="0" w:space="0" w:color="auto"/>
                                        <w:bottom w:val="none" w:sz="0" w:space="0" w:color="auto"/>
                                        <w:right w:val="none" w:sz="0" w:space="0" w:color="auto"/>
                                      </w:divBdr>
                                      <w:divsChild>
                                        <w:div w:id="889683017">
                                          <w:marLeft w:val="0"/>
                                          <w:marRight w:val="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328727">
              <w:marLeft w:val="0"/>
              <w:marRight w:val="0"/>
              <w:marTop w:val="0"/>
              <w:marBottom w:val="0"/>
              <w:divBdr>
                <w:top w:val="none" w:sz="0" w:space="0" w:color="auto"/>
                <w:left w:val="none" w:sz="0" w:space="0" w:color="auto"/>
                <w:bottom w:val="none" w:sz="0" w:space="0" w:color="auto"/>
                <w:right w:val="none" w:sz="0" w:space="0" w:color="auto"/>
              </w:divBdr>
              <w:divsChild>
                <w:div w:id="687411354">
                  <w:marLeft w:val="0"/>
                  <w:marRight w:val="0"/>
                  <w:marTop w:val="0"/>
                  <w:marBottom w:val="0"/>
                  <w:divBdr>
                    <w:top w:val="none" w:sz="0" w:space="0" w:color="auto"/>
                    <w:left w:val="none" w:sz="0" w:space="0" w:color="auto"/>
                    <w:bottom w:val="none" w:sz="0" w:space="0" w:color="auto"/>
                    <w:right w:val="none" w:sz="0" w:space="0" w:color="auto"/>
                  </w:divBdr>
                  <w:divsChild>
                    <w:div w:id="3856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vestopedia.com/terms/e/earningsreport.asp" TargetMode="External"/><Relationship Id="rId13" Type="http://schemas.openxmlformats.org/officeDocument/2006/relationships/hyperlink" Target="http://www.investopedia.com/terms/f/fundamentalanalysis.asp" TargetMode="External"/><Relationship Id="rId18" Type="http://schemas.openxmlformats.org/officeDocument/2006/relationships/hyperlink" Target="http://www.investopedia.com/terms/r/randd.asp" TargetMode="External"/><Relationship Id="rId3" Type="http://schemas.openxmlformats.org/officeDocument/2006/relationships/settings" Target="settings.xml"/><Relationship Id="rId21" Type="http://schemas.openxmlformats.org/officeDocument/2006/relationships/hyperlink" Target="http://www.investopedia.com/terms/b/bottomline.asp" TargetMode="External"/><Relationship Id="rId7" Type="http://schemas.openxmlformats.org/officeDocument/2006/relationships/hyperlink" Target="http://www.investopedia.com/terms/s/sec.asp" TargetMode="External"/><Relationship Id="rId12" Type="http://schemas.openxmlformats.org/officeDocument/2006/relationships/hyperlink" Target="http://www.investopedia.com/terms/p/profit.asp" TargetMode="External"/><Relationship Id="rId17" Type="http://schemas.openxmlformats.org/officeDocument/2006/relationships/hyperlink" Target="http://www.investopedia.com/terms/a/amortization.as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nvestopedia.com/terms/d/depreciation.asp" TargetMode="External"/><Relationship Id="rId20" Type="http://schemas.openxmlformats.org/officeDocument/2006/relationships/hyperlink" Target="http://www.investopedia.com/terms/o/operatingincome.asp" TargetMode="External"/><Relationship Id="rId1" Type="http://schemas.openxmlformats.org/officeDocument/2006/relationships/numbering" Target="numbering.xml"/><Relationship Id="rId6" Type="http://schemas.openxmlformats.org/officeDocument/2006/relationships/hyperlink" Target="http://www.investopedia.com/terms/i/incomestatement.asp" TargetMode="External"/><Relationship Id="rId11" Type="http://schemas.openxmlformats.org/officeDocument/2006/relationships/hyperlink" Target="http://www.investopedia.com/terms/e/eps.asp" TargetMode="External"/><Relationship Id="rId24" Type="http://schemas.openxmlformats.org/officeDocument/2006/relationships/fontTable" Target="fontTable.xml"/><Relationship Id="rId5" Type="http://schemas.openxmlformats.org/officeDocument/2006/relationships/hyperlink" Target="http://www.investopedia.com/contributors/?id=49" TargetMode="External"/><Relationship Id="rId15" Type="http://schemas.openxmlformats.org/officeDocument/2006/relationships/hyperlink" Target="http://www.investopedia.com/terms/s/sga.asp" TargetMode="External"/><Relationship Id="rId23" Type="http://schemas.openxmlformats.org/officeDocument/2006/relationships/hyperlink" Target="http://www.investopedia.com/university/financialstatements/" TargetMode="External"/><Relationship Id="rId10" Type="http://schemas.openxmlformats.org/officeDocument/2006/relationships/hyperlink" Target="http://www.investopedia.com/terms/e/earnings.asp" TargetMode="External"/><Relationship Id="rId19" Type="http://schemas.openxmlformats.org/officeDocument/2006/relationships/hyperlink" Target="http://www.investopedia.com/terms/g/grossmargin.asp" TargetMode="External"/><Relationship Id="rId4" Type="http://schemas.openxmlformats.org/officeDocument/2006/relationships/webSettings" Target="webSettings.xml"/><Relationship Id="rId9" Type="http://schemas.openxmlformats.org/officeDocument/2006/relationships/hyperlink" Target="http://www.investopedia.com/terms/r/revenue.asp" TargetMode="External"/><Relationship Id="rId14" Type="http://schemas.openxmlformats.org/officeDocument/2006/relationships/hyperlink" Target="http://www.investopedia.com/terms/c/cogs.asp" TargetMode="External"/><Relationship Id="rId22" Type="http://schemas.openxmlformats.org/officeDocument/2006/relationships/hyperlink" Target="http://www.investopedia.com/articles/04/022504.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1132</Words>
  <Characters>6226</Characters>
  <Application>Microsoft Office Word</Application>
  <DocSecurity>0</DocSecurity>
  <Lines>51</Lines>
  <Paragraphs>14</Paragraphs>
  <ScaleCrop>false</ScaleCrop>
  <Company/>
  <LinksUpToDate>false</LinksUpToDate>
  <CharactersWithSpaces>7344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CRISTOBAL VIDELA-HINTZE</dc:creator>
  <cp:lastModifiedBy>CRISTOBAL VIDELA-HINTZE</cp:lastModifiedBy>
  <cp:revision>1</cp:revision>
  <dcterms:created xsi:type="dcterms:W3CDTF">2014-11-02T14:33:00Z</dcterms:created>
  <dcterms:modified xsi:type="dcterms:W3CDTF">2014-11-02T14:35:00Z</dcterms:modified>
</cp:coreProperties>
</file>