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1" w:rsidRDefault="00B86A21" w:rsidP="00B86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8F">
        <w:rPr>
          <w:rFonts w:ascii="Times New Roman" w:hAnsi="Times New Roman" w:cs="Times New Roman"/>
          <w:b/>
          <w:sz w:val="28"/>
          <w:szCs w:val="28"/>
        </w:rPr>
        <w:t>Lectura de El Arte de la Guerra de Sun Tzu (Fernando Puell)</w:t>
      </w:r>
    </w:p>
    <w:p w:rsidR="00BC1C57" w:rsidRDefault="00BC1C57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713" w:rsidRDefault="007C5713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0F3" w:rsidRDefault="005B027C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8F">
        <w:rPr>
          <w:rFonts w:ascii="Times New Roman" w:hAnsi="Times New Roman" w:cs="Times New Roman"/>
          <w:b/>
          <w:sz w:val="28"/>
          <w:szCs w:val="28"/>
        </w:rPr>
        <w:t xml:space="preserve">Capítulo </w:t>
      </w:r>
      <w:r w:rsidR="004E288E">
        <w:rPr>
          <w:rFonts w:ascii="Times New Roman" w:hAnsi="Times New Roman" w:cs="Times New Roman"/>
          <w:b/>
          <w:sz w:val="28"/>
          <w:szCs w:val="28"/>
        </w:rPr>
        <w:t>1</w:t>
      </w:r>
      <w:r w:rsidR="00661F12">
        <w:rPr>
          <w:rFonts w:ascii="Times New Roman" w:hAnsi="Times New Roman" w:cs="Times New Roman"/>
          <w:b/>
          <w:sz w:val="28"/>
          <w:szCs w:val="28"/>
        </w:rPr>
        <w:t>3</w:t>
      </w:r>
      <w:r w:rsidR="007E27F0">
        <w:rPr>
          <w:rFonts w:ascii="Times New Roman" w:hAnsi="Times New Roman" w:cs="Times New Roman"/>
          <w:b/>
          <w:sz w:val="28"/>
          <w:szCs w:val="28"/>
        </w:rPr>
        <w:tab/>
      </w:r>
      <w:r w:rsidR="00B86A21">
        <w:rPr>
          <w:rFonts w:ascii="Times New Roman" w:hAnsi="Times New Roman" w:cs="Times New Roman"/>
          <w:b/>
          <w:sz w:val="28"/>
          <w:szCs w:val="28"/>
        </w:rPr>
        <w:t>El empleo de espías.</w:t>
      </w:r>
    </w:p>
    <w:p w:rsidR="00CD3622" w:rsidRDefault="00B86A21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muy costosa la mantención de las tropas. Habrá conmoción.</w:t>
      </w:r>
    </w:p>
    <w:p w:rsidR="00B86A21" w:rsidRDefault="00B86A21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el jefe que no se preocupe de adquirir información sobre el enemigo, no es digno de mandar las </w:t>
      </w:r>
      <w:proofErr w:type="gramStart"/>
      <w:r>
        <w:rPr>
          <w:rFonts w:ascii="Times New Roman" w:hAnsi="Times New Roman" w:cs="Times New Roman"/>
          <w:sz w:val="24"/>
          <w:szCs w:val="24"/>
        </w:rPr>
        <w:t>tropas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está capacitado para aconsejar al soberano ni para vencer en combate.</w:t>
      </w:r>
    </w:p>
    <w:p w:rsidR="00B86A21" w:rsidRDefault="00B86A21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Pues, la información es lo que permite al jefe imponerse al enemigo.</w:t>
      </w:r>
    </w:p>
    <w:p w:rsidR="00B86A21" w:rsidRDefault="00B86A21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información no se adquiere con invocaciones celestiales, circunscritas a escudriñar eventos pretéritos y cálculos astronómicos.</w:t>
      </w:r>
    </w:p>
    <w:p w:rsidR="00B86A21" w:rsidRDefault="00B86A21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información se obtiene utilizando hombres que estén al tanto de la situación del enemigo.</w:t>
      </w:r>
    </w:p>
    <w:p w:rsidR="00B86A21" w:rsidRDefault="00B86A21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di</w:t>
      </w:r>
      <w:r w:rsidR="00E130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tingue cinco clases de agentes: locales; infiltrados; dobles; falsos; y destacados.</w:t>
      </w:r>
    </w:p>
    <w:p w:rsidR="00E1303C" w:rsidRDefault="00E1303C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agentes locales son hombres a sueldo, naturales del país enemigo.</w:t>
      </w:r>
    </w:p>
    <w:p w:rsidR="00E1303C" w:rsidRDefault="00E1303C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agentes infiltrados son funcionarios a sueldo del estado enemigo.</w:t>
      </w:r>
    </w:p>
    <w:p w:rsidR="00E1303C" w:rsidRDefault="00E1303C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agentes dobles son espías enemigos que actúan para nosotros.</w:t>
      </w:r>
    </w:p>
    <w:p w:rsidR="00E1303C" w:rsidRDefault="00E1303C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agentes falsos son agentes propios a los que se les filtra intencionadamente información falsa para que la transmitan a los espías enemigos.</w:t>
      </w:r>
    </w:p>
    <w:p w:rsidR="00E1303C" w:rsidRDefault="00E1303C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agentes destacados son los que actúan en territorio enemigo, pero regresan al propio para informar.</w:t>
      </w:r>
    </w:p>
    <w:p w:rsidR="00A139AA" w:rsidRDefault="00A139AA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regla general establece que es imprescindible conocer previamente la identidad </w:t>
      </w:r>
      <w:r w:rsidR="007D04A9">
        <w:rPr>
          <w:rFonts w:ascii="Times New Roman" w:hAnsi="Times New Roman" w:cs="Times New Roman"/>
          <w:sz w:val="24"/>
          <w:szCs w:val="24"/>
        </w:rPr>
        <w:t>del jefe enemigo, de sus ayudantes, de sus consejeros, de su personal de seguridad. Los agentes deben proporcionar esta información.</w:t>
      </w:r>
    </w:p>
    <w:p w:rsidR="00A139AA" w:rsidRDefault="00A139AA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jefe que se distingue por su maestría tiene la sabiduría de encomendar su sistema de información a los hombres más capaces.</w:t>
      </w:r>
    </w:p>
    <w:p w:rsidR="00B86A21" w:rsidRDefault="00A139AA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información es la esencia del arte de la guerra.</w:t>
      </w:r>
      <w:r w:rsidR="00B86A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020" w:rsidRPr="008F0020" w:rsidRDefault="008F0020" w:rsidP="008F0020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020" w:rsidRPr="008F0020" w:rsidSect="002A64F1">
      <w:pgSz w:w="12240" w:h="15840"/>
      <w:pgMar w:top="11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52CD"/>
    <w:multiLevelType w:val="hybridMultilevel"/>
    <w:tmpl w:val="133EB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64D2"/>
    <w:multiLevelType w:val="hybridMultilevel"/>
    <w:tmpl w:val="B282BC96"/>
    <w:lvl w:ilvl="0" w:tplc="6E204F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F185EDC"/>
    <w:multiLevelType w:val="hybridMultilevel"/>
    <w:tmpl w:val="F20411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3BD"/>
    <w:multiLevelType w:val="hybridMultilevel"/>
    <w:tmpl w:val="F31E59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6880"/>
    <w:multiLevelType w:val="hybridMultilevel"/>
    <w:tmpl w:val="95AA03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F0A90"/>
    <w:multiLevelType w:val="hybridMultilevel"/>
    <w:tmpl w:val="181C4F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250F4"/>
    <w:multiLevelType w:val="hybridMultilevel"/>
    <w:tmpl w:val="59B4DC02"/>
    <w:lvl w:ilvl="0" w:tplc="0C1C0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F7823"/>
    <w:multiLevelType w:val="hybridMultilevel"/>
    <w:tmpl w:val="2D6AC0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5B027C"/>
    <w:rsid w:val="0009536F"/>
    <w:rsid w:val="000A10F7"/>
    <w:rsid w:val="000F5FE8"/>
    <w:rsid w:val="00164D79"/>
    <w:rsid w:val="001A7FDC"/>
    <w:rsid w:val="00235600"/>
    <w:rsid w:val="00251A22"/>
    <w:rsid w:val="002A64F1"/>
    <w:rsid w:val="002B7D3E"/>
    <w:rsid w:val="003B2EE8"/>
    <w:rsid w:val="003C5C84"/>
    <w:rsid w:val="003D6B8F"/>
    <w:rsid w:val="00433E95"/>
    <w:rsid w:val="004562D7"/>
    <w:rsid w:val="004E288E"/>
    <w:rsid w:val="005945D9"/>
    <w:rsid w:val="005B027C"/>
    <w:rsid w:val="005B09CD"/>
    <w:rsid w:val="005B59A6"/>
    <w:rsid w:val="005E13B0"/>
    <w:rsid w:val="00661F12"/>
    <w:rsid w:val="00662E48"/>
    <w:rsid w:val="007C5713"/>
    <w:rsid w:val="007D04A9"/>
    <w:rsid w:val="007E27F0"/>
    <w:rsid w:val="008F0020"/>
    <w:rsid w:val="00911B57"/>
    <w:rsid w:val="00925694"/>
    <w:rsid w:val="00941BB1"/>
    <w:rsid w:val="009F6AF9"/>
    <w:rsid w:val="00A06A07"/>
    <w:rsid w:val="00A139AA"/>
    <w:rsid w:val="00B47EEC"/>
    <w:rsid w:val="00B75654"/>
    <w:rsid w:val="00B86A21"/>
    <w:rsid w:val="00BC1C57"/>
    <w:rsid w:val="00CD3622"/>
    <w:rsid w:val="00D1256A"/>
    <w:rsid w:val="00E10503"/>
    <w:rsid w:val="00E1303C"/>
    <w:rsid w:val="00E34021"/>
    <w:rsid w:val="00E703C5"/>
    <w:rsid w:val="00EB0E10"/>
    <w:rsid w:val="00EB10F3"/>
    <w:rsid w:val="00EE6DC2"/>
    <w:rsid w:val="00EF6101"/>
    <w:rsid w:val="00FA3D47"/>
    <w:rsid w:val="00FD2E92"/>
    <w:rsid w:val="00FE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7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1C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6</cp:revision>
  <dcterms:created xsi:type="dcterms:W3CDTF">2012-11-20T13:35:00Z</dcterms:created>
  <dcterms:modified xsi:type="dcterms:W3CDTF">2012-12-13T14:36:00Z</dcterms:modified>
</cp:coreProperties>
</file>