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3A508C" w:rsidR="001B078D" w:rsidP="001B078D" w:rsidRDefault="001B078D" w14:paraId="73959188" w14:textId="77777777">
      <w:pPr>
        <w:spacing w:after="120" w:line="276" w:lineRule="auto"/>
        <w:rPr>
          <w:rFonts w:ascii="Times New Roman" w:hAnsi="Times New Roman" w:cs="Times New Roman" w:eastAsiaTheme="minorEastAsia"/>
          <w:b/>
        </w:rPr>
      </w:pPr>
      <w:r w:rsidRPr="003A508C">
        <w:rPr>
          <w:rFonts w:ascii="Times New Roman" w:hAnsi="Times New Roman" w:cs="Times New Roman"/>
          <w:b/>
          <w:sz w:val="24"/>
          <w:szCs w:val="24"/>
          <w:lang w:val="es-ES"/>
        </w:rPr>
        <w:t>Organizando preguntas</w:t>
      </w:r>
    </w:p>
    <w:p w:rsidRPr="003A508C" w:rsidR="001B078D" w:rsidP="001B078D" w:rsidRDefault="001B078D" w14:paraId="4BFCF73B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Consideren el siguiente gráfico:</w:t>
      </w:r>
    </w:p>
    <w:p w:rsidR="001B078D" w:rsidP="001B078D" w:rsidRDefault="001B078D" w14:paraId="49610F46" w14:textId="77777777">
      <w:pPr>
        <w:rPr>
          <w:rFonts w:ascii="Times New Roman" w:hAnsi="Times New Roman" w:cs="Times New Roman" w:eastAsiaTheme="minorEastAsia"/>
          <w:sz w:val="24"/>
          <w:szCs w:val="24"/>
        </w:rPr>
      </w:pPr>
      <w:r w:rsidRPr="003A508C">
        <w:rPr>
          <w:rFonts w:ascii="Times New Roman" w:hAnsi="Times New Roman" w:cs="Times New Roman" w:eastAsiaTheme="minorEastAsia"/>
          <w:noProof/>
          <w:sz w:val="24"/>
          <w:szCs w:val="24"/>
        </w:rPr>
        <w:drawing>
          <wp:inline distT="0" distB="0" distL="0" distR="0" wp14:anchorId="7C071C32" wp14:editId="37CC825C">
            <wp:extent cx="6187417" cy="2105025"/>
            <wp:effectExtent l="0" t="0" r="4445" b="0"/>
            <wp:docPr id="24" name="Imagen 24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24" descr="Gráfico&#10;&#10;Descripción generada automáticamente"/>
                    <pic:cNvPicPr/>
                  </pic:nvPicPr>
                  <pic:blipFill rotWithShape="1">
                    <a:blip r:embed="rId8"/>
                    <a:srcRect l="2122"/>
                    <a:stretch/>
                  </pic:blipFill>
                  <pic:spPr bwMode="auto">
                    <a:xfrm>
                      <a:off x="0" y="0"/>
                      <a:ext cx="6280443" cy="2136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078D" w:rsidP="001B078D" w:rsidRDefault="001B078D" w14:paraId="61904832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Respecto al gráfico entregado se requiere analizar las siguientes preguntas:</w:t>
      </w:r>
    </w:p>
    <w:p w:rsidR="001B078D" w:rsidP="001B078D" w:rsidRDefault="001B078D" w14:paraId="772E8459" w14:textId="77777777">
      <w:pPr>
        <w:pStyle w:val="Prrafodelista"/>
        <w:numPr>
          <w:ilvl w:val="0"/>
          <w:numId w:val="10"/>
        </w:numPr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¿Cuántos puntos más que las mujeres tuvieron en promedio los hombres en el año 2014?</w:t>
      </w:r>
    </w:p>
    <w:p w:rsidR="001B078D" w:rsidP="001B078D" w:rsidRDefault="001B078D" w14:paraId="4E983089" w14:textId="77777777">
      <w:pPr>
        <w:pStyle w:val="Prrafodelista"/>
        <w:numPr>
          <w:ilvl w:val="0"/>
          <w:numId w:val="10"/>
        </w:numPr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¿Qué puntaje promedio tuvieron las mujeres en 2012?</w:t>
      </w:r>
    </w:p>
    <w:p w:rsidR="001B078D" w:rsidP="001B078D" w:rsidRDefault="001B078D" w14:paraId="3F8AC851" w14:textId="77777777">
      <w:pPr>
        <w:pStyle w:val="Prrafodelista"/>
        <w:numPr>
          <w:ilvl w:val="0"/>
          <w:numId w:val="10"/>
        </w:numPr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De acuerdo con lo que se observa en el gráfico, ¿qué se podría esperar que ocurra con la diferencia de puntajes entre hombres y mujeres para el año 2018?</w:t>
      </w:r>
    </w:p>
    <w:p w:rsidR="001B078D" w:rsidP="001B078D" w:rsidRDefault="001B078D" w14:paraId="4A33AF61" w14:textId="77777777">
      <w:pPr>
        <w:pStyle w:val="Prrafodelista"/>
        <w:numPr>
          <w:ilvl w:val="0"/>
          <w:numId w:val="10"/>
        </w:numPr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¿En qué año hubo mayor diferencia de puntaje promedio entre hombres y mujeres?</w:t>
      </w:r>
    </w:p>
    <w:p w:rsidR="001B078D" w:rsidP="001B078D" w:rsidRDefault="001B078D" w14:paraId="3BDC01EB" w14:textId="77777777">
      <w:pPr>
        <w:pStyle w:val="Prrafodelista"/>
        <w:numPr>
          <w:ilvl w:val="0"/>
          <w:numId w:val="10"/>
        </w:numPr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¿En qué años el puntaje promedio de los hombres fue 267?</w:t>
      </w:r>
    </w:p>
    <w:p w:rsidRPr="003A508C" w:rsidR="001B078D" w:rsidP="079010F7" w:rsidRDefault="001B078D" w14:paraId="02425A82" w14:textId="2899818A">
      <w:pPr>
        <w:pStyle w:val="Prrafodelista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¿En qué año los hombres alcanzaron su más alto 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>puntaje?</w:t>
      </w:r>
      <w:r w:rsidRPr="079010F7" w:rsidR="6C4C03E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>Qué causas podrían explicar el comportamiento de la brecha de género entre hombres y mujeres?</w:t>
      </w:r>
    </w:p>
    <w:p w:rsidR="001B078D" w:rsidP="001B078D" w:rsidRDefault="001B078D" w14:paraId="4696E14D" w14:textId="77777777">
      <w:pPr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:rsidR="001B078D" w:rsidP="001B078D" w:rsidRDefault="001B078D" w14:paraId="254E2A08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Cs/>
          <w:sz w:val="24"/>
          <w:szCs w:val="24"/>
          <w:lang w:val="es-ES"/>
        </w:rPr>
        <w:t xml:space="preserve">1. </w:t>
      </w: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>Organicen las preguntas en tres grupos de acuerdo con su nivel de complejidad (desde el más bajo al más alto):</w:t>
      </w:r>
    </w:p>
    <w:p w:rsidR="001B078D" w:rsidP="001B078D" w:rsidRDefault="001B078D" w14:paraId="58DD3909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Cs/>
          <w:sz w:val="24"/>
          <w:szCs w:val="24"/>
          <w:lang w:val="es-ES"/>
        </w:rPr>
        <w:t>Nivel 1</w:t>
      </w:r>
    </w:p>
    <w:p w:rsidR="001B078D" w:rsidP="001B078D" w:rsidRDefault="001B078D" w14:paraId="2A1C7126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:rsidR="001B078D" w:rsidP="001B078D" w:rsidRDefault="001B078D" w14:paraId="202D8158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Cs/>
          <w:sz w:val="24"/>
          <w:szCs w:val="24"/>
          <w:lang w:val="es-ES"/>
        </w:rPr>
        <w:t>Nivel 2</w:t>
      </w:r>
    </w:p>
    <w:p w:rsidR="001B078D" w:rsidP="001B078D" w:rsidRDefault="001B078D" w14:paraId="67E3936D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:rsidR="001B078D" w:rsidP="001B078D" w:rsidRDefault="001B078D" w14:paraId="209BAFC4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Cs/>
          <w:sz w:val="24"/>
          <w:szCs w:val="24"/>
          <w:lang w:val="es-ES"/>
        </w:rPr>
        <w:t>Nivel 3</w:t>
      </w: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</w:t>
      </w:r>
    </w:p>
    <w:p w:rsidRPr="003A508C" w:rsidR="001B078D" w:rsidP="001B078D" w:rsidRDefault="001B078D" w14:paraId="32A477F3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:rsidRPr="003A508C" w:rsidR="001B078D" w:rsidP="001B078D" w:rsidRDefault="001B078D" w14:paraId="549629DB" w14:textId="77777777">
      <w:pPr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3A508C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2. Expliquen los criterios que utilizaron para ello. </w:t>
      </w:r>
    </w:p>
    <w:p w:rsidRPr="00FA34E8" w:rsidR="001B078D" w:rsidP="001B078D" w:rsidRDefault="001B078D" w14:paraId="3E6A4887" w14:textId="77777777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>Respondiendo preguntas</w:t>
      </w:r>
    </w:p>
    <w:p w:rsidR="001B078D" w:rsidP="001B078D" w:rsidRDefault="001B078D" w14:paraId="0E6D420E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Cs/>
          <w:sz w:val="24"/>
          <w:szCs w:val="24"/>
          <w:lang w:val="es-ES"/>
        </w:rPr>
        <w:t xml:space="preserve">1. </w:t>
      </w:r>
      <w:r w:rsidRPr="00FA34E8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Respondan las preguntas y listen las acciones que tuvieron que realizar para responderlas, tal como se muestra en el ejemplo. </w:t>
      </w:r>
    </w:p>
    <w:p w:rsidR="001B078D" w:rsidP="001B078D" w:rsidRDefault="001B078D" w14:paraId="5F24BEC6" w14:textId="77777777">
      <w:pPr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FA34E8">
        <w:rPr>
          <w:rFonts w:ascii="Times New Roman" w:hAnsi="Times New Roman" w:cs="Times New Roman"/>
          <w:bCs/>
          <w:noProof/>
          <w:sz w:val="24"/>
          <w:szCs w:val="24"/>
          <w:lang w:val="es-ES"/>
        </w:rPr>
        <w:drawing>
          <wp:anchor distT="0" distB="0" distL="114300" distR="114300" simplePos="0" relativeHeight="251659264" behindDoc="0" locked="0" layoutInCell="1" allowOverlap="1" wp14:anchorId="002E7929" wp14:editId="0F2F3E87">
            <wp:simplePos x="0" y="0"/>
            <wp:positionH relativeFrom="column">
              <wp:posOffset>30480</wp:posOffset>
            </wp:positionH>
            <wp:positionV relativeFrom="paragraph">
              <wp:posOffset>4310380</wp:posOffset>
            </wp:positionV>
            <wp:extent cx="5608320" cy="2656041"/>
            <wp:effectExtent l="0" t="0" r="0" b="0"/>
            <wp:wrapNone/>
            <wp:docPr id="28" name="Imagen 28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8" descr="Tabla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656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4E8">
        <w:rPr>
          <w:rFonts w:ascii="Times New Roman" w:hAnsi="Times New Roman" w:cs="Times New Roman"/>
          <w:bCs/>
          <w:noProof/>
          <w:sz w:val="24"/>
          <w:szCs w:val="24"/>
          <w:lang w:val="es-ES"/>
        </w:rPr>
        <w:drawing>
          <wp:inline distT="0" distB="0" distL="0" distR="0" wp14:anchorId="76F27166" wp14:editId="4DF55078">
            <wp:extent cx="5604510" cy="4317844"/>
            <wp:effectExtent l="0" t="0" r="0" b="0"/>
            <wp:docPr id="25" name="Imagen 25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25" descr="Tabl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8994" cy="432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</w:t>
      </w:r>
    </w:p>
    <w:p w:rsidRPr="00C17C54" w:rsidR="001B078D" w:rsidP="001B078D" w:rsidRDefault="001B078D" w14:paraId="1FB79A02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619BFDAA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385F52C7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3BF764F9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1CE985A4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45B8AE9B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590F5BD4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C17C54" w:rsidR="001B078D" w:rsidP="001B078D" w:rsidRDefault="001B078D" w14:paraId="3D42C6F5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B078D" w:rsidP="001B078D" w:rsidRDefault="001B078D" w14:paraId="70D3BF23" w14:textId="22B3D5B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Registren en la siguiente tabla la clasificación definitiva por nivel, e identifiquen las características comunes para preguntas de un mismo nivel basándose en las acciones que se deben realizar para responderlas. </w:t>
      </w:r>
      <w:r w:rsidR="001B078D">
        <w:drawing>
          <wp:inline wp14:editId="542F2B03" wp14:anchorId="571CE5BB">
            <wp:extent cx="5667922" cy="7025290"/>
            <wp:effectExtent l="0" t="0" r="0" b="0"/>
            <wp:docPr id="29" name="Imagen 29" descr="Calendario&#10;&#10;Descripción generada automáticamente con confianza media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29"/>
                    <pic:cNvPicPr/>
                  </pic:nvPicPr>
                  <pic:blipFill>
                    <a:blip r:embed="R72e713c54dc04d6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67922" cy="702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B252C" w:rsidR="001B078D" w:rsidP="001B078D" w:rsidRDefault="001B078D" w14:paraId="1BED0FF2" w14:textId="77777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 xml:space="preserve">Niveles </w:t>
      </w:r>
      <w:r w:rsidRPr="00DB252C">
        <w:rPr>
          <w:rFonts w:ascii="Times New Roman" w:hAnsi="Times New Roman" w:cs="Times New Roman"/>
          <w:b/>
          <w:sz w:val="24"/>
          <w:szCs w:val="24"/>
          <w:lang w:val="es-ES"/>
        </w:rPr>
        <w:t>de comprensión de gráficos</w:t>
      </w:r>
    </w:p>
    <w:p w:rsidRPr="00C17C54" w:rsidR="001B078D" w:rsidP="001B078D" w:rsidRDefault="001B078D" w14:paraId="7089722E" w14:textId="7777777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C17C54">
        <w:rPr>
          <w:rFonts w:ascii="Times New Roman" w:hAnsi="Times New Roman" w:cs="Times New Roman"/>
          <w:bCs/>
          <w:sz w:val="24"/>
          <w:szCs w:val="24"/>
          <w:lang w:val="es-ES"/>
        </w:rPr>
        <w:t>Clasifi</w:t>
      </w:r>
      <w:r>
        <w:rPr>
          <w:rFonts w:ascii="Times New Roman" w:hAnsi="Times New Roman" w:cs="Times New Roman"/>
          <w:bCs/>
          <w:sz w:val="24"/>
          <w:szCs w:val="24"/>
          <w:lang w:val="es-ES"/>
        </w:rPr>
        <w:t>quen</w:t>
      </w:r>
      <w:r w:rsidRPr="00C17C54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el siguiente listado de preguntas según los niveles de comprensión de gráficos. En cada caso, justifica tu elección a partir de las acciones que se necesitan para responder cada pregunta.</w:t>
      </w:r>
    </w:p>
    <w:p w:rsidR="00F03C8B" w:rsidP="001B078D" w:rsidRDefault="00F03C8B" w14:paraId="6966F461" w14:textId="77777777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</w:p>
    <w:p w:rsidR="001B078D" w:rsidP="001B078D" w:rsidRDefault="001B078D" w14:paraId="467BEE2B" w14:textId="55F9C0D1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C17C54">
        <w:rPr>
          <w:rFonts w:ascii="Times New Roman" w:hAnsi="Times New Roman" w:cs="Times New Roman"/>
          <w:noProof/>
          <w:sz w:val="24"/>
          <w:szCs w:val="24"/>
          <w:lang w:val="es-ES"/>
        </w:rPr>
        <w:drawing>
          <wp:inline distT="0" distB="0" distL="0" distR="0" wp14:anchorId="22D24B97" wp14:editId="2D5EA9B6">
            <wp:extent cx="5651732" cy="3171825"/>
            <wp:effectExtent l="0" t="0" r="6350" b="0"/>
            <wp:docPr id="31" name="Imagen 31" descr="Gráfico, Gráfico en cascad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n 31" descr="Gráfico, Gráfico en cascada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5073" cy="317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78D" w:rsidP="001B078D" w:rsidRDefault="001B078D" w14:paraId="36B6B87F" w14:textId="77777777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Preguntas:</w:t>
      </w:r>
      <w:r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</w:t>
      </w:r>
    </w:p>
    <w:p w:rsidR="001B078D" w:rsidP="001B078D" w:rsidRDefault="001B078D" w14:paraId="1AD0B243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¿Cómo describirías el comportamiento del número de estudiantes extranjeros en los últimos cuatro años?</w:t>
      </w:r>
    </w:p>
    <w:p w:rsidR="001B078D" w:rsidP="001B078D" w:rsidRDefault="001B078D" w14:paraId="53536AD0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¿En qué año el porcentaje de estudiantes extranjeros representó el 2,2% del total de estudiantes?</w:t>
      </w:r>
    </w:p>
    <w:p w:rsidR="001B078D" w:rsidP="001B078D" w:rsidRDefault="001B078D" w14:paraId="4235896D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¿Qué porcentaje de estudiantes extranjeros estimas que había el 2014?</w:t>
      </w:r>
    </w:p>
    <w:p w:rsidR="001B078D" w:rsidP="001B078D" w:rsidRDefault="001B078D" w14:paraId="1AE5E89A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¿En cuánto aumentó la matrícula de estudiantes extranjeros entre el 2015 y el 2016?</w:t>
      </w:r>
    </w:p>
    <w:p w:rsidR="001B078D" w:rsidP="001B078D" w:rsidRDefault="001B078D" w14:paraId="011912CC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El comportamiento de la matrícula, ¿permite afirmar que en algún momento el número de estudiantes extranjeros será similar al de los estudiantes nacionales?</w:t>
      </w:r>
    </w:p>
    <w:p w:rsidR="001B078D" w:rsidP="001B078D" w:rsidRDefault="001B078D" w14:paraId="39F2CE16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¿Qué representan las barras celestes del gráfico?</w:t>
      </w:r>
    </w:p>
    <w:p w:rsidR="001B078D" w:rsidP="001B078D" w:rsidRDefault="001B078D" w14:paraId="32D901C1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¿Qué crees que ocurrirá con el número de estudiantes extranjeros en los próximos 4 años?</w:t>
      </w:r>
    </w:p>
    <w:p w:rsidRPr="00DB252C" w:rsidR="001B078D" w:rsidP="001B078D" w:rsidRDefault="001B078D" w14:paraId="4A250D4C" w14:textId="77777777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sz w:val="24"/>
          <w:szCs w:val="24"/>
          <w:lang w:val="es-ES"/>
        </w:rPr>
        <w:t>¿A partir de qué año la proporción de estudiantes extranjeros superó el 1 %?</w:t>
      </w:r>
    </w:p>
    <w:p w:rsidR="001B078D" w:rsidP="001B078D" w:rsidRDefault="001B078D" w14:paraId="0A7C01B1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B078D" w:rsidP="001B078D" w:rsidRDefault="001B078D" w14:paraId="5259980D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B078D" w:rsidP="001B078D" w:rsidRDefault="001B078D" w14:paraId="0F11F0A4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noProof/>
          <w:sz w:val="24"/>
          <w:szCs w:val="24"/>
          <w:lang w:val="es-ES"/>
        </w:rPr>
        <w:lastRenderedPageBreak/>
        <w:drawing>
          <wp:inline distT="0" distB="0" distL="0" distR="0" wp14:anchorId="471EA4CB" wp14:editId="7DA4EC77">
            <wp:extent cx="5587209" cy="7249160"/>
            <wp:effectExtent l="0" t="0" r="0" b="0"/>
            <wp:docPr id="35" name="Imagen 35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n 35" descr="Tabla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6366" cy="726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78D" w:rsidP="001B078D" w:rsidRDefault="001B078D" w14:paraId="3E497961" w14:textId="77777777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Pr="00DB252C" w:rsidR="001B078D" w:rsidP="001B078D" w:rsidRDefault="001B078D" w14:paraId="49CAB74B" w14:textId="77777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>Construyendo preguntas</w:t>
      </w:r>
    </w:p>
    <w:p w:rsidR="001B078D" w:rsidP="079010F7" w:rsidRDefault="001B078D" w14:paraId="00E68461" w14:textId="3B38211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Propongan una pregunta para cada nivel de lectura de gráficos </w:t>
      </w:r>
      <w:r w:rsidRPr="079010F7" w:rsidR="00A0B263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>el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 siguient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79010F7" w:rsidR="001B078D">
        <w:rPr>
          <w:rFonts w:ascii="Times New Roman" w:hAnsi="Times New Roman" w:cs="Times New Roman"/>
          <w:sz w:val="24"/>
          <w:szCs w:val="24"/>
          <w:lang w:val="es-ES"/>
        </w:rPr>
        <w:t xml:space="preserve"> caso. Argumenten su respuesta.</w:t>
      </w:r>
    </w:p>
    <w:p w:rsidR="001B078D" w:rsidP="001B078D" w:rsidRDefault="001B078D" w14:paraId="2954D514" w14:textId="7777777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:rsidR="001B078D" w:rsidP="001B078D" w:rsidRDefault="001B078D" w14:paraId="5CCBCC28" w14:textId="7777777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DB252C">
        <w:rPr>
          <w:rFonts w:ascii="Times New Roman" w:hAnsi="Times New Roman" w:cs="Times New Roman"/>
          <w:bCs/>
          <w:noProof/>
          <w:sz w:val="24"/>
          <w:szCs w:val="24"/>
          <w:lang w:val="es-ES"/>
        </w:rPr>
        <w:drawing>
          <wp:inline distT="0" distB="0" distL="0" distR="0" wp14:anchorId="3B108093" wp14:editId="03215E40">
            <wp:extent cx="5612130" cy="2835275"/>
            <wp:effectExtent l="0" t="0" r="0" b="0"/>
            <wp:docPr id="36" name="Imagen 36" descr="Gráfico, Gráfico de bar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n 36" descr="Gráfico, Gráfico de barras&#10;&#10;Descripción generada automá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078D" w:rsidR="00EA22A4" w:rsidP="001B078D" w:rsidRDefault="00EA22A4" w14:paraId="05E5C54D" w14:textId="11DE5DA7"/>
    <w:sectPr w:rsidRPr="001B078D" w:rsidR="00EA22A4" w:rsidSect="00D121C4">
      <w:headerReference w:type="default" r:id="rId15"/>
      <w:pgSz w:w="12240" w:h="15840" w:orient="portrait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52F4" w:rsidP="00D121C4" w:rsidRDefault="007F52F4" w14:paraId="2042C1CA" w14:textId="77777777">
      <w:pPr>
        <w:spacing w:after="0" w:line="240" w:lineRule="auto"/>
      </w:pPr>
      <w:r>
        <w:separator/>
      </w:r>
    </w:p>
  </w:endnote>
  <w:endnote w:type="continuationSeparator" w:id="0">
    <w:p w:rsidR="007F52F4" w:rsidP="00D121C4" w:rsidRDefault="007F52F4" w14:paraId="76526C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52F4" w:rsidP="00D121C4" w:rsidRDefault="007F52F4" w14:paraId="12A513DB" w14:textId="77777777">
      <w:pPr>
        <w:spacing w:after="0" w:line="240" w:lineRule="auto"/>
      </w:pPr>
      <w:r>
        <w:separator/>
      </w:r>
    </w:p>
  </w:footnote>
  <w:footnote w:type="continuationSeparator" w:id="0">
    <w:p w:rsidR="007F52F4" w:rsidP="00D121C4" w:rsidRDefault="007F52F4" w14:paraId="6B320FD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16du wp14">
  <w:tbl>
    <w:tblPr>
      <w:tblStyle w:val="Tablaconcuadrcula"/>
      <w:tblW w:w="0" w:type="auto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928"/>
      <w:gridCol w:w="2956"/>
      <w:gridCol w:w="2954"/>
    </w:tblGrid>
    <w:tr w:rsidR="008F75CE" w:rsidTr="009B0278" w14:paraId="2F318023" w14:textId="77777777">
      <w:trPr>
        <w:jc w:val="center"/>
      </w:trPr>
      <w:tc>
        <w:tcPr>
          <w:tcW w:w="3209" w:type="dxa"/>
        </w:tcPr>
        <w:p w:rsidR="008F75CE" w:rsidP="008F75CE" w:rsidRDefault="008F75CE" w14:paraId="57545E12" w14:textId="77777777">
          <w:r>
            <w:rPr>
              <w:noProof/>
              <w:lang w:val="es-ES"/>
            </w:rPr>
            <w:drawing>
              <wp:inline distT="114300" distB="114300" distL="114300" distR="114300" wp14:anchorId="190D8467" wp14:editId="369D140C">
                <wp:extent cx="613440" cy="432000"/>
                <wp:effectExtent l="0" t="0" r="0" b="0"/>
                <wp:docPr id="656601110" name="image1.png" descr="Imagen de la pantalla de un video juego&#10;&#10;Descripción generada automáticamente con confianza baj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Imagen de la pantalla de un video juego&#10;&#10;Descripción generada automáticamente con confianza baja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3440" cy="43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:rsidR="008F75CE" w:rsidP="008F75CE" w:rsidRDefault="008F75CE" w14:paraId="5AA9C004" w14:textId="77777777">
          <w:pPr>
            <w:jc w:val="center"/>
          </w:pPr>
          <w:r>
            <w:rPr>
              <w:noProof/>
            </w:rPr>
            <w:drawing>
              <wp:inline distT="0" distB="0" distL="0" distR="0" wp14:anchorId="4316E5C7" wp14:editId="6079DFD4">
                <wp:extent cx="733778" cy="431800"/>
                <wp:effectExtent l="0" t="0" r="3175" b="0"/>
                <wp:docPr id="1717952915" name="Imagen 1717952915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nterfaz de usuario gráfica, Texto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20" t="28070" r="75246" b="22105"/>
                        <a:stretch/>
                      </pic:blipFill>
                      <pic:spPr bwMode="auto">
                        <a:xfrm>
                          <a:off x="0" y="0"/>
                          <a:ext cx="73411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:rsidR="008F75CE" w:rsidP="008F75CE" w:rsidRDefault="008F75CE" w14:paraId="3D382D60" w14:textId="77777777">
          <w:pPr>
            <w:jc w:val="right"/>
          </w:pPr>
          <w:r w:rsidRPr="00C721BB">
            <w:rPr>
              <w:noProof/>
            </w:rPr>
            <w:drawing>
              <wp:inline distT="0" distB="0" distL="0" distR="0" wp14:anchorId="3E8CAE5E" wp14:editId="63D2BB4E">
                <wp:extent cx="720654" cy="432000"/>
                <wp:effectExtent l="0" t="0" r="3810" b="0"/>
                <wp:docPr id="1563083895" name="Imagen 10" descr="Forma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E17BED-E985-6820-2775-8E2FF389259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3083895" name="Imagen 10" descr="Forma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DDE17BED-E985-6820-2775-8E2FF389259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l="73507" t="15989" r="4615" b="18435"/>
                        <a:stretch/>
                      </pic:blipFill>
                      <pic:spPr>
                        <a:xfrm>
                          <a:off x="0" y="0"/>
                          <a:ext cx="720654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4715C" w:rsidP="00D4715C" w:rsidRDefault="00D4715C" w14:paraId="21864EF5" w14:textId="77777777">
    <w:pPr>
      <w:pStyle w:val="Textoindependiente"/>
      <w:rPr>
        <w:i/>
        <w:sz w:val="22"/>
      </w:rPr>
    </w:pPr>
  </w:p>
  <w:p w:rsidR="00D121C4" w:rsidRDefault="00D121C4" w14:paraId="2C09FFD8" w14:textId="166146F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B2EEF"/>
    <w:multiLevelType w:val="multilevel"/>
    <w:tmpl w:val="676635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AE77A45"/>
    <w:multiLevelType w:val="multilevel"/>
    <w:tmpl w:val="1E3EA2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1A75E6"/>
    <w:multiLevelType w:val="hybridMultilevel"/>
    <w:tmpl w:val="650E4186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B6977"/>
    <w:multiLevelType w:val="hybridMultilevel"/>
    <w:tmpl w:val="80C47430"/>
    <w:lvl w:ilvl="0" w:tplc="EE5E560A">
      <w:start w:val="1"/>
      <w:numFmt w:val="upperRoman"/>
      <w:lvlText w:val="%1."/>
      <w:lvlJc w:val="left"/>
      <w:pPr>
        <w:ind w:left="1080" w:hanging="720"/>
      </w:pPr>
      <w:rPr>
        <w:rFonts w:hint="default" w:ascii="Times" w:hAnsi="Times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F060A"/>
    <w:multiLevelType w:val="hybridMultilevel"/>
    <w:tmpl w:val="318E739C"/>
    <w:lvl w:ilvl="0" w:tplc="9E0A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428CD"/>
    <w:multiLevelType w:val="hybridMultilevel"/>
    <w:tmpl w:val="F0941F4E"/>
    <w:lvl w:ilvl="0" w:tplc="B8785C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201BDD"/>
    <w:multiLevelType w:val="hybridMultilevel"/>
    <w:tmpl w:val="5B3C67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7611B1"/>
    <w:multiLevelType w:val="multilevel"/>
    <w:tmpl w:val="E40425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F142D00"/>
    <w:multiLevelType w:val="hybridMultilevel"/>
    <w:tmpl w:val="3162D696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045A0"/>
    <w:multiLevelType w:val="multilevel"/>
    <w:tmpl w:val="9EF46D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71A75"/>
    <w:multiLevelType w:val="multilevel"/>
    <w:tmpl w:val="84E0FB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455166">
    <w:abstractNumId w:val="0"/>
  </w:num>
  <w:num w:numId="2" w16cid:durableId="376859031">
    <w:abstractNumId w:val="9"/>
  </w:num>
  <w:num w:numId="3" w16cid:durableId="1829054382">
    <w:abstractNumId w:val="10"/>
  </w:num>
  <w:num w:numId="4" w16cid:durableId="1558665356">
    <w:abstractNumId w:val="7"/>
  </w:num>
  <w:num w:numId="5" w16cid:durableId="1130779727">
    <w:abstractNumId w:val="1"/>
  </w:num>
  <w:num w:numId="6" w16cid:durableId="754861253">
    <w:abstractNumId w:val="5"/>
  </w:num>
  <w:num w:numId="7" w16cid:durableId="1872306609">
    <w:abstractNumId w:val="6"/>
  </w:num>
  <w:num w:numId="8" w16cid:durableId="1153184973">
    <w:abstractNumId w:val="4"/>
  </w:num>
  <w:num w:numId="9" w16cid:durableId="1376125523">
    <w:abstractNumId w:val="3"/>
  </w:num>
  <w:num w:numId="10" w16cid:durableId="966350979">
    <w:abstractNumId w:val="2"/>
  </w:num>
  <w:num w:numId="11" w16cid:durableId="6575386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1C4"/>
    <w:rsid w:val="000341DB"/>
    <w:rsid w:val="00087C31"/>
    <w:rsid w:val="000C184B"/>
    <w:rsid w:val="0015546D"/>
    <w:rsid w:val="001B078D"/>
    <w:rsid w:val="001F1E9C"/>
    <w:rsid w:val="002062D1"/>
    <w:rsid w:val="00404232"/>
    <w:rsid w:val="00434D73"/>
    <w:rsid w:val="00450465"/>
    <w:rsid w:val="00533184"/>
    <w:rsid w:val="005C2710"/>
    <w:rsid w:val="005E7F66"/>
    <w:rsid w:val="005F56DD"/>
    <w:rsid w:val="006E14A2"/>
    <w:rsid w:val="007F52F4"/>
    <w:rsid w:val="00834FB6"/>
    <w:rsid w:val="008F75CE"/>
    <w:rsid w:val="0091570C"/>
    <w:rsid w:val="009A740B"/>
    <w:rsid w:val="009B462B"/>
    <w:rsid w:val="009D5EF6"/>
    <w:rsid w:val="00A0B263"/>
    <w:rsid w:val="00AA7547"/>
    <w:rsid w:val="00AE6BE6"/>
    <w:rsid w:val="00B07124"/>
    <w:rsid w:val="00B72563"/>
    <w:rsid w:val="00BA0F31"/>
    <w:rsid w:val="00BA48A3"/>
    <w:rsid w:val="00BF0E8F"/>
    <w:rsid w:val="00C3781B"/>
    <w:rsid w:val="00D121C4"/>
    <w:rsid w:val="00D4715C"/>
    <w:rsid w:val="00DB29FF"/>
    <w:rsid w:val="00E450EE"/>
    <w:rsid w:val="00E93FA3"/>
    <w:rsid w:val="00EA22A4"/>
    <w:rsid w:val="00EE60A4"/>
    <w:rsid w:val="00F03C8B"/>
    <w:rsid w:val="00F50037"/>
    <w:rsid w:val="00F91147"/>
    <w:rsid w:val="00FD3B63"/>
    <w:rsid w:val="079010F7"/>
    <w:rsid w:val="0B0834A0"/>
    <w:rsid w:val="46AF1000"/>
    <w:rsid w:val="6C4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954B5"/>
  <w15:docId w15:val="{58462574-D31D-A24F-B136-D6557522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1"/>
    <w:next w:val="Normal1"/>
    <w:rsid w:val="00D121C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121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121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121C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121C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121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1" w:customStyle="1">
    <w:name w:val="Normal1"/>
    <w:rsid w:val="00D121C4"/>
  </w:style>
  <w:style w:type="table" w:styleId="TableNormal" w:customStyle="1">
    <w:name w:val="Table Normal"/>
    <w:rsid w:val="00D121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121C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D121C4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sid w:val="00D121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rsid w:val="00D121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rsid w:val="00D121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2062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4715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4715C"/>
  </w:style>
  <w:style w:type="paragraph" w:styleId="Piedepgina">
    <w:name w:val="footer"/>
    <w:basedOn w:val="Normal"/>
    <w:link w:val="PiedepginaCar"/>
    <w:uiPriority w:val="99"/>
    <w:unhideWhenUsed/>
    <w:rsid w:val="00D4715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4715C"/>
  </w:style>
  <w:style w:type="paragraph" w:styleId="Textoindependiente">
    <w:name w:val="Body Text"/>
    <w:basedOn w:val="Normal"/>
    <w:link w:val="TextoindependienteCar"/>
    <w:uiPriority w:val="1"/>
    <w:qFormat/>
    <w:rsid w:val="00D4715C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4715C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rsid w:val="00F50037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F75CE"/>
    <w:pPr>
      <w:spacing w:after="0" w:line="240" w:lineRule="auto"/>
    </w:pPr>
    <w:rPr>
      <w:rFonts w:ascii="Arial" w:hAnsi="Arial" w:eastAsia="Arial" w:cs="Arial"/>
      <w:lang w:val="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aliases w:val="Cuadrícula media 1 - Énfasis 21"/>
    <w:basedOn w:val="Normal"/>
    <w:link w:val="PrrafodelistaCar"/>
    <w:uiPriority w:val="34"/>
    <w:qFormat/>
    <w:rsid w:val="00BA48A3"/>
    <w:pPr>
      <w:spacing w:after="0" w:line="240" w:lineRule="auto"/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character" w:styleId="PrrafodelistaCar" w:customStyle="1">
    <w:name w:val="Párrafo de lista Car"/>
    <w:aliases w:val="Cuadrícula media 1 - Énfasis 21 Car"/>
    <w:link w:val="Prrafodelista"/>
    <w:uiPriority w:val="34"/>
    <w:rsid w:val="00BA48A3"/>
    <w:rPr>
      <w:rFonts w:asciiTheme="minorHAnsi" w:hAnsiTheme="minorHAnsi" w:eastAsiaTheme="minorHAnsi" w:cstheme="minorBidi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A2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22A4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EA22A4"/>
    <w:rPr>
      <w:rFonts w:asciiTheme="minorHAnsi" w:hAnsiTheme="minorHAnsi" w:eastAsiaTheme="minorHAnsi" w:cstheme="minorBidi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EA2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image" Target="media/image6.png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image" Target="media/image5.png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header" Target="header1.xml" Id="rId15" /><Relationship Type="http://schemas.openxmlformats.org/officeDocument/2006/relationships/image" Target="media/image3.png" Id="rId10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image" Target="media/image7.png" Id="rId14" /><Relationship Type="http://schemas.openxmlformats.org/officeDocument/2006/relationships/image" Target="/media/imagea.png" Id="R72e713c54dc04d60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C752B-1847-4C35-A0EF-9C9DA9582F2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Valeria Randolph</dc:creator>
  <lastModifiedBy>Valeria Natalia Randolph Veas (vrandolph)</lastModifiedBy>
  <revision>17</revision>
  <lastPrinted>2024-08-29T03:47:00.0000000Z</lastPrinted>
  <dcterms:created xsi:type="dcterms:W3CDTF">2022-05-02T14:07:00.0000000Z</dcterms:created>
  <dcterms:modified xsi:type="dcterms:W3CDTF">2024-10-12T05:19:14.4928193Z</dcterms:modified>
</coreProperties>
</file>