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3E4B8" w14:textId="4C26C497" w:rsidR="00F84075" w:rsidRDefault="009D0CCA" w:rsidP="00F84075">
      <w:pPr>
        <w:pStyle w:val="NormalWeb"/>
        <w:spacing w:before="0" w:beforeAutospacing="0" w:after="0" w:afterAutospacing="0"/>
        <w:rPr>
          <w:color w:val="000000"/>
          <w:lang w:val="es-CL"/>
        </w:rPr>
      </w:pPr>
      <w:r>
        <w:rPr>
          <w:noProof/>
          <w:bdr w:val="none" w:sz="0" w:space="0" w:color="auto" w:frame="1"/>
        </w:rPr>
        <w:drawing>
          <wp:anchor distT="0" distB="0" distL="114300" distR="114300" simplePos="0" relativeHeight="251658240" behindDoc="0" locked="0" layoutInCell="1" allowOverlap="1" wp14:anchorId="3898C979" wp14:editId="5DF52328">
            <wp:simplePos x="0" y="0"/>
            <wp:positionH relativeFrom="margin">
              <wp:align>left</wp:align>
            </wp:positionH>
            <wp:positionV relativeFrom="paragraph">
              <wp:posOffset>43</wp:posOffset>
            </wp:positionV>
            <wp:extent cx="399415" cy="860425"/>
            <wp:effectExtent l="0" t="0" r="635"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415" cy="860425"/>
                    </a:xfrm>
                    <a:prstGeom prst="rect">
                      <a:avLst/>
                    </a:prstGeom>
                    <a:noFill/>
                    <a:ln>
                      <a:noFill/>
                    </a:ln>
                  </pic:spPr>
                </pic:pic>
              </a:graphicData>
            </a:graphic>
          </wp:anchor>
        </w:drawing>
      </w:r>
    </w:p>
    <w:p w14:paraId="187061F4" w14:textId="47017B5B" w:rsidR="00F84075" w:rsidRDefault="00F84075" w:rsidP="00F84075">
      <w:pPr>
        <w:pStyle w:val="NormalWeb"/>
        <w:spacing w:before="0" w:beforeAutospacing="0" w:after="0" w:afterAutospacing="0"/>
        <w:rPr>
          <w:color w:val="000000"/>
          <w:lang w:val="es-CL"/>
        </w:rPr>
      </w:pPr>
    </w:p>
    <w:p w14:paraId="4C20F0E7" w14:textId="6224FEFF" w:rsidR="00F84075" w:rsidRPr="00F84075" w:rsidRDefault="00F84075" w:rsidP="00F84075">
      <w:pPr>
        <w:pStyle w:val="NormalWeb"/>
        <w:spacing w:before="0" w:beforeAutospacing="0" w:after="0" w:afterAutospacing="0"/>
        <w:rPr>
          <w:lang w:val="es-CL"/>
        </w:rPr>
      </w:pPr>
      <w:r w:rsidRPr="00F84075">
        <w:rPr>
          <w:color w:val="000000"/>
          <w:lang w:val="es-CL"/>
        </w:rPr>
        <w:t>UNIVERSIDAD DE CHILE</w:t>
      </w:r>
    </w:p>
    <w:p w14:paraId="30467652" w14:textId="20529B5C" w:rsidR="00F84075" w:rsidRDefault="00F84075" w:rsidP="00F84075">
      <w:pPr>
        <w:pStyle w:val="NormalWeb"/>
        <w:spacing w:before="0" w:beforeAutospacing="0" w:after="0" w:afterAutospacing="0"/>
        <w:rPr>
          <w:smallCaps/>
          <w:color w:val="000000"/>
          <w:lang w:val="es-CL"/>
        </w:rPr>
      </w:pPr>
      <w:r w:rsidRPr="00F84075">
        <w:rPr>
          <w:smallCaps/>
          <w:color w:val="000000"/>
          <w:lang w:val="es-CL"/>
        </w:rPr>
        <w:t>FACULTAD DE FILOSOFÍA Y HUMANIDADES</w:t>
      </w:r>
    </w:p>
    <w:p w14:paraId="1C1EEC7E" w14:textId="010C2365" w:rsidR="009D0CCA" w:rsidRPr="00F84075" w:rsidRDefault="009D0CCA" w:rsidP="00F84075">
      <w:pPr>
        <w:pStyle w:val="NormalWeb"/>
        <w:spacing w:before="0" w:beforeAutospacing="0" w:after="0" w:afterAutospacing="0"/>
        <w:rPr>
          <w:lang w:val="es-CL"/>
        </w:rPr>
      </w:pPr>
      <w:r>
        <w:rPr>
          <w:smallCaps/>
          <w:color w:val="000000"/>
          <w:lang w:val="es-CL"/>
        </w:rPr>
        <w:t>DEPARTAMENTO DE ESTUDIOS PEDAGÓGICOS</w:t>
      </w:r>
    </w:p>
    <w:p w14:paraId="74ECF52C" w14:textId="1A35E934" w:rsidR="00F84075" w:rsidRDefault="00F84075" w:rsidP="00F84075">
      <w:pPr>
        <w:rPr>
          <w:rFonts w:ascii="Cambria" w:hAnsi="Cambria"/>
          <w:b/>
          <w:bCs/>
          <w:sz w:val="24"/>
          <w:szCs w:val="24"/>
        </w:rPr>
      </w:pPr>
    </w:p>
    <w:p w14:paraId="0FD842CF" w14:textId="41868601" w:rsidR="004D5F04" w:rsidRPr="00F84075" w:rsidRDefault="004D5F04" w:rsidP="004D5F04">
      <w:pPr>
        <w:jc w:val="center"/>
        <w:rPr>
          <w:rFonts w:ascii="Cambria" w:hAnsi="Cambria"/>
          <w:b/>
          <w:bCs/>
          <w:sz w:val="24"/>
          <w:szCs w:val="24"/>
        </w:rPr>
      </w:pPr>
      <w:r w:rsidRPr="00F84075">
        <w:rPr>
          <w:rFonts w:ascii="Cambria" w:hAnsi="Cambria"/>
          <w:b/>
          <w:bCs/>
          <w:sz w:val="24"/>
          <w:szCs w:val="24"/>
        </w:rPr>
        <w:t>PROGRAMA DE ASIGNATURA “EVALUACIÓN II”</w:t>
      </w:r>
    </w:p>
    <w:p w14:paraId="11750877" w14:textId="3F46C04F" w:rsidR="004D5F04" w:rsidRPr="00F84075" w:rsidRDefault="004D5F04">
      <w:pPr>
        <w:rPr>
          <w:rFonts w:ascii="Cambria" w:hAnsi="Cambria"/>
          <w:b/>
          <w:bCs/>
          <w:sz w:val="24"/>
          <w:szCs w:val="24"/>
        </w:rPr>
      </w:pPr>
      <w:r w:rsidRPr="00F84075">
        <w:rPr>
          <w:rFonts w:ascii="Cambria" w:hAnsi="Cambria"/>
          <w:b/>
          <w:bCs/>
          <w:sz w:val="24"/>
          <w:szCs w:val="24"/>
        </w:rPr>
        <w:t xml:space="preserve">1. NOMBRE DE LA ASIGNATURA: EVALUACIÓN II </w:t>
      </w:r>
    </w:p>
    <w:p w14:paraId="13AD453C" w14:textId="166F1A0A" w:rsidR="004D5F04" w:rsidRPr="00F84075" w:rsidRDefault="004D5F04">
      <w:pPr>
        <w:rPr>
          <w:rFonts w:ascii="Cambria" w:hAnsi="Cambria"/>
          <w:b/>
          <w:bCs/>
          <w:sz w:val="24"/>
          <w:szCs w:val="24"/>
        </w:rPr>
      </w:pPr>
      <w:r w:rsidRPr="00F84075">
        <w:rPr>
          <w:rFonts w:ascii="Cambria" w:hAnsi="Cambria"/>
          <w:b/>
          <w:bCs/>
          <w:sz w:val="24"/>
          <w:szCs w:val="24"/>
        </w:rPr>
        <w:t xml:space="preserve">2. NOMBRE DE LA ASIGNATURA EN INGLÉS: EDUCATIONAL ASSESSMENT II </w:t>
      </w:r>
    </w:p>
    <w:p w14:paraId="07822358" w14:textId="5DB8D277" w:rsidR="004D5F04" w:rsidRPr="00F84075" w:rsidRDefault="004D5F04">
      <w:pPr>
        <w:rPr>
          <w:rFonts w:ascii="Cambria" w:hAnsi="Cambria"/>
          <w:b/>
          <w:bCs/>
          <w:sz w:val="24"/>
          <w:szCs w:val="24"/>
        </w:rPr>
      </w:pPr>
      <w:r w:rsidRPr="00F84075">
        <w:rPr>
          <w:rFonts w:ascii="Cambria" w:hAnsi="Cambria"/>
          <w:b/>
          <w:bCs/>
          <w:sz w:val="24"/>
          <w:szCs w:val="24"/>
        </w:rPr>
        <w:t xml:space="preserve">3. TIPO DE CRÉDITOS DE LA ASIGNATURA: SCT </w:t>
      </w:r>
    </w:p>
    <w:p w14:paraId="5F13F1EA" w14:textId="77777777" w:rsidR="004D5F04" w:rsidRPr="00F84075" w:rsidRDefault="004D5F04">
      <w:pPr>
        <w:rPr>
          <w:rFonts w:ascii="Cambria" w:hAnsi="Cambria"/>
          <w:b/>
          <w:bCs/>
          <w:sz w:val="24"/>
          <w:szCs w:val="24"/>
        </w:rPr>
      </w:pPr>
      <w:r w:rsidRPr="00F84075">
        <w:rPr>
          <w:rFonts w:ascii="Cambria" w:hAnsi="Cambria"/>
          <w:b/>
          <w:bCs/>
          <w:sz w:val="24"/>
          <w:szCs w:val="24"/>
        </w:rPr>
        <w:t xml:space="preserve">4. NÚMERO DE CRÉDITOS 5 </w:t>
      </w:r>
    </w:p>
    <w:p w14:paraId="4A6D28E5" w14:textId="77777777" w:rsidR="004D5F04" w:rsidRPr="00F84075" w:rsidRDefault="004D5F04">
      <w:pPr>
        <w:rPr>
          <w:rFonts w:ascii="Cambria" w:hAnsi="Cambria"/>
          <w:b/>
          <w:bCs/>
          <w:sz w:val="24"/>
          <w:szCs w:val="24"/>
        </w:rPr>
      </w:pPr>
      <w:r w:rsidRPr="00F84075">
        <w:rPr>
          <w:rFonts w:ascii="Cambria" w:hAnsi="Cambria"/>
          <w:b/>
          <w:bCs/>
          <w:sz w:val="24"/>
          <w:szCs w:val="24"/>
        </w:rPr>
        <w:t xml:space="preserve">5. HORAS DE TRABAJO PRESENCIAL DEL CURSO 3 </w:t>
      </w:r>
    </w:p>
    <w:p w14:paraId="5B4A7A81" w14:textId="77777777" w:rsidR="004D5F04" w:rsidRPr="00F84075" w:rsidRDefault="004D5F04">
      <w:pPr>
        <w:rPr>
          <w:rFonts w:ascii="Cambria" w:hAnsi="Cambria"/>
          <w:b/>
          <w:bCs/>
          <w:sz w:val="24"/>
          <w:szCs w:val="24"/>
        </w:rPr>
      </w:pPr>
      <w:r w:rsidRPr="00F84075">
        <w:rPr>
          <w:rFonts w:ascii="Cambria" w:hAnsi="Cambria"/>
          <w:b/>
          <w:bCs/>
          <w:sz w:val="24"/>
          <w:szCs w:val="24"/>
        </w:rPr>
        <w:t xml:space="preserve">6. HORAS DE TRABAJO NO PRESENCIAL DEL CURSO 4,5 </w:t>
      </w:r>
    </w:p>
    <w:p w14:paraId="56D60EC0" w14:textId="77777777" w:rsidR="004D5F04" w:rsidRPr="00F84075" w:rsidRDefault="004D5F04">
      <w:pPr>
        <w:rPr>
          <w:rFonts w:ascii="Cambria" w:hAnsi="Cambria"/>
          <w:b/>
          <w:bCs/>
          <w:sz w:val="24"/>
          <w:szCs w:val="24"/>
        </w:rPr>
      </w:pPr>
      <w:r w:rsidRPr="00F84075">
        <w:rPr>
          <w:rFonts w:ascii="Cambria" w:hAnsi="Cambria"/>
          <w:b/>
          <w:bCs/>
          <w:sz w:val="24"/>
          <w:szCs w:val="24"/>
        </w:rPr>
        <w:t xml:space="preserve">7. PROPÓSITO GENERAL DE LA ASIGNATURA </w:t>
      </w:r>
    </w:p>
    <w:p w14:paraId="70DE5585" w14:textId="769FF143" w:rsidR="004D5F04" w:rsidRPr="00F84075" w:rsidRDefault="004D5F04">
      <w:pPr>
        <w:rPr>
          <w:rFonts w:ascii="Cambria" w:hAnsi="Cambria"/>
          <w:sz w:val="24"/>
          <w:szCs w:val="24"/>
        </w:rPr>
      </w:pPr>
      <w:r w:rsidRPr="00F84075">
        <w:rPr>
          <w:rFonts w:ascii="Cambria" w:hAnsi="Cambria"/>
          <w:sz w:val="24"/>
          <w:szCs w:val="24"/>
        </w:rPr>
        <w:t>El objetivo del curso es poner en práctica los aprendizajes iniciales adquiridos en el curso evaluación I, para profundizar y diversificar las herramientas de evaluación con que cuentan los estudiantes. Los estudiantes trabajarán en la construcción de diversos diseños de evaluación, la interpretación de la información obtenida, la retroalimentación para los estudiantes y la comunicación para la comunidad (padres, colegas, escuela).</w:t>
      </w:r>
    </w:p>
    <w:p w14:paraId="510C3EF7" w14:textId="77777777" w:rsidR="004D5F04" w:rsidRPr="00F84075" w:rsidRDefault="004D5F04">
      <w:pPr>
        <w:rPr>
          <w:rFonts w:ascii="Cambria" w:hAnsi="Cambria"/>
          <w:b/>
          <w:bCs/>
          <w:sz w:val="24"/>
          <w:szCs w:val="24"/>
        </w:rPr>
      </w:pPr>
      <w:r w:rsidRPr="00F84075">
        <w:rPr>
          <w:rFonts w:ascii="Cambria" w:hAnsi="Cambria"/>
          <w:b/>
          <w:bCs/>
          <w:sz w:val="24"/>
          <w:szCs w:val="24"/>
        </w:rPr>
        <w:t xml:space="preserve">8. RESULTADOS DE APRENDIZAJE </w:t>
      </w:r>
    </w:p>
    <w:p w14:paraId="50EC6FA9" w14:textId="77777777" w:rsidR="004D5F04" w:rsidRPr="00F84075" w:rsidRDefault="004D5F04">
      <w:pPr>
        <w:rPr>
          <w:rFonts w:ascii="Cambria" w:hAnsi="Cambria"/>
          <w:sz w:val="24"/>
          <w:szCs w:val="24"/>
        </w:rPr>
      </w:pPr>
      <w:r w:rsidRPr="00F84075">
        <w:rPr>
          <w:rFonts w:ascii="Cambria" w:hAnsi="Cambria"/>
          <w:sz w:val="24"/>
          <w:szCs w:val="24"/>
        </w:rPr>
        <w:t xml:space="preserve">- Profundizan su reflexión en torno a la función social y pedagógica de la evaluación y a la evaluación como dispositivo de poder, tanto en el aula como a nivel de políticas, considerando las tensiones entre ambas, así como en los modelos revisados el semestre anterior, en términos de su puesta en práctica y aplicación en casos concretos. </w:t>
      </w:r>
    </w:p>
    <w:p w14:paraId="0AD0D421" w14:textId="77777777" w:rsidR="004D5F04" w:rsidRPr="00F84075" w:rsidRDefault="004D5F04">
      <w:pPr>
        <w:rPr>
          <w:rFonts w:ascii="Cambria" w:hAnsi="Cambria"/>
          <w:sz w:val="24"/>
          <w:szCs w:val="24"/>
        </w:rPr>
      </w:pPr>
      <w:r w:rsidRPr="00F84075">
        <w:rPr>
          <w:rFonts w:ascii="Cambria" w:hAnsi="Cambria"/>
          <w:sz w:val="24"/>
          <w:szCs w:val="24"/>
        </w:rPr>
        <w:t xml:space="preserve">- Exploran posibilidades de transformación de la práctica evaluativa en función de la justicia social, analizando la Evaluación para el Aprendizaje como posibilidad dentro de ese marco. </w:t>
      </w:r>
    </w:p>
    <w:p w14:paraId="64AB5578" w14:textId="77777777" w:rsidR="004D5F04" w:rsidRPr="00F84075" w:rsidRDefault="004D5F04">
      <w:pPr>
        <w:rPr>
          <w:rFonts w:ascii="Cambria" w:hAnsi="Cambria"/>
          <w:sz w:val="24"/>
          <w:szCs w:val="24"/>
        </w:rPr>
      </w:pPr>
      <w:r w:rsidRPr="00F84075">
        <w:rPr>
          <w:rFonts w:ascii="Cambria" w:hAnsi="Cambria"/>
          <w:sz w:val="24"/>
          <w:szCs w:val="24"/>
        </w:rPr>
        <w:t xml:space="preserve">- Diseñan criterios de evaluación considerando el currículum y sus propias expectativas de aprendizaje en relación con el nivel y las disciplinas que enseñan. Los comprenden como criterios compartidos, transparentes y consensuados. </w:t>
      </w:r>
    </w:p>
    <w:p w14:paraId="019953EC" w14:textId="77777777" w:rsidR="004D5F04" w:rsidRPr="00F84075" w:rsidRDefault="004D5F04">
      <w:pPr>
        <w:rPr>
          <w:rFonts w:ascii="Cambria" w:hAnsi="Cambria"/>
          <w:sz w:val="24"/>
          <w:szCs w:val="24"/>
        </w:rPr>
      </w:pPr>
      <w:r w:rsidRPr="00F84075">
        <w:rPr>
          <w:rFonts w:ascii="Cambria" w:hAnsi="Cambria"/>
          <w:sz w:val="24"/>
          <w:szCs w:val="24"/>
        </w:rPr>
        <w:t xml:space="preserve">- Construyen escenarios de evaluación de diverso tipo, coherentes con los criterios de evaluación diseñados y que permitan recoger información válida y variada sobre el aprendizaje de los estudiantes, considerando su diversidad de niveles, estilos y necesidades. </w:t>
      </w:r>
    </w:p>
    <w:p w14:paraId="012CE51A" w14:textId="77777777" w:rsidR="004D5F04" w:rsidRPr="00F84075" w:rsidRDefault="004D5F04">
      <w:pPr>
        <w:rPr>
          <w:rFonts w:ascii="Cambria" w:hAnsi="Cambria"/>
          <w:sz w:val="24"/>
          <w:szCs w:val="24"/>
        </w:rPr>
      </w:pPr>
      <w:r w:rsidRPr="00F84075">
        <w:rPr>
          <w:rFonts w:ascii="Cambria" w:hAnsi="Cambria"/>
          <w:sz w:val="24"/>
          <w:szCs w:val="24"/>
        </w:rPr>
        <w:lastRenderedPageBreak/>
        <w:t xml:space="preserve">- Analizan las evidencias de aprendizaje obtenidas a partir de los criterios de evaluación y establecen decisiones pedagógicas coherentes con sus hallazgos. </w:t>
      </w:r>
    </w:p>
    <w:p w14:paraId="04F41324" w14:textId="7235488B" w:rsidR="004D5F04" w:rsidRPr="00F84075" w:rsidRDefault="004D5F04">
      <w:pPr>
        <w:rPr>
          <w:rFonts w:ascii="Cambria" w:hAnsi="Cambria"/>
          <w:sz w:val="24"/>
          <w:szCs w:val="24"/>
        </w:rPr>
      </w:pPr>
      <w:r w:rsidRPr="00F84075">
        <w:rPr>
          <w:rFonts w:ascii="Cambria" w:hAnsi="Cambria"/>
          <w:sz w:val="24"/>
          <w:szCs w:val="24"/>
        </w:rPr>
        <w:t xml:space="preserve">- Indagan distintas estrategias de retroalimentación en base a los criterios preestablecidos. Reflexionan sobre el efecto de la retroalimentación en el aprendizaje. </w:t>
      </w:r>
    </w:p>
    <w:p w14:paraId="3D531C03" w14:textId="77777777" w:rsidR="004D5F04" w:rsidRPr="00F84075" w:rsidRDefault="004D5F04">
      <w:pPr>
        <w:rPr>
          <w:rFonts w:ascii="Cambria" w:hAnsi="Cambria"/>
          <w:b/>
          <w:bCs/>
          <w:sz w:val="24"/>
          <w:szCs w:val="24"/>
        </w:rPr>
      </w:pPr>
      <w:r w:rsidRPr="00F84075">
        <w:rPr>
          <w:rFonts w:ascii="Cambria" w:hAnsi="Cambria"/>
          <w:b/>
          <w:bCs/>
          <w:sz w:val="24"/>
          <w:szCs w:val="24"/>
        </w:rPr>
        <w:t>9. COMPETENCIAS</w:t>
      </w:r>
    </w:p>
    <w:p w14:paraId="4FEF0079" w14:textId="77777777" w:rsidR="004D5F04" w:rsidRPr="00F84075" w:rsidRDefault="004D5F04">
      <w:pPr>
        <w:rPr>
          <w:rFonts w:ascii="Cambria" w:hAnsi="Cambria"/>
          <w:sz w:val="24"/>
          <w:szCs w:val="24"/>
        </w:rPr>
      </w:pPr>
      <w:r w:rsidRPr="00F84075">
        <w:rPr>
          <w:rFonts w:ascii="Cambria" w:hAnsi="Cambria"/>
          <w:sz w:val="24"/>
          <w:szCs w:val="24"/>
        </w:rPr>
        <w:t xml:space="preserve"> 2.3. Integrar las TIC como un recurso de apoyo al aprendizaje y la enseñanza en las diversas áreas, analizando su pertinencia y seleccionándolas de acuerdo a los objetivos de aprendizaje y las características de los niños y niñas. </w:t>
      </w:r>
    </w:p>
    <w:p w14:paraId="48212712" w14:textId="77777777" w:rsidR="004D5F04" w:rsidRPr="00F84075" w:rsidRDefault="004D5F04">
      <w:pPr>
        <w:rPr>
          <w:rFonts w:ascii="Cambria" w:hAnsi="Cambria"/>
          <w:sz w:val="24"/>
          <w:szCs w:val="24"/>
        </w:rPr>
      </w:pPr>
      <w:r w:rsidRPr="00F84075">
        <w:rPr>
          <w:rFonts w:ascii="Cambria" w:hAnsi="Cambria"/>
          <w:sz w:val="24"/>
          <w:szCs w:val="24"/>
        </w:rPr>
        <w:t xml:space="preserve">2.4. Monitorear el proceso de aprendizaje mediante la observación, análisis y reflexión a fin de tomar decisiones para hacer progresar a los niños y niñas y mejorar la propia enseñanza. </w:t>
      </w:r>
    </w:p>
    <w:p w14:paraId="71846B1E" w14:textId="77777777" w:rsidR="004D5F04" w:rsidRPr="00F84075" w:rsidRDefault="004D5F04">
      <w:pPr>
        <w:rPr>
          <w:rFonts w:ascii="Cambria" w:hAnsi="Cambria"/>
          <w:sz w:val="24"/>
          <w:szCs w:val="24"/>
        </w:rPr>
      </w:pPr>
      <w:proofErr w:type="spellStart"/>
      <w:r w:rsidRPr="00F84075">
        <w:rPr>
          <w:rFonts w:ascii="Cambria" w:hAnsi="Cambria"/>
          <w:sz w:val="24"/>
          <w:szCs w:val="24"/>
        </w:rPr>
        <w:t>Sub-competencias</w:t>
      </w:r>
      <w:proofErr w:type="spellEnd"/>
      <w:r w:rsidRPr="00F84075">
        <w:rPr>
          <w:rFonts w:ascii="Cambria" w:hAnsi="Cambria"/>
          <w:sz w:val="24"/>
          <w:szCs w:val="24"/>
        </w:rPr>
        <w:t xml:space="preserve">: </w:t>
      </w:r>
    </w:p>
    <w:p w14:paraId="3FF83751" w14:textId="77777777" w:rsidR="004D5F04" w:rsidRPr="00F84075" w:rsidRDefault="004D5F04">
      <w:pPr>
        <w:rPr>
          <w:rFonts w:ascii="Cambria" w:hAnsi="Cambria"/>
          <w:sz w:val="24"/>
          <w:szCs w:val="24"/>
        </w:rPr>
      </w:pPr>
      <w:r w:rsidRPr="00F84075">
        <w:rPr>
          <w:rFonts w:ascii="Cambria" w:hAnsi="Cambria"/>
          <w:sz w:val="24"/>
          <w:szCs w:val="24"/>
        </w:rPr>
        <w:t xml:space="preserve">2.3.2. Integrar curricularmente el uso de las TIC para diseñar, implementar y evaluar experiencias de aprendizaje, ponderando su pertinencia y efectividad según los recursos disponibles de la escuela, los propósitos formativos de las actividades y las características y disposiciones de sus estudiantes. </w:t>
      </w:r>
    </w:p>
    <w:p w14:paraId="666EF661" w14:textId="77777777" w:rsidR="006E7778" w:rsidRPr="00F84075" w:rsidRDefault="004D5F04">
      <w:pPr>
        <w:rPr>
          <w:rFonts w:ascii="Cambria" w:hAnsi="Cambria"/>
          <w:sz w:val="24"/>
          <w:szCs w:val="24"/>
        </w:rPr>
      </w:pPr>
      <w:r w:rsidRPr="00F84075">
        <w:rPr>
          <w:rFonts w:ascii="Cambria" w:hAnsi="Cambria"/>
          <w:sz w:val="24"/>
          <w:szCs w:val="24"/>
        </w:rPr>
        <w:t xml:space="preserve">2.4.1. Diseñar y aplicar diversas estrategias y actividades de evaluación, analizar sus resultados e interpretar las evidencias del aprendizaje de los y las estudiantes a fin de profundizar la comprensión sobre sus procesos de aprendizaje, determinar la efectividad de la enseñanza y tomar decisiones para mejorarla. </w:t>
      </w:r>
    </w:p>
    <w:p w14:paraId="684C641B" w14:textId="77777777" w:rsidR="006E7778" w:rsidRPr="00F84075" w:rsidRDefault="004D5F04">
      <w:pPr>
        <w:rPr>
          <w:rFonts w:ascii="Cambria" w:hAnsi="Cambria"/>
          <w:sz w:val="24"/>
          <w:szCs w:val="24"/>
        </w:rPr>
      </w:pPr>
      <w:r w:rsidRPr="00F84075">
        <w:rPr>
          <w:rFonts w:ascii="Cambria" w:hAnsi="Cambria"/>
          <w:sz w:val="24"/>
          <w:szCs w:val="24"/>
        </w:rPr>
        <w:t xml:space="preserve">2.4.2. Retroalimentar constantemente a los y las estudiantes para permitirles tomar conciencia de sus aprendizajes logrados, sus necesidades de aprendizaje y desarrollar confianza en sus propias capacidades, considerando la importancia de la experimentación, el ensayo y error y la recursividad en el aprendizaje. </w:t>
      </w:r>
    </w:p>
    <w:p w14:paraId="61D7E8CD" w14:textId="49EEC6C6" w:rsidR="004D5F04" w:rsidRPr="00F84075" w:rsidRDefault="004D5F04">
      <w:pPr>
        <w:rPr>
          <w:rFonts w:ascii="Cambria" w:hAnsi="Cambria"/>
          <w:sz w:val="24"/>
          <w:szCs w:val="24"/>
        </w:rPr>
      </w:pPr>
      <w:r w:rsidRPr="00F84075">
        <w:rPr>
          <w:rFonts w:ascii="Cambria" w:hAnsi="Cambria"/>
          <w:sz w:val="24"/>
          <w:szCs w:val="24"/>
        </w:rPr>
        <w:t xml:space="preserve">2.4.3. Guiar a los niños y niñas hacia la autorregulación de su aprendizaje, a través del establecimiento de criterios de evaluación conocida y compartida, con el fin de hacerlos parte de los procesos de evaluación y desarrollar sus capacidades de iniciar, dirigir y monitorear su propio aprendizaje considerando las características de cada niño y niña. </w:t>
      </w:r>
    </w:p>
    <w:p w14:paraId="5CD27066" w14:textId="2E0EBABD" w:rsidR="006E7778" w:rsidRPr="00F84075" w:rsidRDefault="00F84075">
      <w:pPr>
        <w:rPr>
          <w:rFonts w:ascii="Cambria" w:hAnsi="Cambria"/>
          <w:b/>
          <w:bCs/>
          <w:sz w:val="24"/>
          <w:szCs w:val="24"/>
        </w:rPr>
      </w:pPr>
      <w:r w:rsidRPr="00F84075">
        <w:rPr>
          <w:rFonts w:ascii="Cambria" w:hAnsi="Cambria"/>
          <w:b/>
          <w:bCs/>
          <w:sz w:val="24"/>
          <w:szCs w:val="24"/>
        </w:rPr>
        <w:t>10</w:t>
      </w:r>
      <w:r w:rsidR="004D5F04" w:rsidRPr="00F84075">
        <w:rPr>
          <w:rFonts w:ascii="Cambria" w:hAnsi="Cambria"/>
          <w:b/>
          <w:bCs/>
          <w:sz w:val="24"/>
          <w:szCs w:val="24"/>
        </w:rPr>
        <w:t xml:space="preserve">. SABERES / CONTENIDOS </w:t>
      </w:r>
    </w:p>
    <w:p w14:paraId="73234168" w14:textId="6DC0CADA" w:rsidR="006E7778" w:rsidRPr="00F84075" w:rsidRDefault="004D5F04">
      <w:pPr>
        <w:rPr>
          <w:rFonts w:ascii="Cambria" w:hAnsi="Cambria"/>
          <w:sz w:val="24"/>
          <w:szCs w:val="24"/>
        </w:rPr>
      </w:pPr>
      <w:r w:rsidRPr="00F84075">
        <w:rPr>
          <w:rFonts w:ascii="Cambria" w:hAnsi="Cambria"/>
          <w:sz w:val="24"/>
          <w:szCs w:val="24"/>
        </w:rPr>
        <w:t xml:space="preserve">- Reflexión crítica en torno a la evaluación y sus funciones social y pedagógica, contextualizando la Evaluación para el Aprendizaje en ese marco. </w:t>
      </w:r>
    </w:p>
    <w:p w14:paraId="1EC28648" w14:textId="77777777" w:rsidR="006E7778" w:rsidRPr="00F84075" w:rsidRDefault="004D5F04">
      <w:pPr>
        <w:rPr>
          <w:rFonts w:ascii="Cambria" w:hAnsi="Cambria"/>
          <w:sz w:val="24"/>
          <w:szCs w:val="24"/>
        </w:rPr>
      </w:pPr>
      <w:r w:rsidRPr="00F84075">
        <w:rPr>
          <w:rFonts w:ascii="Cambria" w:hAnsi="Cambria"/>
          <w:sz w:val="24"/>
          <w:szCs w:val="24"/>
        </w:rPr>
        <w:t xml:space="preserve">- Principios y características de la Evaluación para el Aprendizaje. Vinculación con lo visto en el curso anterior y análisis crítico de cada aspecto o fase sobre la base de su potencial de aplicación en la práctica. </w:t>
      </w:r>
    </w:p>
    <w:p w14:paraId="2CB99977" w14:textId="77777777" w:rsidR="006E7778" w:rsidRPr="00F84075" w:rsidRDefault="004D5F04">
      <w:pPr>
        <w:rPr>
          <w:rFonts w:ascii="Cambria" w:hAnsi="Cambria"/>
          <w:sz w:val="24"/>
          <w:szCs w:val="24"/>
        </w:rPr>
      </w:pPr>
      <w:r w:rsidRPr="00F84075">
        <w:rPr>
          <w:rFonts w:ascii="Cambria" w:hAnsi="Cambria"/>
          <w:sz w:val="24"/>
          <w:szCs w:val="24"/>
        </w:rPr>
        <w:lastRenderedPageBreak/>
        <w:t xml:space="preserve">- Construcción y socialización de criterios de evaluación que sinteticen las expectativas de aprendizaje propias del nivel y en concordancia con el criterio profesional del futuro docente. </w:t>
      </w:r>
    </w:p>
    <w:p w14:paraId="4B8FF2B9" w14:textId="77777777" w:rsidR="006E7778" w:rsidRPr="00F84075" w:rsidRDefault="004D5F04">
      <w:pPr>
        <w:rPr>
          <w:rFonts w:ascii="Cambria" w:hAnsi="Cambria"/>
          <w:sz w:val="24"/>
          <w:szCs w:val="24"/>
        </w:rPr>
      </w:pPr>
      <w:r w:rsidRPr="00F84075">
        <w:rPr>
          <w:rFonts w:ascii="Cambria" w:hAnsi="Cambria"/>
          <w:sz w:val="24"/>
          <w:szCs w:val="24"/>
        </w:rPr>
        <w:t xml:space="preserve">- Diseño de escenarios de evaluación desafiantes, motivantes y equitativos (que permitan a todos demostrar aprendizaje), coherentes con los criterios creados y capaces de recoger información sobre el aprendizaje de los estudiantes. </w:t>
      </w:r>
    </w:p>
    <w:p w14:paraId="265B6663" w14:textId="77777777" w:rsidR="006E7778" w:rsidRPr="00F84075" w:rsidRDefault="004D5F04">
      <w:pPr>
        <w:rPr>
          <w:rFonts w:ascii="Cambria" w:hAnsi="Cambria"/>
          <w:sz w:val="24"/>
          <w:szCs w:val="24"/>
        </w:rPr>
      </w:pPr>
      <w:r w:rsidRPr="00F84075">
        <w:rPr>
          <w:rFonts w:ascii="Cambria" w:hAnsi="Cambria"/>
          <w:sz w:val="24"/>
          <w:szCs w:val="24"/>
        </w:rPr>
        <w:t xml:space="preserve">- Análisis de evidencias de aprendizaje recogidas de la práctica en relación con los criterios, considerando complejidades y la toma de decisiones sobre la base de esta información. </w:t>
      </w:r>
    </w:p>
    <w:p w14:paraId="44BEC5B5" w14:textId="6C5F7D6B" w:rsidR="004D5F04" w:rsidRPr="00F84075" w:rsidRDefault="004D5F04">
      <w:pPr>
        <w:rPr>
          <w:rFonts w:ascii="Cambria" w:hAnsi="Cambria"/>
          <w:sz w:val="24"/>
          <w:szCs w:val="24"/>
        </w:rPr>
      </w:pPr>
      <w:r w:rsidRPr="00F84075">
        <w:rPr>
          <w:rFonts w:ascii="Cambria" w:hAnsi="Cambria"/>
          <w:sz w:val="24"/>
          <w:szCs w:val="24"/>
        </w:rPr>
        <w:t xml:space="preserve">- Diversos tipos (descriptiva, evaluativa, punitiva), formas (oral, escrita) y niveles (grupal, individual, al propio docente) de retroalimentación, sobre la base de la evidencia recogida en la práctica. </w:t>
      </w:r>
    </w:p>
    <w:p w14:paraId="490B27D9" w14:textId="112D76BD" w:rsidR="006E7778" w:rsidRPr="00F84075" w:rsidRDefault="006E7778">
      <w:pPr>
        <w:rPr>
          <w:rFonts w:ascii="Cambria" w:hAnsi="Cambria"/>
          <w:sz w:val="24"/>
          <w:szCs w:val="24"/>
        </w:rPr>
      </w:pPr>
    </w:p>
    <w:p w14:paraId="3F207DB8" w14:textId="3580837E" w:rsidR="006E7778" w:rsidRPr="00F84075" w:rsidRDefault="00F84075">
      <w:pPr>
        <w:rPr>
          <w:rFonts w:ascii="Cambria" w:hAnsi="Cambria"/>
          <w:b/>
          <w:bCs/>
          <w:sz w:val="24"/>
          <w:szCs w:val="24"/>
        </w:rPr>
      </w:pPr>
      <w:r w:rsidRPr="00F84075">
        <w:rPr>
          <w:rFonts w:ascii="Cambria" w:hAnsi="Cambria"/>
          <w:b/>
          <w:bCs/>
          <w:sz w:val="24"/>
          <w:szCs w:val="24"/>
        </w:rPr>
        <w:t>11</w:t>
      </w:r>
      <w:r w:rsidR="004D5F04" w:rsidRPr="00F84075">
        <w:rPr>
          <w:rFonts w:ascii="Cambria" w:hAnsi="Cambria"/>
          <w:b/>
          <w:bCs/>
          <w:sz w:val="24"/>
          <w:szCs w:val="24"/>
        </w:rPr>
        <w:t xml:space="preserve">. METODOLOGÍA </w:t>
      </w:r>
    </w:p>
    <w:p w14:paraId="05568E22" w14:textId="1B73A8D4" w:rsidR="004D5F04" w:rsidRPr="00F84075" w:rsidRDefault="004D5F04">
      <w:pPr>
        <w:rPr>
          <w:rFonts w:ascii="Cambria" w:hAnsi="Cambria"/>
          <w:sz w:val="24"/>
          <w:szCs w:val="24"/>
        </w:rPr>
      </w:pPr>
      <w:r w:rsidRPr="00F84075">
        <w:rPr>
          <w:rFonts w:ascii="Cambria" w:hAnsi="Cambria"/>
          <w:sz w:val="24"/>
          <w:szCs w:val="24"/>
        </w:rPr>
        <w:t xml:space="preserve">El trabajo del semestre busca ser eminentemente práctico, es decir, se trabajará con referentes teóricos de diverso tipo, en función de significar y dotar de sentido a la práctica, desde un posicionamiento. Para ello, se analizarán instancias evaluativas de sus prácticas pedagógicas, tanto propias como de sus profesores guía; se construirán diseños evaluativos que respondan a diversas lógicas; se analizarán sus planificaciones; se aplicarán elementos de Evaluación para el Aprendizaje dentro del curso; se reflexionará en base a materiales provocadores de diferente tipo. Todo esto en el contexto de discusión en función de construir una comunidad de aprendizaje. </w:t>
      </w:r>
    </w:p>
    <w:p w14:paraId="6710C6E9" w14:textId="4A78894D" w:rsidR="006E7778" w:rsidRPr="00F84075" w:rsidRDefault="004D5F04">
      <w:pPr>
        <w:rPr>
          <w:rFonts w:ascii="Cambria" w:hAnsi="Cambria"/>
          <w:b/>
          <w:bCs/>
          <w:sz w:val="24"/>
          <w:szCs w:val="24"/>
        </w:rPr>
      </w:pPr>
      <w:r w:rsidRPr="00F84075">
        <w:rPr>
          <w:rFonts w:ascii="Cambria" w:hAnsi="Cambria"/>
          <w:b/>
          <w:bCs/>
          <w:sz w:val="24"/>
          <w:szCs w:val="24"/>
        </w:rPr>
        <w:t>1</w:t>
      </w:r>
      <w:r w:rsidR="00F84075" w:rsidRPr="00F84075">
        <w:rPr>
          <w:rFonts w:ascii="Cambria" w:hAnsi="Cambria"/>
          <w:b/>
          <w:bCs/>
          <w:sz w:val="24"/>
          <w:szCs w:val="24"/>
        </w:rPr>
        <w:t>2</w:t>
      </w:r>
      <w:r w:rsidRPr="00F84075">
        <w:rPr>
          <w:rFonts w:ascii="Cambria" w:hAnsi="Cambria"/>
          <w:b/>
          <w:bCs/>
          <w:sz w:val="24"/>
          <w:szCs w:val="24"/>
        </w:rPr>
        <w:t xml:space="preserve">. METODOLOGÍAS DE EVALUACIÓN </w:t>
      </w:r>
    </w:p>
    <w:p w14:paraId="1DDC2ED6" w14:textId="77777777" w:rsidR="006E7778" w:rsidRPr="00F84075" w:rsidRDefault="004D5F04">
      <w:pPr>
        <w:rPr>
          <w:rFonts w:ascii="Cambria" w:hAnsi="Cambria"/>
          <w:sz w:val="24"/>
          <w:szCs w:val="24"/>
        </w:rPr>
      </w:pPr>
      <w:r w:rsidRPr="00F84075">
        <w:rPr>
          <w:rFonts w:ascii="Cambria" w:hAnsi="Cambria"/>
          <w:sz w:val="24"/>
          <w:szCs w:val="24"/>
        </w:rPr>
        <w:t xml:space="preserve">La evaluación contempla la promoción de un enfoque de Evaluación para el Aprendizaje. Por ello, los criterios y escenarios de evaluación del curso serán discutidos con los estudiantes desde la primera sesión. Habrá diversas instancias de evaluación formativa, formales e informales, que incluyen hetero, auto y coevaluación, en relación con los trabajos de taller (por ejemplo, revisión mutua con retroalimentación de sus criterios o escenarios de evaluación). </w:t>
      </w:r>
    </w:p>
    <w:p w14:paraId="7646AD25" w14:textId="100C387D" w:rsidR="006E7778" w:rsidRPr="00F84075" w:rsidRDefault="004D5F04">
      <w:pPr>
        <w:rPr>
          <w:rFonts w:ascii="Cambria" w:hAnsi="Cambria"/>
          <w:sz w:val="24"/>
          <w:szCs w:val="24"/>
        </w:rPr>
      </w:pPr>
      <w:r w:rsidRPr="00F84075">
        <w:rPr>
          <w:rFonts w:ascii="Cambria" w:hAnsi="Cambria"/>
          <w:sz w:val="24"/>
          <w:szCs w:val="24"/>
        </w:rPr>
        <w:t>En relación con las calificaciones, estas se desprenden de los diferentes productos que los estudiantes irán generando a lo largo del curso, los cuales se irán retroalimentando</w:t>
      </w:r>
      <w:r w:rsidR="00AE1168">
        <w:rPr>
          <w:rFonts w:ascii="Cambria" w:hAnsi="Cambria"/>
          <w:sz w:val="24"/>
          <w:szCs w:val="24"/>
        </w:rPr>
        <w:t>.</w:t>
      </w:r>
      <w:r w:rsidRPr="00F84075">
        <w:rPr>
          <w:rFonts w:ascii="Cambria" w:hAnsi="Cambria"/>
          <w:sz w:val="24"/>
          <w:szCs w:val="24"/>
        </w:rPr>
        <w:t xml:space="preserve"> </w:t>
      </w:r>
    </w:p>
    <w:p w14:paraId="4D53BB5D" w14:textId="7184FF4A" w:rsidR="006E7778" w:rsidRPr="00F84075" w:rsidRDefault="004D5F04">
      <w:pPr>
        <w:rPr>
          <w:rFonts w:ascii="Cambria" w:hAnsi="Cambria"/>
          <w:sz w:val="24"/>
          <w:szCs w:val="24"/>
        </w:rPr>
      </w:pPr>
      <w:r w:rsidRPr="00F84075">
        <w:rPr>
          <w:rFonts w:ascii="Cambria" w:hAnsi="Cambria"/>
          <w:sz w:val="24"/>
          <w:szCs w:val="24"/>
        </w:rPr>
        <w:t xml:space="preserve">Estos productos se indican a continuación: </w:t>
      </w:r>
    </w:p>
    <w:p w14:paraId="7B6B7951" w14:textId="50DC534D" w:rsidR="006E7778" w:rsidRPr="00F84075" w:rsidRDefault="004D5F04">
      <w:pPr>
        <w:rPr>
          <w:rFonts w:ascii="Cambria" w:hAnsi="Cambria"/>
          <w:sz w:val="24"/>
          <w:szCs w:val="24"/>
        </w:rPr>
      </w:pPr>
      <w:r w:rsidRPr="00F84075">
        <w:rPr>
          <w:rFonts w:ascii="Cambria" w:hAnsi="Cambria"/>
          <w:sz w:val="24"/>
          <w:szCs w:val="24"/>
        </w:rPr>
        <w:t xml:space="preserve">1) </w:t>
      </w:r>
      <w:r w:rsidR="009973F8" w:rsidRPr="00F84075">
        <w:rPr>
          <w:rFonts w:ascii="Cambria" w:hAnsi="Cambria"/>
          <w:sz w:val="24"/>
          <w:szCs w:val="24"/>
        </w:rPr>
        <w:t xml:space="preserve">trabajo </w:t>
      </w:r>
      <w:r w:rsidR="009973F8">
        <w:rPr>
          <w:rFonts w:ascii="Cambria" w:hAnsi="Cambria"/>
          <w:sz w:val="24"/>
          <w:szCs w:val="24"/>
        </w:rPr>
        <w:t>elaboración de instrumento de diagnóstico</w:t>
      </w:r>
      <w:r w:rsidR="00EC4DA5">
        <w:rPr>
          <w:rFonts w:ascii="Cambria" w:hAnsi="Cambria"/>
          <w:sz w:val="24"/>
          <w:szCs w:val="24"/>
        </w:rPr>
        <w:t xml:space="preserve">. </w:t>
      </w:r>
    </w:p>
    <w:p w14:paraId="4CFF6055" w14:textId="24E8902B" w:rsidR="006E7778" w:rsidRPr="00F84075" w:rsidRDefault="004D5F04">
      <w:pPr>
        <w:rPr>
          <w:rFonts w:ascii="Cambria" w:hAnsi="Cambria"/>
          <w:sz w:val="24"/>
          <w:szCs w:val="24"/>
        </w:rPr>
      </w:pPr>
      <w:r w:rsidRPr="00F84075">
        <w:rPr>
          <w:rFonts w:ascii="Cambria" w:hAnsi="Cambria"/>
          <w:sz w:val="24"/>
          <w:szCs w:val="24"/>
        </w:rPr>
        <w:t xml:space="preserve">2) </w:t>
      </w:r>
      <w:r w:rsidR="009973F8">
        <w:rPr>
          <w:rFonts w:ascii="Cambria" w:hAnsi="Cambria"/>
          <w:sz w:val="24"/>
          <w:szCs w:val="24"/>
        </w:rPr>
        <w:t>elaboración de tests y pruebas de respuestas cerradas</w:t>
      </w:r>
      <w:r w:rsidR="00EC4DA5">
        <w:rPr>
          <w:rFonts w:ascii="Cambria" w:hAnsi="Cambria"/>
          <w:sz w:val="24"/>
          <w:szCs w:val="24"/>
        </w:rPr>
        <w:t xml:space="preserve">. </w:t>
      </w:r>
    </w:p>
    <w:p w14:paraId="708FDCBC" w14:textId="6976E332" w:rsidR="00EC4DA5" w:rsidRDefault="00EC4DA5">
      <w:pPr>
        <w:rPr>
          <w:rFonts w:ascii="Cambria" w:hAnsi="Cambria"/>
          <w:sz w:val="24"/>
          <w:szCs w:val="24"/>
        </w:rPr>
      </w:pPr>
      <w:r w:rsidRPr="00F84075">
        <w:rPr>
          <w:rFonts w:ascii="Cambria" w:hAnsi="Cambria"/>
          <w:sz w:val="24"/>
          <w:szCs w:val="24"/>
        </w:rPr>
        <w:t xml:space="preserve">3) </w:t>
      </w:r>
      <w:r w:rsidR="009973F8">
        <w:rPr>
          <w:rFonts w:ascii="Cambria" w:hAnsi="Cambria"/>
          <w:sz w:val="24"/>
          <w:szCs w:val="24"/>
        </w:rPr>
        <w:t xml:space="preserve">elaboración de instrumento de evaluación de proyecto integrado. </w:t>
      </w:r>
    </w:p>
    <w:p w14:paraId="60FB2023" w14:textId="3CD5CF78" w:rsidR="00EC4DA5" w:rsidRDefault="00EC4DA5">
      <w:pPr>
        <w:rPr>
          <w:rFonts w:ascii="Cambria" w:hAnsi="Cambria"/>
          <w:sz w:val="24"/>
          <w:szCs w:val="24"/>
        </w:rPr>
      </w:pPr>
      <w:r>
        <w:rPr>
          <w:rFonts w:ascii="Cambria" w:hAnsi="Cambria"/>
          <w:sz w:val="24"/>
          <w:szCs w:val="24"/>
        </w:rPr>
        <w:t xml:space="preserve">4) </w:t>
      </w:r>
      <w:r w:rsidR="009973F8">
        <w:rPr>
          <w:rFonts w:ascii="Cambria" w:hAnsi="Cambria"/>
          <w:sz w:val="24"/>
          <w:szCs w:val="24"/>
        </w:rPr>
        <w:t xml:space="preserve">Propuesta de índice de reglamento de evaluación de escuela, sin calificación. </w:t>
      </w:r>
    </w:p>
    <w:p w14:paraId="2DD1AA1D" w14:textId="77777777" w:rsidR="00EC4DA5" w:rsidRDefault="00EC4DA5">
      <w:pPr>
        <w:rPr>
          <w:rFonts w:ascii="Cambria" w:hAnsi="Cambria"/>
          <w:sz w:val="24"/>
          <w:szCs w:val="24"/>
        </w:rPr>
      </w:pPr>
    </w:p>
    <w:p w14:paraId="6FD7681F" w14:textId="77777777" w:rsidR="00F84075" w:rsidRPr="00F84075" w:rsidRDefault="004D5F04">
      <w:pPr>
        <w:rPr>
          <w:rFonts w:ascii="Cambria" w:hAnsi="Cambria"/>
          <w:b/>
          <w:bCs/>
          <w:sz w:val="24"/>
          <w:szCs w:val="24"/>
        </w:rPr>
      </w:pPr>
      <w:r w:rsidRPr="00F84075">
        <w:rPr>
          <w:rFonts w:ascii="Cambria" w:hAnsi="Cambria"/>
          <w:b/>
          <w:bCs/>
          <w:sz w:val="24"/>
          <w:szCs w:val="24"/>
        </w:rPr>
        <w:t>1</w:t>
      </w:r>
      <w:r w:rsidR="00F84075" w:rsidRPr="00F84075">
        <w:rPr>
          <w:rFonts w:ascii="Cambria" w:hAnsi="Cambria"/>
          <w:b/>
          <w:bCs/>
          <w:sz w:val="24"/>
          <w:szCs w:val="24"/>
        </w:rPr>
        <w:t>3</w:t>
      </w:r>
      <w:r w:rsidRPr="00F84075">
        <w:rPr>
          <w:rFonts w:ascii="Cambria" w:hAnsi="Cambria"/>
          <w:b/>
          <w:bCs/>
          <w:sz w:val="24"/>
          <w:szCs w:val="24"/>
        </w:rPr>
        <w:t xml:space="preserve">. REQUISITOS DE APROBACIÓN </w:t>
      </w:r>
    </w:p>
    <w:p w14:paraId="366378F9" w14:textId="23FB040F" w:rsidR="006E7778" w:rsidRPr="00F84075" w:rsidRDefault="004D5F04">
      <w:pPr>
        <w:rPr>
          <w:rFonts w:ascii="Cambria" w:hAnsi="Cambria"/>
          <w:sz w:val="24"/>
          <w:szCs w:val="24"/>
        </w:rPr>
      </w:pPr>
      <w:r w:rsidRPr="00F84075">
        <w:rPr>
          <w:rFonts w:ascii="Cambria" w:hAnsi="Cambria"/>
          <w:sz w:val="24"/>
          <w:szCs w:val="24"/>
        </w:rPr>
        <w:t xml:space="preserve">ASISTENCIA: 80% NOTA DE APROBACIÓN MÍNIMA: 4.0 </w:t>
      </w:r>
    </w:p>
    <w:p w14:paraId="29B92C7C" w14:textId="18F2D1B3" w:rsidR="004D5F04" w:rsidRPr="00F84075" w:rsidRDefault="004D5F04">
      <w:pPr>
        <w:rPr>
          <w:rFonts w:ascii="Cambria" w:hAnsi="Cambria"/>
          <w:sz w:val="24"/>
          <w:szCs w:val="24"/>
        </w:rPr>
      </w:pPr>
      <w:r w:rsidRPr="00F84075">
        <w:rPr>
          <w:rFonts w:ascii="Cambria" w:hAnsi="Cambria"/>
          <w:sz w:val="24"/>
          <w:szCs w:val="24"/>
        </w:rPr>
        <w:t xml:space="preserve">Quienes tengan una nota final del curso inferior a 6.0, deberán presentar una versión mejorada de su trabajo final, a modo de examen. </w:t>
      </w:r>
    </w:p>
    <w:p w14:paraId="6C52FB05" w14:textId="77777777" w:rsidR="00F84075" w:rsidRPr="00F84075" w:rsidRDefault="004D5F04">
      <w:pPr>
        <w:rPr>
          <w:rFonts w:ascii="Cambria" w:hAnsi="Cambria"/>
          <w:b/>
          <w:bCs/>
          <w:sz w:val="24"/>
          <w:szCs w:val="24"/>
        </w:rPr>
      </w:pPr>
      <w:r w:rsidRPr="00F84075">
        <w:rPr>
          <w:rFonts w:ascii="Cambria" w:hAnsi="Cambria"/>
          <w:b/>
          <w:bCs/>
          <w:sz w:val="24"/>
          <w:szCs w:val="24"/>
        </w:rPr>
        <w:t>1</w:t>
      </w:r>
      <w:r w:rsidR="00F84075" w:rsidRPr="00F84075">
        <w:rPr>
          <w:rFonts w:ascii="Cambria" w:hAnsi="Cambria"/>
          <w:b/>
          <w:bCs/>
          <w:sz w:val="24"/>
          <w:szCs w:val="24"/>
        </w:rPr>
        <w:t>4</w:t>
      </w:r>
      <w:r w:rsidRPr="00F84075">
        <w:rPr>
          <w:rFonts w:ascii="Cambria" w:hAnsi="Cambria"/>
          <w:b/>
          <w:bCs/>
          <w:sz w:val="24"/>
          <w:szCs w:val="24"/>
        </w:rPr>
        <w:t xml:space="preserve">. PALABRAS CLAVE </w:t>
      </w:r>
    </w:p>
    <w:p w14:paraId="69BC6FEE" w14:textId="73ED2936" w:rsidR="004D5F04" w:rsidRPr="00F84075" w:rsidRDefault="004D5F04">
      <w:pPr>
        <w:rPr>
          <w:rFonts w:ascii="Cambria" w:hAnsi="Cambria"/>
          <w:sz w:val="24"/>
          <w:szCs w:val="24"/>
        </w:rPr>
      </w:pPr>
      <w:r w:rsidRPr="00F84075">
        <w:rPr>
          <w:rFonts w:ascii="Cambria" w:hAnsi="Cambria"/>
          <w:sz w:val="24"/>
          <w:szCs w:val="24"/>
        </w:rPr>
        <w:t>Evaluación; aprendizaje; evaluación para el aprendizaje; evaluación formativa; evaluación de aula</w:t>
      </w:r>
      <w:r w:rsidR="002C5414" w:rsidRPr="00F84075">
        <w:rPr>
          <w:rFonts w:ascii="Cambria" w:hAnsi="Cambria"/>
          <w:sz w:val="24"/>
          <w:szCs w:val="24"/>
        </w:rPr>
        <w:t>.</w:t>
      </w:r>
    </w:p>
    <w:p w14:paraId="798BBD61" w14:textId="77777777" w:rsidR="00F84075" w:rsidRPr="00F84075" w:rsidRDefault="00F84075">
      <w:pPr>
        <w:rPr>
          <w:rFonts w:ascii="Cambria" w:hAnsi="Cambria"/>
          <w:b/>
          <w:bCs/>
          <w:sz w:val="24"/>
          <w:szCs w:val="24"/>
        </w:rPr>
      </w:pPr>
    </w:p>
    <w:p w14:paraId="278C04BA" w14:textId="21880099" w:rsidR="004D5F04" w:rsidRPr="00F84075" w:rsidRDefault="004D5F04">
      <w:pPr>
        <w:rPr>
          <w:rFonts w:ascii="Cambria" w:hAnsi="Cambria"/>
          <w:b/>
          <w:bCs/>
          <w:sz w:val="24"/>
          <w:szCs w:val="24"/>
        </w:rPr>
      </w:pPr>
      <w:r w:rsidRPr="00F84075">
        <w:rPr>
          <w:rFonts w:ascii="Cambria" w:hAnsi="Cambria"/>
          <w:b/>
          <w:bCs/>
          <w:sz w:val="24"/>
          <w:szCs w:val="24"/>
        </w:rPr>
        <w:t>1</w:t>
      </w:r>
      <w:r w:rsidR="00F84075" w:rsidRPr="00F84075">
        <w:rPr>
          <w:rFonts w:ascii="Cambria" w:hAnsi="Cambria"/>
          <w:b/>
          <w:bCs/>
          <w:sz w:val="24"/>
          <w:szCs w:val="24"/>
        </w:rPr>
        <w:t>5</w:t>
      </w:r>
      <w:r w:rsidRPr="00F84075">
        <w:rPr>
          <w:rFonts w:ascii="Cambria" w:hAnsi="Cambria"/>
          <w:b/>
          <w:bCs/>
          <w:sz w:val="24"/>
          <w:szCs w:val="24"/>
        </w:rPr>
        <w:t xml:space="preserve">. BIBLIOGRAFÍA OBLIGATORIA </w:t>
      </w:r>
    </w:p>
    <w:p w14:paraId="23AF7A6D" w14:textId="77777777" w:rsidR="006E7778" w:rsidRPr="00F84075" w:rsidRDefault="004D5F04" w:rsidP="006E7778">
      <w:pPr>
        <w:ind w:left="810" w:hanging="810"/>
        <w:rPr>
          <w:rFonts w:ascii="Cambria" w:hAnsi="Cambria"/>
          <w:sz w:val="24"/>
          <w:szCs w:val="24"/>
        </w:rPr>
      </w:pPr>
      <w:r w:rsidRPr="00F84075">
        <w:rPr>
          <w:rFonts w:ascii="Cambria" w:hAnsi="Cambria"/>
          <w:sz w:val="24"/>
          <w:szCs w:val="24"/>
        </w:rPr>
        <w:t xml:space="preserve">Anijovich, R. &amp; González. C (2011). Evaluar para aprender. Buenos Aires: </w:t>
      </w:r>
      <w:proofErr w:type="spellStart"/>
      <w:r w:rsidRPr="00F84075">
        <w:rPr>
          <w:rFonts w:ascii="Cambria" w:hAnsi="Cambria"/>
          <w:sz w:val="24"/>
          <w:szCs w:val="24"/>
        </w:rPr>
        <w:t>Aique</w:t>
      </w:r>
      <w:proofErr w:type="spellEnd"/>
      <w:r w:rsidRPr="00F84075">
        <w:rPr>
          <w:rFonts w:ascii="Cambria" w:hAnsi="Cambria"/>
          <w:sz w:val="24"/>
          <w:szCs w:val="24"/>
        </w:rPr>
        <w:t xml:space="preserve"> Educación. Capítulos II, III y III. (</w:t>
      </w:r>
      <w:proofErr w:type="spellStart"/>
      <w:r w:rsidRPr="00F84075">
        <w:rPr>
          <w:rFonts w:ascii="Cambria" w:hAnsi="Cambria"/>
          <w:sz w:val="24"/>
          <w:szCs w:val="24"/>
        </w:rPr>
        <w:t>Pag.</w:t>
      </w:r>
      <w:proofErr w:type="spellEnd"/>
      <w:r w:rsidRPr="00F84075">
        <w:rPr>
          <w:rFonts w:ascii="Cambria" w:hAnsi="Cambria"/>
          <w:sz w:val="24"/>
          <w:szCs w:val="24"/>
        </w:rPr>
        <w:t xml:space="preserve"> 23-90). </w:t>
      </w:r>
    </w:p>
    <w:p w14:paraId="77129869" w14:textId="0D18AA70" w:rsidR="006E7778" w:rsidRPr="00F84075" w:rsidRDefault="004D5F04" w:rsidP="006E7778">
      <w:pPr>
        <w:ind w:left="810" w:hanging="810"/>
        <w:rPr>
          <w:rFonts w:ascii="Cambria" w:hAnsi="Cambria"/>
          <w:sz w:val="24"/>
          <w:szCs w:val="24"/>
        </w:rPr>
      </w:pPr>
      <w:r w:rsidRPr="00F84075">
        <w:rPr>
          <w:rFonts w:ascii="Cambria" w:hAnsi="Cambria"/>
          <w:sz w:val="24"/>
          <w:szCs w:val="24"/>
        </w:rPr>
        <w:t xml:space="preserve">MINEDUC (2007). Evaluación Para el Aprendizaje: Educación Básica Segundo Ciclo. Enfoque y materiales prácticos para lograr que sus estudiantes aprendan más y mejor. Santiago: UCE-MINEDUC. </w:t>
      </w:r>
    </w:p>
    <w:p w14:paraId="0339CB84" w14:textId="77777777" w:rsidR="006E7778" w:rsidRPr="00F84075" w:rsidRDefault="004D5F04" w:rsidP="006E7778">
      <w:pPr>
        <w:ind w:left="810" w:hanging="810"/>
        <w:rPr>
          <w:rFonts w:ascii="Cambria" w:hAnsi="Cambria"/>
          <w:sz w:val="24"/>
          <w:szCs w:val="24"/>
        </w:rPr>
      </w:pPr>
      <w:r w:rsidRPr="00F84075">
        <w:rPr>
          <w:rFonts w:ascii="Cambria" w:hAnsi="Cambria"/>
          <w:sz w:val="24"/>
          <w:szCs w:val="24"/>
        </w:rPr>
        <w:t xml:space="preserve">MINEDUC (2009). Evaluación Para el Aprendizaje: Educación Básica Primer Ciclo. Enfoque y materiales prácticos para lograr que sus estudiantes aprendan más y mejor. Santiago: UCE-MINEDUC. </w:t>
      </w:r>
    </w:p>
    <w:p w14:paraId="6983865F" w14:textId="6F012FED" w:rsidR="004D5F04" w:rsidRDefault="004D5F04" w:rsidP="006E7778">
      <w:pPr>
        <w:ind w:left="810" w:hanging="810"/>
        <w:rPr>
          <w:rFonts w:ascii="Cambria" w:hAnsi="Cambria"/>
          <w:sz w:val="24"/>
          <w:szCs w:val="24"/>
          <w:lang w:val="en-US"/>
        </w:rPr>
      </w:pPr>
      <w:proofErr w:type="spellStart"/>
      <w:r w:rsidRPr="00F84075">
        <w:rPr>
          <w:rFonts w:ascii="Cambria" w:hAnsi="Cambria"/>
          <w:sz w:val="24"/>
          <w:szCs w:val="24"/>
        </w:rPr>
        <w:t>Stobart</w:t>
      </w:r>
      <w:proofErr w:type="spellEnd"/>
      <w:r w:rsidRPr="00F84075">
        <w:rPr>
          <w:rFonts w:ascii="Cambria" w:hAnsi="Cambria"/>
          <w:sz w:val="24"/>
          <w:szCs w:val="24"/>
        </w:rPr>
        <w:t xml:space="preserve">, G. (2008). Tiempos de pruebas: usos y abusos de la evaluación. </w:t>
      </w:r>
      <w:r w:rsidRPr="00AE1168">
        <w:rPr>
          <w:rFonts w:ascii="Cambria" w:hAnsi="Cambria"/>
          <w:sz w:val="24"/>
          <w:szCs w:val="24"/>
          <w:lang w:val="en-US"/>
        </w:rPr>
        <w:t xml:space="preserve">Editorial Morata. España. 6 15. </w:t>
      </w:r>
    </w:p>
    <w:p w14:paraId="177BB8CA" w14:textId="69516794" w:rsidR="00EC4DA5" w:rsidRPr="00EC4DA5" w:rsidRDefault="00EC4DA5" w:rsidP="00EC4DA5">
      <w:pPr>
        <w:rPr>
          <w:rFonts w:ascii="Cambria" w:hAnsi="Cambria"/>
          <w:i/>
          <w:iCs/>
          <w:sz w:val="24"/>
          <w:szCs w:val="24"/>
        </w:rPr>
      </w:pPr>
      <w:r w:rsidRPr="00EC4DA5">
        <w:rPr>
          <w:rFonts w:ascii="Cambria" w:hAnsi="Cambria"/>
          <w:i/>
          <w:iCs/>
          <w:sz w:val="24"/>
          <w:szCs w:val="24"/>
        </w:rPr>
        <w:t xml:space="preserve">Sitio Ley Chile: http://www.leychile.cl/ </w:t>
      </w:r>
      <w:r w:rsidRPr="00EC4DA5">
        <w:rPr>
          <w:rFonts w:ascii="Cambria" w:hAnsi="Cambria"/>
          <w:i/>
          <w:iCs/>
          <w:sz w:val="24"/>
          <w:szCs w:val="24"/>
        </w:rPr>
        <w:t>(</w:t>
      </w:r>
      <w:r w:rsidRPr="00EC4DA5">
        <w:rPr>
          <w:rFonts w:ascii="Cambria" w:hAnsi="Cambria"/>
          <w:i/>
          <w:iCs/>
          <w:sz w:val="24"/>
          <w:szCs w:val="24"/>
        </w:rPr>
        <w:t>Sitio en el cual se encuentran los decretos y leyes relacionados con políticas de evaluación</w:t>
      </w:r>
      <w:r w:rsidRPr="00EC4DA5">
        <w:rPr>
          <w:rFonts w:ascii="Cambria" w:hAnsi="Cambria"/>
          <w:i/>
          <w:iCs/>
          <w:sz w:val="24"/>
          <w:szCs w:val="24"/>
        </w:rPr>
        <w:t>)</w:t>
      </w:r>
    </w:p>
    <w:p w14:paraId="635D9075" w14:textId="77777777" w:rsidR="00EC4DA5" w:rsidRPr="00EC4DA5" w:rsidRDefault="00EC4DA5" w:rsidP="006E7778">
      <w:pPr>
        <w:ind w:left="810" w:hanging="810"/>
        <w:rPr>
          <w:rFonts w:ascii="Cambria" w:hAnsi="Cambria"/>
          <w:sz w:val="24"/>
          <w:szCs w:val="24"/>
        </w:rPr>
      </w:pPr>
    </w:p>
    <w:p w14:paraId="40BF79AF" w14:textId="77777777" w:rsidR="00AE1168" w:rsidRPr="00EC4DA5" w:rsidRDefault="00AE1168" w:rsidP="006E7778">
      <w:pPr>
        <w:ind w:left="810" w:hanging="810"/>
        <w:rPr>
          <w:rFonts w:ascii="Cambria" w:hAnsi="Cambria"/>
          <w:sz w:val="24"/>
          <w:szCs w:val="24"/>
        </w:rPr>
      </w:pPr>
    </w:p>
    <w:p w14:paraId="42F6C920" w14:textId="7B7E4349" w:rsidR="004D5F04" w:rsidRPr="00EC4DA5" w:rsidRDefault="002C5414">
      <w:pPr>
        <w:rPr>
          <w:rFonts w:ascii="Cambria" w:hAnsi="Cambria"/>
          <w:b/>
          <w:bCs/>
          <w:sz w:val="24"/>
          <w:szCs w:val="24"/>
          <w:lang w:val="en-US"/>
        </w:rPr>
      </w:pPr>
      <w:r w:rsidRPr="00EC4DA5">
        <w:rPr>
          <w:rFonts w:ascii="Cambria" w:hAnsi="Cambria"/>
          <w:b/>
          <w:bCs/>
          <w:sz w:val="24"/>
          <w:szCs w:val="24"/>
          <w:lang w:val="en-US"/>
        </w:rPr>
        <w:t xml:space="preserve">BIBLIOGRAFÍA </w:t>
      </w:r>
      <w:r w:rsidR="004D5F04" w:rsidRPr="00EC4DA5">
        <w:rPr>
          <w:rFonts w:ascii="Cambria" w:hAnsi="Cambria"/>
          <w:b/>
          <w:bCs/>
          <w:sz w:val="24"/>
          <w:szCs w:val="24"/>
          <w:lang w:val="en-US"/>
        </w:rPr>
        <w:t xml:space="preserve">COMPLEMENTARIA </w:t>
      </w:r>
    </w:p>
    <w:p w14:paraId="31D67CFC" w14:textId="77777777" w:rsidR="002C5414" w:rsidRPr="00F84075" w:rsidRDefault="004D5F04" w:rsidP="002C5414">
      <w:pPr>
        <w:ind w:left="810" w:hanging="810"/>
        <w:rPr>
          <w:rFonts w:ascii="Cambria" w:hAnsi="Cambria"/>
          <w:sz w:val="24"/>
          <w:szCs w:val="24"/>
          <w:lang w:val="en-US"/>
        </w:rPr>
      </w:pPr>
      <w:r w:rsidRPr="00F84075">
        <w:rPr>
          <w:rFonts w:ascii="Cambria" w:hAnsi="Cambria"/>
          <w:sz w:val="24"/>
          <w:szCs w:val="24"/>
          <w:lang w:val="en-US"/>
        </w:rPr>
        <w:t xml:space="preserve">Black, P.; Harrison, C.; Lee, C.; Marshall, B.; Wiliam, D. (2004). Assessment for Learning, Putting it into practice. London: Open University-Press. </w:t>
      </w:r>
    </w:p>
    <w:p w14:paraId="0DB3D265" w14:textId="77777777" w:rsidR="002C5414" w:rsidRPr="00F84075" w:rsidRDefault="004D5F04" w:rsidP="002C5414">
      <w:pPr>
        <w:ind w:left="810" w:hanging="810"/>
        <w:rPr>
          <w:rFonts w:ascii="Cambria" w:hAnsi="Cambria"/>
          <w:sz w:val="24"/>
          <w:szCs w:val="24"/>
          <w:lang w:val="en-US"/>
        </w:rPr>
      </w:pPr>
      <w:r w:rsidRPr="00AE1168">
        <w:rPr>
          <w:rFonts w:ascii="Cambria" w:hAnsi="Cambria"/>
          <w:sz w:val="24"/>
          <w:szCs w:val="24"/>
          <w:lang w:val="en-US"/>
        </w:rPr>
        <w:t xml:space="preserve">Dunn, K. y </w:t>
      </w:r>
      <w:proofErr w:type="spellStart"/>
      <w:r w:rsidRPr="00AE1168">
        <w:rPr>
          <w:rFonts w:ascii="Cambria" w:hAnsi="Cambria"/>
          <w:sz w:val="24"/>
          <w:szCs w:val="24"/>
          <w:lang w:val="en-US"/>
        </w:rPr>
        <w:t>Mulvenon</w:t>
      </w:r>
      <w:proofErr w:type="spellEnd"/>
      <w:r w:rsidRPr="00AE1168">
        <w:rPr>
          <w:rFonts w:ascii="Cambria" w:hAnsi="Cambria"/>
          <w:sz w:val="24"/>
          <w:szCs w:val="24"/>
          <w:lang w:val="en-US"/>
        </w:rPr>
        <w:t xml:space="preserve">, S. (2009). </w:t>
      </w:r>
      <w:r w:rsidRPr="00F84075">
        <w:rPr>
          <w:rFonts w:ascii="Cambria" w:hAnsi="Cambria"/>
          <w:sz w:val="24"/>
          <w:szCs w:val="24"/>
          <w:lang w:val="en-US"/>
        </w:rPr>
        <w:t xml:space="preserve">A critical review of research on formative assessment: the limited scientific evidence of the impact of formative assessment in education. Practical Assessment, Research &amp; Evaluation, 14(7), 1-11. </w:t>
      </w:r>
    </w:p>
    <w:p w14:paraId="7E59B790" w14:textId="77777777" w:rsidR="002C5414" w:rsidRPr="00D54CA2" w:rsidRDefault="004D5F04" w:rsidP="002C5414">
      <w:pPr>
        <w:ind w:left="810" w:hanging="810"/>
        <w:rPr>
          <w:rFonts w:ascii="Cambria" w:hAnsi="Cambria"/>
          <w:sz w:val="24"/>
          <w:szCs w:val="24"/>
          <w:lang w:val="en-US"/>
        </w:rPr>
      </w:pPr>
      <w:proofErr w:type="spellStart"/>
      <w:r w:rsidRPr="00AE1168">
        <w:rPr>
          <w:rFonts w:ascii="Cambria" w:hAnsi="Cambria"/>
          <w:sz w:val="24"/>
          <w:szCs w:val="24"/>
          <w:lang w:val="en-US"/>
        </w:rPr>
        <w:t>Flórez</w:t>
      </w:r>
      <w:proofErr w:type="spellEnd"/>
      <w:r w:rsidRPr="00AE1168">
        <w:rPr>
          <w:rFonts w:ascii="Cambria" w:hAnsi="Cambria"/>
          <w:sz w:val="24"/>
          <w:szCs w:val="24"/>
          <w:lang w:val="en-US"/>
        </w:rPr>
        <w:t xml:space="preserve">, T. y Sammons, P. (2013). </w:t>
      </w:r>
      <w:r w:rsidRPr="00F84075">
        <w:rPr>
          <w:rFonts w:ascii="Cambria" w:hAnsi="Cambria"/>
          <w:sz w:val="24"/>
          <w:szCs w:val="24"/>
          <w:lang w:val="en-US"/>
        </w:rPr>
        <w:t xml:space="preserve">A literature review of Assessment for Learning: effects and impact. Oxford: University of Oxford, Department of Education and </w:t>
      </w:r>
      <w:proofErr w:type="spellStart"/>
      <w:r w:rsidRPr="00F84075">
        <w:rPr>
          <w:rFonts w:ascii="Cambria" w:hAnsi="Cambria"/>
          <w:sz w:val="24"/>
          <w:szCs w:val="24"/>
          <w:lang w:val="en-US"/>
        </w:rPr>
        <w:t>CfBT</w:t>
      </w:r>
      <w:proofErr w:type="spellEnd"/>
      <w:r w:rsidRPr="00F84075">
        <w:rPr>
          <w:rFonts w:ascii="Cambria" w:hAnsi="Cambria"/>
          <w:sz w:val="24"/>
          <w:szCs w:val="24"/>
          <w:lang w:val="en-US"/>
        </w:rPr>
        <w:t xml:space="preserve">. </w:t>
      </w:r>
      <w:r w:rsidRPr="00D54CA2">
        <w:rPr>
          <w:rFonts w:ascii="Cambria" w:hAnsi="Cambria"/>
          <w:sz w:val="24"/>
          <w:szCs w:val="24"/>
          <w:lang w:val="en-US"/>
        </w:rPr>
        <w:t xml:space="preserve">Disponible en: </w:t>
      </w:r>
      <w:r w:rsidRPr="00D54CA2">
        <w:rPr>
          <w:rFonts w:ascii="Cambria" w:hAnsi="Cambria"/>
          <w:sz w:val="24"/>
          <w:szCs w:val="24"/>
          <w:lang w:val="en-US"/>
        </w:rPr>
        <w:lastRenderedPageBreak/>
        <w:t xml:space="preserve">http://cdn.cfbt.com/~/media/cfbtcorporate/files/research/2013/r-assessment-forlearning-2013.pdf </w:t>
      </w:r>
    </w:p>
    <w:p w14:paraId="5231468C" w14:textId="77777777" w:rsidR="002C5414" w:rsidRPr="00F84075" w:rsidRDefault="004D5F04" w:rsidP="002C5414">
      <w:pPr>
        <w:ind w:left="810" w:hanging="810"/>
        <w:rPr>
          <w:rFonts w:ascii="Cambria" w:hAnsi="Cambria"/>
          <w:sz w:val="24"/>
          <w:szCs w:val="24"/>
          <w:lang w:val="en-US"/>
        </w:rPr>
      </w:pPr>
      <w:r w:rsidRPr="00F84075">
        <w:rPr>
          <w:rFonts w:ascii="Cambria" w:hAnsi="Cambria"/>
          <w:sz w:val="24"/>
          <w:szCs w:val="24"/>
          <w:lang w:val="en-US"/>
        </w:rPr>
        <w:t xml:space="preserve">Gipps, C. (2004). Beyond testing (towards a theory of educational assessment). London: Routledge/Falmer. </w:t>
      </w:r>
    </w:p>
    <w:p w14:paraId="4C2B420A" w14:textId="77777777" w:rsidR="002C5414" w:rsidRPr="00F84075" w:rsidRDefault="004D5F04" w:rsidP="002C5414">
      <w:pPr>
        <w:ind w:left="810" w:hanging="810"/>
        <w:rPr>
          <w:rFonts w:ascii="Cambria" w:hAnsi="Cambria"/>
          <w:sz w:val="24"/>
          <w:szCs w:val="24"/>
          <w:lang w:val="en-US"/>
        </w:rPr>
      </w:pPr>
      <w:r w:rsidRPr="00F84075">
        <w:rPr>
          <w:rFonts w:ascii="Cambria" w:hAnsi="Cambria"/>
          <w:sz w:val="24"/>
          <w:szCs w:val="24"/>
          <w:lang w:val="en-US"/>
        </w:rPr>
        <w:t xml:space="preserve">Hattie, J., &amp; Timperley, H. (2007). The power of feedback. Review of Educational Research, 77(1), 81–112. </w:t>
      </w:r>
    </w:p>
    <w:p w14:paraId="1D2BAE75" w14:textId="77777777" w:rsidR="002C5414" w:rsidRPr="00AE1168" w:rsidRDefault="004D5F04" w:rsidP="002C5414">
      <w:pPr>
        <w:ind w:left="810" w:hanging="810"/>
        <w:rPr>
          <w:rFonts w:ascii="Cambria" w:hAnsi="Cambria"/>
          <w:sz w:val="24"/>
          <w:szCs w:val="24"/>
        </w:rPr>
      </w:pPr>
      <w:proofErr w:type="spellStart"/>
      <w:r w:rsidRPr="00AE1168">
        <w:rPr>
          <w:rFonts w:ascii="Cambria" w:hAnsi="Cambria"/>
          <w:sz w:val="24"/>
          <w:szCs w:val="24"/>
          <w:lang w:val="en-US"/>
        </w:rPr>
        <w:t>Madgenzo</w:t>
      </w:r>
      <w:proofErr w:type="spellEnd"/>
      <w:r w:rsidRPr="00AE1168">
        <w:rPr>
          <w:rFonts w:ascii="Cambria" w:hAnsi="Cambria"/>
          <w:sz w:val="24"/>
          <w:szCs w:val="24"/>
          <w:lang w:val="en-US"/>
        </w:rPr>
        <w:t xml:space="preserve">, A. (2007). </w:t>
      </w:r>
      <w:r w:rsidRPr="00F84075">
        <w:rPr>
          <w:rFonts w:ascii="Cambria" w:hAnsi="Cambria"/>
          <w:sz w:val="24"/>
          <w:szCs w:val="24"/>
        </w:rPr>
        <w:t xml:space="preserve">Dilemas del Currículum y la Pedagogía. </w:t>
      </w:r>
      <w:r w:rsidRPr="00AE1168">
        <w:rPr>
          <w:rFonts w:ascii="Cambria" w:hAnsi="Cambria"/>
          <w:sz w:val="24"/>
          <w:szCs w:val="24"/>
          <w:lang w:val="en-US"/>
        </w:rPr>
        <w:t xml:space="preserve">Santiago: Lom. Cap. IX. 7 Froemel, J. (2009). </w:t>
      </w:r>
      <w:r w:rsidRPr="00F84075">
        <w:rPr>
          <w:rFonts w:ascii="Cambria" w:hAnsi="Cambria"/>
          <w:sz w:val="24"/>
          <w:szCs w:val="24"/>
        </w:rPr>
        <w:t xml:space="preserve">La efectividad y la eficacia de las mediciones estandarizadas y de las evaluaciones en educación. Revista Iberoamericana de Evaluación Educativa 2(1). </w:t>
      </w:r>
    </w:p>
    <w:p w14:paraId="12140969" w14:textId="77777777" w:rsidR="002C5414" w:rsidRPr="00AE1168" w:rsidRDefault="004D5F04" w:rsidP="002C5414">
      <w:pPr>
        <w:ind w:left="810" w:hanging="810"/>
        <w:rPr>
          <w:rFonts w:ascii="Cambria" w:hAnsi="Cambria"/>
          <w:sz w:val="24"/>
          <w:szCs w:val="24"/>
        </w:rPr>
      </w:pPr>
      <w:r w:rsidRPr="00F84075">
        <w:rPr>
          <w:rFonts w:ascii="Cambria" w:hAnsi="Cambria"/>
          <w:sz w:val="24"/>
          <w:szCs w:val="24"/>
        </w:rPr>
        <w:t xml:space="preserve">Santos Guerra, M.A. (1998). Evaluar es comprender. Buenos Aires: Editorial Magisterio del Río de la Plata Edición. Santos Guerra, M.A. y Urbina Hurtado, C. (coord.) (2013). La evaluación como Aprendizaje. Santiago: Editorial USACH. </w:t>
      </w:r>
    </w:p>
    <w:p w14:paraId="60E69F90" w14:textId="58851E90" w:rsidR="002C5414" w:rsidRPr="00F84075" w:rsidRDefault="004D5F04" w:rsidP="002C5414">
      <w:pPr>
        <w:ind w:left="810" w:hanging="810"/>
        <w:rPr>
          <w:rFonts w:ascii="Cambria" w:hAnsi="Cambria"/>
          <w:sz w:val="24"/>
          <w:szCs w:val="24"/>
          <w:lang w:val="en-US"/>
        </w:rPr>
      </w:pPr>
      <w:r w:rsidRPr="00F84075">
        <w:rPr>
          <w:rFonts w:ascii="Cambria" w:hAnsi="Cambria"/>
          <w:sz w:val="24"/>
          <w:szCs w:val="24"/>
        </w:rPr>
        <w:t xml:space="preserve">Shepard, L. (2006). “Evaluación en el aula”. Traducción de Capítulo 17 de Brennan, R. (ed.) </w:t>
      </w:r>
      <w:r w:rsidRPr="00F84075">
        <w:rPr>
          <w:rFonts w:ascii="Cambria" w:hAnsi="Cambria"/>
          <w:sz w:val="24"/>
          <w:szCs w:val="24"/>
          <w:lang w:val="en-US"/>
        </w:rPr>
        <w:t xml:space="preserve">Educational Measurement (4ª </w:t>
      </w:r>
      <w:proofErr w:type="spellStart"/>
      <w:r w:rsidRPr="00F84075">
        <w:rPr>
          <w:rFonts w:ascii="Cambria" w:hAnsi="Cambria"/>
          <w:sz w:val="24"/>
          <w:szCs w:val="24"/>
          <w:lang w:val="en-US"/>
        </w:rPr>
        <w:t>Edición</w:t>
      </w:r>
      <w:proofErr w:type="spellEnd"/>
      <w:r w:rsidRPr="00F84075">
        <w:rPr>
          <w:rFonts w:ascii="Cambria" w:hAnsi="Cambria"/>
          <w:sz w:val="24"/>
          <w:szCs w:val="24"/>
          <w:lang w:val="en-US"/>
        </w:rPr>
        <w:t xml:space="preserve">). ACE/Praeger Westport, 623-646. Shepard, L. (1992). Will national tests improve student </w:t>
      </w:r>
      <w:r w:rsidR="00F84075" w:rsidRPr="00F84075">
        <w:rPr>
          <w:rFonts w:ascii="Cambria" w:hAnsi="Cambria"/>
          <w:sz w:val="24"/>
          <w:szCs w:val="24"/>
          <w:lang w:val="en-US"/>
        </w:rPr>
        <w:t>learning?</w:t>
      </w:r>
      <w:r w:rsidRPr="00F84075">
        <w:rPr>
          <w:rFonts w:ascii="Cambria" w:hAnsi="Cambria"/>
          <w:sz w:val="24"/>
          <w:szCs w:val="24"/>
          <w:lang w:val="en-US"/>
        </w:rPr>
        <w:t xml:space="preserve"> CSE Technical report 342, CRESST, University of Colorado, Boulder. </w:t>
      </w:r>
    </w:p>
    <w:p w14:paraId="757CBFC3" w14:textId="77777777" w:rsidR="002C5414" w:rsidRPr="00AE1168" w:rsidRDefault="004D5F04" w:rsidP="002C5414">
      <w:pPr>
        <w:ind w:left="810" w:hanging="810"/>
        <w:rPr>
          <w:rFonts w:ascii="Cambria" w:hAnsi="Cambria"/>
          <w:sz w:val="24"/>
          <w:szCs w:val="24"/>
        </w:rPr>
      </w:pPr>
      <w:r w:rsidRPr="00F84075">
        <w:rPr>
          <w:rFonts w:ascii="Cambria" w:hAnsi="Cambria"/>
          <w:sz w:val="24"/>
          <w:szCs w:val="24"/>
          <w:lang w:val="en-US"/>
        </w:rPr>
        <w:t xml:space="preserve">Taras, M. (2009). Summative assessment: the missing link for formative assessment. </w:t>
      </w:r>
      <w:proofErr w:type="spellStart"/>
      <w:r w:rsidRPr="00F84075">
        <w:rPr>
          <w:rFonts w:ascii="Cambria" w:hAnsi="Cambria"/>
          <w:sz w:val="24"/>
          <w:szCs w:val="24"/>
        </w:rPr>
        <w:t>Journal</w:t>
      </w:r>
      <w:proofErr w:type="spellEnd"/>
      <w:r w:rsidRPr="00F84075">
        <w:rPr>
          <w:rFonts w:ascii="Cambria" w:hAnsi="Cambria"/>
          <w:sz w:val="24"/>
          <w:szCs w:val="24"/>
        </w:rPr>
        <w:t xml:space="preserve"> </w:t>
      </w:r>
      <w:proofErr w:type="spellStart"/>
      <w:r w:rsidRPr="00F84075">
        <w:rPr>
          <w:rFonts w:ascii="Cambria" w:hAnsi="Cambria"/>
          <w:sz w:val="24"/>
          <w:szCs w:val="24"/>
        </w:rPr>
        <w:t>of</w:t>
      </w:r>
      <w:proofErr w:type="spellEnd"/>
      <w:r w:rsidRPr="00F84075">
        <w:rPr>
          <w:rFonts w:ascii="Cambria" w:hAnsi="Cambria"/>
          <w:sz w:val="24"/>
          <w:szCs w:val="24"/>
        </w:rPr>
        <w:t xml:space="preserve"> </w:t>
      </w:r>
      <w:proofErr w:type="spellStart"/>
      <w:r w:rsidRPr="00F84075">
        <w:rPr>
          <w:rFonts w:ascii="Cambria" w:hAnsi="Cambria"/>
          <w:sz w:val="24"/>
          <w:szCs w:val="24"/>
        </w:rPr>
        <w:t>Further</w:t>
      </w:r>
      <w:proofErr w:type="spellEnd"/>
      <w:r w:rsidRPr="00F84075">
        <w:rPr>
          <w:rFonts w:ascii="Cambria" w:hAnsi="Cambria"/>
          <w:sz w:val="24"/>
          <w:szCs w:val="24"/>
        </w:rPr>
        <w:t xml:space="preserve"> and </w:t>
      </w:r>
      <w:proofErr w:type="spellStart"/>
      <w:r w:rsidRPr="00F84075">
        <w:rPr>
          <w:rFonts w:ascii="Cambria" w:hAnsi="Cambria"/>
          <w:sz w:val="24"/>
          <w:szCs w:val="24"/>
        </w:rPr>
        <w:t>Higher</w:t>
      </w:r>
      <w:proofErr w:type="spellEnd"/>
      <w:r w:rsidRPr="00F84075">
        <w:rPr>
          <w:rFonts w:ascii="Cambria" w:hAnsi="Cambria"/>
          <w:sz w:val="24"/>
          <w:szCs w:val="24"/>
        </w:rPr>
        <w:t xml:space="preserve"> </w:t>
      </w:r>
      <w:proofErr w:type="spellStart"/>
      <w:r w:rsidRPr="00F84075">
        <w:rPr>
          <w:rFonts w:ascii="Cambria" w:hAnsi="Cambria"/>
          <w:sz w:val="24"/>
          <w:szCs w:val="24"/>
        </w:rPr>
        <w:t>Education</w:t>
      </w:r>
      <w:proofErr w:type="spellEnd"/>
      <w:r w:rsidRPr="00F84075">
        <w:rPr>
          <w:rFonts w:ascii="Cambria" w:hAnsi="Cambria"/>
          <w:sz w:val="24"/>
          <w:szCs w:val="24"/>
        </w:rPr>
        <w:t xml:space="preserve">, 33(1), 57-69. </w:t>
      </w:r>
    </w:p>
    <w:p w14:paraId="614CB9AF" w14:textId="77777777" w:rsidR="00F84075" w:rsidRPr="00F84075" w:rsidRDefault="004D5F04" w:rsidP="002C5414">
      <w:pPr>
        <w:ind w:left="810" w:hanging="810"/>
        <w:rPr>
          <w:rFonts w:ascii="Cambria" w:hAnsi="Cambria"/>
          <w:sz w:val="24"/>
          <w:szCs w:val="24"/>
        </w:rPr>
      </w:pPr>
      <w:proofErr w:type="spellStart"/>
      <w:r w:rsidRPr="00F84075">
        <w:rPr>
          <w:rFonts w:ascii="Cambria" w:hAnsi="Cambria"/>
          <w:sz w:val="24"/>
          <w:szCs w:val="24"/>
        </w:rPr>
        <w:t>Tenbrink</w:t>
      </w:r>
      <w:proofErr w:type="spellEnd"/>
      <w:r w:rsidRPr="00F84075">
        <w:rPr>
          <w:rFonts w:ascii="Cambria" w:hAnsi="Cambria"/>
          <w:sz w:val="24"/>
          <w:szCs w:val="24"/>
        </w:rPr>
        <w:t xml:space="preserve">, E. (1997). Evaluación, guía práctica para los profesores. Madrid: Editorial Narcea. </w:t>
      </w:r>
    </w:p>
    <w:p w14:paraId="28E83CA8" w14:textId="1196CD40" w:rsidR="002C5414" w:rsidRPr="00F84075" w:rsidRDefault="004D5F04" w:rsidP="002C5414">
      <w:pPr>
        <w:ind w:left="810" w:hanging="810"/>
        <w:rPr>
          <w:rFonts w:ascii="Cambria" w:hAnsi="Cambria"/>
          <w:sz w:val="24"/>
          <w:szCs w:val="24"/>
          <w:lang w:val="en-US"/>
        </w:rPr>
      </w:pPr>
      <w:r w:rsidRPr="00F84075">
        <w:rPr>
          <w:rFonts w:ascii="Cambria" w:hAnsi="Cambria"/>
          <w:sz w:val="24"/>
          <w:szCs w:val="24"/>
        </w:rPr>
        <w:t xml:space="preserve">Toranzo, Lila (2013). La evaluación educativa. </w:t>
      </w:r>
      <w:r w:rsidRPr="00F84075">
        <w:rPr>
          <w:rFonts w:ascii="Cambria" w:hAnsi="Cambria"/>
          <w:sz w:val="24"/>
          <w:szCs w:val="24"/>
          <w:lang w:val="en-US"/>
        </w:rPr>
        <w:t xml:space="preserve">Editorial Aique. </w:t>
      </w:r>
    </w:p>
    <w:p w14:paraId="513D9F71" w14:textId="77777777" w:rsidR="002C5414" w:rsidRPr="00AE1168" w:rsidRDefault="004D5F04" w:rsidP="002C5414">
      <w:pPr>
        <w:ind w:left="810" w:hanging="810"/>
        <w:rPr>
          <w:rFonts w:ascii="Cambria" w:hAnsi="Cambria"/>
          <w:sz w:val="24"/>
          <w:szCs w:val="24"/>
        </w:rPr>
      </w:pPr>
      <w:r w:rsidRPr="00F84075">
        <w:rPr>
          <w:rFonts w:ascii="Cambria" w:hAnsi="Cambria"/>
          <w:sz w:val="24"/>
          <w:szCs w:val="24"/>
          <w:lang w:val="en-US"/>
        </w:rPr>
        <w:t xml:space="preserve">Wiliam, D.; Lee, C.; Harrison, C.; Black, P. (2004). Teachers Developing Assessment for Learning: Impact on Student Achievement. </w:t>
      </w:r>
      <w:proofErr w:type="spellStart"/>
      <w:r w:rsidRPr="00AE1168">
        <w:rPr>
          <w:rFonts w:ascii="Cambria" w:hAnsi="Cambria"/>
          <w:sz w:val="24"/>
          <w:szCs w:val="24"/>
        </w:rPr>
        <w:t>Assessment</w:t>
      </w:r>
      <w:proofErr w:type="spellEnd"/>
      <w:r w:rsidRPr="00AE1168">
        <w:rPr>
          <w:rFonts w:ascii="Cambria" w:hAnsi="Cambria"/>
          <w:sz w:val="24"/>
          <w:szCs w:val="24"/>
        </w:rPr>
        <w:t xml:space="preserve"> in </w:t>
      </w:r>
      <w:proofErr w:type="spellStart"/>
      <w:r w:rsidRPr="00AE1168">
        <w:rPr>
          <w:rFonts w:ascii="Cambria" w:hAnsi="Cambria"/>
          <w:sz w:val="24"/>
          <w:szCs w:val="24"/>
        </w:rPr>
        <w:t>Education</w:t>
      </w:r>
      <w:proofErr w:type="spellEnd"/>
      <w:r w:rsidRPr="00AE1168">
        <w:rPr>
          <w:rFonts w:ascii="Cambria" w:hAnsi="Cambria"/>
          <w:sz w:val="24"/>
          <w:szCs w:val="24"/>
        </w:rPr>
        <w:t xml:space="preserve"> </w:t>
      </w:r>
      <w:proofErr w:type="spellStart"/>
      <w:r w:rsidRPr="00AE1168">
        <w:rPr>
          <w:rFonts w:ascii="Cambria" w:hAnsi="Cambria"/>
          <w:sz w:val="24"/>
          <w:szCs w:val="24"/>
        </w:rPr>
        <w:t>Principles</w:t>
      </w:r>
      <w:proofErr w:type="spellEnd"/>
      <w:r w:rsidRPr="00AE1168">
        <w:rPr>
          <w:rFonts w:ascii="Cambria" w:hAnsi="Cambria"/>
          <w:sz w:val="24"/>
          <w:szCs w:val="24"/>
        </w:rPr>
        <w:t xml:space="preserve"> </w:t>
      </w:r>
      <w:proofErr w:type="spellStart"/>
      <w:r w:rsidRPr="00AE1168">
        <w:rPr>
          <w:rFonts w:ascii="Cambria" w:hAnsi="Cambria"/>
          <w:sz w:val="24"/>
          <w:szCs w:val="24"/>
        </w:rPr>
        <w:t>Policy</w:t>
      </w:r>
      <w:proofErr w:type="spellEnd"/>
      <w:r w:rsidRPr="00AE1168">
        <w:rPr>
          <w:rFonts w:ascii="Cambria" w:hAnsi="Cambria"/>
          <w:sz w:val="24"/>
          <w:szCs w:val="24"/>
        </w:rPr>
        <w:t xml:space="preserve"> and </w:t>
      </w:r>
      <w:proofErr w:type="spellStart"/>
      <w:r w:rsidRPr="00AE1168">
        <w:rPr>
          <w:rFonts w:ascii="Cambria" w:hAnsi="Cambria"/>
          <w:sz w:val="24"/>
          <w:szCs w:val="24"/>
        </w:rPr>
        <w:t>Practice</w:t>
      </w:r>
      <w:proofErr w:type="spellEnd"/>
      <w:r w:rsidRPr="00AE1168">
        <w:rPr>
          <w:rFonts w:ascii="Cambria" w:hAnsi="Cambria"/>
          <w:sz w:val="24"/>
          <w:szCs w:val="24"/>
        </w:rPr>
        <w:t xml:space="preserve">, 11(1), 49-65. </w:t>
      </w:r>
    </w:p>
    <w:p w14:paraId="7B6628DD" w14:textId="77777777" w:rsidR="002C5414" w:rsidRPr="00F84075" w:rsidRDefault="004D5F04">
      <w:pPr>
        <w:rPr>
          <w:rFonts w:ascii="Cambria" w:hAnsi="Cambria"/>
          <w:b/>
          <w:bCs/>
          <w:sz w:val="24"/>
          <w:szCs w:val="24"/>
        </w:rPr>
      </w:pPr>
      <w:r w:rsidRPr="00F84075">
        <w:rPr>
          <w:rFonts w:ascii="Cambria" w:hAnsi="Cambria"/>
          <w:b/>
          <w:bCs/>
          <w:sz w:val="24"/>
          <w:szCs w:val="24"/>
        </w:rPr>
        <w:t xml:space="preserve">16. RECURSOS WEB </w:t>
      </w:r>
    </w:p>
    <w:p w14:paraId="60B6A275" w14:textId="77777777" w:rsidR="002C5414" w:rsidRPr="00F84075" w:rsidRDefault="004D5F04">
      <w:pPr>
        <w:rPr>
          <w:rFonts w:ascii="Cambria" w:hAnsi="Cambria"/>
          <w:sz w:val="24"/>
          <w:szCs w:val="24"/>
        </w:rPr>
      </w:pPr>
      <w:r w:rsidRPr="00F84075">
        <w:rPr>
          <w:rFonts w:ascii="Cambria" w:hAnsi="Cambria"/>
          <w:sz w:val="24"/>
          <w:szCs w:val="24"/>
        </w:rPr>
        <w:t xml:space="preserve">Bases Curriculares, Indicadores de Evaluación, Programas de Estudios y Decretos: http://www.curriculumenlineamineduc.cl/605/w3-article-30013.html Este recurso contiene los documentos de referencia curricular a nivel nacional. </w:t>
      </w:r>
    </w:p>
    <w:p w14:paraId="038DDEDA" w14:textId="74AB0A4A" w:rsidR="002C5414" w:rsidRPr="00F84075" w:rsidRDefault="004D5F04">
      <w:pPr>
        <w:rPr>
          <w:rFonts w:ascii="Cambria" w:hAnsi="Cambria"/>
          <w:sz w:val="24"/>
          <w:szCs w:val="24"/>
        </w:rPr>
      </w:pPr>
      <w:r w:rsidRPr="00F84075">
        <w:rPr>
          <w:rFonts w:ascii="Cambria" w:hAnsi="Cambria"/>
          <w:sz w:val="24"/>
          <w:szCs w:val="24"/>
        </w:rPr>
        <w:t xml:space="preserve">Material MINEDUC Evaluación para el Aprendizaje: http://www.cpeip.cl/usuarios/cpeip/File/2013materialespsp/1cicloepa.pdf http://www.cpeip.cl/usuarios/cpeip/File/2013materialespsp/2cicloepa.pdf Contiene diversos módulos de trabajo práctico para la comprensión y aplicación del enfoque EPA. </w:t>
      </w:r>
    </w:p>
    <w:p w14:paraId="7990810C" w14:textId="37B3B0AE" w:rsidR="002C5414" w:rsidRPr="00F84075" w:rsidRDefault="004D5F04">
      <w:pPr>
        <w:rPr>
          <w:rFonts w:ascii="Cambria" w:hAnsi="Cambria"/>
          <w:sz w:val="24"/>
          <w:szCs w:val="24"/>
        </w:rPr>
      </w:pPr>
      <w:r w:rsidRPr="00F84075">
        <w:rPr>
          <w:rFonts w:ascii="Cambria" w:hAnsi="Cambria"/>
          <w:sz w:val="24"/>
          <w:szCs w:val="24"/>
        </w:rPr>
        <w:t xml:space="preserve">Sitio de la Agencia de Calidad: http://www.agenciaeducacion.cl/ Recurso que contiene modelos de prueba y orientaciones acerca de evaluaciones nacionales e internacionales que se aplican en los niveles de Educación Básica. </w:t>
      </w:r>
    </w:p>
    <w:p w14:paraId="585540C4" w14:textId="49B685AD" w:rsidR="002527AA" w:rsidRDefault="004D5F04">
      <w:pPr>
        <w:rPr>
          <w:rFonts w:ascii="Cambria" w:hAnsi="Cambria"/>
          <w:sz w:val="24"/>
          <w:szCs w:val="24"/>
        </w:rPr>
      </w:pPr>
      <w:r w:rsidRPr="00F84075">
        <w:rPr>
          <w:rFonts w:ascii="Cambria" w:hAnsi="Cambria"/>
          <w:sz w:val="24"/>
          <w:szCs w:val="24"/>
        </w:rPr>
        <w:lastRenderedPageBreak/>
        <w:t>Sitio Ley Chile: http://www.leychile.cl/ Sitio en el cual se encuentran los decretos y leyes relacionados con políticas de evaluación</w:t>
      </w:r>
    </w:p>
    <w:p w14:paraId="7A330939" w14:textId="25DDEDB3" w:rsidR="009D0CCA" w:rsidRPr="009D0CCA" w:rsidRDefault="009D0CCA">
      <w:pPr>
        <w:rPr>
          <w:rFonts w:ascii="Cambria" w:hAnsi="Cambria"/>
          <w:b/>
          <w:bCs/>
          <w:sz w:val="24"/>
          <w:szCs w:val="24"/>
        </w:rPr>
      </w:pPr>
      <w:r w:rsidRPr="009D0CCA">
        <w:rPr>
          <w:rFonts w:ascii="Cambria" w:hAnsi="Cambria"/>
          <w:b/>
          <w:bCs/>
          <w:sz w:val="24"/>
          <w:szCs w:val="24"/>
        </w:rPr>
        <w:t>Primavera, 202</w:t>
      </w:r>
      <w:r w:rsidR="00AE1168">
        <w:rPr>
          <w:rFonts w:ascii="Cambria" w:hAnsi="Cambria"/>
          <w:b/>
          <w:bCs/>
          <w:sz w:val="24"/>
          <w:szCs w:val="24"/>
        </w:rPr>
        <w:t>4</w:t>
      </w:r>
    </w:p>
    <w:p w14:paraId="2405BEFC" w14:textId="77777777" w:rsidR="009D0CCA" w:rsidRPr="00F84075" w:rsidRDefault="009D0CCA">
      <w:pPr>
        <w:rPr>
          <w:rFonts w:ascii="Cambria" w:hAnsi="Cambria"/>
          <w:sz w:val="24"/>
          <w:szCs w:val="24"/>
        </w:rPr>
      </w:pPr>
    </w:p>
    <w:sectPr w:rsidR="009D0CCA" w:rsidRPr="00F84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04"/>
    <w:rsid w:val="000C0201"/>
    <w:rsid w:val="002527AA"/>
    <w:rsid w:val="002C5414"/>
    <w:rsid w:val="004D5F04"/>
    <w:rsid w:val="004F3E9B"/>
    <w:rsid w:val="006E7778"/>
    <w:rsid w:val="009973F8"/>
    <w:rsid w:val="009D0CCA"/>
    <w:rsid w:val="00AE1168"/>
    <w:rsid w:val="00D54CA2"/>
    <w:rsid w:val="00EC4DA5"/>
    <w:rsid w:val="00F8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FDCC"/>
  <w15:chartTrackingRefBased/>
  <w15:docId w15:val="{1ADF53D7-4389-478E-9917-05B37AF5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407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8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825905548CD64DB57C6FBF67DAF68A" ma:contentTypeVersion="2" ma:contentTypeDescription="Crear nuevo documento." ma:contentTypeScope="" ma:versionID="4f29c51e4dc5a4bdba5b17acf1437da4">
  <xsd:schema xmlns:xsd="http://www.w3.org/2001/XMLSchema" xmlns:xs="http://www.w3.org/2001/XMLSchema" xmlns:p="http://schemas.microsoft.com/office/2006/metadata/properties" xmlns:ns3="2e4da405-8cf4-4e5d-a17c-2975af0e2e9a" targetNamespace="http://schemas.microsoft.com/office/2006/metadata/properties" ma:root="true" ma:fieldsID="7a5b7cc3198f43a0da11e31733d3b6da" ns3:_="">
    <xsd:import namespace="2e4da405-8cf4-4e5d-a17c-2975af0e2e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a405-8cf4-4e5d-a17c-2975af0e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D4DA5-BB35-4E75-BCB4-FADF06FF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a405-8cf4-4e5d-a17c-2975af0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D5378-B183-4A9F-893C-D78E01CA0AF5}">
  <ds:schemaRefs>
    <ds:schemaRef ds:uri="http://schemas.microsoft.com/sharepoint/v3/contenttype/forms"/>
  </ds:schemaRefs>
</ds:datastoreItem>
</file>

<file path=customXml/itemProps3.xml><?xml version="1.0" encoding="utf-8"?>
<ds:datastoreItem xmlns:ds="http://schemas.openxmlformats.org/officeDocument/2006/customXml" ds:itemID="{848FD526-4DEC-4FD8-8633-C76F8555B4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1705</Words>
  <Characters>9382</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Hernan Ossa Illanes (cossa)</dc:creator>
  <cp:keywords/>
  <dc:description/>
  <cp:lastModifiedBy>Carlos Hernán Ossa Illanes</cp:lastModifiedBy>
  <cp:revision>2</cp:revision>
  <dcterms:created xsi:type="dcterms:W3CDTF">2024-08-06T15:53:00Z</dcterms:created>
  <dcterms:modified xsi:type="dcterms:W3CDTF">2024-08-06T15:53:00Z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0x010100E1825905548CD64DB57C6FBF67DAF68A</vt:lpwstr>
  </property>
</Properties>
</file>