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972C4" w14:textId="77777777" w:rsidR="00A43488" w:rsidRDefault="00A43488" w:rsidP="00A4348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1A48FF0" w14:textId="77777777" w:rsidR="00AF20BD" w:rsidRDefault="00AF20BD" w:rsidP="00847776">
      <w:pPr>
        <w:spacing w:line="276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Guía de lectura “Memoria de trabajo”</w:t>
      </w:r>
    </w:p>
    <w:p w14:paraId="4132AFA5" w14:textId="77777777" w:rsidR="00AF20BD" w:rsidRPr="00AF20BD" w:rsidRDefault="00AF20BD" w:rsidP="00AF20BD">
      <w:pPr>
        <w:shd w:val="clear" w:color="auto" w:fill="FFFFFF"/>
        <w:spacing w:after="150" w:line="240" w:lineRule="auto"/>
        <w:rPr>
          <w:rFonts w:ascii="Verdana" w:hAnsi="Verdana" w:cs="Times New Roman"/>
          <w:color w:val="555555"/>
          <w:sz w:val="20"/>
          <w:szCs w:val="20"/>
          <w:lang w:eastAsia="es-ES"/>
        </w:rPr>
      </w:pPr>
      <w:r w:rsidRPr="00AF20BD">
        <w:rPr>
          <w:rFonts w:ascii="Verdana" w:hAnsi="Verdana" w:cs="Times New Roman"/>
          <w:color w:val="555555"/>
          <w:sz w:val="20"/>
          <w:szCs w:val="20"/>
          <w:lang w:eastAsia="es-ES"/>
        </w:rPr>
        <w:t>1. Elabore un pequeño organizador gráfico con los antecedentes importantes desde el conductismo, enfoque cognitivo.</w:t>
      </w:r>
    </w:p>
    <w:p w14:paraId="50893564" w14:textId="77777777" w:rsidR="00AF20BD" w:rsidRPr="00AF20BD" w:rsidRDefault="00AF20BD" w:rsidP="00AF20BD">
      <w:pPr>
        <w:shd w:val="clear" w:color="auto" w:fill="FFFFFF"/>
        <w:spacing w:after="150" w:line="240" w:lineRule="auto"/>
        <w:rPr>
          <w:rFonts w:ascii="Verdana" w:hAnsi="Verdana" w:cs="Times New Roman"/>
          <w:color w:val="555555"/>
          <w:sz w:val="20"/>
          <w:szCs w:val="20"/>
          <w:lang w:eastAsia="es-ES"/>
        </w:rPr>
      </w:pPr>
      <w:r w:rsidRPr="00AF20BD">
        <w:rPr>
          <w:rFonts w:ascii="Verdana" w:hAnsi="Verdana" w:cs="Times New Roman"/>
          <w:color w:val="555555"/>
          <w:sz w:val="20"/>
          <w:szCs w:val="20"/>
          <w:lang w:eastAsia="es-ES"/>
        </w:rPr>
        <w:t>2. identifique las características relevantes del </w:t>
      </w:r>
      <w:hyperlink r:id="rId5" w:tooltip="Modelo de Atkinson y Shiffrin" w:history="1">
        <w:r w:rsidRPr="00AF20BD">
          <w:rPr>
            <w:rFonts w:ascii="Verdana" w:hAnsi="Verdana" w:cs="Times New Roman"/>
            <w:color w:val="217A94"/>
            <w:sz w:val="20"/>
            <w:szCs w:val="20"/>
            <w:lang w:eastAsia="es-ES"/>
          </w:rPr>
          <w:t>modelo de Atkinson y Shiffrin</w:t>
        </w:r>
      </w:hyperlink>
      <w:r w:rsidRPr="00AF20BD">
        <w:rPr>
          <w:rFonts w:ascii="Verdana" w:hAnsi="Verdana" w:cs="Times New Roman"/>
          <w:color w:val="555555"/>
          <w:sz w:val="20"/>
          <w:szCs w:val="20"/>
          <w:lang w:eastAsia="es-ES"/>
        </w:rPr>
        <w:t>.</w:t>
      </w:r>
    </w:p>
    <w:p w14:paraId="3AD21F1C" w14:textId="77777777" w:rsidR="00AF20BD" w:rsidRPr="00AF20BD" w:rsidRDefault="00AF20BD" w:rsidP="00AF20BD">
      <w:pPr>
        <w:shd w:val="clear" w:color="auto" w:fill="FFFFFF"/>
        <w:spacing w:after="150" w:line="240" w:lineRule="auto"/>
        <w:rPr>
          <w:rFonts w:ascii="Verdana" w:hAnsi="Verdana" w:cs="Times New Roman"/>
          <w:color w:val="555555"/>
          <w:sz w:val="20"/>
          <w:szCs w:val="20"/>
          <w:lang w:eastAsia="es-ES"/>
        </w:rPr>
      </w:pPr>
      <w:r w:rsidRPr="00AF20BD">
        <w:rPr>
          <w:rFonts w:ascii="Verdana" w:hAnsi="Verdana" w:cs="Times New Roman"/>
          <w:color w:val="555555"/>
          <w:sz w:val="20"/>
          <w:szCs w:val="20"/>
          <w:lang w:eastAsia="es-ES"/>
        </w:rPr>
        <w:t>3. ¿Qué aportes se realizan desde el enfoque clínico y los estudios de casos?</w:t>
      </w:r>
    </w:p>
    <w:p w14:paraId="2A005096" w14:textId="77777777" w:rsidR="00AF20BD" w:rsidRPr="00AF20BD" w:rsidRDefault="00AF20BD" w:rsidP="00AF20BD">
      <w:pPr>
        <w:shd w:val="clear" w:color="auto" w:fill="FFFFFF"/>
        <w:spacing w:after="150" w:line="240" w:lineRule="auto"/>
        <w:rPr>
          <w:rFonts w:ascii="Verdana" w:hAnsi="Verdana" w:cs="Times New Roman"/>
          <w:color w:val="555555"/>
          <w:sz w:val="20"/>
          <w:szCs w:val="20"/>
          <w:lang w:eastAsia="es-ES"/>
        </w:rPr>
      </w:pPr>
      <w:r w:rsidRPr="00AF20BD">
        <w:rPr>
          <w:rFonts w:ascii="Verdana" w:hAnsi="Verdana" w:cs="Times New Roman"/>
          <w:color w:val="555555"/>
          <w:sz w:val="20"/>
          <w:szCs w:val="20"/>
          <w:lang w:eastAsia="es-ES"/>
        </w:rPr>
        <w:t>4. Explique la redefinición de memoria a corto plazo a </w:t>
      </w:r>
      <w:hyperlink r:id="rId6" w:tooltip="Memoria de trabajo" w:history="1">
        <w:r w:rsidRPr="00AF20BD">
          <w:rPr>
            <w:rFonts w:ascii="Verdana" w:hAnsi="Verdana" w:cs="Times New Roman"/>
            <w:color w:val="217A94"/>
            <w:sz w:val="20"/>
            <w:szCs w:val="20"/>
            <w:lang w:eastAsia="es-ES"/>
          </w:rPr>
          <w:t>memoria de trabajo</w:t>
        </w:r>
      </w:hyperlink>
      <w:r w:rsidRPr="00AF20BD">
        <w:rPr>
          <w:rFonts w:ascii="Verdana" w:hAnsi="Verdana" w:cs="Times New Roman"/>
          <w:color w:val="555555"/>
          <w:sz w:val="20"/>
          <w:szCs w:val="20"/>
          <w:lang w:eastAsia="es-ES"/>
        </w:rPr>
        <w:t>.</w:t>
      </w:r>
    </w:p>
    <w:p w14:paraId="6920550B" w14:textId="77777777" w:rsidR="00AF20BD" w:rsidRPr="00AF20BD" w:rsidRDefault="00AF20BD" w:rsidP="00AF20BD">
      <w:pPr>
        <w:shd w:val="clear" w:color="auto" w:fill="FFFFFF"/>
        <w:spacing w:after="150" w:line="240" w:lineRule="auto"/>
        <w:rPr>
          <w:rFonts w:ascii="Verdana" w:hAnsi="Verdana" w:cs="Times New Roman"/>
          <w:color w:val="555555"/>
          <w:sz w:val="20"/>
          <w:szCs w:val="20"/>
          <w:lang w:eastAsia="es-ES"/>
        </w:rPr>
      </w:pPr>
      <w:r w:rsidRPr="00AF20BD">
        <w:rPr>
          <w:rFonts w:ascii="Verdana" w:hAnsi="Verdana" w:cs="Times New Roman"/>
          <w:color w:val="555555"/>
          <w:sz w:val="20"/>
          <w:szCs w:val="20"/>
          <w:lang w:eastAsia="es-ES"/>
        </w:rPr>
        <w:t>5. Explique el modelo de </w:t>
      </w:r>
      <w:hyperlink r:id="rId7" w:tooltip="Memoria de trabajo" w:history="1">
        <w:r w:rsidRPr="00AF20BD">
          <w:rPr>
            <w:rFonts w:ascii="Verdana" w:hAnsi="Verdana" w:cs="Times New Roman"/>
            <w:color w:val="04A3F0"/>
            <w:sz w:val="20"/>
            <w:szCs w:val="20"/>
            <w:lang w:eastAsia="es-ES"/>
          </w:rPr>
          <w:t>memoria de trabajo</w:t>
        </w:r>
      </w:hyperlink>
      <w:r w:rsidRPr="00AF20BD">
        <w:rPr>
          <w:rFonts w:ascii="Verdana" w:hAnsi="Verdana" w:cs="Times New Roman"/>
          <w:color w:val="555555"/>
          <w:sz w:val="20"/>
          <w:szCs w:val="20"/>
          <w:lang w:eastAsia="es-ES"/>
        </w:rPr>
        <w:t> y multicomponente.</w:t>
      </w:r>
    </w:p>
    <w:p w14:paraId="186B7CF0" w14:textId="77777777" w:rsidR="00AF20BD" w:rsidRPr="00AF20BD" w:rsidRDefault="00AF20BD" w:rsidP="00AF20BD">
      <w:pPr>
        <w:shd w:val="clear" w:color="auto" w:fill="FFFFFF"/>
        <w:spacing w:after="150" w:line="240" w:lineRule="auto"/>
        <w:rPr>
          <w:rFonts w:ascii="Verdana" w:hAnsi="Verdana" w:cs="Times New Roman"/>
          <w:color w:val="555555"/>
          <w:sz w:val="20"/>
          <w:szCs w:val="20"/>
          <w:lang w:eastAsia="es-ES"/>
        </w:rPr>
      </w:pPr>
      <w:r w:rsidRPr="00AF20BD">
        <w:rPr>
          <w:rFonts w:ascii="Verdana" w:hAnsi="Verdana" w:cs="Times New Roman"/>
          <w:color w:val="555555"/>
          <w:sz w:val="20"/>
          <w:szCs w:val="20"/>
          <w:lang w:eastAsia="es-ES"/>
        </w:rPr>
        <w:t>6. ¿Cuáles son los cambios en la corteza pre-frontal durante el desarrollo en la infancia y la adolescencia?</w:t>
      </w:r>
    </w:p>
    <w:p w14:paraId="0F4FF2C9" w14:textId="0AE0849C" w:rsidR="00AF20BD" w:rsidRPr="00D000AF" w:rsidRDefault="00AF20BD" w:rsidP="00D000AF">
      <w:pPr>
        <w:shd w:val="clear" w:color="auto" w:fill="FFFFFF"/>
        <w:spacing w:after="150" w:line="240" w:lineRule="auto"/>
        <w:rPr>
          <w:rFonts w:ascii="Verdana" w:hAnsi="Verdana" w:cs="Times New Roman"/>
          <w:color w:val="555555"/>
          <w:sz w:val="20"/>
          <w:szCs w:val="20"/>
          <w:lang w:eastAsia="es-ES"/>
        </w:rPr>
      </w:pPr>
      <w:r w:rsidRPr="00AF20BD">
        <w:rPr>
          <w:rFonts w:ascii="Verdana" w:hAnsi="Verdana" w:cs="Times New Roman"/>
          <w:color w:val="555555"/>
          <w:sz w:val="20"/>
          <w:szCs w:val="20"/>
          <w:lang w:eastAsia="es-ES"/>
        </w:rPr>
        <w:t>7. Explique el concepto de neuroplasticidad.</w:t>
      </w:r>
    </w:p>
    <w:p w14:paraId="0921C50A" w14:textId="77777777" w:rsidR="00AF20BD" w:rsidRDefault="00AF20BD" w:rsidP="00847776">
      <w:pPr>
        <w:spacing w:line="276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6F90D710" w14:textId="77777777" w:rsidR="00CB448D" w:rsidRDefault="00A43488" w:rsidP="00847776">
      <w:pPr>
        <w:spacing w:line="276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477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Guía de lectura:</w:t>
      </w:r>
      <w:r w:rsidR="00CB448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“Memoria autobiográfica: un sistema funcionalmente definido”.</w:t>
      </w:r>
    </w:p>
    <w:p w14:paraId="22977720" w14:textId="77777777" w:rsidR="00A43488" w:rsidRPr="00847776" w:rsidRDefault="00A43488" w:rsidP="00847776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1. Explique la importancia de los factores culturales en la evolución humana moderna según la perspectiva de Vygotski.</w:t>
      </w:r>
    </w:p>
    <w:p w14:paraId="27C1D946" w14:textId="77777777" w:rsidR="008220FE" w:rsidRPr="00847776" w:rsidRDefault="00A43488" w:rsidP="00847776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2.  </w:t>
      </w:r>
      <w:r w:rsidR="008220FE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¿Cuáles son los p</w:t>
      </w: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ropósitos de una memoria autobiográfica según Baddeley</w:t>
      </w:r>
      <w:r w:rsidR="008220FE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14:paraId="52B91351" w14:textId="77777777" w:rsidR="00C16918" w:rsidRPr="00847776" w:rsidRDefault="00A43488" w:rsidP="00847776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3.  </w:t>
      </w:r>
      <w:r w:rsidR="008220FE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¿Cuál es la importancia de abordar la memoria </w:t>
      </w: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autobiográfica (MA)</w:t>
      </w:r>
      <w:r w:rsidR="008220FE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</w:t>
      </w:r>
    </w:p>
    <w:p w14:paraId="2126EFCE" w14:textId="77777777" w:rsidR="00C16918" w:rsidRPr="00847776" w:rsidRDefault="00C16918" w:rsidP="00847776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 Explique la relación entre MA y M Episódica (ME).</w:t>
      </w:r>
    </w:p>
    <w:p w14:paraId="6DCA8275" w14:textId="77777777" w:rsidR="00D03E1B" w:rsidRPr="00847776" w:rsidRDefault="00C16918" w:rsidP="00847776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 Defina MA.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Defina los estados de conciencia noético y autonoético según Tulving.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7.  Defina sistema de memoria del yo (SMY).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8.  </w:t>
      </w: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¿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Cuáles son las características de los recuerdos autobiográficos según Conway te al. ?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9.  Explique la jerarquía de metas del yo de trabajo. </w:t>
      </w:r>
    </w:p>
    <w:p w14:paraId="0CFBAD6E" w14:textId="77777777" w:rsidR="00A43488" w:rsidRPr="00847776" w:rsidRDefault="00A43488" w:rsidP="00847776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  Nombre los tres principios concebidos en la rep</w:t>
      </w:r>
      <w:r w:rsidR="00D03E1B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resentación del presente p</w:t>
      </w: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sicológico</w:t>
      </w:r>
      <w:r w:rsidR="00D03E1B"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84777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11. Explique los conceptos de correspondencia adaptativa y coherencia  del yo.</w:t>
      </w:r>
      <w:r w:rsidRPr="0084777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12. ¿Qué son los periodos de vida?</w:t>
      </w:r>
    </w:p>
    <w:p w14:paraId="2E39103B" w14:textId="77777777" w:rsidR="00A43488" w:rsidRPr="00847776" w:rsidRDefault="007F0943" w:rsidP="00847776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7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13. </w:t>
      </w:r>
      <w:r w:rsidRPr="00847776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</w:rPr>
        <w:t>l yo de largo plazo está conformado por el</w:t>
      </w:r>
      <w:r w:rsidR="00A43488" w:rsidRPr="00847776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847776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__________________________</w:t>
      </w:r>
      <w:r w:rsidRPr="0084777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</w:rPr>
        <w:t>y el</w:t>
      </w:r>
      <w:r w:rsidR="00A43488" w:rsidRPr="00847776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="009029BF" w:rsidRPr="00847776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_____________________</w:t>
      </w:r>
      <w:r w:rsidR="009029BF" w:rsidRPr="0084777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</w:rPr>
        <w:t>(</w:t>
      </w:r>
      <w:r w:rsidR="00A43488" w:rsidRPr="00847776">
        <w:rPr>
          <w:rFonts w:ascii="Times New Roman" w:hAnsi="Times New Roman" w:cs="Times New Roman"/>
          <w:color w:val="002060"/>
          <w:sz w:val="24"/>
          <w:szCs w:val="24"/>
        </w:rPr>
        <w:t>Conway et al., 2004</w:t>
      </w:r>
      <w:r w:rsidR="00A43488" w:rsidRPr="00847776">
        <w:rPr>
          <w:rFonts w:ascii="Times New Roman" w:hAnsi="Times New Roman" w:cs="Times New Roman"/>
          <w:color w:val="222222"/>
          <w:sz w:val="24"/>
          <w:szCs w:val="24"/>
        </w:rPr>
        <w:t>).</w:t>
      </w:r>
    </w:p>
    <w:p w14:paraId="5E3074E8" w14:textId="77777777" w:rsidR="00A43488" w:rsidRPr="00847776" w:rsidRDefault="00847776" w:rsidP="00847776">
      <w:pPr>
        <w:pStyle w:val="NormalWeb"/>
        <w:shd w:val="clear" w:color="auto" w:fill="FFFFFF"/>
        <w:spacing w:line="276" w:lineRule="auto"/>
        <w:rPr>
          <w:color w:val="222222"/>
        </w:rPr>
      </w:pPr>
      <w:r w:rsidRPr="00847776">
        <w:rPr>
          <w:color w:val="222222"/>
        </w:rPr>
        <w:t xml:space="preserve">14. </w:t>
      </w:r>
      <w:r w:rsidR="00A43488" w:rsidRPr="00847776">
        <w:rPr>
          <w:color w:val="222222"/>
        </w:rPr>
        <w:t> El</w:t>
      </w:r>
      <w:r w:rsidR="00A43488" w:rsidRPr="00847776">
        <w:rPr>
          <w:rStyle w:val="apple-converted-space"/>
          <w:color w:val="222222"/>
        </w:rPr>
        <w:t> </w:t>
      </w:r>
      <w:r w:rsidR="00A43488" w:rsidRPr="00847776">
        <w:rPr>
          <w:b/>
          <w:bCs/>
          <w:i/>
          <w:iCs/>
          <w:color w:val="222222"/>
        </w:rPr>
        <w:t>conocimiento autobiográfico base</w:t>
      </w:r>
      <w:r w:rsidR="00A43488" w:rsidRPr="00847776">
        <w:rPr>
          <w:rStyle w:val="apple-converted-space"/>
          <w:b/>
          <w:bCs/>
          <w:i/>
          <w:iCs/>
          <w:color w:val="222222"/>
        </w:rPr>
        <w:t> </w:t>
      </w:r>
      <w:r w:rsidR="00A43488" w:rsidRPr="00847776">
        <w:rPr>
          <w:color w:val="222222"/>
        </w:rPr>
        <w:t>comprende</w:t>
      </w:r>
      <w:r w:rsidRPr="00847776">
        <w:rPr>
          <w:color w:val="222222"/>
        </w:rPr>
        <w:t xml:space="preserve">: </w:t>
      </w:r>
      <w:r w:rsidR="00A43488" w:rsidRPr="00847776">
        <w:rPr>
          <w:color w:val="222222"/>
        </w:rPr>
        <w:t xml:space="preserve"> </w:t>
      </w:r>
      <w:bookmarkStart w:id="0" w:name="_GoBack"/>
      <w:bookmarkEnd w:id="0"/>
    </w:p>
    <w:p w14:paraId="0401E172" w14:textId="77777777" w:rsidR="00A43488" w:rsidRPr="00847776" w:rsidRDefault="00A43488" w:rsidP="008477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327AE0" w14:textId="77777777" w:rsidR="000205C0" w:rsidRDefault="000205C0"/>
    <w:sectPr w:rsidR="000205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F4"/>
    <w:rsid w:val="000205C0"/>
    <w:rsid w:val="002A2FF4"/>
    <w:rsid w:val="007F0943"/>
    <w:rsid w:val="008220FE"/>
    <w:rsid w:val="00847776"/>
    <w:rsid w:val="009029BF"/>
    <w:rsid w:val="00A43488"/>
    <w:rsid w:val="00AF20BD"/>
    <w:rsid w:val="00C16918"/>
    <w:rsid w:val="00CB0C96"/>
    <w:rsid w:val="00CB448D"/>
    <w:rsid w:val="00D000AF"/>
    <w:rsid w:val="00D0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063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A43488"/>
  </w:style>
  <w:style w:type="character" w:styleId="Hipervnculo">
    <w:name w:val="Hyperlink"/>
    <w:basedOn w:val="Fuentedeprrafopredeter"/>
    <w:uiPriority w:val="99"/>
    <w:semiHidden/>
    <w:unhideWhenUsed/>
    <w:rsid w:val="00AF20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A43488"/>
  </w:style>
  <w:style w:type="character" w:styleId="Hipervnculo">
    <w:name w:val="Hyperlink"/>
    <w:basedOn w:val="Fuentedeprrafopredeter"/>
    <w:uiPriority w:val="99"/>
    <w:semiHidden/>
    <w:unhideWhenUsed/>
    <w:rsid w:val="00AF2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ebcursos.uai.cl/mod/resource/view.php?id=819831" TargetMode="External"/><Relationship Id="rId6" Type="http://schemas.openxmlformats.org/officeDocument/2006/relationships/hyperlink" Target="https://webcursos.uai.cl/mod/resource/view.php?id=819839" TargetMode="External"/><Relationship Id="rId7" Type="http://schemas.openxmlformats.org/officeDocument/2006/relationships/hyperlink" Target="https://webcursos.uai.cl/mod/resource/view.php?id=81983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1672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Universiad Adolfo Ibañez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Ines Fuentes Monsalves</dc:creator>
  <cp:keywords/>
  <dc:description/>
  <cp:lastModifiedBy>LILIANA FUENTES</cp:lastModifiedBy>
  <cp:revision>6</cp:revision>
  <dcterms:created xsi:type="dcterms:W3CDTF">2017-04-24T15:39:00Z</dcterms:created>
  <dcterms:modified xsi:type="dcterms:W3CDTF">2017-09-04T19:42:00Z</dcterms:modified>
</cp:coreProperties>
</file>