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2196"/>
        <w:gridCol w:w="2482"/>
      </w:tblGrid>
      <w:tr w:rsidR="00720C72" w:rsidRPr="00025085" w14:paraId="1EF0CAA8" w14:textId="77777777">
        <w:tc>
          <w:tcPr>
            <w:tcW w:w="4248" w:type="dxa"/>
            <w:shd w:val="clear" w:color="auto" w:fill="auto"/>
          </w:tcPr>
          <w:p w14:paraId="00000002" w14:textId="7B76E7DE" w:rsidR="00720C72" w:rsidRPr="00F4484E" w:rsidRDefault="00F4484E">
            <w:pPr>
              <w:shd w:val="clear" w:color="auto" w:fill="FFFFFF"/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N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t>ombre</w:t>
            </w:r>
            <w:r w:rsidR="00F327FC" w:rsidRPr="00F4484E">
              <w:rPr>
                <w:b/>
                <w:i/>
                <w:sz w:val="22"/>
                <w:szCs w:val="22"/>
                <w:lang w:val="es-CL"/>
              </w:rPr>
              <w:t xml:space="preserve"> de la Actividad Académica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03" w14:textId="1EA436AB" w:rsidR="00720C72" w:rsidRPr="003D77EF" w:rsidRDefault="008B1AFF">
            <w:pPr>
              <w:rPr>
                <w:b/>
                <w:bCs/>
                <w:sz w:val="22"/>
                <w:szCs w:val="22"/>
                <w:lang w:val="es-CL"/>
              </w:rPr>
            </w:pPr>
            <w:r w:rsidRPr="003D77EF">
              <w:rPr>
                <w:b/>
                <w:bCs/>
                <w:sz w:val="22"/>
                <w:szCs w:val="22"/>
                <w:lang w:val="es-CL"/>
              </w:rPr>
              <w:t>Didáctica de la</w:t>
            </w:r>
            <w:r w:rsidR="00175EFD" w:rsidRPr="003D77EF">
              <w:rPr>
                <w:b/>
                <w:bCs/>
                <w:sz w:val="22"/>
                <w:szCs w:val="22"/>
                <w:lang w:val="es-CL"/>
              </w:rPr>
              <w:t xml:space="preserve"> Química y Práctica Pedagógica</w:t>
            </w:r>
          </w:p>
        </w:tc>
      </w:tr>
      <w:tr w:rsidR="007811D0" w:rsidRPr="007D4E64" w14:paraId="11227474" w14:textId="77777777">
        <w:tc>
          <w:tcPr>
            <w:tcW w:w="4248" w:type="dxa"/>
            <w:shd w:val="clear" w:color="auto" w:fill="auto"/>
          </w:tcPr>
          <w:p w14:paraId="116677CF" w14:textId="79BC602B" w:rsidR="007811D0" w:rsidRDefault="007811D0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Nombre de la Actividad Académica en inglés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30EFD91" w14:textId="149D3FBB" w:rsidR="007811D0" w:rsidRPr="007D4E64" w:rsidRDefault="00AA34AB">
            <w:pPr>
              <w:rPr>
                <w:sz w:val="22"/>
                <w:szCs w:val="22"/>
              </w:rPr>
            </w:pPr>
            <w:r w:rsidRPr="00AA34AB">
              <w:rPr>
                <w:sz w:val="22"/>
                <w:szCs w:val="22"/>
              </w:rPr>
              <w:t>Didactics of Chemistry and Pedagogical Practice</w:t>
            </w:r>
          </w:p>
        </w:tc>
      </w:tr>
      <w:tr w:rsidR="00F4484E" w:rsidRPr="00F4484E" w14:paraId="02699B24" w14:textId="77777777">
        <w:tc>
          <w:tcPr>
            <w:tcW w:w="4248" w:type="dxa"/>
            <w:shd w:val="clear" w:color="auto" w:fill="auto"/>
          </w:tcPr>
          <w:p w14:paraId="667527CE" w14:textId="4489489D" w:rsidR="00F4484E" w:rsidRDefault="00F4484E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 xml:space="preserve">Código y </w:t>
            </w:r>
            <w:r w:rsidR="00810132">
              <w:rPr>
                <w:b/>
                <w:i/>
                <w:sz w:val="22"/>
                <w:szCs w:val="22"/>
                <w:lang w:val="es-CL"/>
              </w:rPr>
              <w:t>S</w:t>
            </w:r>
            <w:r>
              <w:rPr>
                <w:b/>
                <w:i/>
                <w:sz w:val="22"/>
                <w:szCs w:val="22"/>
                <w:lang w:val="es-CL"/>
              </w:rPr>
              <w:t xml:space="preserve">emestre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784F2F6" w14:textId="2512F173" w:rsidR="00F4484E" w:rsidRPr="00F4484E" w:rsidRDefault="00175EFD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F5210839</w:t>
            </w:r>
          </w:p>
        </w:tc>
      </w:tr>
      <w:tr w:rsidR="00F4484E" w:rsidRPr="00F4484E" w14:paraId="70836B78" w14:textId="77777777">
        <w:tc>
          <w:tcPr>
            <w:tcW w:w="4248" w:type="dxa"/>
            <w:shd w:val="clear" w:color="auto" w:fill="auto"/>
          </w:tcPr>
          <w:p w14:paraId="0F0202EF" w14:textId="7290EB55" w:rsidR="00F4484E" w:rsidRPr="00F4484E" w:rsidRDefault="00F4484E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 xml:space="preserve">Equipo docente </w:t>
            </w:r>
            <w:r w:rsidR="00822D34">
              <w:rPr>
                <w:b/>
                <w:i/>
                <w:sz w:val="22"/>
                <w:szCs w:val="22"/>
                <w:lang w:val="es-CL"/>
              </w:rPr>
              <w:t>/ Coordinador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B37389B" w14:textId="5E757C97" w:rsidR="00F4484E" w:rsidRPr="00F4484E" w:rsidRDefault="00175EFD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Karen Martínez</w:t>
            </w:r>
          </w:p>
        </w:tc>
      </w:tr>
      <w:tr w:rsidR="00720C72" w14:paraId="624F8D7A" w14:textId="77777777">
        <w:tc>
          <w:tcPr>
            <w:tcW w:w="4248" w:type="dxa"/>
            <w:shd w:val="clear" w:color="auto" w:fill="auto"/>
          </w:tcPr>
          <w:p w14:paraId="00000008" w14:textId="5ADB77A8" w:rsidR="00720C72" w:rsidRPr="00F4484E" w:rsidRDefault="00F327FC">
            <w:pPr>
              <w:shd w:val="clear" w:color="auto" w:fill="FFFFFF"/>
              <w:rPr>
                <w:b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Unidad Académica/</w:t>
            </w:r>
            <w:r w:rsidR="00810132">
              <w:rPr>
                <w:b/>
                <w:i/>
                <w:sz w:val="22"/>
                <w:szCs w:val="22"/>
                <w:lang w:val="es-CL"/>
              </w:rPr>
              <w:t xml:space="preserve"> O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t>rganismo que lo desarrolla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09" w14:textId="79C380AE" w:rsidR="00720C72" w:rsidRDefault="00F3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Facultad de</w:t>
            </w:r>
            <w:r w:rsidR="001B4B7E">
              <w:rPr>
                <w:sz w:val="22"/>
                <w:szCs w:val="22"/>
              </w:rPr>
              <w:t xml:space="preserve"> </w:t>
            </w:r>
            <w:r w:rsidR="00582350">
              <w:rPr>
                <w:sz w:val="22"/>
                <w:szCs w:val="22"/>
              </w:rPr>
              <w:t>Ciencias</w:t>
            </w:r>
          </w:p>
        </w:tc>
      </w:tr>
      <w:tr w:rsidR="00720C72" w14:paraId="20F36667" w14:textId="77777777">
        <w:tc>
          <w:tcPr>
            <w:tcW w:w="4248" w:type="dxa"/>
            <w:shd w:val="clear" w:color="auto" w:fill="auto"/>
          </w:tcPr>
          <w:p w14:paraId="0000000B" w14:textId="77777777" w:rsidR="00720C72" w:rsidRDefault="00F327FC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Ámbito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0C" w14:textId="3DCFE009" w:rsidR="00720C72" w:rsidRDefault="00DB6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Pedagogía y Didáctica</w:t>
            </w:r>
          </w:p>
        </w:tc>
      </w:tr>
      <w:tr w:rsidR="00720C72" w14:paraId="34AC322B" w14:textId="77777777">
        <w:trPr>
          <w:trHeight w:val="82"/>
        </w:trPr>
        <w:tc>
          <w:tcPr>
            <w:tcW w:w="4248" w:type="dxa"/>
            <w:vMerge w:val="restart"/>
            <w:shd w:val="clear" w:color="auto" w:fill="auto"/>
          </w:tcPr>
          <w:p w14:paraId="0000000E" w14:textId="3E7D17B9" w:rsidR="00720C72" w:rsidRDefault="00F327FC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Tipo de </w:t>
            </w:r>
            <w:r w:rsidR="00810132">
              <w:rPr>
                <w:b/>
                <w:i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réditos</w:t>
            </w:r>
          </w:p>
        </w:tc>
        <w:tc>
          <w:tcPr>
            <w:tcW w:w="2196" w:type="dxa"/>
            <w:shd w:val="clear" w:color="auto" w:fill="auto"/>
          </w:tcPr>
          <w:p w14:paraId="0000000F" w14:textId="77777777" w:rsidR="00720C72" w:rsidRDefault="00F3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482" w:type="dxa"/>
            <w:shd w:val="clear" w:color="auto" w:fill="auto"/>
          </w:tcPr>
          <w:p w14:paraId="00000010" w14:textId="77777777" w:rsidR="00720C72" w:rsidRDefault="00F3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presencial</w:t>
            </w:r>
          </w:p>
        </w:tc>
      </w:tr>
      <w:tr w:rsidR="00720C72" w14:paraId="4D0D70AA" w14:textId="77777777">
        <w:trPr>
          <w:trHeight w:val="81"/>
        </w:trPr>
        <w:tc>
          <w:tcPr>
            <w:tcW w:w="4248" w:type="dxa"/>
            <w:vMerge/>
            <w:shd w:val="clear" w:color="auto" w:fill="auto"/>
          </w:tcPr>
          <w:p w14:paraId="00000011" w14:textId="77777777" w:rsidR="00720C72" w:rsidRDefault="00720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14:paraId="00000012" w14:textId="1EF76EE4" w:rsidR="00720C72" w:rsidRDefault="00DD3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14:paraId="00000013" w14:textId="1565DB46" w:rsidR="00720C72" w:rsidRDefault="00DD3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20C72" w:rsidRPr="00175EFD" w14:paraId="17A809D2" w14:textId="77777777">
        <w:tc>
          <w:tcPr>
            <w:tcW w:w="4248" w:type="dxa"/>
            <w:shd w:val="clear" w:color="auto" w:fill="auto"/>
          </w:tcPr>
          <w:p w14:paraId="00000014" w14:textId="77777777" w:rsidR="00720C72" w:rsidRPr="003D77EF" w:rsidRDefault="00F327FC">
            <w:pPr>
              <w:shd w:val="clear" w:color="auto" w:fill="FFFFFF"/>
              <w:rPr>
                <w:b/>
                <w:i/>
                <w:iCs/>
                <w:sz w:val="22"/>
                <w:szCs w:val="22"/>
                <w:lang w:val="es-CL"/>
              </w:rPr>
            </w:pPr>
            <w:r w:rsidRPr="003D77EF">
              <w:rPr>
                <w:b/>
                <w:i/>
                <w:iCs/>
                <w:sz w:val="22"/>
                <w:szCs w:val="22"/>
                <w:lang w:val="es-CL"/>
              </w:rPr>
              <w:t>Número de créditos SCT – Chile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15" w14:textId="170D8B53" w:rsidR="00720C72" w:rsidRPr="001B4B7E" w:rsidRDefault="00175EFD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4 SCT</w:t>
            </w:r>
          </w:p>
        </w:tc>
      </w:tr>
      <w:tr w:rsidR="00720C72" w:rsidRPr="00025085" w14:paraId="248D6B86" w14:textId="77777777">
        <w:tc>
          <w:tcPr>
            <w:tcW w:w="4248" w:type="dxa"/>
            <w:shd w:val="clear" w:color="auto" w:fill="auto"/>
          </w:tcPr>
          <w:p w14:paraId="2259DC0B" w14:textId="77777777" w:rsidR="003D77EF" w:rsidRDefault="003D77E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00000017" w14:textId="05BF98E9" w:rsidR="00720C72" w:rsidRPr="003D77EF" w:rsidRDefault="00F327FC" w:rsidP="003D77EF">
            <w:pPr>
              <w:rPr>
                <w:b/>
                <w:bCs/>
                <w:sz w:val="22"/>
                <w:szCs w:val="22"/>
              </w:rPr>
            </w:pPr>
            <w:r w:rsidRPr="003D77EF">
              <w:rPr>
                <w:b/>
                <w:bCs/>
                <w:i/>
                <w:sz w:val="22"/>
                <w:szCs w:val="22"/>
              </w:rPr>
              <w:t>Requisitos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348ABB4" w14:textId="77777777" w:rsidR="00DB60AB" w:rsidRPr="00DB60AB" w:rsidRDefault="00DB60AB" w:rsidP="00DB60AB">
            <w:pPr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Taller de investigación y práctica III: Comunidades</w:t>
            </w:r>
          </w:p>
          <w:p w14:paraId="00000018" w14:textId="0947FE70" w:rsidR="00720C72" w:rsidRPr="00F4484E" w:rsidRDefault="00DB60AB" w:rsidP="00DB60AB">
            <w:pPr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educativas - Comprensión histórica y sociológica de la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Pr="00DB60AB">
              <w:rPr>
                <w:sz w:val="22"/>
                <w:szCs w:val="22"/>
                <w:lang w:val="es-CL"/>
              </w:rPr>
              <w:t>escuela y la educación - Diseños Didácticos en Ciencias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Pr="00DB60AB">
              <w:rPr>
                <w:sz w:val="22"/>
                <w:szCs w:val="22"/>
                <w:lang w:val="es-CL"/>
              </w:rPr>
              <w:t>Naturales y Práctica Pedagógica - Evaluación para el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Pr="00DB60AB">
              <w:rPr>
                <w:sz w:val="22"/>
                <w:szCs w:val="22"/>
                <w:lang w:val="es-CL"/>
              </w:rPr>
              <w:t>Aprendizaje</w:t>
            </w:r>
          </w:p>
        </w:tc>
      </w:tr>
      <w:tr w:rsidR="00720C72" w14:paraId="6062A9ED" w14:textId="77777777">
        <w:tc>
          <w:tcPr>
            <w:tcW w:w="8926" w:type="dxa"/>
            <w:gridSpan w:val="3"/>
            <w:shd w:val="clear" w:color="auto" w:fill="auto"/>
          </w:tcPr>
          <w:p w14:paraId="0000001A" w14:textId="6003DB76" w:rsidR="00720C72" w:rsidRDefault="00F327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Propósito General del curso</w:t>
            </w:r>
          </w:p>
        </w:tc>
      </w:tr>
      <w:tr w:rsidR="00720C72" w:rsidRPr="00025085" w14:paraId="441DD66B" w14:textId="77777777">
        <w:tc>
          <w:tcPr>
            <w:tcW w:w="8926" w:type="dxa"/>
            <w:gridSpan w:val="3"/>
            <w:shd w:val="clear" w:color="auto" w:fill="auto"/>
          </w:tcPr>
          <w:p w14:paraId="3D9C5EBE" w14:textId="322643BB" w:rsidR="00EF7B18" w:rsidRPr="00EF7B18" w:rsidRDefault="00EF7B18" w:rsidP="00EF7B18">
            <w:pPr>
              <w:shd w:val="clear" w:color="auto" w:fill="FFFFFF"/>
              <w:spacing w:before="240" w:after="240"/>
              <w:rPr>
                <w:sz w:val="22"/>
                <w:szCs w:val="22"/>
                <w:lang w:val="es"/>
              </w:rPr>
            </w:pPr>
            <w:r w:rsidRPr="00EF7B18">
              <w:rPr>
                <w:sz w:val="22"/>
                <w:szCs w:val="22"/>
                <w:lang w:val="es"/>
              </w:rPr>
              <w:t>Este curso se centra en el análisis del conocimiento didáctico del contenido de Química (CDQ) a fin de indagar y diseñar actividades de enseñanza de la Química para contextos d</w:t>
            </w:r>
            <w:r>
              <w:rPr>
                <w:sz w:val="22"/>
                <w:szCs w:val="22"/>
                <w:lang w:val="es"/>
              </w:rPr>
              <w:t>eterminados</w:t>
            </w:r>
            <w:r w:rsidRPr="00EF7B18">
              <w:rPr>
                <w:sz w:val="22"/>
                <w:szCs w:val="22"/>
                <w:lang w:val="es"/>
              </w:rPr>
              <w:t>, considerando el uso de diversas metodologías y estrategias propias de la Didáctica de la Química.</w:t>
            </w:r>
          </w:p>
          <w:p w14:paraId="0000001E" w14:textId="60C17D9D" w:rsidR="00DC4051" w:rsidRPr="00DC4051" w:rsidRDefault="00EF7B18" w:rsidP="00E96C5C">
            <w:pPr>
              <w:shd w:val="clear" w:color="auto" w:fill="FFFFFF"/>
              <w:spacing w:before="240" w:after="240"/>
              <w:rPr>
                <w:sz w:val="22"/>
                <w:szCs w:val="22"/>
                <w:lang w:val="es"/>
              </w:rPr>
            </w:pPr>
            <w:r w:rsidRPr="00EF7B18">
              <w:rPr>
                <w:sz w:val="22"/>
                <w:szCs w:val="22"/>
                <w:lang w:val="es"/>
              </w:rPr>
              <w:t>Este curso se vincula con las actividades de la práctica pedagógica en donde se espera que las y los estudiantes a partir de la observación participante de clases de Química y del conocimiento del contexto de los centros educativos, puedan diseñar</w:t>
            </w:r>
            <w:r w:rsidR="007808D7">
              <w:rPr>
                <w:sz w:val="22"/>
                <w:szCs w:val="22"/>
                <w:lang w:val="es"/>
              </w:rPr>
              <w:t>,</w:t>
            </w:r>
            <w:r w:rsidRPr="00EF7B18">
              <w:rPr>
                <w:sz w:val="22"/>
                <w:szCs w:val="22"/>
                <w:lang w:val="es"/>
              </w:rPr>
              <w:t xml:space="preserve"> implementar y reflexionar sobre el CDQ en la implementación de actividades de </w:t>
            </w:r>
            <w:r w:rsidR="007808D7">
              <w:rPr>
                <w:sz w:val="22"/>
                <w:szCs w:val="22"/>
                <w:lang w:val="es"/>
              </w:rPr>
              <w:t>e</w:t>
            </w:r>
            <w:r w:rsidRPr="00EF7B18">
              <w:rPr>
                <w:sz w:val="22"/>
                <w:szCs w:val="22"/>
                <w:lang w:val="es"/>
              </w:rPr>
              <w:t>nseñanza de la Química en context</w:t>
            </w:r>
            <w:r w:rsidR="00DC4051">
              <w:rPr>
                <w:sz w:val="22"/>
                <w:szCs w:val="22"/>
                <w:lang w:val="es"/>
              </w:rPr>
              <w:t>o.</w:t>
            </w:r>
          </w:p>
        </w:tc>
      </w:tr>
      <w:tr w:rsidR="00720C72" w:rsidRPr="00025085" w14:paraId="47B7A13C" w14:textId="77777777">
        <w:tc>
          <w:tcPr>
            <w:tcW w:w="8926" w:type="dxa"/>
            <w:gridSpan w:val="3"/>
            <w:shd w:val="clear" w:color="auto" w:fill="auto"/>
          </w:tcPr>
          <w:p w14:paraId="5645ED6A" w14:textId="77777777" w:rsidR="007808D7" w:rsidRPr="00DC4051" w:rsidRDefault="007808D7">
            <w:pPr>
              <w:rPr>
                <w:b/>
                <w:i/>
                <w:sz w:val="22"/>
                <w:szCs w:val="22"/>
                <w:lang w:val="es-CL"/>
              </w:rPr>
            </w:pPr>
          </w:p>
          <w:p w14:paraId="00000021" w14:textId="2A92A162" w:rsidR="00720C72" w:rsidRPr="00F4484E" w:rsidRDefault="00F327FC">
            <w:pPr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Competencias del perfil de egreso a las que contribuye el curso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br/>
            </w:r>
          </w:p>
        </w:tc>
      </w:tr>
      <w:tr w:rsidR="00720C72" w:rsidRPr="00EF7B18" w14:paraId="6AB156E2" w14:textId="77777777">
        <w:tc>
          <w:tcPr>
            <w:tcW w:w="8926" w:type="dxa"/>
            <w:gridSpan w:val="3"/>
            <w:shd w:val="clear" w:color="auto" w:fill="auto"/>
          </w:tcPr>
          <w:p w14:paraId="6773D4E9" w14:textId="791F573C" w:rsidR="007B17A4" w:rsidRPr="00DB60AB" w:rsidRDefault="007B17A4" w:rsidP="003D77EF">
            <w:pPr>
              <w:pStyle w:val="Prrafodelista"/>
              <w:ind w:left="301" w:hanging="284"/>
              <w:rPr>
                <w:sz w:val="22"/>
                <w:szCs w:val="22"/>
                <w:lang w:val="es-CL"/>
              </w:rPr>
            </w:pPr>
          </w:p>
          <w:p w14:paraId="6C920B78" w14:textId="35F9DF75" w:rsidR="00DB60AB" w:rsidRPr="00942543" w:rsidRDefault="00DB60AB" w:rsidP="003D77EF">
            <w:pPr>
              <w:pStyle w:val="Prrafodelista"/>
              <w:numPr>
                <w:ilvl w:val="0"/>
                <w:numId w:val="5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Diseña estrategias de enseñanza y evaluación con el propósito de favorecer los aprendizajes   esperados, promover habilidades y actitudes científicas y contribuir al desarrollo de sus estudiantes como sujetos críticos e integrales, considerando las características de los</w:t>
            </w:r>
            <w:r w:rsidR="00942543">
              <w:rPr>
                <w:sz w:val="22"/>
                <w:szCs w:val="22"/>
                <w:lang w:val="es-CL"/>
              </w:rPr>
              <w:t xml:space="preserve"> </w:t>
            </w:r>
            <w:r w:rsidRPr="00942543">
              <w:rPr>
                <w:sz w:val="22"/>
                <w:szCs w:val="22"/>
                <w:lang w:val="es-CL"/>
              </w:rPr>
              <w:t xml:space="preserve">estudiantes, el contexto y el marco epistemológico y curricular de la educación en </w:t>
            </w:r>
            <w:r w:rsidR="00942543">
              <w:rPr>
                <w:sz w:val="22"/>
                <w:szCs w:val="22"/>
                <w:lang w:val="es-CL"/>
              </w:rPr>
              <w:t>Q</w:t>
            </w:r>
            <w:r w:rsidRPr="00942543">
              <w:rPr>
                <w:sz w:val="22"/>
                <w:szCs w:val="22"/>
                <w:lang w:val="es-CL"/>
              </w:rPr>
              <w:t>uímica.</w:t>
            </w:r>
          </w:p>
          <w:p w14:paraId="4F0FB071" w14:textId="44ECA958" w:rsidR="00DB60AB" w:rsidRPr="00DB60AB" w:rsidRDefault="00DB60AB" w:rsidP="003D77EF">
            <w:pPr>
              <w:pStyle w:val="Prrafodelista"/>
              <w:numPr>
                <w:ilvl w:val="0"/>
                <w:numId w:val="5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Apoya un ambiente de libertad y deliberación en el que es posible el diálogo para una convivencia democrática en la comunidad educativa, incentivando las relaciones de confianza e igualdad.</w:t>
            </w:r>
          </w:p>
          <w:p w14:paraId="27F0CEEC" w14:textId="60BF3E14" w:rsidR="00DB60AB" w:rsidRPr="00DB60AB" w:rsidRDefault="00DB60AB" w:rsidP="003D77EF">
            <w:pPr>
              <w:pStyle w:val="Prrafodelista"/>
              <w:numPr>
                <w:ilvl w:val="0"/>
                <w:numId w:val="5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Capacidad de investigación</w:t>
            </w:r>
            <w:r>
              <w:rPr>
                <w:sz w:val="22"/>
                <w:szCs w:val="22"/>
                <w:lang w:val="es-CL"/>
              </w:rPr>
              <w:t>.</w:t>
            </w:r>
          </w:p>
          <w:p w14:paraId="5C3EEE7A" w14:textId="23BD71B0" w:rsidR="00DB60AB" w:rsidRPr="00DB60AB" w:rsidRDefault="00DB60AB" w:rsidP="003D77EF">
            <w:pPr>
              <w:pStyle w:val="Prrafodelista"/>
              <w:numPr>
                <w:ilvl w:val="0"/>
                <w:numId w:val="5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t>Capacidad crítica y autocrítica</w:t>
            </w:r>
            <w:r>
              <w:rPr>
                <w:sz w:val="22"/>
                <w:szCs w:val="22"/>
                <w:lang w:val="es-CL"/>
              </w:rPr>
              <w:t>.</w:t>
            </w:r>
          </w:p>
          <w:p w14:paraId="5264652A" w14:textId="35BF4069" w:rsidR="00DB60AB" w:rsidRPr="00DB60AB" w:rsidRDefault="00DB60AB" w:rsidP="003D77EF">
            <w:pPr>
              <w:pStyle w:val="Prrafodelista"/>
              <w:numPr>
                <w:ilvl w:val="0"/>
                <w:numId w:val="5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B60AB">
              <w:rPr>
                <w:sz w:val="22"/>
                <w:szCs w:val="22"/>
                <w:lang w:val="es-CL"/>
              </w:rPr>
              <w:lastRenderedPageBreak/>
              <w:t>Capacidad oral y escrita</w:t>
            </w:r>
            <w:r>
              <w:rPr>
                <w:sz w:val="22"/>
                <w:szCs w:val="22"/>
                <w:lang w:val="es-CL"/>
              </w:rPr>
              <w:t>.</w:t>
            </w:r>
          </w:p>
          <w:p w14:paraId="00000024" w14:textId="35A1875E" w:rsidR="00720C72" w:rsidRPr="007B17A4" w:rsidRDefault="00720C72" w:rsidP="003D77EF">
            <w:pPr>
              <w:ind w:left="301" w:hanging="284"/>
              <w:rPr>
                <w:sz w:val="22"/>
                <w:szCs w:val="22"/>
                <w:lang w:val="es-CL"/>
              </w:rPr>
            </w:pPr>
          </w:p>
        </w:tc>
      </w:tr>
      <w:tr w:rsidR="00720C72" w14:paraId="305EFF02" w14:textId="77777777">
        <w:tc>
          <w:tcPr>
            <w:tcW w:w="8926" w:type="dxa"/>
            <w:gridSpan w:val="3"/>
            <w:shd w:val="clear" w:color="auto" w:fill="auto"/>
          </w:tcPr>
          <w:p w14:paraId="00000027" w14:textId="77777777" w:rsidR="00720C72" w:rsidRDefault="00F327F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Competencias sello</w:t>
            </w:r>
          </w:p>
          <w:p w14:paraId="00000028" w14:textId="77777777" w:rsidR="00720C72" w:rsidRDefault="00720C72">
            <w:pPr>
              <w:rPr>
                <w:b/>
                <w:i/>
                <w:sz w:val="22"/>
                <w:szCs w:val="22"/>
              </w:rPr>
            </w:pPr>
          </w:p>
        </w:tc>
      </w:tr>
      <w:tr w:rsidR="00720C72" w:rsidRPr="00025085" w14:paraId="4769C093" w14:textId="77777777">
        <w:tc>
          <w:tcPr>
            <w:tcW w:w="8926" w:type="dxa"/>
            <w:gridSpan w:val="3"/>
            <w:shd w:val="clear" w:color="auto" w:fill="auto"/>
          </w:tcPr>
          <w:p w14:paraId="1C01B210" w14:textId="3FB76F1D" w:rsidR="00DA7780" w:rsidRPr="003D77EF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3D77EF">
              <w:rPr>
                <w:sz w:val="22"/>
                <w:szCs w:val="22"/>
                <w:lang w:val="es-CL"/>
              </w:rPr>
              <w:t>Capacidad de investigación, innovación y creación.</w:t>
            </w:r>
          </w:p>
          <w:p w14:paraId="0818D07B" w14:textId="7D995BEC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Capacidad de pensamiento crítico y autocrítico.</w:t>
            </w:r>
          </w:p>
          <w:p w14:paraId="4202EAF1" w14:textId="30C9B189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Capacidad para comunicarse en contextos académicos, profesionales y sociales.</w:t>
            </w:r>
          </w:p>
          <w:p w14:paraId="74CAD7A1" w14:textId="4041C2A3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Compromiso ético y responsabilidad social y ciudadana.</w:t>
            </w:r>
          </w:p>
          <w:p w14:paraId="24BF35A0" w14:textId="5B0A288C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Compromiso con el desarrollo humano y sustentable.</w:t>
            </w:r>
          </w:p>
          <w:p w14:paraId="5678F199" w14:textId="4ED3F3B3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Compromiso con el respeto por la diversidad y la multiculturalidad.</w:t>
            </w:r>
          </w:p>
          <w:p w14:paraId="04FC0263" w14:textId="36055630" w:rsidR="00DA7780" w:rsidRPr="00DA7780" w:rsidRDefault="00DA7780" w:rsidP="003D77EF">
            <w:pPr>
              <w:pStyle w:val="Prrafodelista"/>
              <w:numPr>
                <w:ilvl w:val="0"/>
                <w:numId w:val="3"/>
              </w:numPr>
              <w:ind w:left="301" w:hanging="284"/>
              <w:rPr>
                <w:sz w:val="22"/>
                <w:szCs w:val="22"/>
                <w:lang w:val="es-CL"/>
              </w:rPr>
            </w:pPr>
            <w:r w:rsidRPr="00DA7780">
              <w:rPr>
                <w:sz w:val="22"/>
                <w:szCs w:val="22"/>
                <w:lang w:val="es-CL"/>
              </w:rPr>
              <w:t>Compromiso con la igualdad de género y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Pr="00DA7780">
              <w:rPr>
                <w:sz w:val="22"/>
                <w:szCs w:val="22"/>
                <w:lang w:val="es-CL"/>
              </w:rPr>
              <w:t>no discriminación.</w:t>
            </w:r>
          </w:p>
          <w:p w14:paraId="0000002D" w14:textId="2A2B1ED0" w:rsidR="00720C72" w:rsidRPr="00F4484E" w:rsidRDefault="00720C72" w:rsidP="00DE790D">
            <w:pPr>
              <w:rPr>
                <w:sz w:val="22"/>
                <w:szCs w:val="22"/>
                <w:lang w:val="es-CL"/>
              </w:rPr>
            </w:pPr>
          </w:p>
        </w:tc>
      </w:tr>
    </w:tbl>
    <w:p w14:paraId="00000037" w14:textId="16D5D809" w:rsidR="00720C72" w:rsidRPr="00F4484E" w:rsidRDefault="00720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2"/>
          <w:szCs w:val="22"/>
          <w:lang w:val="es-CL"/>
        </w:rPr>
      </w:pPr>
      <w:bookmarkStart w:id="0" w:name="_heading=h.gjdgxs" w:colFirst="0" w:colLast="0"/>
      <w:bookmarkEnd w:id="0"/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720C72" w14:paraId="4374DB1A" w14:textId="77777777">
        <w:tc>
          <w:tcPr>
            <w:tcW w:w="8926" w:type="dxa"/>
            <w:shd w:val="clear" w:color="auto" w:fill="FFFFFF"/>
          </w:tcPr>
          <w:p w14:paraId="00000038" w14:textId="77777777" w:rsidR="00720C72" w:rsidRDefault="00F3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Resultados de Aprendizaje</w:t>
            </w:r>
          </w:p>
        </w:tc>
      </w:tr>
      <w:tr w:rsidR="00720C72" w:rsidRPr="00025085" w14:paraId="750640CB" w14:textId="77777777">
        <w:tc>
          <w:tcPr>
            <w:tcW w:w="8926" w:type="dxa"/>
            <w:shd w:val="clear" w:color="auto" w:fill="FFFFFF"/>
          </w:tcPr>
          <w:p w14:paraId="18C73D0C" w14:textId="77777777" w:rsidR="00720C72" w:rsidRPr="003D77EF" w:rsidRDefault="00720C72" w:rsidP="00F4484E">
            <w:pPr>
              <w:jc w:val="both"/>
              <w:rPr>
                <w:iCs/>
                <w:sz w:val="22"/>
                <w:szCs w:val="22"/>
                <w:lang w:val="es-CL"/>
              </w:rPr>
            </w:pPr>
          </w:p>
          <w:p w14:paraId="50D392EA" w14:textId="564D6839" w:rsidR="001E2F9C" w:rsidRPr="003D77EF" w:rsidRDefault="001E2F9C" w:rsidP="003D77EF">
            <w:pPr>
              <w:ind w:left="159" w:hanging="159"/>
              <w:jc w:val="both"/>
              <w:rPr>
                <w:iCs/>
                <w:sz w:val="22"/>
                <w:szCs w:val="22"/>
                <w:lang w:val="es-CL"/>
              </w:rPr>
            </w:pPr>
            <w:r w:rsidRPr="003D77EF">
              <w:rPr>
                <w:iCs/>
                <w:sz w:val="22"/>
                <w:szCs w:val="22"/>
                <w:lang w:val="es-CL"/>
              </w:rPr>
              <w:t>•</w:t>
            </w:r>
            <w:r w:rsidRPr="003D77EF">
              <w:rPr>
                <w:iCs/>
                <w:sz w:val="22"/>
                <w:szCs w:val="22"/>
                <w:lang w:val="es-CL"/>
              </w:rPr>
              <w:tab/>
              <w:t>Analiza críticamente el currículo nacional en el área de química, contrastando lo prescrito, con l</w:t>
            </w:r>
            <w:r w:rsidR="0080068C">
              <w:rPr>
                <w:iCs/>
                <w:sz w:val="22"/>
                <w:szCs w:val="22"/>
                <w:lang w:val="es-CL"/>
              </w:rPr>
              <w:t>os requerimientos observados en un contexto específico.</w:t>
            </w:r>
          </w:p>
          <w:p w14:paraId="5FB7F632" w14:textId="72A43589" w:rsidR="001E2F9C" w:rsidRPr="003D77EF" w:rsidRDefault="001E2F9C" w:rsidP="003D77EF">
            <w:pPr>
              <w:ind w:left="159" w:hanging="159"/>
              <w:jc w:val="both"/>
              <w:rPr>
                <w:iCs/>
                <w:sz w:val="22"/>
                <w:szCs w:val="22"/>
                <w:lang w:val="es-CL"/>
              </w:rPr>
            </w:pPr>
            <w:r w:rsidRPr="003D77EF">
              <w:rPr>
                <w:iCs/>
                <w:sz w:val="22"/>
                <w:szCs w:val="22"/>
                <w:lang w:val="es-CL"/>
              </w:rPr>
              <w:t>•</w:t>
            </w:r>
            <w:r w:rsidRPr="003D77EF">
              <w:rPr>
                <w:iCs/>
                <w:sz w:val="22"/>
                <w:szCs w:val="22"/>
                <w:lang w:val="es-CL"/>
              </w:rPr>
              <w:tab/>
              <w:t>Analiza crítica y reflexivamente, las estrategias didácticas utilizadas en la clase de química.</w:t>
            </w:r>
          </w:p>
          <w:p w14:paraId="2F6CB82D" w14:textId="1880161B" w:rsidR="001E2F9C" w:rsidRPr="003D77EF" w:rsidRDefault="001E2F9C" w:rsidP="003D77EF">
            <w:pPr>
              <w:ind w:left="159" w:hanging="159"/>
              <w:jc w:val="both"/>
              <w:rPr>
                <w:iCs/>
                <w:sz w:val="22"/>
                <w:szCs w:val="22"/>
                <w:lang w:val="es-CL"/>
              </w:rPr>
            </w:pPr>
            <w:r w:rsidRPr="003D77EF">
              <w:rPr>
                <w:iCs/>
                <w:sz w:val="22"/>
                <w:szCs w:val="22"/>
                <w:lang w:val="es-CL"/>
              </w:rPr>
              <w:t>•</w:t>
            </w:r>
            <w:r w:rsidRPr="003D77EF">
              <w:rPr>
                <w:iCs/>
                <w:sz w:val="22"/>
                <w:szCs w:val="22"/>
                <w:lang w:val="es-CL"/>
              </w:rPr>
              <w:tab/>
              <w:t>Diseña, implementa y eval</w:t>
            </w:r>
            <w:r w:rsidR="0080068C">
              <w:rPr>
                <w:iCs/>
                <w:sz w:val="22"/>
                <w:szCs w:val="22"/>
                <w:lang w:val="es-CL"/>
              </w:rPr>
              <w:t>ú</w:t>
            </w:r>
            <w:r w:rsidRPr="003D77EF">
              <w:rPr>
                <w:iCs/>
                <w:sz w:val="22"/>
                <w:szCs w:val="22"/>
                <w:lang w:val="es-CL"/>
              </w:rPr>
              <w:t>a unidades didácticas en contextos específicos.</w:t>
            </w:r>
          </w:p>
          <w:p w14:paraId="54E4EE89" w14:textId="7AC95275" w:rsidR="001E2F9C" w:rsidRPr="003D77EF" w:rsidRDefault="001E2F9C" w:rsidP="003D77EF">
            <w:pPr>
              <w:ind w:left="159" w:hanging="159"/>
              <w:jc w:val="both"/>
              <w:rPr>
                <w:iCs/>
                <w:sz w:val="22"/>
                <w:szCs w:val="22"/>
                <w:lang w:val="es-CL"/>
              </w:rPr>
            </w:pPr>
            <w:r w:rsidRPr="003D77EF">
              <w:rPr>
                <w:iCs/>
                <w:sz w:val="22"/>
                <w:szCs w:val="22"/>
                <w:lang w:val="es-CL"/>
              </w:rPr>
              <w:t>•</w:t>
            </w:r>
            <w:r w:rsidRPr="003D77EF">
              <w:rPr>
                <w:iCs/>
                <w:sz w:val="22"/>
                <w:szCs w:val="22"/>
                <w:lang w:val="es-CL"/>
              </w:rPr>
              <w:tab/>
              <w:t xml:space="preserve">Analiza críticamente la experiencia vivida </w:t>
            </w:r>
            <w:r w:rsidR="00DB60AB" w:rsidRPr="003D77EF">
              <w:rPr>
                <w:iCs/>
                <w:sz w:val="22"/>
                <w:szCs w:val="22"/>
                <w:lang w:val="es-CL"/>
              </w:rPr>
              <w:t xml:space="preserve">durante su pasantía en el centro de práctica </w:t>
            </w:r>
            <w:r w:rsidR="0080068C">
              <w:rPr>
                <w:iCs/>
                <w:sz w:val="22"/>
                <w:szCs w:val="22"/>
                <w:lang w:val="es-CL"/>
              </w:rPr>
              <w:t>y reflexiona de qué manera puede contribuir al mejoramiento del proceso de enseñanza aprendizaje de la Química en el aula escolar.</w:t>
            </w:r>
          </w:p>
          <w:p w14:paraId="2801D18D" w14:textId="77777777" w:rsidR="00F4484E" w:rsidRPr="003D77EF" w:rsidRDefault="00F4484E" w:rsidP="00F4484E">
            <w:pPr>
              <w:jc w:val="both"/>
              <w:rPr>
                <w:iCs/>
                <w:sz w:val="22"/>
                <w:szCs w:val="22"/>
                <w:lang w:val="es-CL"/>
              </w:rPr>
            </w:pPr>
          </w:p>
          <w:p w14:paraId="0000003F" w14:textId="2E7DB7D2" w:rsidR="00F4484E" w:rsidRPr="003D77EF" w:rsidRDefault="00F4484E" w:rsidP="00F4484E">
            <w:pPr>
              <w:jc w:val="both"/>
              <w:rPr>
                <w:iCs/>
                <w:sz w:val="22"/>
                <w:szCs w:val="22"/>
                <w:lang w:val="es-CL"/>
              </w:rPr>
            </w:pPr>
          </w:p>
        </w:tc>
      </w:tr>
      <w:tr w:rsidR="00720C72" w14:paraId="0BF0AF79" w14:textId="77777777">
        <w:trPr>
          <w:trHeight w:val="547"/>
        </w:trPr>
        <w:tc>
          <w:tcPr>
            <w:tcW w:w="8926" w:type="dxa"/>
            <w:shd w:val="clear" w:color="auto" w:fill="FFFFFF"/>
          </w:tcPr>
          <w:p w14:paraId="00000040" w14:textId="77777777" w:rsidR="00720C72" w:rsidRDefault="00F327FC">
            <w:pPr>
              <w:rPr>
                <w:i/>
                <w:color w:val="80808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Saberes/ Contenidos</w:t>
            </w:r>
          </w:p>
        </w:tc>
      </w:tr>
      <w:tr w:rsidR="00720C72" w:rsidRPr="00025085" w14:paraId="2B887506" w14:textId="77777777">
        <w:trPr>
          <w:trHeight w:val="547"/>
        </w:trPr>
        <w:tc>
          <w:tcPr>
            <w:tcW w:w="8926" w:type="dxa"/>
            <w:shd w:val="clear" w:color="auto" w:fill="FFFFFF"/>
          </w:tcPr>
          <w:p w14:paraId="6CF110B3" w14:textId="0FF597DA" w:rsidR="00263F2A" w:rsidRDefault="00263F2A" w:rsidP="00263F2A">
            <w:pPr>
              <w:rPr>
                <w:b/>
                <w:iCs/>
                <w:sz w:val="22"/>
                <w:szCs w:val="22"/>
                <w:lang w:val="es-CL"/>
              </w:rPr>
            </w:pPr>
            <w:r w:rsidRPr="007808D7">
              <w:rPr>
                <w:b/>
                <w:iCs/>
                <w:sz w:val="22"/>
                <w:szCs w:val="22"/>
                <w:lang w:val="es-CL"/>
              </w:rPr>
              <w:t>TEMA 1.</w:t>
            </w:r>
            <w:r w:rsidR="000C412A" w:rsidRPr="007808D7">
              <w:rPr>
                <w:b/>
                <w:iCs/>
                <w:sz w:val="22"/>
                <w:szCs w:val="22"/>
                <w:lang w:val="es-CL"/>
              </w:rPr>
              <w:t xml:space="preserve"> </w:t>
            </w:r>
            <w:r w:rsidRPr="007808D7">
              <w:rPr>
                <w:b/>
                <w:iCs/>
                <w:sz w:val="22"/>
                <w:szCs w:val="22"/>
                <w:lang w:val="es-CL"/>
              </w:rPr>
              <w:t xml:space="preserve">La </w:t>
            </w:r>
            <w:r w:rsidR="003B53F0">
              <w:rPr>
                <w:b/>
                <w:iCs/>
                <w:sz w:val="22"/>
                <w:szCs w:val="22"/>
                <w:lang w:val="es-CL"/>
              </w:rPr>
              <w:t>Q</w:t>
            </w:r>
            <w:r w:rsidRPr="007808D7">
              <w:rPr>
                <w:b/>
                <w:iCs/>
                <w:sz w:val="22"/>
                <w:szCs w:val="22"/>
                <w:lang w:val="es-CL"/>
              </w:rPr>
              <w:t xml:space="preserve">uímica </w:t>
            </w:r>
            <w:r w:rsidR="003B53F0">
              <w:rPr>
                <w:b/>
                <w:iCs/>
                <w:sz w:val="22"/>
                <w:szCs w:val="22"/>
                <w:lang w:val="es-CL"/>
              </w:rPr>
              <w:t>en el currículum escolar.</w:t>
            </w:r>
          </w:p>
          <w:p w14:paraId="7D5148D9" w14:textId="77777777" w:rsidR="007808D7" w:rsidRPr="007808D7" w:rsidRDefault="007808D7" w:rsidP="00263F2A">
            <w:pPr>
              <w:rPr>
                <w:b/>
                <w:iCs/>
                <w:sz w:val="22"/>
                <w:szCs w:val="22"/>
                <w:lang w:val="es-CL"/>
              </w:rPr>
            </w:pPr>
          </w:p>
          <w:p w14:paraId="65FA6C5F" w14:textId="0247C3F4" w:rsidR="000C412A" w:rsidRPr="007808D7" w:rsidRDefault="00263F2A" w:rsidP="00A123C4">
            <w:pPr>
              <w:ind w:left="447" w:hanging="425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>•</w:t>
            </w:r>
            <w:r w:rsidR="00A123C4">
              <w:rPr>
                <w:bCs/>
                <w:iCs/>
                <w:sz w:val="22"/>
                <w:szCs w:val="22"/>
                <w:lang w:val="es-CL"/>
              </w:rPr>
              <w:t xml:space="preserve">  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Análisis del currícul</w:t>
            </w:r>
            <w:r w:rsidR="003B53F0">
              <w:rPr>
                <w:bCs/>
                <w:iCs/>
                <w:sz w:val="22"/>
                <w:szCs w:val="22"/>
                <w:lang w:val="es-CL"/>
              </w:rPr>
              <w:t>um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escolar para la enseñanza-aprendizaje de la Química por nivele</w:t>
            </w:r>
            <w:r w:rsidR="000C412A" w:rsidRPr="007808D7">
              <w:rPr>
                <w:bCs/>
                <w:iCs/>
                <w:sz w:val="22"/>
                <w:szCs w:val="22"/>
                <w:lang w:val="es-CL"/>
              </w:rPr>
              <w:t>s</w:t>
            </w:r>
          </w:p>
          <w:p w14:paraId="771A9092" w14:textId="35A1777C" w:rsidR="00263F2A" w:rsidRPr="007808D7" w:rsidRDefault="000C412A" w:rsidP="00A123C4">
            <w:pPr>
              <w:ind w:left="447" w:hanging="425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  </w:t>
            </w:r>
            <w:r w:rsidR="00A123C4">
              <w:rPr>
                <w:bCs/>
                <w:iCs/>
                <w:sz w:val="22"/>
                <w:szCs w:val="22"/>
                <w:lang w:val="es-CL"/>
              </w:rPr>
              <w:t xml:space="preserve">  </w:t>
            </w:r>
            <w:r w:rsidR="00263F2A" w:rsidRPr="007808D7">
              <w:rPr>
                <w:bCs/>
                <w:iCs/>
                <w:sz w:val="22"/>
                <w:szCs w:val="22"/>
                <w:lang w:val="es-CL"/>
              </w:rPr>
              <w:t>de escolarización</w:t>
            </w:r>
            <w:r w:rsidR="0080068C">
              <w:rPr>
                <w:bCs/>
                <w:iCs/>
                <w:sz w:val="22"/>
                <w:szCs w:val="22"/>
                <w:lang w:val="es-CL"/>
              </w:rPr>
              <w:t>.</w:t>
            </w:r>
          </w:p>
          <w:p w14:paraId="6901E11D" w14:textId="4750CFFC" w:rsidR="007808D7" w:rsidRDefault="00263F2A" w:rsidP="00A123C4">
            <w:pPr>
              <w:ind w:left="447" w:hanging="425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>•</w:t>
            </w:r>
            <w:r w:rsidR="00A123C4">
              <w:rPr>
                <w:bCs/>
                <w:iCs/>
                <w:sz w:val="22"/>
                <w:szCs w:val="22"/>
                <w:lang w:val="es-CL"/>
              </w:rPr>
              <w:t xml:space="preserve">   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Revisión crítica del currículum nacional y los Estándares Pedagógicos y Disciplinarios en</w:t>
            </w:r>
          </w:p>
          <w:p w14:paraId="51292075" w14:textId="3A66734D" w:rsidR="00263F2A" w:rsidRPr="007808D7" w:rsidRDefault="007808D7" w:rsidP="00A123C4">
            <w:pPr>
              <w:ind w:left="447" w:hanging="425"/>
              <w:rPr>
                <w:bCs/>
                <w:iCs/>
                <w:sz w:val="22"/>
                <w:szCs w:val="22"/>
                <w:lang w:val="es-CL"/>
              </w:rPr>
            </w:pPr>
            <w:r>
              <w:rPr>
                <w:bCs/>
                <w:iCs/>
                <w:sz w:val="22"/>
                <w:szCs w:val="22"/>
                <w:lang w:val="es-CL"/>
              </w:rPr>
              <w:t xml:space="preserve">  </w:t>
            </w:r>
            <w:r w:rsidR="00263F2A" w:rsidRPr="007808D7">
              <w:rPr>
                <w:bCs/>
                <w:iCs/>
                <w:sz w:val="22"/>
                <w:szCs w:val="22"/>
                <w:lang w:val="es-CL"/>
              </w:rPr>
              <w:t xml:space="preserve"> Química y sus tensiones en el contexto de la formación y en el aula.</w:t>
            </w:r>
          </w:p>
          <w:p w14:paraId="2B42B679" w14:textId="77777777" w:rsidR="000C412A" w:rsidRPr="007808D7" w:rsidRDefault="000C412A" w:rsidP="00263F2A">
            <w:pPr>
              <w:rPr>
                <w:bCs/>
                <w:iCs/>
                <w:sz w:val="22"/>
                <w:szCs w:val="22"/>
                <w:lang w:val="es-CL"/>
              </w:rPr>
            </w:pPr>
          </w:p>
          <w:p w14:paraId="4FA2041A" w14:textId="57B8E61B" w:rsidR="000C412A" w:rsidRDefault="00263F2A" w:rsidP="00263F2A">
            <w:pPr>
              <w:rPr>
                <w:b/>
                <w:iCs/>
                <w:sz w:val="22"/>
                <w:szCs w:val="22"/>
                <w:lang w:val="es-CL"/>
              </w:rPr>
            </w:pPr>
            <w:r w:rsidRPr="007808D7">
              <w:rPr>
                <w:b/>
                <w:iCs/>
                <w:sz w:val="22"/>
                <w:szCs w:val="22"/>
                <w:lang w:val="es-CL"/>
              </w:rPr>
              <w:t>TEMA 2.</w:t>
            </w:r>
            <w:r w:rsidR="000C412A" w:rsidRPr="007808D7">
              <w:rPr>
                <w:b/>
                <w:iCs/>
                <w:sz w:val="22"/>
                <w:szCs w:val="22"/>
                <w:lang w:val="es-CL"/>
              </w:rPr>
              <w:t xml:space="preserve"> </w:t>
            </w:r>
            <w:r w:rsidRPr="007808D7">
              <w:rPr>
                <w:b/>
                <w:iCs/>
                <w:sz w:val="22"/>
                <w:szCs w:val="22"/>
                <w:lang w:val="es-CL"/>
              </w:rPr>
              <w:t xml:space="preserve">Historia y Epistemología de la ciencia en la enseñanza de la </w:t>
            </w:r>
            <w:r w:rsidR="003B53F0">
              <w:rPr>
                <w:b/>
                <w:iCs/>
                <w:sz w:val="22"/>
                <w:szCs w:val="22"/>
                <w:lang w:val="es-CL"/>
              </w:rPr>
              <w:t>Q</w:t>
            </w:r>
            <w:r w:rsidRPr="007808D7">
              <w:rPr>
                <w:b/>
                <w:iCs/>
                <w:sz w:val="22"/>
                <w:szCs w:val="22"/>
                <w:lang w:val="es-CL"/>
              </w:rPr>
              <w:t>uímica.</w:t>
            </w:r>
          </w:p>
          <w:p w14:paraId="6C402908" w14:textId="77777777" w:rsidR="007808D7" w:rsidRPr="007808D7" w:rsidRDefault="007808D7" w:rsidP="00263F2A">
            <w:pPr>
              <w:rPr>
                <w:b/>
                <w:iCs/>
                <w:sz w:val="22"/>
                <w:szCs w:val="22"/>
                <w:lang w:val="es-CL"/>
              </w:rPr>
            </w:pPr>
          </w:p>
          <w:p w14:paraId="1295C181" w14:textId="3798AFB4" w:rsidR="00263F2A" w:rsidRPr="00E16AD1" w:rsidRDefault="0080068C" w:rsidP="00A123C4">
            <w:pPr>
              <w:pStyle w:val="Prrafodelista"/>
              <w:numPr>
                <w:ilvl w:val="0"/>
                <w:numId w:val="13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E16AD1">
              <w:rPr>
                <w:bCs/>
                <w:iCs/>
                <w:sz w:val="22"/>
                <w:szCs w:val="22"/>
                <w:lang w:val="es-CL"/>
              </w:rPr>
              <w:t xml:space="preserve">La </w:t>
            </w:r>
            <w:r w:rsidR="00263F2A" w:rsidRPr="00E16AD1">
              <w:rPr>
                <w:bCs/>
                <w:iCs/>
                <w:sz w:val="22"/>
                <w:szCs w:val="22"/>
                <w:lang w:val="es-CL"/>
              </w:rPr>
              <w:t>Química en el aula</w:t>
            </w:r>
            <w:r w:rsidR="00111340" w:rsidRPr="00E16AD1">
              <w:rPr>
                <w:bCs/>
                <w:iCs/>
                <w:sz w:val="22"/>
                <w:szCs w:val="22"/>
                <w:lang w:val="es-CL"/>
              </w:rPr>
              <w:t xml:space="preserve"> y sus dificultades.</w:t>
            </w:r>
            <w:r w:rsidR="00263F2A" w:rsidRPr="00E16AD1">
              <w:rPr>
                <w:bCs/>
                <w:iCs/>
                <w:sz w:val="22"/>
                <w:szCs w:val="22"/>
                <w:lang w:val="es-CL"/>
              </w:rPr>
              <w:t xml:space="preserve"> Aprendizaje de la química en el laboratorio escolar.</w:t>
            </w:r>
          </w:p>
          <w:p w14:paraId="30D44EF3" w14:textId="3BE67BDB" w:rsidR="00111340" w:rsidRPr="00E16AD1" w:rsidRDefault="00111340" w:rsidP="00A123C4">
            <w:pPr>
              <w:pStyle w:val="Prrafodelista"/>
              <w:numPr>
                <w:ilvl w:val="0"/>
                <w:numId w:val="13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E16AD1">
              <w:rPr>
                <w:bCs/>
                <w:iCs/>
                <w:sz w:val="22"/>
                <w:szCs w:val="22"/>
                <w:lang w:val="es-CL"/>
              </w:rPr>
              <w:t>Principios de integración y articulación en la enseñanza de la química.</w:t>
            </w:r>
            <w:r w:rsidRPr="00E16AD1">
              <w:rPr>
                <w:lang w:val="es-CL"/>
              </w:rPr>
              <w:t xml:space="preserve"> </w:t>
            </w:r>
          </w:p>
          <w:p w14:paraId="4C89DE51" w14:textId="112FE985" w:rsidR="00111340" w:rsidRPr="00E16AD1" w:rsidRDefault="00111340" w:rsidP="00A123C4">
            <w:pPr>
              <w:pStyle w:val="Prrafodelista"/>
              <w:numPr>
                <w:ilvl w:val="0"/>
                <w:numId w:val="13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E16AD1">
              <w:rPr>
                <w:bCs/>
                <w:iCs/>
                <w:sz w:val="22"/>
                <w:szCs w:val="22"/>
                <w:lang w:val="es-CL"/>
              </w:rPr>
              <w:t xml:space="preserve">Estrategias didácticas: Modelos y modelización en la química escolar; </w:t>
            </w:r>
          </w:p>
          <w:p w14:paraId="6022A9B5" w14:textId="3D83885C" w:rsidR="00111340" w:rsidRPr="00E16AD1" w:rsidRDefault="00111340" w:rsidP="00A123C4">
            <w:pPr>
              <w:pStyle w:val="Prrafodelista"/>
              <w:numPr>
                <w:ilvl w:val="0"/>
                <w:numId w:val="13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E16AD1">
              <w:rPr>
                <w:bCs/>
                <w:iCs/>
                <w:sz w:val="22"/>
                <w:szCs w:val="22"/>
                <w:lang w:val="es-CL"/>
              </w:rPr>
              <w:t>Resolución de problemas; competencias científicas en la enseñanza de la química;</w:t>
            </w:r>
          </w:p>
          <w:p w14:paraId="33DD3D45" w14:textId="2AC60C6E" w:rsidR="00111340" w:rsidRPr="00E16AD1" w:rsidRDefault="00111340" w:rsidP="00A123C4">
            <w:pPr>
              <w:pStyle w:val="Prrafodelista"/>
              <w:numPr>
                <w:ilvl w:val="0"/>
                <w:numId w:val="13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E16AD1">
              <w:rPr>
                <w:bCs/>
                <w:iCs/>
                <w:sz w:val="22"/>
                <w:szCs w:val="22"/>
                <w:lang w:val="es-CL"/>
              </w:rPr>
              <w:lastRenderedPageBreak/>
              <w:t>indagación, ABP, metodologías activas .</w:t>
            </w:r>
          </w:p>
          <w:p w14:paraId="5C1809EE" w14:textId="77777777" w:rsidR="00111340" w:rsidRDefault="00111340" w:rsidP="00A123C4">
            <w:p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</w:p>
          <w:p w14:paraId="3A9A772F" w14:textId="77777777" w:rsidR="00111340" w:rsidRDefault="00111340" w:rsidP="00111340">
            <w:pPr>
              <w:rPr>
                <w:b/>
                <w:iCs/>
                <w:sz w:val="22"/>
                <w:szCs w:val="22"/>
                <w:lang w:val="es-CL"/>
              </w:rPr>
            </w:pPr>
            <w:r w:rsidRPr="00025085">
              <w:rPr>
                <w:b/>
                <w:iCs/>
                <w:sz w:val="22"/>
                <w:szCs w:val="22"/>
                <w:lang w:val="es-CL"/>
              </w:rPr>
              <w:t>TEMA 3. ¿Cómo enseñar Química en el siglo XXI ?</w:t>
            </w:r>
          </w:p>
          <w:p w14:paraId="6B012958" w14:textId="77777777" w:rsidR="00025085" w:rsidRPr="00025085" w:rsidRDefault="00025085" w:rsidP="00111340">
            <w:pPr>
              <w:rPr>
                <w:b/>
                <w:iCs/>
                <w:sz w:val="22"/>
                <w:szCs w:val="22"/>
                <w:lang w:val="es-CL"/>
              </w:rPr>
            </w:pPr>
          </w:p>
          <w:p w14:paraId="381FAB50" w14:textId="34F3C312" w:rsidR="00111340" w:rsidRPr="00E96C5C" w:rsidRDefault="00111340" w:rsidP="00A123C4">
            <w:pPr>
              <w:pStyle w:val="Prrafodelista"/>
              <w:numPr>
                <w:ilvl w:val="0"/>
                <w:numId w:val="10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111340">
              <w:rPr>
                <w:bCs/>
                <w:iCs/>
                <w:sz w:val="22"/>
                <w:szCs w:val="22"/>
                <w:lang w:val="es-CL"/>
              </w:rPr>
              <w:t>Enseñanza y aprendizaje de la química en contexto digital.</w:t>
            </w:r>
          </w:p>
          <w:p w14:paraId="2B82802B" w14:textId="67812296" w:rsidR="00111340" w:rsidRPr="00E96C5C" w:rsidRDefault="00111340" w:rsidP="00A123C4">
            <w:pPr>
              <w:pStyle w:val="Prrafodelista"/>
              <w:numPr>
                <w:ilvl w:val="0"/>
                <w:numId w:val="8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111340">
              <w:rPr>
                <w:bCs/>
                <w:iCs/>
                <w:sz w:val="22"/>
                <w:szCs w:val="22"/>
                <w:lang w:val="es-CL"/>
              </w:rPr>
              <w:t xml:space="preserve">¿Cómo contribuir al desarrollo de las habilidades necesarias en nuestros </w:t>
            </w:r>
            <w:r w:rsidR="00E96C5C">
              <w:rPr>
                <w:bCs/>
                <w:iCs/>
                <w:sz w:val="22"/>
                <w:szCs w:val="22"/>
                <w:lang w:val="es-CL"/>
              </w:rPr>
              <w:t>estudiante</w:t>
            </w:r>
            <w:r w:rsidRPr="00111340">
              <w:rPr>
                <w:bCs/>
                <w:iCs/>
                <w:sz w:val="22"/>
                <w:szCs w:val="22"/>
                <w:lang w:val="es-CL"/>
              </w:rPr>
              <w:t>s?</w:t>
            </w:r>
          </w:p>
          <w:p w14:paraId="773744EF" w14:textId="25E72A67" w:rsidR="00111340" w:rsidRPr="00111340" w:rsidRDefault="00111340" w:rsidP="00A123C4">
            <w:pPr>
              <w:pStyle w:val="Prrafodelista"/>
              <w:numPr>
                <w:ilvl w:val="0"/>
                <w:numId w:val="8"/>
              </w:numPr>
              <w:ind w:left="306" w:hanging="284"/>
              <w:rPr>
                <w:bCs/>
                <w:iCs/>
                <w:sz w:val="22"/>
                <w:szCs w:val="22"/>
                <w:lang w:val="es-CL"/>
              </w:rPr>
            </w:pPr>
            <w:r w:rsidRPr="00111340">
              <w:rPr>
                <w:bCs/>
                <w:iCs/>
                <w:sz w:val="22"/>
                <w:szCs w:val="22"/>
                <w:lang w:val="es-CL"/>
              </w:rPr>
              <w:t>¿Cómo incluir las TICs en la enseñanza de una ciencia experimental como la Química?</w:t>
            </w:r>
          </w:p>
          <w:p w14:paraId="00000055" w14:textId="3C9355C6" w:rsidR="00F4484E" w:rsidRPr="007808D7" w:rsidRDefault="00F4484E" w:rsidP="0011318A">
            <w:pPr>
              <w:rPr>
                <w:bCs/>
                <w:iCs/>
                <w:sz w:val="22"/>
                <w:szCs w:val="22"/>
                <w:lang w:val="es-CL"/>
              </w:rPr>
            </w:pPr>
          </w:p>
        </w:tc>
      </w:tr>
      <w:tr w:rsidR="00720C72" w14:paraId="2CFE2645" w14:textId="77777777">
        <w:trPr>
          <w:trHeight w:val="547"/>
        </w:trPr>
        <w:tc>
          <w:tcPr>
            <w:tcW w:w="8926" w:type="dxa"/>
            <w:shd w:val="clear" w:color="auto" w:fill="FFFFFF"/>
          </w:tcPr>
          <w:p w14:paraId="00000056" w14:textId="7C85B3F8" w:rsidR="00720C72" w:rsidRDefault="00F327FC">
            <w:pPr>
              <w:rPr>
                <w:b/>
                <w:i/>
                <w:color w:val="80808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Metodología</w:t>
            </w:r>
          </w:p>
        </w:tc>
      </w:tr>
      <w:tr w:rsidR="00720C72" w:rsidRPr="00025085" w14:paraId="2D0EFCA9" w14:textId="77777777">
        <w:tc>
          <w:tcPr>
            <w:tcW w:w="8926" w:type="dxa"/>
            <w:shd w:val="clear" w:color="auto" w:fill="FFFFFF"/>
          </w:tcPr>
          <w:p w14:paraId="5576C51D" w14:textId="18FE9DB1" w:rsidR="00720C72" w:rsidRDefault="00F327FC" w:rsidP="00E17EC0">
            <w:pPr>
              <w:jc w:val="both"/>
              <w:rPr>
                <w:sz w:val="22"/>
                <w:szCs w:val="22"/>
                <w:lang w:val="es-CL"/>
              </w:rPr>
            </w:pPr>
            <w:r w:rsidRPr="00F4484E">
              <w:rPr>
                <w:sz w:val="22"/>
                <w:szCs w:val="22"/>
                <w:lang w:val="es-CL"/>
              </w:rPr>
              <w:t xml:space="preserve"> </w:t>
            </w:r>
            <w:r w:rsidR="001E2F9C" w:rsidRPr="001E2F9C">
              <w:rPr>
                <w:sz w:val="22"/>
                <w:szCs w:val="22"/>
                <w:lang w:val="es-CL"/>
              </w:rPr>
              <w:t>En el curso se trabaja</w:t>
            </w:r>
            <w:r w:rsidR="00B43A50">
              <w:rPr>
                <w:sz w:val="22"/>
                <w:szCs w:val="22"/>
                <w:lang w:val="es-CL"/>
              </w:rPr>
              <w:t>rá</w:t>
            </w:r>
            <w:r w:rsidR="001E2F9C" w:rsidRPr="001E2F9C">
              <w:rPr>
                <w:sz w:val="22"/>
                <w:szCs w:val="22"/>
                <w:lang w:val="es-CL"/>
              </w:rPr>
              <w:t xml:space="preserve">n diversas metodologías, </w:t>
            </w:r>
            <w:r w:rsidR="003C53B5">
              <w:rPr>
                <w:sz w:val="22"/>
                <w:szCs w:val="22"/>
                <w:lang w:val="es-CL"/>
              </w:rPr>
              <w:t xml:space="preserve">entre las que </w:t>
            </w:r>
            <w:r w:rsidR="001E2F9C" w:rsidRPr="001E2F9C">
              <w:rPr>
                <w:sz w:val="22"/>
                <w:szCs w:val="22"/>
                <w:lang w:val="es-CL"/>
              </w:rPr>
              <w:t>s</w:t>
            </w:r>
            <w:r w:rsidR="001E2F9C">
              <w:rPr>
                <w:sz w:val="22"/>
                <w:szCs w:val="22"/>
                <w:lang w:val="es-CL"/>
              </w:rPr>
              <w:t xml:space="preserve">e pueden </w:t>
            </w:r>
            <w:r w:rsidR="001E2F9C" w:rsidRPr="001E2F9C">
              <w:rPr>
                <w:sz w:val="22"/>
                <w:szCs w:val="22"/>
                <w:lang w:val="es-CL"/>
              </w:rPr>
              <w:t>mencionar</w:t>
            </w:r>
            <w:r w:rsidR="00B43A50">
              <w:rPr>
                <w:sz w:val="22"/>
                <w:szCs w:val="22"/>
                <w:lang w:val="es-CL"/>
              </w:rPr>
              <w:t>:</w:t>
            </w:r>
            <w:r w:rsidR="001E2F9C" w:rsidRPr="001E2F9C">
              <w:rPr>
                <w:sz w:val="22"/>
                <w:szCs w:val="22"/>
                <w:lang w:val="es-CL"/>
              </w:rPr>
              <w:t xml:space="preserve"> estudio de caso; resolución de problemas; Indagación en el aula; revisión bibliográfica; análisis curricular; diseño, implementación y evaluación de la unidad didáctica</w:t>
            </w:r>
            <w:r w:rsidR="007808D7">
              <w:rPr>
                <w:sz w:val="22"/>
                <w:szCs w:val="22"/>
                <w:lang w:val="es-CL"/>
              </w:rPr>
              <w:t xml:space="preserve"> y recursos pedagógicos.</w:t>
            </w:r>
          </w:p>
          <w:p w14:paraId="70357146" w14:textId="77777777" w:rsidR="001238B5" w:rsidRDefault="001238B5" w:rsidP="00E17EC0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Se complementará cada sesión con la lectura de bibliografía especializada</w:t>
            </w:r>
            <w:r w:rsidR="007808D7">
              <w:rPr>
                <w:sz w:val="22"/>
                <w:szCs w:val="22"/>
                <w:lang w:val="es-CL"/>
              </w:rPr>
              <w:t>.</w:t>
            </w:r>
          </w:p>
          <w:p w14:paraId="0000005E" w14:textId="33508FB9" w:rsidR="007808D7" w:rsidRPr="00F4484E" w:rsidRDefault="007808D7" w:rsidP="00E17EC0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720C72" w:rsidRPr="00025085" w14:paraId="32FF9FD6" w14:textId="77777777">
        <w:tc>
          <w:tcPr>
            <w:tcW w:w="8926" w:type="dxa"/>
            <w:shd w:val="clear" w:color="auto" w:fill="FFFFFF"/>
          </w:tcPr>
          <w:p w14:paraId="328A6487" w14:textId="1CCD85C7" w:rsidR="00616823" w:rsidRDefault="00F327FC" w:rsidP="00616823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Evaluación</w:t>
            </w:r>
            <w:r w:rsidR="00616823">
              <w:rPr>
                <w:b/>
                <w:i/>
                <w:sz w:val="22"/>
                <w:szCs w:val="22"/>
                <w:lang w:val="es-CL"/>
              </w:rPr>
              <w:t xml:space="preserve">: </w:t>
            </w:r>
          </w:p>
          <w:p w14:paraId="399FC217" w14:textId="6B5C344B" w:rsidR="00616823" w:rsidRPr="007808D7" w:rsidRDefault="00616823" w:rsidP="00616823">
            <w:pPr>
              <w:jc w:val="both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>Planificaci</w:t>
            </w:r>
            <w:r w:rsidR="006D71A2">
              <w:rPr>
                <w:bCs/>
                <w:iCs/>
                <w:sz w:val="22"/>
                <w:szCs w:val="22"/>
                <w:lang w:val="es-CL"/>
              </w:rPr>
              <w:t>o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n</w:t>
            </w:r>
            <w:r w:rsidR="006D71A2">
              <w:rPr>
                <w:bCs/>
                <w:iCs/>
                <w:sz w:val="22"/>
                <w:szCs w:val="22"/>
                <w:lang w:val="es-CL"/>
              </w:rPr>
              <w:t>es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de clase</w:t>
            </w:r>
            <w:r w:rsidR="006D71A2">
              <w:rPr>
                <w:bCs/>
                <w:iCs/>
                <w:sz w:val="22"/>
                <w:szCs w:val="22"/>
                <w:lang w:val="es-CL"/>
              </w:rPr>
              <w:t>s</w:t>
            </w:r>
            <w:r w:rsidR="00A54B1E" w:rsidRPr="007808D7">
              <w:rPr>
                <w:bCs/>
                <w:iCs/>
                <w:sz w:val="22"/>
                <w:szCs w:val="22"/>
                <w:lang w:val="es-CL"/>
              </w:rPr>
              <w:t xml:space="preserve"> y elaboración de recursos</w:t>
            </w:r>
            <w:r w:rsidR="00C115D8">
              <w:rPr>
                <w:bCs/>
                <w:iCs/>
                <w:sz w:val="22"/>
                <w:szCs w:val="22"/>
                <w:lang w:val="es-CL"/>
              </w:rPr>
              <w:t xml:space="preserve"> ( 2)</w:t>
            </w:r>
            <w:r w:rsidR="00A54B1E" w:rsidRPr="007808D7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="0085083E">
              <w:rPr>
                <w:bCs/>
                <w:iCs/>
                <w:sz w:val="22"/>
                <w:szCs w:val="22"/>
                <w:lang w:val="es-CL"/>
              </w:rPr>
              <w:t>:</w:t>
            </w:r>
            <w:r w:rsidR="00A54B1E" w:rsidRPr="007808D7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="00C115D8">
              <w:rPr>
                <w:bCs/>
                <w:iCs/>
                <w:sz w:val="22"/>
                <w:szCs w:val="22"/>
                <w:lang w:val="es-CL"/>
              </w:rPr>
              <w:t>30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%</w:t>
            </w:r>
          </w:p>
          <w:p w14:paraId="6898F8FC" w14:textId="7460638D" w:rsidR="00616823" w:rsidRPr="007808D7" w:rsidRDefault="00616823">
            <w:pPr>
              <w:jc w:val="both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>Clase simulada</w:t>
            </w:r>
            <w:r w:rsidR="0085083E">
              <w:rPr>
                <w:bCs/>
                <w:iCs/>
                <w:sz w:val="22"/>
                <w:szCs w:val="22"/>
                <w:lang w:val="es-CL"/>
              </w:rPr>
              <w:t xml:space="preserve"> :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="00C115D8">
              <w:rPr>
                <w:bCs/>
                <w:iCs/>
                <w:sz w:val="22"/>
                <w:szCs w:val="22"/>
                <w:lang w:val="es-CL"/>
              </w:rPr>
              <w:t>30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%</w:t>
            </w:r>
          </w:p>
          <w:p w14:paraId="70E886CF" w14:textId="6D147D2B" w:rsidR="00B43A50" w:rsidRPr="007808D7" w:rsidRDefault="00A54B1E">
            <w:pPr>
              <w:jc w:val="both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>Informe final</w:t>
            </w:r>
            <w:r w:rsidR="0085083E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 : </w:t>
            </w:r>
            <w:r w:rsidR="0063012E">
              <w:rPr>
                <w:bCs/>
                <w:iCs/>
                <w:sz w:val="22"/>
                <w:szCs w:val="22"/>
                <w:lang w:val="es-CL"/>
              </w:rPr>
              <w:t>3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0</w:t>
            </w:r>
            <w:r w:rsidR="00616823" w:rsidRPr="007808D7">
              <w:rPr>
                <w:bCs/>
                <w:iCs/>
                <w:sz w:val="22"/>
                <w:szCs w:val="22"/>
                <w:lang w:val="es-CL"/>
              </w:rPr>
              <w:t>%</w:t>
            </w:r>
          </w:p>
          <w:p w14:paraId="49D4452B" w14:textId="1BB5EC25" w:rsidR="00B43A50" w:rsidRPr="007808D7" w:rsidRDefault="00B43A50">
            <w:pPr>
              <w:jc w:val="both"/>
              <w:rPr>
                <w:bCs/>
                <w:iCs/>
                <w:sz w:val="22"/>
                <w:szCs w:val="22"/>
                <w:lang w:val="es-CL"/>
              </w:rPr>
            </w:pP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Nota </w:t>
            </w:r>
            <w:r w:rsidR="0063012E">
              <w:rPr>
                <w:bCs/>
                <w:iCs/>
                <w:sz w:val="22"/>
                <w:szCs w:val="22"/>
                <w:lang w:val="es-CL"/>
              </w:rPr>
              <w:t>práctica participante</w:t>
            </w:r>
            <w:r w:rsidR="0085083E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 xml:space="preserve">: </w:t>
            </w:r>
            <w:r w:rsidR="0063012E">
              <w:rPr>
                <w:bCs/>
                <w:iCs/>
                <w:sz w:val="22"/>
                <w:szCs w:val="22"/>
                <w:lang w:val="es-CL"/>
              </w:rPr>
              <w:t>1</w:t>
            </w:r>
            <w:r w:rsidR="00C115D8">
              <w:rPr>
                <w:bCs/>
                <w:iCs/>
                <w:sz w:val="22"/>
                <w:szCs w:val="22"/>
                <w:lang w:val="es-CL"/>
              </w:rPr>
              <w:t>0</w:t>
            </w:r>
            <w:r w:rsidR="00A54B1E" w:rsidRPr="007808D7">
              <w:rPr>
                <w:bCs/>
                <w:iCs/>
                <w:sz w:val="22"/>
                <w:szCs w:val="22"/>
                <w:lang w:val="es-CL"/>
              </w:rPr>
              <w:t xml:space="preserve"> </w:t>
            </w:r>
            <w:r w:rsidRPr="007808D7">
              <w:rPr>
                <w:bCs/>
                <w:iCs/>
                <w:sz w:val="22"/>
                <w:szCs w:val="22"/>
                <w:lang w:val="es-CL"/>
              </w:rPr>
              <w:t>%</w:t>
            </w:r>
          </w:p>
          <w:p w14:paraId="00000060" w14:textId="3969455F" w:rsidR="00720C72" w:rsidRPr="00F4484E" w:rsidRDefault="00720C72" w:rsidP="00A351DD">
            <w:pPr>
              <w:widowControl w:val="0"/>
              <w:rPr>
                <w:b/>
                <w:i/>
                <w:sz w:val="22"/>
                <w:szCs w:val="22"/>
                <w:lang w:val="es-CL"/>
              </w:rPr>
            </w:pPr>
          </w:p>
        </w:tc>
      </w:tr>
      <w:tr w:rsidR="00720C72" w:rsidRPr="00025085" w14:paraId="45247A98" w14:textId="77777777">
        <w:tc>
          <w:tcPr>
            <w:tcW w:w="8926" w:type="dxa"/>
            <w:shd w:val="clear" w:color="auto" w:fill="FFFFFF"/>
          </w:tcPr>
          <w:p w14:paraId="00000070" w14:textId="77777777" w:rsidR="00720C72" w:rsidRPr="00F4484E" w:rsidRDefault="00F327FC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Palabras Claves</w:t>
            </w:r>
          </w:p>
          <w:p w14:paraId="4C30FF83" w14:textId="77777777" w:rsidR="00720C72" w:rsidRPr="007808D7" w:rsidRDefault="00581F19" w:rsidP="00F4484E">
            <w:pPr>
              <w:jc w:val="both"/>
              <w:rPr>
                <w:bCs/>
                <w:i/>
                <w:sz w:val="22"/>
                <w:szCs w:val="22"/>
                <w:lang w:val="es-CL"/>
              </w:rPr>
            </w:pPr>
            <w:r w:rsidRPr="007808D7">
              <w:rPr>
                <w:bCs/>
                <w:i/>
                <w:sz w:val="22"/>
                <w:szCs w:val="22"/>
                <w:lang w:val="es-CL"/>
              </w:rPr>
              <w:t>Didáctica, Química, Práctica Pedagógica</w:t>
            </w:r>
          </w:p>
          <w:p w14:paraId="00000071" w14:textId="11850ABC" w:rsidR="007808D7" w:rsidRPr="00F4484E" w:rsidRDefault="007808D7" w:rsidP="00F4484E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</w:tc>
      </w:tr>
      <w:tr w:rsidR="00720C72" w:rsidRPr="00581F19" w14:paraId="7CFE6ABE" w14:textId="77777777">
        <w:tc>
          <w:tcPr>
            <w:tcW w:w="8926" w:type="dxa"/>
            <w:shd w:val="clear" w:color="auto" w:fill="FFFFFF"/>
          </w:tcPr>
          <w:p w14:paraId="547C943E" w14:textId="77777777" w:rsidR="00720C72" w:rsidRPr="00581F19" w:rsidRDefault="00F327FC" w:rsidP="00BF596E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581F19">
              <w:rPr>
                <w:b/>
                <w:i/>
                <w:sz w:val="22"/>
                <w:szCs w:val="22"/>
                <w:lang w:val="es-CL"/>
              </w:rPr>
              <w:t>Bibliografía Obligatoria</w:t>
            </w:r>
          </w:p>
          <w:p w14:paraId="00000075" w14:textId="4009D6A7" w:rsidR="00F4484E" w:rsidRDefault="00F4484E" w:rsidP="00BF596E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20C72" w:rsidRPr="00025085" w14:paraId="1B392EAD" w14:textId="77777777">
        <w:tc>
          <w:tcPr>
            <w:tcW w:w="8926" w:type="dxa"/>
            <w:shd w:val="clear" w:color="auto" w:fill="FFFFFF"/>
          </w:tcPr>
          <w:p w14:paraId="5E486146" w14:textId="230D7C42" w:rsidR="00581F19" w:rsidRPr="00581F19" w:rsidRDefault="00581F19" w:rsidP="00581F1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6675F992" w14:textId="6EE18DE3" w:rsidR="006C6100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1</w:t>
            </w:r>
            <w:r w:rsidR="00581F19" w:rsidRPr="00581F19">
              <w:rPr>
                <w:sz w:val="22"/>
                <w:szCs w:val="22"/>
                <w:lang w:val="es-CL"/>
              </w:rPr>
              <w:t>.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>Merino, C. Arellano, M. Adúriz. A. (2014). “Avances en didáctica de la química: modelos y</w:t>
            </w:r>
          </w:p>
          <w:p w14:paraId="19C8AF52" w14:textId="1CB940CC" w:rsidR="00581F19" w:rsidRPr="00581F19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   </w:t>
            </w:r>
            <w:r w:rsidR="00581F19" w:rsidRPr="00581F19">
              <w:rPr>
                <w:sz w:val="22"/>
                <w:szCs w:val="22"/>
                <w:lang w:val="es-CL"/>
              </w:rPr>
              <w:t>lenguajes.” Ediciones Universitarias de Valparaíso, Valparaíso</w:t>
            </w:r>
          </w:p>
          <w:p w14:paraId="42FA9E0D" w14:textId="79760A05" w:rsidR="00581F19" w:rsidRPr="00581F19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2</w:t>
            </w:r>
            <w:r w:rsidR="00581F19" w:rsidRPr="00581F19">
              <w:rPr>
                <w:sz w:val="22"/>
                <w:szCs w:val="22"/>
                <w:lang w:val="es-CL"/>
              </w:rPr>
              <w:t>.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Pozo, J. Gómez, M. (2016) “Aprender y enseñar ciencia.” Ediciones Morata. Madrid. </w:t>
            </w:r>
          </w:p>
          <w:p w14:paraId="08F5E0EB" w14:textId="77777777" w:rsidR="006C6100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3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.Jimenez, M. (Coord) (2010) “Enseñar ciencias.” Ed Grao, Barcelona. </w:t>
            </w:r>
            <w:r>
              <w:rPr>
                <w:sz w:val="22"/>
                <w:szCs w:val="22"/>
                <w:lang w:val="es-CL"/>
              </w:rPr>
              <w:t>4</w:t>
            </w:r>
            <w:r w:rsidR="00581F19" w:rsidRPr="00581F19">
              <w:rPr>
                <w:sz w:val="22"/>
                <w:szCs w:val="22"/>
                <w:lang w:val="es-CL"/>
              </w:rPr>
              <w:t>5.</w:t>
            </w:r>
            <w:r w:rsidR="00581F19" w:rsidRPr="00581F19">
              <w:rPr>
                <w:sz w:val="22"/>
                <w:szCs w:val="22"/>
                <w:lang w:val="es-CL"/>
              </w:rPr>
              <w:tab/>
            </w:r>
          </w:p>
          <w:p w14:paraId="09E723AC" w14:textId="77777777" w:rsidR="000508B2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4. </w:t>
            </w:r>
            <w:r w:rsidR="000508B2" w:rsidRPr="000508B2">
              <w:rPr>
                <w:sz w:val="22"/>
                <w:szCs w:val="22"/>
                <w:lang w:val="es-CL"/>
              </w:rPr>
              <w:t>Caamaño, A. (2018). “Enseñar química en contexto: un recorrido por los proyectos de química</w:t>
            </w:r>
          </w:p>
          <w:p w14:paraId="3F916BB0" w14:textId="32196975" w:rsidR="000508B2" w:rsidRDefault="000508B2" w:rsidP="00581F19">
            <w:pPr>
              <w:jc w:val="both"/>
              <w:rPr>
                <w:sz w:val="22"/>
                <w:szCs w:val="22"/>
                <w:lang w:val="es-CL"/>
              </w:rPr>
            </w:pPr>
            <w:r w:rsidRPr="000508B2">
              <w:rPr>
                <w:sz w:val="22"/>
                <w:szCs w:val="22"/>
                <w:lang w:val="es-CL"/>
              </w:rPr>
              <w:t>en contexto desde la década de los 80 hasta la actualidad”. Educación química, 29(1), 21-54.</w:t>
            </w:r>
          </w:p>
          <w:p w14:paraId="1BEAF2D1" w14:textId="42221B14" w:rsidR="00F571D1" w:rsidRPr="00F4484E" w:rsidRDefault="000508B2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5.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Chang, R. (1992) </w:t>
            </w:r>
            <w:r w:rsidR="006C6100"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>“Química general.” Ed Mc Graw Hill, Ciudad de México.</w:t>
            </w:r>
          </w:p>
          <w:p w14:paraId="0000007F" w14:textId="77777777" w:rsidR="00720C72" w:rsidRPr="00581F19" w:rsidRDefault="00720C72" w:rsidP="00F4484E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720C72" w14:paraId="7BC05113" w14:textId="77777777">
        <w:tc>
          <w:tcPr>
            <w:tcW w:w="8926" w:type="dxa"/>
            <w:shd w:val="clear" w:color="auto" w:fill="FFFFFF"/>
          </w:tcPr>
          <w:p w14:paraId="00000080" w14:textId="77777777" w:rsidR="00720C72" w:rsidRDefault="00F327FC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Bibliografía Complementaria</w:t>
            </w:r>
          </w:p>
          <w:p w14:paraId="00000081" w14:textId="77777777" w:rsidR="00720C72" w:rsidRDefault="00720C7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20C72" w:rsidRPr="00025085" w14:paraId="1BF348E1" w14:textId="77777777">
        <w:tc>
          <w:tcPr>
            <w:tcW w:w="8926" w:type="dxa"/>
            <w:shd w:val="clear" w:color="auto" w:fill="FFFFFF"/>
          </w:tcPr>
          <w:p w14:paraId="3A879BEB" w14:textId="77777777" w:rsidR="003D77EF" w:rsidRDefault="00581F19" w:rsidP="003D77EF">
            <w:pPr>
              <w:jc w:val="both"/>
              <w:rPr>
                <w:sz w:val="22"/>
                <w:szCs w:val="22"/>
                <w:lang w:val="es-CL"/>
              </w:rPr>
            </w:pPr>
            <w:r w:rsidRPr="003D77EF">
              <w:rPr>
                <w:sz w:val="22"/>
                <w:szCs w:val="22"/>
                <w:lang w:val="es-CL"/>
              </w:rPr>
              <w:t>Martínez, L. (2014). “Cuestiones sociocientíficas en la formación de profesores de ciencias: aporte</w:t>
            </w:r>
            <w:r w:rsidR="003D77EF" w:rsidRPr="003D77EF">
              <w:rPr>
                <w:sz w:val="22"/>
                <w:szCs w:val="22"/>
                <w:lang w:val="es-CL"/>
              </w:rPr>
              <w:t>s</w:t>
            </w:r>
          </w:p>
          <w:p w14:paraId="206C7879" w14:textId="49EC6449" w:rsidR="003D77EF" w:rsidRPr="003C53B5" w:rsidRDefault="003D77EF" w:rsidP="003D7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CL"/>
              </w:rPr>
              <w:t xml:space="preserve">              </w:t>
            </w:r>
            <w:r w:rsidRPr="003D77EF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 </w:t>
            </w:r>
            <w:r w:rsidR="00581F19" w:rsidRPr="003D77EF">
              <w:rPr>
                <w:sz w:val="22"/>
                <w:szCs w:val="22"/>
                <w:lang w:val="es-CL"/>
              </w:rPr>
              <w:t xml:space="preserve">y desafíos.” Revista Tecné, Episteme y Didaxis. </w:t>
            </w:r>
            <w:r w:rsidR="00581F19" w:rsidRPr="003D77EF">
              <w:rPr>
                <w:sz w:val="22"/>
                <w:szCs w:val="22"/>
              </w:rPr>
              <w:t xml:space="preserve">Vol. 36. Pp, 77-94. </w:t>
            </w:r>
          </w:p>
          <w:p w14:paraId="63818EB1" w14:textId="07A49CCE" w:rsidR="003D77EF" w:rsidRDefault="003D77EF" w:rsidP="00581F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hyperlink r:id="rId8" w:history="1">
              <w:r w:rsidRPr="00DA12BD">
                <w:rPr>
                  <w:rStyle w:val="Hipervnculo"/>
                  <w:sz w:val="22"/>
                  <w:szCs w:val="22"/>
                </w:rPr>
                <w:t>http://www.scielo.org.co/scielo.php?script=sci_arttext&amp;pid=S0121-</w:t>
              </w:r>
            </w:hyperlink>
          </w:p>
          <w:p w14:paraId="51F870B6" w14:textId="3E66FC86" w:rsidR="00581F19" w:rsidRP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 w:rsidRPr="003C53B5">
              <w:rPr>
                <w:sz w:val="22"/>
                <w:szCs w:val="22"/>
              </w:rPr>
              <w:lastRenderedPageBreak/>
              <w:t xml:space="preserve">                 </w:t>
            </w:r>
            <w:r w:rsidR="00581F19" w:rsidRPr="003D77EF">
              <w:rPr>
                <w:sz w:val="22"/>
                <w:szCs w:val="22"/>
                <w:lang w:val="es-CL"/>
              </w:rPr>
              <w:t xml:space="preserve">38142014000200006 </w:t>
            </w:r>
          </w:p>
          <w:p w14:paraId="009228B0" w14:textId="26494B2F" w:rsidR="006C6100" w:rsidRDefault="00581F19" w:rsidP="00581F19">
            <w:pPr>
              <w:jc w:val="both"/>
              <w:rPr>
                <w:sz w:val="22"/>
                <w:szCs w:val="22"/>
                <w:lang w:val="es-CL"/>
              </w:rPr>
            </w:pPr>
            <w:r w:rsidRPr="00581F19">
              <w:rPr>
                <w:sz w:val="22"/>
                <w:szCs w:val="22"/>
                <w:lang w:val="es-CL"/>
              </w:rPr>
              <w:t xml:space="preserve">Aragón, L. Jiménez, N. Oliva, J. Aragón, M. (2018). “La modelización en la enseñanza de </w:t>
            </w:r>
          </w:p>
          <w:p w14:paraId="4AC55147" w14:textId="77777777" w:rsidR="006C6100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  </w:t>
            </w:r>
            <w:r w:rsidR="00581F19" w:rsidRPr="00581F19">
              <w:rPr>
                <w:sz w:val="22"/>
                <w:szCs w:val="22"/>
                <w:lang w:val="es-CL"/>
              </w:rPr>
              <w:t>las ciencias: criterios de demarcación y estudio de casos.” Revista Científica. Vol. 32, N°2.</w:t>
            </w:r>
          </w:p>
          <w:p w14:paraId="33B05A39" w14:textId="02894396" w:rsidR="006C6100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       </w:t>
            </w:r>
            <w:r w:rsidR="00581F19" w:rsidRPr="00EF7B18">
              <w:rPr>
                <w:sz w:val="22"/>
                <w:szCs w:val="22"/>
                <w:lang w:val="es-CL"/>
              </w:rPr>
              <w:t xml:space="preserve">Pp,193-206. http://www.scielo.org.co/pdf/cient/n32/2344-8350-cient-32-00193.pdf  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>Uribe, M. Ortiz, I. (2014) “Programas de estudio y textos escolares para la enseñanza secundaria</w:t>
            </w:r>
          </w:p>
          <w:p w14:paraId="0C426BEE" w14:textId="77777777" w:rsidR="003D77EF" w:rsidRDefault="006C6100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 w:rsidR="003D77EF">
              <w:rPr>
                <w:sz w:val="22"/>
                <w:szCs w:val="22"/>
                <w:lang w:val="es-CL"/>
              </w:rPr>
              <w:t xml:space="preserve">     </w:t>
            </w:r>
            <w:r w:rsidR="00581F19" w:rsidRPr="00581F19">
              <w:rPr>
                <w:sz w:val="22"/>
                <w:szCs w:val="22"/>
                <w:lang w:val="es-CL"/>
              </w:rPr>
              <w:t>en Chile: ¿qué oportunidades de alfabetización científica ofrecen?” Revista Enseñanza</w:t>
            </w:r>
          </w:p>
          <w:p w14:paraId="7D6C613C" w14:textId="3501EDE7" w:rsid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de las Ciencias. Vol. 32. N° 3. Pp, 37-52. </w:t>
            </w:r>
            <w:hyperlink r:id="rId9" w:history="1">
              <w:r w:rsidRPr="00DA12BD">
                <w:rPr>
                  <w:rStyle w:val="Hipervnculo"/>
                  <w:sz w:val="22"/>
                  <w:szCs w:val="22"/>
                  <w:lang w:val="es-CL"/>
                </w:rPr>
                <w:t>https://ensciencias.uab.cat/article/view/v32-n3-</w:t>
              </w:r>
            </w:hyperlink>
          </w:p>
          <w:p w14:paraId="4799D396" w14:textId="33C6D79B" w:rsidR="00581F19" w:rsidRPr="00581F19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uribe-ortiz/968-pdf-es </w:t>
            </w:r>
          </w:p>
          <w:p w14:paraId="75CCB550" w14:textId="66F27D06" w:rsidR="003D77EF" w:rsidRDefault="00581F19" w:rsidP="00581F19">
            <w:pPr>
              <w:jc w:val="both"/>
              <w:rPr>
                <w:sz w:val="22"/>
                <w:szCs w:val="22"/>
                <w:lang w:val="es-CL"/>
              </w:rPr>
            </w:pPr>
            <w:r w:rsidRPr="00581F19">
              <w:rPr>
                <w:sz w:val="22"/>
                <w:szCs w:val="22"/>
                <w:lang w:val="es-CL"/>
              </w:rPr>
              <w:t xml:space="preserve">Valverde, D. de Pro, A. González, J. (2022) “La fiabilidad de la información sobre ciencia de </w:t>
            </w:r>
          </w:p>
          <w:p w14:paraId="58B3D17B" w14:textId="77777777" w:rsid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</w:t>
            </w:r>
            <w:r w:rsidR="00581F19" w:rsidRPr="00581F19">
              <w:rPr>
                <w:sz w:val="22"/>
                <w:szCs w:val="22"/>
                <w:lang w:val="es-CL"/>
              </w:rPr>
              <w:t>Internet y criterios utilizados para justificarla por parte de estudiantes de educación</w:t>
            </w:r>
          </w:p>
          <w:p w14:paraId="1111FD35" w14:textId="542832B0" w:rsid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secundaria” Revista Eureka sobre Enseñanza y Divulgación de las Ciencias. Vol. 19, N° 3.</w:t>
            </w:r>
          </w:p>
          <w:p w14:paraId="7356EF57" w14:textId="30A06AD7" w:rsidR="00581F19" w:rsidRPr="00581F19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https://www.redalyc.org/articulo.oa?id=92070576014  </w:t>
            </w:r>
          </w:p>
          <w:p w14:paraId="64037A10" w14:textId="7FB33D79" w:rsidR="003D77EF" w:rsidRDefault="00581F19" w:rsidP="00581F19">
            <w:pPr>
              <w:jc w:val="both"/>
              <w:rPr>
                <w:sz w:val="22"/>
                <w:szCs w:val="22"/>
                <w:lang w:val="es-CL"/>
              </w:rPr>
            </w:pPr>
            <w:r w:rsidRPr="00581F19">
              <w:rPr>
                <w:sz w:val="22"/>
                <w:szCs w:val="22"/>
                <w:lang w:val="es-CL"/>
              </w:rPr>
              <w:t>Morales, M. Acosta, K. Rodríguez, C. (2022) “El rol docente y la indagación científica: análisis de</w:t>
            </w:r>
          </w:p>
          <w:p w14:paraId="01E1716C" w14:textId="77777777" w:rsid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</w:t>
            </w:r>
            <w:r w:rsidR="00581F19" w:rsidRPr="00581F19">
              <w:rPr>
                <w:sz w:val="22"/>
                <w:szCs w:val="22"/>
                <w:lang w:val="es-CL"/>
              </w:rPr>
              <w:t>una experiencia sobre plagas en una escuela vulnerable de Chile.” Revista Eureka sobre</w:t>
            </w:r>
          </w:p>
          <w:p w14:paraId="008841AE" w14:textId="77777777" w:rsidR="003D77EF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 </w:t>
            </w:r>
            <w:r w:rsidR="00581F19" w:rsidRPr="00581F19">
              <w:rPr>
                <w:sz w:val="22"/>
                <w:szCs w:val="22"/>
                <w:lang w:val="es-CL"/>
              </w:rPr>
              <w:t>Enseñanza y Divulgación de las Ciencias. Vol. 19, N° 2.</w:t>
            </w:r>
          </w:p>
          <w:p w14:paraId="6928D23E" w14:textId="675CE212" w:rsidR="00581F19" w:rsidRPr="00581F19" w:rsidRDefault="003D77EF" w:rsidP="00581F19">
            <w:pPr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       </w:t>
            </w:r>
            <w:r w:rsidR="00581F19" w:rsidRPr="00581F19">
              <w:rPr>
                <w:sz w:val="22"/>
                <w:szCs w:val="22"/>
                <w:lang w:val="es-CL"/>
              </w:rPr>
              <w:t xml:space="preserve"> </w:t>
            </w:r>
            <w:r>
              <w:rPr>
                <w:sz w:val="22"/>
                <w:szCs w:val="22"/>
                <w:lang w:val="es-CL"/>
              </w:rPr>
              <w:t xml:space="preserve">  </w:t>
            </w:r>
            <w:r w:rsidR="00581F19" w:rsidRPr="00581F19">
              <w:rPr>
                <w:sz w:val="22"/>
                <w:szCs w:val="22"/>
                <w:lang w:val="es-CL"/>
              </w:rPr>
              <w:t>https://www.redalyc.org/articulo.oa?id=92069718002</w:t>
            </w:r>
          </w:p>
          <w:p w14:paraId="00000087" w14:textId="5E167541" w:rsidR="00720C72" w:rsidRPr="00581F19" w:rsidRDefault="00720C72" w:rsidP="00BF596E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720C72" w14:paraId="5F3FA6B2" w14:textId="77777777">
        <w:tc>
          <w:tcPr>
            <w:tcW w:w="8926" w:type="dxa"/>
            <w:shd w:val="clear" w:color="auto" w:fill="FFFFFF"/>
          </w:tcPr>
          <w:p w14:paraId="00000088" w14:textId="77777777" w:rsidR="00720C72" w:rsidRDefault="00F327FC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Recursos Web</w:t>
            </w:r>
          </w:p>
          <w:p w14:paraId="00000089" w14:textId="77777777" w:rsidR="00720C72" w:rsidRDefault="00720C7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20C72" w:rsidRPr="00F4484E" w14:paraId="27EAD508" w14:textId="77777777" w:rsidTr="00F4484E">
        <w:trPr>
          <w:trHeight w:val="489"/>
        </w:trPr>
        <w:tc>
          <w:tcPr>
            <w:tcW w:w="8926" w:type="dxa"/>
            <w:shd w:val="clear" w:color="auto" w:fill="FFFFFF"/>
          </w:tcPr>
          <w:p w14:paraId="0000008A" w14:textId="65B78950" w:rsidR="00F4484E" w:rsidRPr="0044782A" w:rsidRDefault="00F4484E" w:rsidP="00F4484E">
            <w:pPr>
              <w:jc w:val="both"/>
              <w:rPr>
                <w:sz w:val="22"/>
                <w:szCs w:val="22"/>
              </w:rPr>
            </w:pPr>
          </w:p>
          <w:p w14:paraId="14227764" w14:textId="3BC0669E" w:rsidR="0044782A" w:rsidRDefault="00F327FC" w:rsidP="0044782A">
            <w:pPr>
              <w:jc w:val="both"/>
              <w:rPr>
                <w:sz w:val="22"/>
                <w:szCs w:val="22"/>
              </w:rPr>
            </w:pPr>
            <w:r w:rsidRPr="0044782A">
              <w:rPr>
                <w:sz w:val="22"/>
                <w:szCs w:val="22"/>
              </w:rPr>
              <w:t xml:space="preserve"> </w:t>
            </w:r>
            <w:hyperlink r:id="rId10" w:history="1">
              <w:r w:rsidR="0082421D" w:rsidRPr="001E3778">
                <w:rPr>
                  <w:rStyle w:val="Hipervnculo"/>
                  <w:sz w:val="22"/>
                  <w:szCs w:val="22"/>
                </w:rPr>
                <w:t>https://www.curriculumnacional.cl/614/articles-334788_recurso_pdf.pdf</w:t>
              </w:r>
            </w:hyperlink>
          </w:p>
          <w:p w14:paraId="22F9181C" w14:textId="77777777" w:rsidR="0082421D" w:rsidRPr="0044782A" w:rsidRDefault="0082421D" w:rsidP="0044782A">
            <w:pPr>
              <w:jc w:val="both"/>
              <w:rPr>
                <w:sz w:val="22"/>
                <w:szCs w:val="22"/>
              </w:rPr>
            </w:pPr>
          </w:p>
          <w:p w14:paraId="698D54B6" w14:textId="7DCE1AAB" w:rsidR="0044782A" w:rsidRDefault="00000000" w:rsidP="0044782A">
            <w:pPr>
              <w:jc w:val="both"/>
              <w:rPr>
                <w:sz w:val="22"/>
                <w:szCs w:val="22"/>
              </w:rPr>
            </w:pPr>
            <w:hyperlink r:id="rId11" w:history="1">
              <w:r w:rsidR="0082421D" w:rsidRPr="001E3778">
                <w:rPr>
                  <w:rStyle w:val="Hipervnculo"/>
                  <w:sz w:val="22"/>
                  <w:szCs w:val="22"/>
                </w:rPr>
                <w:t>https://www.curriculumnacional.cl/portal/Documentos-Curriculares/Bases-curriculares/37136:Bases-Curriculares-7-basico-a-2-medio</w:t>
              </w:r>
            </w:hyperlink>
          </w:p>
          <w:p w14:paraId="6CBBD690" w14:textId="77777777" w:rsidR="0082421D" w:rsidRPr="0044782A" w:rsidRDefault="0082421D" w:rsidP="0044782A">
            <w:pPr>
              <w:jc w:val="both"/>
              <w:rPr>
                <w:sz w:val="22"/>
                <w:szCs w:val="22"/>
              </w:rPr>
            </w:pPr>
          </w:p>
          <w:p w14:paraId="26502FFE" w14:textId="2D8FC638" w:rsidR="00720C72" w:rsidRDefault="00000000" w:rsidP="0044782A">
            <w:pPr>
              <w:jc w:val="both"/>
              <w:rPr>
                <w:sz w:val="22"/>
                <w:szCs w:val="22"/>
              </w:rPr>
            </w:pPr>
            <w:hyperlink r:id="rId12" w:history="1">
              <w:r w:rsidR="006541A9" w:rsidRPr="001E3778">
                <w:rPr>
                  <w:rStyle w:val="Hipervnculo"/>
                  <w:sz w:val="22"/>
                  <w:szCs w:val="22"/>
                </w:rPr>
                <w:t>https://www.curriculumnacional.cl/portal/Documentos-Curriculares/Bases-curriculares/91414:Bases-Curriculares-3-y-4-Medio</w:t>
              </w:r>
            </w:hyperlink>
          </w:p>
          <w:p w14:paraId="0C067D77" w14:textId="77777777" w:rsidR="006541A9" w:rsidRPr="00A123C4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6DB0749F" w14:textId="3F146228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>Alambique: Didáctica de las ciencias experimentales, ISSN: 1133-9837,</w:t>
            </w:r>
          </w:p>
          <w:p w14:paraId="2576DA25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5B9B83F3" w14:textId="645918D4" w:rsid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13" w:history="1">
              <w:r w:rsidR="006541A9" w:rsidRPr="001E3778">
                <w:rPr>
                  <w:rStyle w:val="Hipervnculo"/>
                  <w:sz w:val="22"/>
                  <w:szCs w:val="22"/>
                  <w:lang w:val="es-CL"/>
                </w:rPr>
                <w:t>http://alambique.grao.com/revistas/presentacion.asp?ID=4</w:t>
              </w:r>
            </w:hyperlink>
          </w:p>
          <w:p w14:paraId="6BD69BC4" w14:textId="12FB9BCD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23229B27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  <w:r w:rsidRPr="006541A9">
              <w:rPr>
                <w:sz w:val="22"/>
                <w:szCs w:val="22"/>
              </w:rPr>
              <w:t>Journal of Research in Science Teaching (JRiST)</w:t>
            </w:r>
          </w:p>
          <w:p w14:paraId="01A6DED8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79BFB65E" w14:textId="335FF9EB" w:rsidR="006541A9" w:rsidRDefault="00000000" w:rsidP="006541A9">
            <w:pPr>
              <w:jc w:val="both"/>
              <w:rPr>
                <w:sz w:val="22"/>
                <w:szCs w:val="22"/>
              </w:rPr>
            </w:pPr>
            <w:hyperlink r:id="rId14" w:history="1">
              <w:r w:rsidR="006541A9" w:rsidRPr="001E3778">
                <w:rPr>
                  <w:rStyle w:val="Hipervnculo"/>
                  <w:sz w:val="22"/>
                  <w:szCs w:val="22"/>
                </w:rPr>
                <w:t>http://www3.interscience.wiley.com/journal/31817/home?CRETRY=1&amp;SRETRY=0</w:t>
              </w:r>
            </w:hyperlink>
          </w:p>
          <w:p w14:paraId="663C0A6F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286941D5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  <w:r w:rsidRPr="006541A9">
              <w:rPr>
                <w:sz w:val="22"/>
                <w:szCs w:val="22"/>
              </w:rPr>
              <w:t>International Journal of Science and Mathematics Education, ISSN: 1571-0068</w:t>
            </w:r>
          </w:p>
          <w:p w14:paraId="690F455E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09E521CF" w14:textId="71AF2FD4" w:rsidR="006541A9" w:rsidRDefault="00000000" w:rsidP="006541A9">
            <w:pPr>
              <w:jc w:val="both"/>
              <w:rPr>
                <w:sz w:val="22"/>
                <w:szCs w:val="22"/>
              </w:rPr>
            </w:pPr>
            <w:hyperlink r:id="rId15" w:history="1">
              <w:r w:rsidR="006541A9" w:rsidRPr="001E3778">
                <w:rPr>
                  <w:rStyle w:val="Hipervnculo"/>
                  <w:sz w:val="22"/>
                  <w:szCs w:val="22"/>
                </w:rPr>
                <w:t>http://www.springerlink.com/content/1571-0068</w:t>
              </w:r>
            </w:hyperlink>
          </w:p>
          <w:p w14:paraId="4184215A" w14:textId="49AA6485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050063DF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  <w:r w:rsidRPr="006541A9">
              <w:rPr>
                <w:sz w:val="22"/>
                <w:szCs w:val="22"/>
              </w:rPr>
              <w:t>International Journal of Science Education (IJSE), ISSN: 1464-5289,</w:t>
            </w:r>
          </w:p>
          <w:p w14:paraId="7B04243F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68EF749A" w14:textId="7CA66F5E" w:rsidR="006541A9" w:rsidRDefault="00000000" w:rsidP="006541A9">
            <w:pPr>
              <w:jc w:val="both"/>
              <w:rPr>
                <w:sz w:val="22"/>
                <w:szCs w:val="22"/>
              </w:rPr>
            </w:pPr>
            <w:hyperlink r:id="rId16" w:history="1">
              <w:r w:rsidR="006541A9" w:rsidRPr="001E3778">
                <w:rPr>
                  <w:rStyle w:val="Hipervnculo"/>
                  <w:sz w:val="22"/>
                  <w:szCs w:val="22"/>
                </w:rPr>
                <w:t>http://www.informaworld.com/smpp/title~content=t713737283</w:t>
              </w:r>
            </w:hyperlink>
          </w:p>
          <w:p w14:paraId="617B4A54" w14:textId="0953EDC1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51DF7280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 xml:space="preserve">Revista Educación Química </w:t>
            </w:r>
          </w:p>
          <w:p w14:paraId="04386741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02DDD86C" w14:textId="151E5624" w:rsid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17" w:history="1">
              <w:r w:rsidR="006541A9" w:rsidRPr="001E3778">
                <w:rPr>
                  <w:rStyle w:val="Hipervnculo"/>
                  <w:sz w:val="22"/>
                  <w:szCs w:val="22"/>
                  <w:lang w:val="es-CL"/>
                </w:rPr>
                <w:t>http://www.revistas.unam.mx/index.php/req/index</w:t>
              </w:r>
            </w:hyperlink>
          </w:p>
          <w:p w14:paraId="43E7880F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245B70F5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  <w:r w:rsidRPr="006541A9">
              <w:rPr>
                <w:sz w:val="22"/>
                <w:szCs w:val="22"/>
              </w:rPr>
              <w:t>Research in Science Education (RiSE), ISSN: 0157-244X</w:t>
            </w:r>
          </w:p>
          <w:p w14:paraId="630921BF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706085CF" w14:textId="15D6B9A8" w:rsidR="006541A9" w:rsidRDefault="00000000" w:rsidP="006541A9">
            <w:pPr>
              <w:jc w:val="both"/>
              <w:rPr>
                <w:sz w:val="22"/>
                <w:szCs w:val="22"/>
              </w:rPr>
            </w:pPr>
            <w:hyperlink r:id="rId18" w:history="1">
              <w:r w:rsidR="006541A9" w:rsidRPr="001E3778">
                <w:rPr>
                  <w:rStyle w:val="Hipervnculo"/>
                  <w:sz w:val="22"/>
                  <w:szCs w:val="22"/>
                </w:rPr>
                <w:t>http://www.springerlink.com/content/0157-244X</w:t>
              </w:r>
            </w:hyperlink>
          </w:p>
          <w:p w14:paraId="3C41C4A6" w14:textId="4A043143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4221FA95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>Revista Electrónica de Enseñanza de las Ciencias, ISSN: 1579-1513,</w:t>
            </w:r>
          </w:p>
          <w:p w14:paraId="2C96FDA6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378D82C7" w14:textId="587A2B73" w:rsid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 xml:space="preserve"> </w:t>
            </w:r>
            <w:hyperlink r:id="rId19" w:history="1">
              <w:r w:rsidRPr="001E3778">
                <w:rPr>
                  <w:rStyle w:val="Hipervnculo"/>
                  <w:sz w:val="22"/>
                  <w:szCs w:val="22"/>
                  <w:lang w:val="es-CL"/>
                </w:rPr>
                <w:t>http://www.saum.uvigo.es/reec/</w:t>
              </w:r>
            </w:hyperlink>
          </w:p>
          <w:p w14:paraId="361DFBBB" w14:textId="2D47C723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374EF380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>Revista EUREKA, sobre Enseñanza y Divulgación de las Ciencias, ISSN: 1697-011X,</w:t>
            </w:r>
          </w:p>
          <w:p w14:paraId="6AE042AD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386AC422" w14:textId="49E8D33C" w:rsid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20" w:history="1">
              <w:r w:rsidR="006541A9" w:rsidRPr="001E3778">
                <w:rPr>
                  <w:rStyle w:val="Hipervnculo"/>
                  <w:sz w:val="22"/>
                  <w:szCs w:val="22"/>
                  <w:lang w:val="es-CL"/>
                </w:rPr>
                <w:t>http://www.apac-eureka.org/revista/</w:t>
              </w:r>
            </w:hyperlink>
          </w:p>
          <w:p w14:paraId="6DD95241" w14:textId="086AC6B3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453571A3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>Revistas de Investigación en Educación en Ciencias, ISSN: 1850-6666,</w:t>
            </w:r>
          </w:p>
          <w:p w14:paraId="2E5554F4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1AA8ED35" w14:textId="455A7AC3" w:rsidR="006541A9" w:rsidRP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21" w:history="1">
              <w:r w:rsidR="006541A9" w:rsidRPr="006541A9">
                <w:rPr>
                  <w:rStyle w:val="Hipervnculo"/>
                  <w:sz w:val="22"/>
                  <w:szCs w:val="22"/>
                  <w:lang w:val="es-CL"/>
                </w:rPr>
                <w:t>http://www.exa.unicen.edu.ar/reiec/</w:t>
              </w:r>
            </w:hyperlink>
          </w:p>
          <w:p w14:paraId="7119A88E" w14:textId="3E3AB5B4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006430EC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>Revista Enseñanza de las Ciencias, ISSN: 0212-4521,</w:t>
            </w:r>
          </w:p>
          <w:p w14:paraId="1EB57F6A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33E5C965" w14:textId="72122A9F" w:rsid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22" w:history="1">
              <w:r w:rsidR="006541A9" w:rsidRPr="001E3778">
                <w:rPr>
                  <w:rStyle w:val="Hipervnculo"/>
                  <w:sz w:val="22"/>
                  <w:szCs w:val="22"/>
                  <w:lang w:val="es-CL"/>
                </w:rPr>
                <w:t>http://ensciencias.uab.es</w:t>
              </w:r>
            </w:hyperlink>
          </w:p>
          <w:p w14:paraId="20FABFF0" w14:textId="1DDDEC89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4EA21D3F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  <w:r w:rsidRPr="006541A9">
              <w:rPr>
                <w:sz w:val="22"/>
                <w:szCs w:val="22"/>
                <w:lang w:val="es-CL"/>
              </w:rPr>
              <w:t xml:space="preserve">Revista Educación en la Química </w:t>
            </w:r>
          </w:p>
          <w:p w14:paraId="3C48E988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630FD93C" w14:textId="4CCC178D" w:rsidR="006541A9" w:rsidRDefault="00000000" w:rsidP="006541A9">
            <w:pPr>
              <w:jc w:val="both"/>
              <w:rPr>
                <w:sz w:val="22"/>
                <w:szCs w:val="22"/>
                <w:lang w:val="es-CL"/>
              </w:rPr>
            </w:pPr>
            <w:hyperlink r:id="rId23" w:history="1">
              <w:r w:rsidR="006541A9" w:rsidRPr="001E3778">
                <w:rPr>
                  <w:rStyle w:val="Hipervnculo"/>
                  <w:sz w:val="22"/>
                  <w:szCs w:val="22"/>
                  <w:lang w:val="es-CL"/>
                </w:rPr>
                <w:t>http://www.adeqra.com.ar/</w:t>
              </w:r>
            </w:hyperlink>
          </w:p>
          <w:p w14:paraId="258062DD" w14:textId="77777777" w:rsidR="006541A9" w:rsidRPr="006541A9" w:rsidRDefault="006541A9" w:rsidP="006541A9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720DCFED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  <w:r w:rsidRPr="006541A9">
              <w:rPr>
                <w:sz w:val="22"/>
                <w:szCs w:val="22"/>
              </w:rPr>
              <w:t>Science Education (SE)</w:t>
            </w:r>
          </w:p>
          <w:p w14:paraId="16EE9DFA" w14:textId="77777777" w:rsidR="006541A9" w:rsidRP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3CCDE73B" w14:textId="30723865" w:rsidR="006541A9" w:rsidRDefault="00000000" w:rsidP="006541A9">
            <w:pPr>
              <w:jc w:val="both"/>
              <w:rPr>
                <w:sz w:val="22"/>
                <w:szCs w:val="22"/>
              </w:rPr>
            </w:pPr>
            <w:hyperlink r:id="rId24" w:history="1">
              <w:r w:rsidR="006541A9" w:rsidRPr="001E3778">
                <w:rPr>
                  <w:rStyle w:val="Hipervnculo"/>
                  <w:sz w:val="22"/>
                  <w:szCs w:val="22"/>
                </w:rPr>
                <w:t>http://www3.interscience.wiley.com/journal/32122/home</w:t>
              </w:r>
            </w:hyperlink>
          </w:p>
          <w:p w14:paraId="22F8871D" w14:textId="77777777" w:rsidR="006541A9" w:rsidRDefault="006541A9" w:rsidP="006541A9">
            <w:pPr>
              <w:jc w:val="both"/>
              <w:rPr>
                <w:sz w:val="22"/>
                <w:szCs w:val="22"/>
              </w:rPr>
            </w:pPr>
          </w:p>
          <w:p w14:paraId="2C9D5B20" w14:textId="77777777" w:rsidR="006541A9" w:rsidRDefault="006541A9" w:rsidP="0044782A">
            <w:pPr>
              <w:jc w:val="both"/>
              <w:rPr>
                <w:sz w:val="22"/>
                <w:szCs w:val="22"/>
              </w:rPr>
            </w:pPr>
          </w:p>
          <w:p w14:paraId="00000091" w14:textId="6DF7AC92" w:rsidR="006541A9" w:rsidRPr="0044782A" w:rsidRDefault="006541A9" w:rsidP="0044782A">
            <w:pPr>
              <w:jc w:val="both"/>
              <w:rPr>
                <w:sz w:val="22"/>
                <w:szCs w:val="22"/>
              </w:rPr>
            </w:pPr>
          </w:p>
        </w:tc>
      </w:tr>
    </w:tbl>
    <w:p w14:paraId="00000092" w14:textId="45317395" w:rsidR="00720C72" w:rsidRPr="0044782A" w:rsidRDefault="00720C72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</w:p>
    <w:sectPr w:rsidR="00720C72" w:rsidRPr="0044782A" w:rsidSect="004D0FCF">
      <w:headerReference w:type="default" r:id="rId25"/>
      <w:pgSz w:w="12240" w:h="15840"/>
      <w:pgMar w:top="1193" w:right="1800" w:bottom="1440" w:left="1800" w:header="5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4787" w14:textId="77777777" w:rsidR="00F956BC" w:rsidRDefault="00F956BC">
      <w:pPr>
        <w:spacing w:after="0" w:line="240" w:lineRule="auto"/>
      </w:pPr>
      <w:r>
        <w:separator/>
      </w:r>
    </w:p>
  </w:endnote>
  <w:endnote w:type="continuationSeparator" w:id="0">
    <w:p w14:paraId="70312B03" w14:textId="77777777" w:rsidR="00F956BC" w:rsidRDefault="00F9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CAEE" w14:textId="77777777" w:rsidR="00F956BC" w:rsidRDefault="00F956BC">
      <w:pPr>
        <w:spacing w:after="0" w:line="240" w:lineRule="auto"/>
      </w:pPr>
      <w:r>
        <w:separator/>
      </w:r>
    </w:p>
  </w:footnote>
  <w:footnote w:type="continuationSeparator" w:id="0">
    <w:p w14:paraId="4C55FB3B" w14:textId="77777777" w:rsidR="00F956BC" w:rsidRDefault="00F9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BCD5" w14:textId="30230719" w:rsidR="004D0FCF" w:rsidRDefault="004D0FC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4D0FCF" w14:paraId="14A498C8" w14:textId="77777777" w:rsidTr="0094277E">
      <w:tc>
        <w:tcPr>
          <w:tcW w:w="4315" w:type="dxa"/>
          <w:vAlign w:val="center"/>
        </w:tcPr>
        <w:p w14:paraId="51E4AA22" w14:textId="23FF0DD5" w:rsidR="0094277E" w:rsidRDefault="0094277E" w:rsidP="0094277E">
          <w:pPr>
            <w:widowControl w:val="0"/>
            <w:rPr>
              <w:lang w:val="es-CL"/>
            </w:rPr>
          </w:pPr>
          <w:r w:rsidRPr="003B6E9F">
            <w:rPr>
              <w:noProof/>
              <w:lang w:val="es-CL"/>
            </w:rPr>
            <w:drawing>
              <wp:anchor distT="0" distB="0" distL="114300" distR="114300" simplePos="0" relativeHeight="251659264" behindDoc="0" locked="0" layoutInCell="1" allowOverlap="1" wp14:anchorId="10C0DFFA" wp14:editId="1E9C6E11">
                <wp:simplePos x="0" y="0"/>
                <wp:positionH relativeFrom="margin">
                  <wp:posOffset>25400</wp:posOffset>
                </wp:positionH>
                <wp:positionV relativeFrom="paragraph">
                  <wp:posOffset>127635</wp:posOffset>
                </wp:positionV>
                <wp:extent cx="1143000" cy="647700"/>
                <wp:effectExtent l="0" t="0" r="0" b="0"/>
                <wp:wrapNone/>
                <wp:docPr id="2" name="0 Imagen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56E48D" w14:textId="07634555" w:rsidR="0094277E" w:rsidRDefault="0094277E" w:rsidP="0094277E">
          <w:pPr>
            <w:widowControl w:val="0"/>
            <w:rPr>
              <w:lang w:val="es-CL"/>
            </w:rPr>
          </w:pPr>
        </w:p>
        <w:p w14:paraId="4CC6A68C" w14:textId="77777777" w:rsidR="0094277E" w:rsidRDefault="0094277E" w:rsidP="0094277E">
          <w:pPr>
            <w:widowControl w:val="0"/>
            <w:rPr>
              <w:lang w:val="es-CL"/>
            </w:rPr>
          </w:pPr>
        </w:p>
        <w:p w14:paraId="4827CAEA" w14:textId="77777777" w:rsidR="0094277E" w:rsidRDefault="0094277E" w:rsidP="0094277E">
          <w:pPr>
            <w:widowControl w:val="0"/>
            <w:rPr>
              <w:lang w:val="es-CL"/>
            </w:rPr>
          </w:pPr>
        </w:p>
        <w:p w14:paraId="5B7CF73C" w14:textId="2BF653F1" w:rsidR="004D0FCF" w:rsidRDefault="004D0FCF" w:rsidP="0094277E">
          <w:pPr>
            <w:widowControl w:val="0"/>
            <w:rPr>
              <w:lang w:val="es-CL"/>
            </w:rPr>
          </w:pPr>
        </w:p>
      </w:tc>
      <w:tc>
        <w:tcPr>
          <w:tcW w:w="4315" w:type="dxa"/>
          <w:vAlign w:val="center"/>
        </w:tcPr>
        <w:p w14:paraId="6425AE82" w14:textId="5D9A86BD" w:rsidR="004D0FCF" w:rsidRDefault="004D0FCF" w:rsidP="0094277E">
          <w:pPr>
            <w:widowControl w:val="0"/>
            <w:jc w:val="right"/>
            <w:rPr>
              <w:lang w:val="es-CL"/>
            </w:rPr>
          </w:pPr>
        </w:p>
      </w:tc>
    </w:tr>
  </w:tbl>
  <w:p w14:paraId="0C659AE4" w14:textId="77777777" w:rsidR="004D0FCF" w:rsidRDefault="004D0FC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  <w:p w14:paraId="785D8770" w14:textId="35351474" w:rsidR="00F4484E" w:rsidRDefault="00F4484E" w:rsidP="00645B34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right"/>
      <w:rPr>
        <w:lang w:val="es-CL"/>
      </w:rPr>
    </w:pPr>
    <w:r w:rsidRPr="00F4484E">
      <w:rPr>
        <w:b/>
        <w:sz w:val="22"/>
        <w:szCs w:val="22"/>
        <w:lang w:val="es-CL"/>
      </w:rPr>
      <w:t>Programa de curso</w:t>
    </w:r>
    <w:r w:rsidRPr="00F4484E">
      <w:rPr>
        <w:b/>
        <w:sz w:val="22"/>
        <w:szCs w:val="22"/>
        <w:lang w:val="es-CL"/>
      </w:rPr>
      <w:br/>
      <w:t>Pedagogía en Educación Media</w:t>
    </w:r>
    <w:r w:rsidRPr="00F4484E">
      <w:rPr>
        <w:b/>
        <w:sz w:val="22"/>
        <w:szCs w:val="22"/>
        <w:lang w:val="es-CL"/>
      </w:rPr>
      <w:br/>
      <w:t xml:space="preserve">en </w:t>
    </w:r>
    <w:r w:rsidR="00645B34">
      <w:rPr>
        <w:b/>
        <w:sz w:val="22"/>
        <w:szCs w:val="22"/>
        <w:lang w:val="es-CL"/>
      </w:rPr>
      <w:t>Biología y Química</w:t>
    </w:r>
  </w:p>
  <w:p w14:paraId="25A2BC68" w14:textId="6F22B3C0" w:rsidR="00F4484E" w:rsidRDefault="00F4484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4D4"/>
    <w:multiLevelType w:val="hybridMultilevel"/>
    <w:tmpl w:val="C3AA08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E53"/>
    <w:multiLevelType w:val="hybridMultilevel"/>
    <w:tmpl w:val="7794EE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3C0"/>
    <w:multiLevelType w:val="hybridMultilevel"/>
    <w:tmpl w:val="B5EE1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D49D6"/>
    <w:multiLevelType w:val="hybridMultilevel"/>
    <w:tmpl w:val="B314B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3657F"/>
    <w:multiLevelType w:val="hybridMultilevel"/>
    <w:tmpl w:val="F43C6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C4CDB"/>
    <w:multiLevelType w:val="hybridMultilevel"/>
    <w:tmpl w:val="08FE74C6"/>
    <w:lvl w:ilvl="0" w:tplc="7630B0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572C1"/>
    <w:multiLevelType w:val="hybridMultilevel"/>
    <w:tmpl w:val="582637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E37B2"/>
    <w:multiLevelType w:val="hybridMultilevel"/>
    <w:tmpl w:val="E6B0A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35674"/>
    <w:multiLevelType w:val="hybridMultilevel"/>
    <w:tmpl w:val="F3083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D5B7D"/>
    <w:multiLevelType w:val="hybridMultilevel"/>
    <w:tmpl w:val="311EBE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94BC8"/>
    <w:multiLevelType w:val="hybridMultilevel"/>
    <w:tmpl w:val="AC84CEA2"/>
    <w:lvl w:ilvl="0" w:tplc="163EBFB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B2D34"/>
    <w:multiLevelType w:val="hybridMultilevel"/>
    <w:tmpl w:val="E44A9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D188A"/>
    <w:multiLevelType w:val="hybridMultilevel"/>
    <w:tmpl w:val="4F82B860"/>
    <w:lvl w:ilvl="0" w:tplc="87B8153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428102">
    <w:abstractNumId w:val="6"/>
  </w:num>
  <w:num w:numId="2" w16cid:durableId="1133720227">
    <w:abstractNumId w:val="12"/>
  </w:num>
  <w:num w:numId="3" w16cid:durableId="1023475738">
    <w:abstractNumId w:val="0"/>
  </w:num>
  <w:num w:numId="4" w16cid:durableId="512493594">
    <w:abstractNumId w:val="10"/>
  </w:num>
  <w:num w:numId="5" w16cid:durableId="1203639313">
    <w:abstractNumId w:val="2"/>
  </w:num>
  <w:num w:numId="6" w16cid:durableId="960460343">
    <w:abstractNumId w:val="7"/>
  </w:num>
  <w:num w:numId="7" w16cid:durableId="1921600216">
    <w:abstractNumId w:val="1"/>
  </w:num>
  <w:num w:numId="8" w16cid:durableId="1778913887">
    <w:abstractNumId w:val="9"/>
  </w:num>
  <w:num w:numId="9" w16cid:durableId="1362171652">
    <w:abstractNumId w:val="5"/>
  </w:num>
  <w:num w:numId="10" w16cid:durableId="1437140776">
    <w:abstractNumId w:val="3"/>
  </w:num>
  <w:num w:numId="11" w16cid:durableId="1943142882">
    <w:abstractNumId w:val="11"/>
  </w:num>
  <w:num w:numId="12" w16cid:durableId="1887718477">
    <w:abstractNumId w:val="8"/>
  </w:num>
  <w:num w:numId="13" w16cid:durableId="49265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72"/>
    <w:rsid w:val="00025085"/>
    <w:rsid w:val="000508B2"/>
    <w:rsid w:val="000C412A"/>
    <w:rsid w:val="000E3B11"/>
    <w:rsid w:val="00111182"/>
    <w:rsid w:val="00111340"/>
    <w:rsid w:val="0011318A"/>
    <w:rsid w:val="001238B5"/>
    <w:rsid w:val="00147EC9"/>
    <w:rsid w:val="00175EFD"/>
    <w:rsid w:val="00187DC8"/>
    <w:rsid w:val="001B41C2"/>
    <w:rsid w:val="001B4B7E"/>
    <w:rsid w:val="001E2F9C"/>
    <w:rsid w:val="002349F9"/>
    <w:rsid w:val="00263F2A"/>
    <w:rsid w:val="0028684B"/>
    <w:rsid w:val="002E5711"/>
    <w:rsid w:val="002F2685"/>
    <w:rsid w:val="0030106F"/>
    <w:rsid w:val="003333BC"/>
    <w:rsid w:val="003B53F0"/>
    <w:rsid w:val="003C53B5"/>
    <w:rsid w:val="003D77EF"/>
    <w:rsid w:val="00400E31"/>
    <w:rsid w:val="00402D1B"/>
    <w:rsid w:val="0044782A"/>
    <w:rsid w:val="004D0FCF"/>
    <w:rsid w:val="00555744"/>
    <w:rsid w:val="00581F19"/>
    <w:rsid w:val="00582350"/>
    <w:rsid w:val="005C1EAA"/>
    <w:rsid w:val="0060006B"/>
    <w:rsid w:val="00616823"/>
    <w:rsid w:val="0063012E"/>
    <w:rsid w:val="00645B34"/>
    <w:rsid w:val="006541A9"/>
    <w:rsid w:val="006859A9"/>
    <w:rsid w:val="006C6100"/>
    <w:rsid w:val="006D71A2"/>
    <w:rsid w:val="00720C72"/>
    <w:rsid w:val="007808D7"/>
    <w:rsid w:val="007811D0"/>
    <w:rsid w:val="007B093D"/>
    <w:rsid w:val="007B17A4"/>
    <w:rsid w:val="007C6B24"/>
    <w:rsid w:val="007D4E64"/>
    <w:rsid w:val="0080068C"/>
    <w:rsid w:val="00810132"/>
    <w:rsid w:val="00822D34"/>
    <w:rsid w:val="0082421D"/>
    <w:rsid w:val="0085083E"/>
    <w:rsid w:val="00897BBE"/>
    <w:rsid w:val="008B1AFF"/>
    <w:rsid w:val="00907115"/>
    <w:rsid w:val="00935FC3"/>
    <w:rsid w:val="00942543"/>
    <w:rsid w:val="0094277E"/>
    <w:rsid w:val="009853FA"/>
    <w:rsid w:val="00997688"/>
    <w:rsid w:val="009B2E85"/>
    <w:rsid w:val="00A04C21"/>
    <w:rsid w:val="00A057AC"/>
    <w:rsid w:val="00A1234D"/>
    <w:rsid w:val="00A123C4"/>
    <w:rsid w:val="00A351DD"/>
    <w:rsid w:val="00A54B1E"/>
    <w:rsid w:val="00A6167C"/>
    <w:rsid w:val="00AA34AB"/>
    <w:rsid w:val="00AC6E01"/>
    <w:rsid w:val="00B40C20"/>
    <w:rsid w:val="00B43A50"/>
    <w:rsid w:val="00BF4C80"/>
    <w:rsid w:val="00BF596E"/>
    <w:rsid w:val="00C115D8"/>
    <w:rsid w:val="00C22916"/>
    <w:rsid w:val="00C40084"/>
    <w:rsid w:val="00C63382"/>
    <w:rsid w:val="00C9441D"/>
    <w:rsid w:val="00DA7780"/>
    <w:rsid w:val="00DB60AB"/>
    <w:rsid w:val="00DC4051"/>
    <w:rsid w:val="00DD3CD9"/>
    <w:rsid w:val="00DE790D"/>
    <w:rsid w:val="00DF287A"/>
    <w:rsid w:val="00E16AD1"/>
    <w:rsid w:val="00E17EC0"/>
    <w:rsid w:val="00E81B46"/>
    <w:rsid w:val="00E87B0C"/>
    <w:rsid w:val="00E96C5C"/>
    <w:rsid w:val="00ED1CB0"/>
    <w:rsid w:val="00EF7B18"/>
    <w:rsid w:val="00F327FC"/>
    <w:rsid w:val="00F4484E"/>
    <w:rsid w:val="00F50AD1"/>
    <w:rsid w:val="00F571D1"/>
    <w:rsid w:val="00F868DB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9A84"/>
  <w15:docId w15:val="{63F176F2-AA26-4647-892E-05A8A54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</w:rPr>
  </w:style>
  <w:style w:type="table" w:customStyle="1" w:styleId="a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7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3AB"/>
  </w:style>
  <w:style w:type="paragraph" w:styleId="Piedepgina">
    <w:name w:val="footer"/>
    <w:basedOn w:val="Normal"/>
    <w:link w:val="PiedepginaCar"/>
    <w:uiPriority w:val="99"/>
    <w:unhideWhenUsed/>
    <w:rsid w:val="001D7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3AB"/>
  </w:style>
  <w:style w:type="paragraph" w:styleId="NormalWeb">
    <w:name w:val="Normal (Web)"/>
    <w:basedOn w:val="Normal"/>
    <w:uiPriority w:val="99"/>
    <w:unhideWhenUsed/>
    <w:rsid w:val="00F9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L"/>
    </w:rPr>
  </w:style>
  <w:style w:type="table" w:customStyle="1" w:styleId="a1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4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5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6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4D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2F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7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co/scielo.php?script=sci_arttext&amp;pid=S0121-" TargetMode="External"/><Relationship Id="rId13" Type="http://schemas.openxmlformats.org/officeDocument/2006/relationships/hyperlink" Target="http://alambique.grao.com/revistas/presentacion.asp?ID=4" TargetMode="External"/><Relationship Id="rId18" Type="http://schemas.openxmlformats.org/officeDocument/2006/relationships/hyperlink" Target="http://www.springerlink.com/content/0157-244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xa.unicen.edu.ar/reie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urriculumnacional.cl/portal/Documentos-Curriculares/Bases-curriculares/91414:Bases-Curriculares-3-y-4-Medio" TargetMode="External"/><Relationship Id="rId17" Type="http://schemas.openxmlformats.org/officeDocument/2006/relationships/hyperlink" Target="http://www.revistas.unam.mx/index.php/req/inde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formaworld.com/smpp/title~content=t713737283" TargetMode="External"/><Relationship Id="rId20" Type="http://schemas.openxmlformats.org/officeDocument/2006/relationships/hyperlink" Target="http://www.apac-eureka.org/revis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nacional.cl/portal/Documentos-Curriculares/Bases-curriculares/37136:Bases-Curriculares-7-basico-a-2-medio" TargetMode="External"/><Relationship Id="rId24" Type="http://schemas.openxmlformats.org/officeDocument/2006/relationships/hyperlink" Target="http://www3.interscience.wiley.com/journal/32122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ringerlink.com/content/1571-0068" TargetMode="External"/><Relationship Id="rId23" Type="http://schemas.openxmlformats.org/officeDocument/2006/relationships/hyperlink" Target="http://www.adeqra.com.ar/" TargetMode="External"/><Relationship Id="rId10" Type="http://schemas.openxmlformats.org/officeDocument/2006/relationships/hyperlink" Target="https://www.curriculumnacional.cl/614/articles-334788_recurso_pdf.pdf" TargetMode="External"/><Relationship Id="rId19" Type="http://schemas.openxmlformats.org/officeDocument/2006/relationships/hyperlink" Target="http://www.saum.uvigo.es/re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sciencias.uab.cat/article/view/v32-n3-" TargetMode="External"/><Relationship Id="rId14" Type="http://schemas.openxmlformats.org/officeDocument/2006/relationships/hyperlink" Target="http://www3.interscience.wiley.com/journal/31817/home?CRETRY=1&amp;SRETRY=0" TargetMode="External"/><Relationship Id="rId22" Type="http://schemas.openxmlformats.org/officeDocument/2006/relationships/hyperlink" Target="http://ensciencias.uab.e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qi9K7Fa96LKQEgiC7ImbtvlFNw==">AMUW2mU8f2AtzgAfF6kOqXBm6uiNDYViVoBaEYz+XXnJ7AZxBMtMVNJol5z2LgchGDM+jDNce51CUlyg7ohLXX0dpmfGYpPL6XX1LgThCp3kDysR7sZ4imtQB9QBfG4MAVkvEH5EYmC1TNigHjqPiMvBzE9T3OqPEmZQoPC/3VK1d4ABQHtD5lefSTJNJw8AyuxVk9k9Tc6oofXWOfoOq1JbIMXNCACasU9pwbQYIcGHQ3/rXn/JDlby20tGez5ijk2il4NfiDvsRqO8L4LPImwFrqjm7Kn1x+BLIojBWPKcTHqB8E6bXWDMgJcu50bVOt2j8MmhkeL4HpTmndA7fLZsB34fYSJvyV3Wcb+2i6sL+7p4Ynj5J4X75r4stX9yWqXxg/v4jqYj0l8V3Xn10mvod2bxJslUIfdGn3d7ZaBt0eT91I+Wk0VKYuy2sVvrAli2mz1f/JD9QOszX2qD+b4y3j+o4cAVeSB8XYQ6b6Q2UB5ZXA1YTSpJHoyB9knxekdVPIuegyEEzgvNijAwJK4V1V/bgxIniu1eWZGrSh4SzH69OMfIsqUkL2qrNUmoFTi9n+MvU0n20Rr2Y1SG35QrN9kPvlBH1NKLLAsEHDQav2T30zPyTH6USuVzpEEEredIPQWX48j60GDmUVm0udJMQOr3gF1/aRxv0F18veDRS3fwFOYCR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1518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Karen Martínez</cp:lastModifiedBy>
  <cp:revision>39</cp:revision>
  <dcterms:created xsi:type="dcterms:W3CDTF">2023-07-13T14:22:00Z</dcterms:created>
  <dcterms:modified xsi:type="dcterms:W3CDTF">2023-08-11T11:27:00Z</dcterms:modified>
</cp:coreProperties>
</file>