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45B5" w14:textId="77777777" w:rsidR="00F05727" w:rsidRDefault="00F057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88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26"/>
        <w:gridCol w:w="7492"/>
      </w:tblGrid>
      <w:tr w:rsidR="00F05727" w14:paraId="44E33EDF" w14:textId="77777777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2172" w14:textId="77777777" w:rsidR="00F0572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Práctica </w:t>
            </w:r>
          </w:p>
        </w:tc>
        <w:tc>
          <w:tcPr>
            <w:tcW w:w="7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7F373" w14:textId="77777777" w:rsidR="00F0572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Taller de reflexión e investigación de la Práctica de la mención Lenguaje y Comunicación.</w:t>
            </w:r>
          </w:p>
        </w:tc>
      </w:tr>
      <w:tr w:rsidR="00F05727" w14:paraId="6FDB1A2F" w14:textId="77777777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BE69" w14:textId="77777777" w:rsidR="00F0572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Propósito </w:t>
            </w:r>
          </w:p>
        </w:tc>
        <w:tc>
          <w:tcPr>
            <w:tcW w:w="7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8B455" w14:textId="77777777" w:rsidR="00F05727" w:rsidRDefault="00000000">
            <w:pPr>
              <w:ind w:right="3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t>Su objetivo es promover que el profesor o la profesora en formación desarrolle una actitud investigativa para observar y comprender la realidad escolar y la complejidad que le es propia. Esta actividad formativa implica que el profesor o profesora en formación se integre a la escuela y al aula en un período acotado para levantar problemas de investigación vinculados con la didáctica de la asignatura de Lenguaje y Comunicación, pueda diseñar una secuencia didáctica y reflexionar acerca de su implementación.</w:t>
            </w:r>
          </w:p>
        </w:tc>
      </w:tr>
      <w:tr w:rsidR="00F05727" w14:paraId="516F17FD" w14:textId="77777777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88046" w14:textId="77777777" w:rsidR="00F0572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Duración  </w:t>
            </w:r>
          </w:p>
        </w:tc>
        <w:tc>
          <w:tcPr>
            <w:tcW w:w="7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DD95D" w14:textId="77777777" w:rsidR="00F05727" w:rsidRDefault="00000000">
            <w:pPr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emanas de perma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nencia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t>12 semanas mínimo.</w:t>
            </w:r>
          </w:p>
          <w:p w14:paraId="3678C01E" w14:textId="77777777" w:rsidR="00F05727" w:rsidRDefault="00F0572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05727" w14:paraId="3AD3224F" w14:textId="77777777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81DA0" w14:textId="77777777" w:rsidR="00F05727" w:rsidRDefault="000000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Curso:</w:t>
            </w:r>
          </w:p>
        </w:tc>
        <w:tc>
          <w:tcPr>
            <w:tcW w:w="7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55F5D" w14:textId="77777777" w:rsidR="00F05727" w:rsidRDefault="00000000">
            <w:r>
              <w:t xml:space="preserve">2 cursos con un mínimo de 4 horas de la asignatura. </w:t>
            </w:r>
          </w:p>
          <w:p w14:paraId="57783D43" w14:textId="77777777" w:rsidR="00F05727" w:rsidRDefault="00000000">
            <w:pPr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t>De preferencia 4º, 5º o 6º básico.</w:t>
            </w:r>
          </w:p>
        </w:tc>
      </w:tr>
      <w:tr w:rsidR="00F05727" w14:paraId="689E1204" w14:textId="77777777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80AEA" w14:textId="77777777" w:rsidR="00F05727" w:rsidRDefault="000000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Horas semanales </w:t>
            </w:r>
          </w:p>
        </w:tc>
        <w:tc>
          <w:tcPr>
            <w:tcW w:w="7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78129" w14:textId="77777777" w:rsidR="00F05727" w:rsidRDefault="00000000">
            <w:r>
              <w:t>Cantidad de horas semanales: 12 horas cronológicas, distribuidas en</w:t>
            </w:r>
          </w:p>
          <w:p w14:paraId="0592C6AF" w14:textId="77777777" w:rsidR="00F05727" w:rsidRDefault="00000000">
            <w:pPr>
              <w:spacing w:before="261"/>
              <w:jc w:val="both"/>
            </w:pPr>
            <w:r>
              <w:t>●</w:t>
            </w:r>
            <w:r>
              <w:tab/>
              <w:t xml:space="preserve"> 6-7 horas cronológicas  (asistir semanalmente al menos a 8 horas pedagógicas de la asignatura) </w:t>
            </w:r>
          </w:p>
          <w:p w14:paraId="6ADCD14F" w14:textId="77777777" w:rsidR="00F05727" w:rsidRDefault="00000000">
            <w:pPr>
              <w:spacing w:before="261"/>
              <w:jc w:val="both"/>
            </w:pPr>
            <w:r>
              <w:t>●</w:t>
            </w:r>
            <w:r>
              <w:tab/>
              <w:t>1-2 horas cronológicas de coordinación (reuniones con profesor/a guía, reuniones de departamento u otro).</w:t>
            </w:r>
          </w:p>
          <w:p w14:paraId="3456A435" w14:textId="77777777" w:rsidR="00F05727" w:rsidRDefault="00F05727">
            <w:pPr>
              <w:spacing w:before="261"/>
              <w:jc w:val="both"/>
            </w:pPr>
          </w:p>
          <w:p w14:paraId="7AE65D4B" w14:textId="77777777" w:rsidR="00F05727" w:rsidRDefault="00000000">
            <w:r>
              <w:t>●</w:t>
            </w:r>
            <w:r>
              <w:tab/>
              <w:t>3-4 horas cronológicas para elaboración de materiales (apoyo a profesor/a guía, creación de guías y otros recursos para el aprendizaje). Además, colaborar en actividades propuestas por el centro de práctica que propendan a fortalecer su formación profesional.</w:t>
            </w:r>
          </w:p>
          <w:p w14:paraId="7295F07E" w14:textId="77777777" w:rsidR="00F05727" w:rsidRDefault="00F05727"/>
          <w:p w14:paraId="7D38017D" w14:textId="77777777" w:rsidR="00F05727" w:rsidRDefault="00000000">
            <w:r>
              <w:t>La cantidad de horas semanales destinadas a cada actividad deberá estar en los rangos señalados, ajustándose al horario y distribución de tiempos del establecimiento educativo.</w:t>
            </w:r>
          </w:p>
        </w:tc>
      </w:tr>
      <w:tr w:rsidR="00F05727" w14:paraId="59B4D413" w14:textId="77777777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61C2A" w14:textId="77777777" w:rsidR="00F05727" w:rsidRDefault="000000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Horas de implementación </w:t>
            </w:r>
          </w:p>
        </w:tc>
        <w:tc>
          <w:tcPr>
            <w:tcW w:w="7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342A3" w14:textId="77777777" w:rsidR="00F05727" w:rsidRDefault="00000000"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Cantidad de semanas de implementación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4 - 6 semanas.</w:t>
            </w:r>
          </w:p>
          <w:p w14:paraId="55F036B6" w14:textId="77777777" w:rsidR="00F05727" w:rsidRDefault="00F05727"/>
          <w:p w14:paraId="7B6FD99A" w14:textId="77777777" w:rsidR="00F05727" w:rsidRDefault="00000000">
            <w:r>
              <w:rPr>
                <w:u w:val="single"/>
              </w:rPr>
              <w:t>Cursos de implementación</w:t>
            </w:r>
            <w:r>
              <w:t>: 1</w:t>
            </w:r>
          </w:p>
          <w:p w14:paraId="0CFBE1F5" w14:textId="77777777" w:rsidR="00F05727" w:rsidRDefault="00F05727">
            <w:pPr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  <w:p w14:paraId="361834F8" w14:textId="77777777" w:rsidR="00F05727" w:rsidRDefault="00000000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Cantidad de horas de implementación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t xml:space="preserve">28 a 36 horas pedagógicas. </w:t>
            </w:r>
            <w:r>
              <w:rPr>
                <w:rFonts w:ascii="Arial" w:eastAsia="Arial" w:hAnsi="Arial" w:cs="Arial"/>
                <w:sz w:val="22"/>
                <w:szCs w:val="22"/>
              </w:rPr>
              <w:t>(14 a 18 clases de 2 horas pedagógicas).</w:t>
            </w:r>
          </w:p>
        </w:tc>
      </w:tr>
      <w:tr w:rsidR="00F05727" w14:paraId="682AB243" w14:textId="77777777">
        <w:trPr>
          <w:trHeight w:val="2594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8CFC5" w14:textId="77777777" w:rsidR="00F0572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Actividades</w:t>
            </w:r>
          </w:p>
        </w:tc>
        <w:tc>
          <w:tcPr>
            <w:tcW w:w="7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77D80" w14:textId="77777777" w:rsidR="00F05727" w:rsidRDefault="00000000">
            <w:pPr>
              <w:jc w:val="both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Observación de clases: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Las tres primeras semanas luego de la incorporación al centro de práctica los y las estudiantes deberán realizar la observación de clases para conocer rasgos esenciales del trabajo del profesor(a) guía, y realizar observaciones y diagnósticos de los grupos cursos, establecimientos y contextos socioeconómicos  y culturales de los y las niñas de los cursos asignados. </w:t>
            </w:r>
          </w:p>
          <w:p w14:paraId="5FE67589" w14:textId="77777777" w:rsidR="00F05727" w:rsidRDefault="00000000">
            <w:pPr>
              <w:spacing w:before="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Analizar documentación relevante para el conocimiento del establecimiento </w:t>
            </w:r>
            <w:r>
              <w:rPr>
                <w:rFonts w:ascii="Arial" w:eastAsia="Arial" w:hAnsi="Arial" w:cs="Arial"/>
                <w:sz w:val="22"/>
                <w:szCs w:val="22"/>
              </w:rPr>
              <w:t>educativo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y su funcionamient</w:t>
            </w:r>
            <w:r>
              <w:rPr>
                <w:rFonts w:ascii="Arial" w:eastAsia="Arial" w:hAnsi="Arial" w:cs="Arial"/>
                <w:sz w:val="22"/>
                <w:szCs w:val="22"/>
              </w:rPr>
              <w:t>o, como por ejemplo: PEI, manual de convivencia, reglamento de evaluación, protocolos, etc.</w:t>
            </w:r>
          </w:p>
          <w:p w14:paraId="2737E109" w14:textId="77777777" w:rsidR="00F05727" w:rsidRDefault="00000000">
            <w:pPr>
              <w:spacing w:before="261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white"/>
              </w:rPr>
              <w:t xml:space="preserve">Colaborar y apoyar al profesor guía: </w:t>
            </w:r>
            <w:r>
              <w:t xml:space="preserve">ya sea en la creación de recursos de aprendizajes, instrumentos de evaluación, reuniones de coordinación en </w:t>
            </w:r>
            <w:r>
              <w:rPr>
                <w:u w:val="single"/>
              </w:rPr>
              <w:t>horarios no lectivos</w:t>
            </w:r>
            <w:r>
              <w:t>; mientras que en</w:t>
            </w:r>
            <w:r>
              <w:rPr>
                <w:rFonts w:ascii="Arial" w:eastAsia="Arial" w:hAnsi="Arial" w:cs="Arial"/>
                <w:color w:val="808080"/>
                <w:sz w:val="22"/>
                <w:szCs w:val="22"/>
                <w:highlight w:val="white"/>
              </w:rPr>
              <w:t xml:space="preserve"> </w:t>
            </w:r>
            <w:r>
              <w:rPr>
                <w:u w:val="single"/>
              </w:rPr>
              <w:t>horas lectivas</w:t>
            </w:r>
            <w:r>
              <w:t xml:space="preserve"> deberán apoyar al profesor/a guía en retroalimentación de tareas, trabajos y otros (no calificar), de acuerdo a las sugerencias dadas, en las asignaturas de Lenguaje y Comunicación.</w:t>
            </w:r>
          </w:p>
          <w:p w14:paraId="25C0EF10" w14:textId="77777777" w:rsidR="00F05727" w:rsidRDefault="00000000">
            <w:pPr>
              <w:spacing w:before="261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white"/>
              </w:rPr>
              <w:t>Planificar unidades didácticas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, </w:t>
            </w:r>
            <w:r>
              <w:t>organizar y ejecutar procesos de enseñanza aprendizaje, crear recursos de aprendizajes e instrumentos de evaluación, realizar  revisiones y retroalimentaciones a guías u otras actividades de aprendizajes. </w:t>
            </w:r>
          </w:p>
          <w:p w14:paraId="759FF5A7" w14:textId="77777777" w:rsidR="00F05727" w:rsidRDefault="00000000">
            <w:pPr>
              <w:spacing w:before="261"/>
              <w:jc w:val="both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Implementar estas planificaciones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t>14 a 18 clases de la asignatura (2 hrs pedagógicas c/u), equivalentes a entre 28 y 36 horas pedagógicas de implementación.</w:t>
            </w:r>
          </w:p>
          <w:p w14:paraId="149FF464" w14:textId="77777777" w:rsidR="00F05727" w:rsidRDefault="00000000">
            <w:pPr>
              <w:spacing w:before="261"/>
              <w:jc w:val="both"/>
            </w:pPr>
            <w:r>
              <w:rPr>
                <w:b/>
              </w:rPr>
              <w:t xml:space="preserve">Apoyo en actividades complementarias del establecimiento: </w:t>
            </w:r>
            <w:r>
              <w:t>participar en distintas labores que tengan relación con la formación en la asignatura de Lenguaje y Comunicación, extra al quehacer dentro del aula (por ej: asistencia en labores de CRA o apoyo en talleres disciplinares como medios de comunicación, teatro, escritura literaria, etc.).</w:t>
            </w:r>
          </w:p>
          <w:p w14:paraId="576F6962" w14:textId="77777777" w:rsidR="00F05727" w:rsidRDefault="00F05727">
            <w:pPr>
              <w:spacing w:before="261"/>
              <w:jc w:val="both"/>
            </w:pPr>
          </w:p>
        </w:tc>
      </w:tr>
      <w:tr w:rsidR="00F05727" w14:paraId="25DA72EC" w14:textId="77777777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59020" w14:textId="77777777" w:rsidR="00F0572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Otros:</w:t>
            </w:r>
          </w:p>
        </w:tc>
        <w:tc>
          <w:tcPr>
            <w:tcW w:w="7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70904" w14:textId="77777777" w:rsidR="00F05727" w:rsidRDefault="00000000">
            <w:pPr>
              <w:numPr>
                <w:ilvl w:val="0"/>
                <w:numId w:val="1"/>
              </w:numPr>
            </w:pPr>
            <w:r>
              <w:t>Debe tener un contacto constante y directo con el profesor guía y profesora(or) de taller. </w:t>
            </w:r>
          </w:p>
          <w:p w14:paraId="72A1E625" w14:textId="77777777" w:rsidR="00F05727" w:rsidRDefault="00000000">
            <w:pPr>
              <w:numPr>
                <w:ilvl w:val="0"/>
                <w:numId w:val="1"/>
              </w:numPr>
            </w:pPr>
            <w:r>
              <w:t>Registrar de manera actualizada una bitácora de las actividades de práctica.</w:t>
            </w:r>
          </w:p>
          <w:p w14:paraId="480717D8" w14:textId="77777777" w:rsidR="00F05727" w:rsidRDefault="00000000">
            <w:pPr>
              <w:numPr>
                <w:ilvl w:val="0"/>
                <w:numId w:val="1"/>
              </w:numPr>
            </w:pPr>
            <w:r>
              <w:t xml:space="preserve">Las planificaciones deben ser visadas </w:t>
            </w:r>
            <w:r>
              <w:rPr>
                <w:b/>
              </w:rPr>
              <w:t>antes de la implementación</w:t>
            </w:r>
            <w:r>
              <w:t xml:space="preserve"> por el o la profesora guía y la profesora(or) del taller.</w:t>
            </w:r>
          </w:p>
          <w:p w14:paraId="532AA3CB" w14:textId="77777777" w:rsidR="00F05727" w:rsidRDefault="00000000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t>Durante la implementación el o la profesora de taller asistirá a observar una clase del estudiante previa coordinación con el centro educativo. Podría existir una segunda observación de clase, previo acuerdo con profesor(a) guía y estudiante en práctica.</w:t>
            </w:r>
          </w:p>
        </w:tc>
      </w:tr>
    </w:tbl>
    <w:p w14:paraId="487788D9" w14:textId="77777777" w:rsidR="00F05727" w:rsidRDefault="00F05727">
      <w:pPr>
        <w:rPr>
          <w:sz w:val="20"/>
          <w:szCs w:val="20"/>
        </w:rPr>
      </w:pPr>
    </w:p>
    <w:sectPr w:rsidR="00F05727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0E85"/>
    <w:multiLevelType w:val="multilevel"/>
    <w:tmpl w:val="677C7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54829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27"/>
    <w:rsid w:val="003B05B1"/>
    <w:rsid w:val="00F0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F4705F"/>
  <w15:docId w15:val="{D2D398F1-F73F-5345-BE25-484497D7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661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ZpFxFtAHPeciBcEC6IiwBWBo/Q==">CgMxLjA4AHIhMVBmQTZFN2d5NWt5TEJQTFJBWFRleTNrQVZBM1JHUzlL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Eugenia Hernández Chávez (me.hernandez)</dc:creator>
  <cp:lastModifiedBy>Felipe Andrés Clavo Espinoza (felipe.clavo)</cp:lastModifiedBy>
  <cp:revision>2</cp:revision>
  <dcterms:created xsi:type="dcterms:W3CDTF">2023-08-21T18:04:00Z</dcterms:created>
  <dcterms:modified xsi:type="dcterms:W3CDTF">2023-08-21T18:04:00Z</dcterms:modified>
</cp:coreProperties>
</file>